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114" w:rsidRPr="00D548A3" w:rsidRDefault="00307114" w:rsidP="00307114">
      <w:pPr>
        <w:jc w:val="center"/>
        <w:rPr>
          <w:rFonts w:ascii="Times New Roman" w:hAnsi="Times New Roman" w:cs="Times New Roman"/>
          <w:sz w:val="24"/>
          <w:szCs w:val="24"/>
        </w:rPr>
      </w:pPr>
    </w:p>
    <w:p w:rsidR="00307114" w:rsidRPr="00D548A3" w:rsidRDefault="00307114" w:rsidP="00307114">
      <w:pPr>
        <w:jc w:val="center"/>
        <w:rPr>
          <w:rFonts w:ascii="Times New Roman" w:hAnsi="Times New Roman" w:cs="Times New Roman"/>
          <w:sz w:val="24"/>
          <w:szCs w:val="24"/>
        </w:rPr>
      </w:pPr>
    </w:p>
    <w:p w:rsidR="00307114" w:rsidRPr="00D548A3" w:rsidRDefault="00307114" w:rsidP="00307114">
      <w:pPr>
        <w:jc w:val="center"/>
        <w:rPr>
          <w:rFonts w:ascii="Times New Roman" w:hAnsi="Times New Roman" w:cs="Times New Roman"/>
          <w:sz w:val="24"/>
          <w:szCs w:val="24"/>
        </w:rPr>
      </w:pPr>
    </w:p>
    <w:p w:rsidR="00307114" w:rsidRPr="00D548A3" w:rsidRDefault="00307114" w:rsidP="00307114">
      <w:pPr>
        <w:jc w:val="center"/>
        <w:rPr>
          <w:rFonts w:ascii="Times New Roman" w:hAnsi="Times New Roman" w:cs="Times New Roman"/>
          <w:sz w:val="24"/>
          <w:szCs w:val="24"/>
        </w:rPr>
      </w:pPr>
    </w:p>
    <w:p w:rsidR="00307114" w:rsidRPr="00D548A3" w:rsidRDefault="00B846C5" w:rsidP="00B846C5">
      <w:pPr>
        <w:jc w:val="center"/>
        <w:rPr>
          <w:rFonts w:ascii="Times New Roman" w:hAnsi="Times New Roman" w:cs="Times New Roman"/>
          <w:sz w:val="24"/>
          <w:szCs w:val="24"/>
        </w:rPr>
      </w:pPr>
      <w:r w:rsidRPr="00D548A3">
        <w:rPr>
          <w:rFonts w:ascii="Times New Roman" w:hAnsi="Times New Roman" w:cs="Times New Roman"/>
          <w:sz w:val="24"/>
          <w:szCs w:val="24"/>
        </w:rPr>
        <w:fldChar w:fldCharType="begin"/>
      </w:r>
      <w:r w:rsidRPr="00D548A3">
        <w:rPr>
          <w:rFonts w:ascii="Times New Roman" w:hAnsi="Times New Roman" w:cs="Times New Roman"/>
          <w:sz w:val="24"/>
          <w:szCs w:val="24"/>
        </w:rPr>
        <w:instrText xml:space="preserve"> INCLUDEPICTURE "http://mml.yeditepe.edu.tr/images/logo7ta.jpg" \* MERGEFORMATINET </w:instrText>
      </w:r>
      <w:r w:rsidRPr="00D548A3">
        <w:rPr>
          <w:rFonts w:ascii="Times New Roman" w:hAnsi="Times New Roman" w:cs="Times New Roman"/>
          <w:sz w:val="24"/>
          <w:szCs w:val="24"/>
        </w:rPr>
        <w:fldChar w:fldCharType="separate"/>
      </w:r>
      <w:r w:rsidR="002E582F">
        <w:rPr>
          <w:rFonts w:ascii="Times New Roman" w:hAnsi="Times New Roman" w:cs="Times New Roman"/>
          <w:sz w:val="24"/>
          <w:szCs w:val="24"/>
        </w:rPr>
        <w:fldChar w:fldCharType="begin"/>
      </w:r>
      <w:r w:rsidR="002E582F">
        <w:rPr>
          <w:rFonts w:ascii="Times New Roman" w:hAnsi="Times New Roman" w:cs="Times New Roman"/>
          <w:sz w:val="24"/>
          <w:szCs w:val="24"/>
        </w:rPr>
        <w:instrText xml:space="preserve"> INCLUDEPICTURE  "http://mml.yeditepe.edu.tr/images/logo7ta.jpg" \* MERGEFORMATINET </w:instrText>
      </w:r>
      <w:r w:rsidR="002E582F">
        <w:rPr>
          <w:rFonts w:ascii="Times New Roman" w:hAnsi="Times New Roman" w:cs="Times New Roman"/>
          <w:sz w:val="24"/>
          <w:szCs w:val="24"/>
        </w:rPr>
        <w:fldChar w:fldCharType="separate"/>
      </w:r>
      <w:r w:rsidR="00E35243">
        <w:rPr>
          <w:rFonts w:ascii="Times New Roman" w:hAnsi="Times New Roman" w:cs="Times New Roman"/>
          <w:sz w:val="24"/>
          <w:szCs w:val="24"/>
        </w:rPr>
        <w:fldChar w:fldCharType="begin"/>
      </w:r>
      <w:r w:rsidR="00E35243">
        <w:rPr>
          <w:rFonts w:ascii="Times New Roman" w:hAnsi="Times New Roman" w:cs="Times New Roman"/>
          <w:sz w:val="24"/>
          <w:szCs w:val="24"/>
        </w:rPr>
        <w:instrText xml:space="preserve"> INCLUDEPICTURE  "http://mml.yeditepe.edu.tr/images/logo7ta.jpg" \* MERGEFORMATINET </w:instrText>
      </w:r>
      <w:r w:rsidR="00E35243">
        <w:rPr>
          <w:rFonts w:ascii="Times New Roman" w:hAnsi="Times New Roman" w:cs="Times New Roman"/>
          <w:sz w:val="24"/>
          <w:szCs w:val="24"/>
        </w:rPr>
        <w:fldChar w:fldCharType="separate"/>
      </w:r>
      <w:r w:rsidR="00AD7C3A">
        <w:rPr>
          <w:rFonts w:ascii="Times New Roman" w:hAnsi="Times New Roman" w:cs="Times New Roman"/>
          <w:sz w:val="24"/>
          <w:szCs w:val="24"/>
        </w:rPr>
        <w:fldChar w:fldCharType="begin"/>
      </w:r>
      <w:r w:rsidR="00AD7C3A">
        <w:rPr>
          <w:rFonts w:ascii="Times New Roman" w:hAnsi="Times New Roman" w:cs="Times New Roman"/>
          <w:sz w:val="24"/>
          <w:szCs w:val="24"/>
        </w:rPr>
        <w:instrText xml:space="preserve"> INCLUDEPICTURE  "http://mml.yeditepe.edu.tr/images/logo7ta.jpg" \* MERGEFORMATINET </w:instrText>
      </w:r>
      <w:r w:rsidR="00AD7C3A">
        <w:rPr>
          <w:rFonts w:ascii="Times New Roman" w:hAnsi="Times New Roman" w:cs="Times New Roman"/>
          <w:sz w:val="24"/>
          <w:szCs w:val="24"/>
        </w:rPr>
        <w:fldChar w:fldCharType="separate"/>
      </w:r>
      <w:r w:rsidR="00411CC4">
        <w:rPr>
          <w:rFonts w:ascii="Times New Roman" w:hAnsi="Times New Roman" w:cs="Times New Roman"/>
          <w:sz w:val="24"/>
          <w:szCs w:val="24"/>
        </w:rPr>
        <w:fldChar w:fldCharType="begin"/>
      </w:r>
      <w:r w:rsidR="00411CC4">
        <w:rPr>
          <w:rFonts w:ascii="Times New Roman" w:hAnsi="Times New Roman" w:cs="Times New Roman"/>
          <w:sz w:val="24"/>
          <w:szCs w:val="24"/>
        </w:rPr>
        <w:instrText xml:space="preserve"> </w:instrText>
      </w:r>
      <w:r w:rsidR="00411CC4">
        <w:rPr>
          <w:rFonts w:ascii="Times New Roman" w:hAnsi="Times New Roman" w:cs="Times New Roman"/>
          <w:sz w:val="24"/>
          <w:szCs w:val="24"/>
        </w:rPr>
        <w:instrText>INCLUDEPICTURE  "http://mml.yeditepe.edu.tr/images/logo7ta.jpg" \* MERGEFORMATINET</w:instrText>
      </w:r>
      <w:r w:rsidR="00411CC4">
        <w:rPr>
          <w:rFonts w:ascii="Times New Roman" w:hAnsi="Times New Roman" w:cs="Times New Roman"/>
          <w:sz w:val="24"/>
          <w:szCs w:val="24"/>
        </w:rPr>
        <w:instrText xml:space="preserve"> </w:instrText>
      </w:r>
      <w:r w:rsidR="00411CC4">
        <w:rPr>
          <w:rFonts w:ascii="Times New Roman" w:hAnsi="Times New Roman" w:cs="Times New Roman"/>
          <w:sz w:val="24"/>
          <w:szCs w:val="24"/>
        </w:rPr>
        <w:fldChar w:fldCharType="separate"/>
      </w:r>
      <w:r w:rsidR="00411CC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2.5pt;height:172.5pt">
            <v:imagedata r:id="rId8" r:href="rId9"/>
          </v:shape>
        </w:pict>
      </w:r>
      <w:r w:rsidR="00411CC4">
        <w:rPr>
          <w:rFonts w:ascii="Times New Roman" w:hAnsi="Times New Roman" w:cs="Times New Roman"/>
          <w:sz w:val="24"/>
          <w:szCs w:val="24"/>
        </w:rPr>
        <w:fldChar w:fldCharType="end"/>
      </w:r>
      <w:r w:rsidR="00AD7C3A">
        <w:rPr>
          <w:rFonts w:ascii="Times New Roman" w:hAnsi="Times New Roman" w:cs="Times New Roman"/>
          <w:sz w:val="24"/>
          <w:szCs w:val="24"/>
        </w:rPr>
        <w:fldChar w:fldCharType="end"/>
      </w:r>
      <w:r w:rsidR="00E35243">
        <w:rPr>
          <w:rFonts w:ascii="Times New Roman" w:hAnsi="Times New Roman" w:cs="Times New Roman"/>
          <w:sz w:val="24"/>
          <w:szCs w:val="24"/>
        </w:rPr>
        <w:fldChar w:fldCharType="end"/>
      </w:r>
      <w:r w:rsidR="002E582F">
        <w:rPr>
          <w:rFonts w:ascii="Times New Roman" w:hAnsi="Times New Roman" w:cs="Times New Roman"/>
          <w:sz w:val="24"/>
          <w:szCs w:val="24"/>
        </w:rPr>
        <w:fldChar w:fldCharType="end"/>
      </w:r>
      <w:r w:rsidRPr="00D548A3">
        <w:rPr>
          <w:rFonts w:ascii="Times New Roman" w:hAnsi="Times New Roman" w:cs="Times New Roman"/>
          <w:sz w:val="24"/>
          <w:szCs w:val="24"/>
        </w:rPr>
        <w:fldChar w:fldCharType="end"/>
      </w:r>
    </w:p>
    <w:p w:rsidR="00F8583A" w:rsidRPr="00D548A3" w:rsidRDefault="00F8583A" w:rsidP="00307114">
      <w:pPr>
        <w:jc w:val="center"/>
        <w:rPr>
          <w:rFonts w:ascii="Times New Roman" w:hAnsi="Times New Roman" w:cs="Times New Roman"/>
          <w:b/>
          <w:sz w:val="24"/>
          <w:szCs w:val="24"/>
        </w:rPr>
      </w:pPr>
      <w:r w:rsidRPr="00D548A3">
        <w:rPr>
          <w:rFonts w:ascii="Times New Roman" w:hAnsi="Times New Roman" w:cs="Times New Roman"/>
          <w:b/>
          <w:sz w:val="24"/>
          <w:szCs w:val="24"/>
        </w:rPr>
        <w:t>T. C.</w:t>
      </w:r>
    </w:p>
    <w:p w:rsidR="00307114" w:rsidRPr="00D548A3" w:rsidRDefault="00307114" w:rsidP="00307114">
      <w:pPr>
        <w:jc w:val="center"/>
        <w:rPr>
          <w:rFonts w:ascii="Times New Roman" w:hAnsi="Times New Roman" w:cs="Times New Roman"/>
          <w:b/>
          <w:sz w:val="24"/>
          <w:szCs w:val="24"/>
        </w:rPr>
      </w:pPr>
      <w:r w:rsidRPr="00D548A3">
        <w:rPr>
          <w:rFonts w:ascii="Times New Roman" w:hAnsi="Times New Roman" w:cs="Times New Roman"/>
          <w:b/>
          <w:sz w:val="24"/>
          <w:szCs w:val="24"/>
        </w:rPr>
        <w:t>YEDİTEPE ÜNİVERSİTESİ</w:t>
      </w:r>
    </w:p>
    <w:p w:rsidR="00307114" w:rsidRPr="00D548A3" w:rsidRDefault="00307114" w:rsidP="00307114">
      <w:pPr>
        <w:jc w:val="center"/>
        <w:rPr>
          <w:rFonts w:ascii="Times New Roman" w:hAnsi="Times New Roman" w:cs="Times New Roman"/>
          <w:b/>
          <w:sz w:val="24"/>
          <w:szCs w:val="24"/>
        </w:rPr>
      </w:pPr>
      <w:r w:rsidRPr="00D548A3">
        <w:rPr>
          <w:rFonts w:ascii="Times New Roman" w:hAnsi="Times New Roman" w:cs="Times New Roman"/>
          <w:b/>
          <w:sz w:val="24"/>
          <w:szCs w:val="24"/>
        </w:rPr>
        <w:t>FEN-EDEBİYAT FAKÜLTESİ</w:t>
      </w:r>
    </w:p>
    <w:p w:rsidR="00307114" w:rsidRPr="00D548A3" w:rsidRDefault="00307114" w:rsidP="00307114">
      <w:pPr>
        <w:jc w:val="center"/>
        <w:rPr>
          <w:rFonts w:ascii="Times New Roman" w:hAnsi="Times New Roman" w:cs="Times New Roman"/>
          <w:sz w:val="24"/>
          <w:szCs w:val="24"/>
        </w:rPr>
      </w:pPr>
    </w:p>
    <w:p w:rsidR="00307114" w:rsidRPr="00D548A3" w:rsidRDefault="00307114" w:rsidP="00307114">
      <w:pPr>
        <w:jc w:val="center"/>
        <w:rPr>
          <w:rFonts w:ascii="Times New Roman" w:hAnsi="Times New Roman" w:cs="Times New Roman"/>
          <w:sz w:val="24"/>
          <w:szCs w:val="24"/>
        </w:rPr>
      </w:pPr>
    </w:p>
    <w:p w:rsidR="003944AF" w:rsidRPr="00D548A3" w:rsidRDefault="005E157F" w:rsidP="003944AF">
      <w:pPr>
        <w:jc w:val="center"/>
        <w:rPr>
          <w:rFonts w:ascii="Times New Roman" w:hAnsi="Times New Roman" w:cs="Times New Roman"/>
          <w:b/>
          <w:sz w:val="24"/>
          <w:szCs w:val="24"/>
        </w:rPr>
      </w:pPr>
      <w:r w:rsidRPr="00D548A3">
        <w:rPr>
          <w:rFonts w:ascii="Times New Roman" w:hAnsi="Times New Roman" w:cs="Times New Roman"/>
          <w:b/>
          <w:sz w:val="24"/>
          <w:szCs w:val="24"/>
        </w:rPr>
        <w:t>ANTROPOLOJİ</w:t>
      </w:r>
      <w:r w:rsidR="003944AF" w:rsidRPr="00D548A3">
        <w:rPr>
          <w:rFonts w:ascii="Times New Roman" w:hAnsi="Times New Roman" w:cs="Times New Roman"/>
          <w:b/>
          <w:sz w:val="24"/>
          <w:szCs w:val="24"/>
        </w:rPr>
        <w:t xml:space="preserve"> LİSANS </w:t>
      </w:r>
      <w:r w:rsidR="00307114" w:rsidRPr="00D548A3">
        <w:rPr>
          <w:rFonts w:ascii="Times New Roman" w:hAnsi="Times New Roman" w:cs="Times New Roman"/>
          <w:b/>
          <w:sz w:val="24"/>
          <w:szCs w:val="24"/>
        </w:rPr>
        <w:t>PROGRAMI</w:t>
      </w:r>
      <w:r w:rsidR="003944AF" w:rsidRPr="00D548A3">
        <w:rPr>
          <w:rFonts w:ascii="Times New Roman" w:hAnsi="Times New Roman" w:cs="Times New Roman"/>
          <w:b/>
          <w:sz w:val="24"/>
          <w:szCs w:val="24"/>
        </w:rPr>
        <w:t xml:space="preserve"> </w:t>
      </w:r>
    </w:p>
    <w:p w:rsidR="00F8583A" w:rsidRPr="00D548A3" w:rsidRDefault="003944AF" w:rsidP="003944AF">
      <w:pPr>
        <w:jc w:val="center"/>
        <w:rPr>
          <w:rFonts w:ascii="Times New Roman" w:hAnsi="Times New Roman" w:cs="Times New Roman"/>
          <w:b/>
          <w:bCs/>
          <w:sz w:val="24"/>
          <w:szCs w:val="24"/>
        </w:rPr>
      </w:pPr>
      <w:r w:rsidRPr="00D548A3">
        <w:rPr>
          <w:rFonts w:ascii="Times New Roman" w:hAnsi="Times New Roman" w:cs="Times New Roman"/>
          <w:b/>
          <w:sz w:val="24"/>
          <w:szCs w:val="24"/>
        </w:rPr>
        <w:t>BOLOGNA</w:t>
      </w:r>
      <w:r w:rsidR="00307114" w:rsidRPr="00D548A3">
        <w:rPr>
          <w:rFonts w:ascii="Times New Roman" w:hAnsi="Times New Roman" w:cs="Times New Roman"/>
          <w:b/>
          <w:sz w:val="24"/>
          <w:szCs w:val="24"/>
        </w:rPr>
        <w:t xml:space="preserve"> BİLGİ PAKETİ</w:t>
      </w:r>
      <w:r w:rsidR="00307114" w:rsidRPr="00D548A3">
        <w:rPr>
          <w:rFonts w:ascii="Times New Roman" w:hAnsi="Times New Roman" w:cs="Times New Roman"/>
          <w:b/>
          <w:bCs/>
          <w:sz w:val="24"/>
          <w:szCs w:val="24"/>
        </w:rPr>
        <w:t xml:space="preserve"> </w:t>
      </w:r>
    </w:p>
    <w:p w:rsidR="00F8583A" w:rsidRPr="00D548A3" w:rsidRDefault="00F8583A" w:rsidP="00F8583A">
      <w:pPr>
        <w:jc w:val="center"/>
        <w:rPr>
          <w:rFonts w:ascii="Times New Roman" w:hAnsi="Times New Roman" w:cs="Times New Roman"/>
          <w:b/>
          <w:sz w:val="24"/>
          <w:szCs w:val="24"/>
        </w:rPr>
      </w:pPr>
      <w:r w:rsidRPr="00D548A3">
        <w:rPr>
          <w:rFonts w:ascii="Times New Roman" w:hAnsi="Times New Roman" w:cs="Times New Roman"/>
          <w:b/>
          <w:sz w:val="24"/>
          <w:szCs w:val="24"/>
        </w:rPr>
        <w:t>2017</w:t>
      </w:r>
    </w:p>
    <w:p w:rsidR="00307114" w:rsidRPr="00D548A3" w:rsidRDefault="00307114" w:rsidP="003944AF">
      <w:pPr>
        <w:jc w:val="center"/>
        <w:rPr>
          <w:rFonts w:ascii="Times New Roman" w:hAnsi="Times New Roman" w:cs="Times New Roman"/>
          <w:b/>
          <w:sz w:val="24"/>
          <w:szCs w:val="24"/>
        </w:rPr>
      </w:pPr>
      <w:r w:rsidRPr="00D548A3">
        <w:rPr>
          <w:rFonts w:ascii="Times New Roman" w:hAnsi="Times New Roman" w:cs="Times New Roman"/>
          <w:b/>
          <w:bCs/>
          <w:sz w:val="24"/>
          <w:szCs w:val="24"/>
        </w:rPr>
        <w:br w:type="page"/>
      </w:r>
    </w:p>
    <w:p w:rsidR="00902523" w:rsidRPr="00D548A3" w:rsidRDefault="00902523" w:rsidP="00AF50AE">
      <w:pPr>
        <w:rPr>
          <w:rFonts w:ascii="Times New Roman" w:hAnsi="Times New Roman" w:cs="Times New Roman"/>
          <w:b/>
          <w:bCs/>
          <w:sz w:val="24"/>
          <w:szCs w:val="24"/>
        </w:rPr>
      </w:pPr>
    </w:p>
    <w:p w:rsidR="00AF50AE" w:rsidRPr="00D548A3" w:rsidRDefault="00AF50AE" w:rsidP="003944AF">
      <w:pPr>
        <w:jc w:val="center"/>
        <w:rPr>
          <w:rFonts w:ascii="Times New Roman" w:hAnsi="Times New Roman" w:cs="Times New Roman"/>
          <w:b/>
          <w:bCs/>
          <w:sz w:val="24"/>
          <w:szCs w:val="24"/>
        </w:rPr>
      </w:pPr>
      <w:r w:rsidRPr="00D548A3">
        <w:rPr>
          <w:rFonts w:ascii="Times New Roman" w:hAnsi="Times New Roman" w:cs="Times New Roman"/>
          <w:b/>
          <w:bCs/>
          <w:sz w:val="24"/>
          <w:szCs w:val="24"/>
        </w:rPr>
        <w:t>YEDİTEPE ÜNİVERSİTESİ</w:t>
      </w:r>
    </w:p>
    <w:p w:rsidR="00AF50AE" w:rsidRPr="00D548A3" w:rsidRDefault="00AF50AE" w:rsidP="003944AF">
      <w:pPr>
        <w:jc w:val="center"/>
        <w:rPr>
          <w:rFonts w:ascii="Times New Roman" w:hAnsi="Times New Roman" w:cs="Times New Roman"/>
          <w:b/>
          <w:bCs/>
          <w:sz w:val="24"/>
          <w:szCs w:val="24"/>
        </w:rPr>
      </w:pPr>
      <w:r w:rsidRPr="00D548A3">
        <w:rPr>
          <w:rFonts w:ascii="Times New Roman" w:hAnsi="Times New Roman" w:cs="Times New Roman"/>
          <w:b/>
          <w:bCs/>
          <w:sz w:val="24"/>
          <w:szCs w:val="24"/>
        </w:rPr>
        <w:t xml:space="preserve">FEN-EDEBİYAT FAKÜLTESİ - </w:t>
      </w:r>
      <w:r w:rsidR="005E157F" w:rsidRPr="00D548A3">
        <w:rPr>
          <w:rFonts w:ascii="Times New Roman" w:hAnsi="Times New Roman" w:cs="Times New Roman"/>
          <w:b/>
          <w:bCs/>
          <w:sz w:val="24"/>
          <w:szCs w:val="24"/>
        </w:rPr>
        <w:t>ANTROPOLOJİ</w:t>
      </w:r>
      <w:r w:rsidRPr="00D548A3">
        <w:rPr>
          <w:rFonts w:ascii="Times New Roman" w:hAnsi="Times New Roman" w:cs="Times New Roman"/>
          <w:b/>
          <w:bCs/>
          <w:sz w:val="24"/>
          <w:szCs w:val="24"/>
        </w:rPr>
        <w:t xml:space="preserve"> LİSANS PROGRAMI BİLGİ PAKETİ</w:t>
      </w:r>
      <w:r w:rsidR="001538DF" w:rsidRPr="00D548A3">
        <w:rPr>
          <w:rFonts w:ascii="Times New Roman" w:hAnsi="Times New Roman" w:cs="Times New Roman"/>
          <w:b/>
          <w:bCs/>
          <w:sz w:val="24"/>
          <w:szCs w:val="24"/>
        </w:rPr>
        <w:t xml:space="preserve"> </w:t>
      </w:r>
      <w:r w:rsidR="00946ED8" w:rsidRPr="00D548A3">
        <w:rPr>
          <w:rFonts w:ascii="Times New Roman" w:hAnsi="Times New Roman" w:cs="Times New Roman"/>
          <w:b/>
          <w:bCs/>
          <w:sz w:val="24"/>
          <w:szCs w:val="24"/>
        </w:rPr>
        <w:t>(</w:t>
      </w:r>
      <w:r w:rsidR="001538DF" w:rsidRPr="00D548A3">
        <w:rPr>
          <w:rFonts w:ascii="Times New Roman" w:hAnsi="Times New Roman" w:cs="Times New Roman"/>
          <w:b/>
          <w:bCs/>
          <w:sz w:val="24"/>
          <w:szCs w:val="24"/>
        </w:rPr>
        <w:t>201</w:t>
      </w:r>
      <w:r w:rsidR="00BB28C5" w:rsidRPr="00D548A3">
        <w:rPr>
          <w:rFonts w:ascii="Times New Roman" w:hAnsi="Times New Roman" w:cs="Times New Roman"/>
          <w:b/>
          <w:bCs/>
          <w:sz w:val="24"/>
          <w:szCs w:val="24"/>
        </w:rPr>
        <w:t>7</w:t>
      </w:r>
      <w:r w:rsidR="00946ED8" w:rsidRPr="00D548A3">
        <w:rPr>
          <w:rFonts w:ascii="Times New Roman" w:hAnsi="Times New Roman" w:cs="Times New Roman"/>
          <w:b/>
          <w:bCs/>
          <w:sz w:val="24"/>
          <w:szCs w:val="24"/>
        </w:rPr>
        <w:t>)</w:t>
      </w:r>
    </w:p>
    <w:p w:rsidR="00902523" w:rsidRPr="00D548A3" w:rsidRDefault="00902523" w:rsidP="00AF50AE">
      <w:pPr>
        <w:rPr>
          <w:rFonts w:ascii="Times New Roman" w:hAnsi="Times New Roman" w:cs="Times New Roman"/>
          <w:b/>
          <w:bCs/>
          <w:sz w:val="24"/>
          <w:szCs w:val="24"/>
        </w:rPr>
      </w:pPr>
    </w:p>
    <w:p w:rsidR="003944AF" w:rsidRPr="00D548A3" w:rsidRDefault="003944AF" w:rsidP="003944AF">
      <w:pPr>
        <w:rPr>
          <w:rFonts w:ascii="Times New Roman" w:hAnsi="Times New Roman" w:cs="Times New Roman"/>
          <w:b/>
          <w:bCs/>
          <w:sz w:val="24"/>
          <w:szCs w:val="24"/>
        </w:rPr>
      </w:pPr>
      <w:r w:rsidRPr="00D548A3">
        <w:rPr>
          <w:rFonts w:ascii="Times New Roman" w:hAnsi="Times New Roman" w:cs="Times New Roman"/>
          <w:b/>
          <w:bCs/>
          <w:sz w:val="24"/>
          <w:szCs w:val="24"/>
        </w:rPr>
        <w:t>Amaç ve Hedefler:</w:t>
      </w:r>
    </w:p>
    <w:p w:rsidR="003944AF" w:rsidRPr="00D548A3" w:rsidRDefault="00B10B9D" w:rsidP="003944AF">
      <w:pPr>
        <w:rPr>
          <w:rFonts w:ascii="Times New Roman" w:hAnsi="Times New Roman" w:cs="Times New Roman"/>
          <w:b/>
          <w:sz w:val="24"/>
          <w:szCs w:val="24"/>
        </w:rPr>
      </w:pPr>
      <w:r w:rsidRPr="00D548A3">
        <w:rPr>
          <w:rFonts w:ascii="Times New Roman" w:hAnsi="Times New Roman" w:cs="Times New Roman"/>
          <w:sz w:val="24"/>
          <w:szCs w:val="24"/>
        </w:rPr>
        <w:t>Antropoloji bölümü günümüz toplumlarının anlaşılabilmesi için toplumların kültürel sistemleri içine nüfuz etmiş karmaşık dinamiklerin çözümlenmesi gerektiği varsayımı üzerine kurulmuştur. Programın amacı öğrencilere, güncel sosyal ve kültürel olguları, konuları ve sorunları, derinlemesine ve kültürlerarası karşılaştırmalı bir perspektifle inceleyip anlamaları için gerekli teorik altyapıyı ve araştırma becerilerini vermektir. Antropoloji, insan çeşitliliğinin incelenmesi için bir dizi tarihsel ve karşılaştırmalı yaklaşımı içerir. Bu yaklaşımlar, tarih öncesi ve insan evrimi çalışmalarından, günümüz kültürlerinin anlamlı semboller sistemi olarak incelenmesine kadar geniş bir alanı kapsar. Bölümün lisans programı, antropolojinin dayandığı çok disiplinli geniş alanı yansıtacak şekilde kurulmuştur. Antropoloji, üniversitelerde, müzelerde ve araştırma projelerinde iş imkânları için uzmanlık sağlar. Ayrıca, tüm diğer sosyal bilim dallarında olduğu gibi farklı sektörlerde çalışabilmek için altyapı kazandırır.</w:t>
      </w:r>
      <w:r w:rsidR="0035065F" w:rsidRPr="00D548A3">
        <w:rPr>
          <w:rFonts w:ascii="Times New Roman" w:hAnsi="Times New Roman" w:cs="Times New Roman"/>
          <w:sz w:val="24"/>
          <w:szCs w:val="24"/>
        </w:rPr>
        <w:t xml:space="preserve"> </w:t>
      </w:r>
    </w:p>
    <w:p w:rsidR="0035065F" w:rsidRPr="00D548A3" w:rsidRDefault="003944AF" w:rsidP="003944AF">
      <w:pPr>
        <w:rPr>
          <w:rFonts w:ascii="Times New Roman" w:hAnsi="Times New Roman" w:cs="Times New Roman"/>
          <w:b/>
          <w:bCs/>
          <w:sz w:val="24"/>
          <w:szCs w:val="24"/>
        </w:rPr>
      </w:pPr>
      <w:r w:rsidRPr="00D548A3">
        <w:rPr>
          <w:rFonts w:ascii="Times New Roman" w:hAnsi="Times New Roman" w:cs="Times New Roman"/>
          <w:b/>
          <w:sz w:val="24"/>
          <w:szCs w:val="24"/>
        </w:rPr>
        <w:t>A</w:t>
      </w:r>
      <w:r w:rsidR="0035065F" w:rsidRPr="00D548A3">
        <w:rPr>
          <w:rFonts w:ascii="Times New Roman" w:hAnsi="Times New Roman" w:cs="Times New Roman"/>
          <w:b/>
          <w:sz w:val="24"/>
          <w:szCs w:val="24"/>
        </w:rPr>
        <w:t>lınacak Derece:</w:t>
      </w:r>
    </w:p>
    <w:p w:rsidR="0035065F" w:rsidRPr="00D548A3" w:rsidRDefault="0035065F" w:rsidP="0035065F">
      <w:pPr>
        <w:jc w:val="both"/>
        <w:rPr>
          <w:rFonts w:ascii="Times New Roman" w:hAnsi="Times New Roman" w:cs="Times New Roman"/>
          <w:sz w:val="24"/>
          <w:szCs w:val="24"/>
        </w:rPr>
      </w:pPr>
      <w:r w:rsidRPr="00D548A3">
        <w:rPr>
          <w:rFonts w:ascii="Times New Roman" w:hAnsi="Times New Roman" w:cs="Times New Roman"/>
          <w:sz w:val="24"/>
          <w:szCs w:val="24"/>
        </w:rPr>
        <w:t>Bu bölüm, yüksek öğretimde Sosyal Antropoloji alanında 240 AKTS kredilik birinci aşama derece sistemine tabidir. Program başarılı bir şekilde tamamlanıp, program yeterlilikleri sağlandığında Antropoloji alanında Lisans derecesine sahip olunur.</w:t>
      </w:r>
    </w:p>
    <w:p w:rsidR="0035065F" w:rsidRPr="00D548A3" w:rsidRDefault="0035065F" w:rsidP="0035065F">
      <w:pPr>
        <w:spacing w:before="480" w:after="120"/>
        <w:jc w:val="both"/>
        <w:rPr>
          <w:rFonts w:ascii="Times New Roman" w:hAnsi="Times New Roman" w:cs="Times New Roman"/>
          <w:b/>
          <w:sz w:val="24"/>
          <w:szCs w:val="24"/>
        </w:rPr>
      </w:pPr>
      <w:r w:rsidRPr="00D548A3">
        <w:rPr>
          <w:rFonts w:ascii="Times New Roman" w:hAnsi="Times New Roman" w:cs="Times New Roman"/>
          <w:b/>
          <w:sz w:val="24"/>
          <w:szCs w:val="24"/>
        </w:rPr>
        <w:t>Kabul Koşulları:</w:t>
      </w:r>
    </w:p>
    <w:p w:rsidR="0035065F" w:rsidRPr="00D548A3" w:rsidRDefault="0035065F" w:rsidP="0035065F">
      <w:pPr>
        <w:jc w:val="both"/>
        <w:rPr>
          <w:rFonts w:ascii="Times New Roman" w:hAnsi="Times New Roman" w:cs="Times New Roman"/>
          <w:sz w:val="24"/>
          <w:szCs w:val="24"/>
        </w:rPr>
      </w:pPr>
      <w:r w:rsidRPr="00D548A3">
        <w:rPr>
          <w:rFonts w:ascii="Times New Roman" w:hAnsi="Times New Roman" w:cs="Times New Roman"/>
          <w:sz w:val="24"/>
          <w:szCs w:val="24"/>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Üniversite tarafından onaylanmış ve bir anlaşma ile sınırları belirlenmiş öğrenci değişim programları kapsamında yurtdışından gelen öğrenciler İngilizce olarak verilen dersleri alabilirler. Öğrenci Türkçe dil bilgisi yeterliliğine sahipse Ders Planı`nda belirtilen herhangi bir Türkçe derse de kayıt yaptırabilir.</w:t>
      </w:r>
    </w:p>
    <w:p w:rsidR="0035065F" w:rsidRPr="00D548A3" w:rsidRDefault="0035065F" w:rsidP="0035065F">
      <w:pPr>
        <w:spacing w:before="480" w:after="120"/>
        <w:jc w:val="both"/>
        <w:rPr>
          <w:rFonts w:ascii="Times New Roman" w:hAnsi="Times New Roman" w:cs="Times New Roman"/>
          <w:sz w:val="24"/>
          <w:szCs w:val="24"/>
        </w:rPr>
      </w:pPr>
      <w:r w:rsidRPr="00D548A3">
        <w:rPr>
          <w:rFonts w:ascii="Times New Roman" w:hAnsi="Times New Roman" w:cs="Times New Roman"/>
          <w:b/>
          <w:sz w:val="24"/>
          <w:szCs w:val="24"/>
        </w:rPr>
        <w:t>Mezunların İstihdam Olanakları ve Üst Kademeye Geçiş:</w:t>
      </w:r>
    </w:p>
    <w:p w:rsidR="0035065F" w:rsidRPr="00D548A3" w:rsidRDefault="0035065F" w:rsidP="0035065F">
      <w:pPr>
        <w:jc w:val="both"/>
        <w:rPr>
          <w:rFonts w:ascii="Times New Roman" w:hAnsi="Times New Roman" w:cs="Times New Roman"/>
          <w:sz w:val="24"/>
          <w:szCs w:val="24"/>
        </w:rPr>
      </w:pPr>
      <w:r w:rsidRPr="00D548A3">
        <w:rPr>
          <w:rFonts w:ascii="Times New Roman" w:hAnsi="Times New Roman" w:cs="Times New Roman"/>
          <w:sz w:val="24"/>
          <w:szCs w:val="24"/>
        </w:rPr>
        <w:t xml:space="preserve">Antropoloji mezunları, üniversitelerde, müzelerde ve araştırma şirketlerinde, medya kuruluşlarında, uzmanlıkları ile bağlantılı olarak DİE, DPT gibi devlet kuruluşlarında, vakıflarda, UNESCO, UNICEF, ILO, WHO gibi sağlık, sosyal ve kültür konularıyla ilgilenen </w:t>
      </w:r>
      <w:r w:rsidRPr="00D548A3">
        <w:rPr>
          <w:rFonts w:ascii="Times New Roman" w:hAnsi="Times New Roman" w:cs="Times New Roman"/>
          <w:sz w:val="24"/>
          <w:szCs w:val="24"/>
        </w:rPr>
        <w:lastRenderedPageBreak/>
        <w:t>uluslararası kuruluşlarda iş imkanları bulabilirler. Ayrıca, tüm diğer sosyal bilim dallarında olduğu gibi, antropoloji farklı sektörlerde çalışabilmek için altyapı kazandırır.</w:t>
      </w:r>
    </w:p>
    <w:p w:rsidR="0035065F" w:rsidRPr="00D548A3" w:rsidRDefault="0035065F" w:rsidP="0035065F">
      <w:pPr>
        <w:spacing w:before="480" w:after="120"/>
        <w:jc w:val="both"/>
        <w:rPr>
          <w:rFonts w:ascii="Times New Roman" w:hAnsi="Times New Roman" w:cs="Times New Roman"/>
          <w:sz w:val="24"/>
          <w:szCs w:val="24"/>
        </w:rPr>
      </w:pPr>
      <w:r w:rsidRPr="00D548A3">
        <w:rPr>
          <w:rFonts w:ascii="Times New Roman" w:hAnsi="Times New Roman" w:cs="Times New Roman"/>
          <w:b/>
          <w:sz w:val="24"/>
          <w:szCs w:val="24"/>
        </w:rPr>
        <w:t>Mezuniyet Koşulları:</w:t>
      </w:r>
    </w:p>
    <w:p w:rsidR="002E7787" w:rsidRPr="00D548A3" w:rsidRDefault="0035065F" w:rsidP="003944AF">
      <w:pPr>
        <w:jc w:val="both"/>
        <w:rPr>
          <w:rFonts w:ascii="Times New Roman" w:hAnsi="Times New Roman" w:cs="Times New Roman"/>
          <w:sz w:val="24"/>
          <w:szCs w:val="24"/>
        </w:rPr>
      </w:pPr>
      <w:r w:rsidRPr="00D548A3">
        <w:rPr>
          <w:rFonts w:ascii="Times New Roman" w:hAnsi="Times New Roman" w:cs="Times New Roman"/>
          <w:sz w:val="24"/>
          <w:szCs w:val="24"/>
        </w:rPr>
        <w:t xml:space="preserve">Dereceyi alabilmek/programı tamamlamak için akademik yıl sonunda yapılması gereken veya programın tamamlanmasını müteakip özel bir dönem sonu sınavı veya final sınav dönemi yoktur. Üçüncü yıldan başlayarak, öğrencilerin ilgi duydukları bir konuda kendi araştırmalarını şekillendirmeleri ve dördüncü yılda bu araştırmayı bir "mezuniyet tezi" olarak sunmaları beklenir. Bununla birlikte, her yarıyıl sonunda genellikle dönemin hemen bitişini müteakip iki hafta süreli dönem sonu sınavları vardır. </w:t>
      </w:r>
    </w:p>
    <w:p w:rsidR="00254ADA" w:rsidRPr="00D548A3" w:rsidRDefault="00254ADA" w:rsidP="003944AF">
      <w:pPr>
        <w:jc w:val="both"/>
        <w:rPr>
          <w:rFonts w:ascii="Times New Roman" w:hAnsi="Times New Roman" w:cs="Times New Roman"/>
          <w:sz w:val="24"/>
          <w:szCs w:val="24"/>
        </w:rPr>
      </w:pPr>
      <w:r w:rsidRPr="00D548A3">
        <w:rPr>
          <w:rFonts w:ascii="Times New Roman" w:hAnsi="Times New Roman" w:cs="Times New Roman"/>
          <w:sz w:val="24"/>
          <w:szCs w:val="24"/>
        </w:rPr>
        <w:br/>
      </w:r>
      <w:r w:rsidRPr="00D548A3">
        <w:rPr>
          <w:rFonts w:ascii="Times New Roman" w:hAnsi="Times New Roman" w:cs="Times New Roman"/>
          <w:sz w:val="24"/>
          <w:szCs w:val="24"/>
          <w:lang w:val="it-IT"/>
        </w:rPr>
        <w:t>Aşağıda üniversitemiz tarafından belirlenen mezun olma koşullarına öğrencilerin ulaştığı danışmanı tarafından öğretimi sürecince izlenen “ders takip çizelgeleriyle” kontrol altına alınmıştır. Mezun olabilmek için gereken bölüm derslerini tamamlayan ve gerekli kredi koşulunu sağlayan öğrencinin ders takip çizelgesi ilgili danışman tarafından imzalanır. Bölüm yetkilisi tarafından kontrol edilerek onaylanır ve bölüm başkanının imzasıyla fakülte yönetim kuruluna görüşmek üzere gönderilir. Orada alınan kararla öğrencinin mezuniyeti resmilik kazanır.</w:t>
      </w:r>
    </w:p>
    <w:p w:rsidR="00254ADA" w:rsidRPr="00D548A3" w:rsidRDefault="00254ADA" w:rsidP="00254ADA">
      <w:pPr>
        <w:spacing w:after="120"/>
        <w:ind w:right="-2"/>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Önlisans veya lisans eğitim ve öğretimini tamamlayan öğrencilerin mezun olabilmeleri için genel not ortalamasının en az 2.00 olması gereklidir.</w:t>
      </w:r>
    </w:p>
    <w:p w:rsidR="00254ADA" w:rsidRPr="00D548A3" w:rsidRDefault="00254ADA" w:rsidP="00254ADA">
      <w:pPr>
        <w:spacing w:after="120"/>
        <w:ind w:right="-2"/>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Mezuniyet genel not ortalaması 4.00 üzerinden hesaplanır; bu ortalama hesaplanırken alınan tüm dersler hesaba katılır. Öğrenimlerini en çok 9 yarıyılda, hiç FF notu ve disiplin cezası almaksızın tamamlayan öğrencilerden genel not ortalaması 3.50 ya da üstü olanlar "yüksek onur”, 3.00 ile 3.49 arasında olanlar "onur” listesine alınırlar.</w:t>
      </w:r>
    </w:p>
    <w:p w:rsidR="00254ADA" w:rsidRPr="00D548A3" w:rsidRDefault="00254ADA" w:rsidP="00254ADA">
      <w:pPr>
        <w:spacing w:before="100" w:beforeAutospacing="1" w:after="100" w:afterAutospacing="1"/>
        <w:ind w:right="-2"/>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Başka bir yükseköğretim kurumundan dikey veya yatay geçiş yoluyla gelen öğrencinin onur ve yüksek onur listelerine alınabilmeleri için hiç FF notu ve disiplin cezası almamış olması ve Yeditepe Üniversitesi’nden en az 72 kredi eşdeğeri ders almış olup, genel not ortalamalarının 3.50 ya da üstü olması gerekir.</w:t>
      </w:r>
    </w:p>
    <w:p w:rsidR="00254ADA" w:rsidRPr="00D548A3" w:rsidRDefault="00254ADA" w:rsidP="00254ADA">
      <w:pPr>
        <w:spacing w:before="100" w:beforeAutospacing="1" w:after="100" w:afterAutospacing="1"/>
        <w:ind w:right="-2"/>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Girdikleri programda eğitim ve öğretimini başarıyla tamamlayan öğrencilere diploma verilir. Diplomalarda yer alacak ünvanlar Senato kararı ile belirlenir.</w:t>
      </w:r>
    </w:p>
    <w:p w:rsidR="00254ADA" w:rsidRPr="00D548A3" w:rsidRDefault="00254ADA" w:rsidP="00254ADA">
      <w:pPr>
        <w:spacing w:before="100" w:beforeAutospacing="1" w:after="100" w:afterAutospacing="1"/>
        <w:ind w:right="-2"/>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Lisans eğitimi ve öğrenimi sonunda verilen diplomalarda dekan veya yüksekokul müdürü ile Rektörün, önlisans eğitim ve öğretimi sonunda verilen diplomalarda meslek yüksekokul müdürü ve Rektör’ün imzası bulunur.</w:t>
      </w:r>
    </w:p>
    <w:p w:rsidR="00254ADA" w:rsidRPr="00D548A3" w:rsidRDefault="00254ADA" w:rsidP="00254ADA">
      <w:pPr>
        <w:spacing w:before="100" w:beforeAutospacing="1" w:after="100" w:afterAutospacing="1"/>
        <w:ind w:right="-2"/>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Onur listesine alınan öğrencilere diploma ile birlikte bu durumunu gösteren özel bir belge verilir.</w:t>
      </w:r>
    </w:p>
    <w:p w:rsidR="00DD1D6A" w:rsidRPr="00D548A3" w:rsidRDefault="00DD1D6A" w:rsidP="00254ADA">
      <w:pPr>
        <w:spacing w:before="100" w:beforeAutospacing="1" w:after="100" w:afterAutospacing="1"/>
        <w:ind w:right="-2"/>
        <w:jc w:val="both"/>
        <w:rPr>
          <w:rFonts w:ascii="Times New Roman" w:hAnsi="Times New Roman" w:cs="Times New Roman"/>
          <w:sz w:val="24"/>
          <w:szCs w:val="24"/>
          <w:lang w:val="it-IT"/>
        </w:rPr>
      </w:pPr>
    </w:p>
    <w:p w:rsidR="00DD1D6A" w:rsidRPr="00D548A3" w:rsidRDefault="00DD1D6A" w:rsidP="00254ADA">
      <w:pPr>
        <w:spacing w:before="100" w:beforeAutospacing="1" w:after="100" w:afterAutospacing="1"/>
        <w:ind w:right="-2"/>
        <w:jc w:val="both"/>
        <w:rPr>
          <w:rFonts w:ascii="Times New Roman" w:hAnsi="Times New Roman" w:cs="Times New Roman"/>
          <w:sz w:val="24"/>
          <w:szCs w:val="24"/>
          <w:lang w:val="it-IT"/>
        </w:rPr>
      </w:pPr>
    </w:p>
    <w:tbl>
      <w:tblPr>
        <w:tblpPr w:leftFromText="141" w:rightFromText="141" w:horzAnchor="margin" w:tblpY="405"/>
        <w:tblW w:w="5035"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0"/>
        <w:gridCol w:w="8609"/>
      </w:tblGrid>
      <w:tr w:rsidR="00DD1D6A" w:rsidRPr="00D548A3" w:rsidTr="002E7787">
        <w:trPr>
          <w:trHeight w:val="375"/>
          <w:tblCellSpacing w:w="15" w:type="dxa"/>
        </w:trPr>
        <w:tc>
          <w:tcPr>
            <w:tcW w:w="0" w:type="auto"/>
            <w:gridSpan w:val="2"/>
            <w:tcBorders>
              <w:bottom w:val="single" w:sz="6" w:space="0" w:color="CCCCCC"/>
            </w:tcBorders>
            <w:shd w:val="clear" w:color="auto" w:fill="FFFFFF"/>
            <w:vAlign w:val="center"/>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b/>
                <w:bCs/>
                <w:sz w:val="24"/>
                <w:szCs w:val="24"/>
              </w:rPr>
              <w:lastRenderedPageBreak/>
              <w:t>PROGRAM ÖĞRENME ÇIKTILARI</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Antropoloji disiplininin temel kuram ve kavramlarını, tarihi süreçte insanın fiziksel ve kültürel gelişimini, ortaya koyduğu kültür unsurlarını ve buna bağlı arkeolojik yaklaşımları özümser.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Antropolojik perspektifle güncel olayları analiz edebilme, eleştirel ve analitik düşünme becerisi edinir.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Etkin iletişim kurma ve bilgilerini sözlü - yazılı ifadeyle aktarabilme becerisi gelişir.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Mesleki ve sosyal etik, sorumluluk bilinci kazanır.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Ülke ve dünya sorunlarını algılayabilmenin ötesinde; toplumsal duyarlılık bilinci ile mesleki ve kişisel gelişimini sürdürür.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Yaşam boyu eğitim anlayışı içinde disiplin dışından gelen bilgi kaynaklarından yararlanabilme bilinci ve bunu gerçekleştirebilme becerisi edinir.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spacing w:line="288" w:lineRule="atLeast"/>
              <w:rPr>
                <w:rFonts w:ascii="Times New Roman" w:hAnsi="Times New Roman" w:cs="Times New Roman"/>
                <w:sz w:val="24"/>
                <w:szCs w:val="24"/>
              </w:rPr>
            </w:pPr>
            <w:r w:rsidRPr="00D548A3">
              <w:rPr>
                <w:rFonts w:ascii="Times New Roman" w:eastAsia="Times New Roman" w:hAnsi="Times New Roman" w:cs="Times New Roman"/>
                <w:color w:val="000000"/>
                <w:sz w:val="24"/>
                <w:szCs w:val="24"/>
              </w:rPr>
              <w:t>Antropolojik araştırmaya uygun konu belirleyebilir ve alan araştırması için gerekli yöntem, teknik ve kültürel donanımı edinir.</w:t>
            </w:r>
          </w:p>
        </w:tc>
      </w:tr>
      <w:tr w:rsidR="00DD1D6A" w:rsidRPr="00D548A3" w:rsidTr="002E7787">
        <w:trPr>
          <w:trHeight w:val="375"/>
          <w:tblCellSpacing w:w="15" w:type="dxa"/>
        </w:trPr>
        <w:tc>
          <w:tcPr>
            <w:tcW w:w="0" w:type="auto"/>
            <w:tcBorders>
              <w:bottom w:val="single" w:sz="6" w:space="0" w:color="CCCCCC"/>
            </w:tcBorders>
            <w:shd w:val="clear" w:color="auto" w:fill="FFFFFF"/>
            <w:vAlign w:val="center"/>
          </w:tcPr>
          <w:p w:rsidR="00DD1D6A" w:rsidRPr="00D548A3" w:rsidRDefault="00DD1D6A" w:rsidP="002E7787">
            <w:pPr>
              <w:spacing w:line="288" w:lineRule="atLeast"/>
              <w:jc w:val="center"/>
              <w:rPr>
                <w:rFonts w:ascii="Times New Roman" w:hAnsi="Times New Roman" w:cs="Times New Roman"/>
                <w:b/>
                <w:sz w:val="24"/>
                <w:szCs w:val="24"/>
              </w:rPr>
            </w:pPr>
            <w:r w:rsidRPr="00D548A3">
              <w:rPr>
                <w:rFonts w:ascii="Times New Roman" w:hAnsi="Times New Roman" w:cs="Times New Roman"/>
                <w:b/>
                <w:sz w:val="24"/>
                <w:szCs w:val="24"/>
              </w:rPr>
              <w:t>PÇ9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DD1D6A" w:rsidRPr="00D548A3" w:rsidRDefault="00DD1D6A" w:rsidP="002E7787">
            <w:pPr>
              <w:pStyle w:val="NormalWeb"/>
              <w:spacing w:after="0"/>
              <w:rPr>
                <w:color w:val="000000"/>
              </w:rPr>
            </w:pPr>
            <w:r w:rsidRPr="00D548A3">
              <w:rPr>
                <w:color w:val="000000"/>
              </w:rPr>
              <w:br/>
              <w:t>Bireysel ve takım çalışmalarında görev alabilme, bilimsel sorumlulukla olayları sorgulama, araştırma yetisi gelişir.</w:t>
            </w:r>
          </w:p>
        </w:tc>
      </w:tr>
    </w:tbl>
    <w:p w:rsidR="00DD1D6A" w:rsidRPr="00D548A3" w:rsidRDefault="00DD1D6A" w:rsidP="00254ADA">
      <w:pPr>
        <w:spacing w:before="100" w:beforeAutospacing="1" w:after="100" w:afterAutospacing="1"/>
        <w:ind w:right="-2"/>
        <w:jc w:val="both"/>
        <w:rPr>
          <w:rFonts w:ascii="Times New Roman" w:hAnsi="Times New Roman" w:cs="Times New Roman"/>
          <w:sz w:val="24"/>
          <w:szCs w:val="24"/>
          <w:lang w:val="it-IT"/>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p w:rsidR="00561AD8" w:rsidRDefault="00561AD8" w:rsidP="00254ADA">
      <w:pPr>
        <w:rPr>
          <w:rFonts w:ascii="Times New Roman" w:eastAsia="Times New Roman" w:hAnsi="Times New Roman" w:cs="Times New Roman"/>
          <w:sz w:val="24"/>
          <w:szCs w:val="24"/>
        </w:rPr>
      </w:pPr>
    </w:p>
    <w:tbl>
      <w:tblPr>
        <w:tblpPr w:leftFromText="141" w:rightFromText="141" w:vertAnchor="text" w:horzAnchor="margin" w:tblpY="154"/>
        <w:tblW w:w="5255"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0016"/>
      </w:tblGrid>
      <w:tr w:rsidR="00561AD8" w:rsidRPr="00D548A3" w:rsidTr="00A820B3">
        <w:trPr>
          <w:trHeight w:val="301"/>
          <w:tblCellSpacing w:w="15" w:type="dxa"/>
        </w:trPr>
        <w:tc>
          <w:tcPr>
            <w:tcW w:w="4969" w:type="pct"/>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A820B3">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Eğitim Öğretim Metotları</w:t>
            </w:r>
          </w:p>
        </w:tc>
      </w:tr>
      <w:tr w:rsidR="00561AD8" w:rsidRPr="00D548A3" w:rsidTr="00A820B3">
        <w:trPr>
          <w:trHeight w:val="301"/>
          <w:tblCellSpacing w:w="15" w:type="dxa"/>
        </w:trPr>
        <w:tc>
          <w:tcPr>
            <w:tcW w:w="4969" w:type="pct"/>
            <w:tcBorders>
              <w:bottom w:val="single" w:sz="4" w:space="0" w:color="CCCCCC"/>
            </w:tcBorders>
            <w:shd w:val="clear" w:color="auto" w:fill="FFFFFF"/>
            <w:tcMar>
              <w:top w:w="15" w:type="dxa"/>
              <w:left w:w="50" w:type="dxa"/>
              <w:bottom w:w="15" w:type="dxa"/>
              <w:right w:w="15" w:type="dxa"/>
            </w:tcMar>
            <w:vAlign w:val="center"/>
            <w:hideMark/>
          </w:tcPr>
          <w:p w:rsidR="00561AD8" w:rsidRDefault="00561AD8" w:rsidP="00A820B3">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561AD8" w:rsidRPr="00D548A3" w:rsidRDefault="00561AD8" w:rsidP="00A820B3">
            <w:pPr>
              <w:spacing w:after="0" w:line="240" w:lineRule="auto"/>
              <w:rPr>
                <w:rFonts w:ascii="Times New Roman" w:eastAsia="Times New Roman" w:hAnsi="Times New Roman" w:cs="Times New Roman"/>
                <w:sz w:val="24"/>
                <w:szCs w:val="24"/>
              </w:rPr>
            </w:pPr>
          </w:p>
          <w:tbl>
            <w:tblPr>
              <w:tblpPr w:leftFromText="141" w:rightFromText="141" w:vertAnchor="page" w:horzAnchor="page" w:tblpX="895" w:tblpY="1162"/>
              <w:tblOverlap w:val="never"/>
              <w:tblW w:w="9875" w:type="dxa"/>
              <w:tblCellSpacing w:w="7"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75"/>
              <w:gridCol w:w="5000"/>
              <w:gridCol w:w="2900"/>
            </w:tblGrid>
            <w:tr w:rsidR="00561AD8" w:rsidRPr="00D548A3" w:rsidTr="00561AD8">
              <w:trPr>
                <w:trHeight w:val="391"/>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Eğitim - Öğretim Yöntemleri*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Başlıca öğrenme faaliyetleri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Kullanılan Araçlar</w:t>
                  </w:r>
                </w:p>
              </w:tc>
            </w:tr>
            <w:tr w:rsidR="00561AD8" w:rsidRPr="00D548A3" w:rsidTr="00561AD8">
              <w:trPr>
                <w:trHeight w:val="589"/>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1-Ders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çoklu ortam araçları, projektör, bilgisayar, tepegöz</w:t>
                  </w:r>
                </w:p>
              </w:tc>
            </w:tr>
            <w:tr w:rsidR="00561AD8" w:rsidRPr="00D548A3" w:rsidTr="00561AD8">
              <w:trPr>
                <w:trHeight w:val="604"/>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2-Tartışmalı Ders</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 gözlem/durumları işleme, eleştirel düşünme, soru geliştirme</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çoklu ortam araçları, projektör, bilgisayar, tepegöz</w:t>
                  </w:r>
                </w:p>
              </w:tc>
            </w:tr>
            <w:tr w:rsidR="00561AD8" w:rsidRPr="00D548A3" w:rsidTr="00561AD8">
              <w:trPr>
                <w:trHeight w:val="391"/>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3-Özel Destek / Yapısal Örnekler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Önceden planlanmış özel beceriler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r>
            <w:tr w:rsidR="00561AD8" w:rsidRPr="00D548A3" w:rsidTr="00561AD8">
              <w:trPr>
                <w:trHeight w:val="406"/>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4-Rol Yapma / Drama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Önceden planlanmış özel beceriler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özel donanım</w:t>
                  </w:r>
                </w:p>
              </w:tc>
            </w:tr>
            <w:tr w:rsidR="00561AD8" w:rsidRPr="00D548A3" w:rsidTr="00561AD8">
              <w:trPr>
                <w:trHeight w:val="195"/>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5-Problem Çözme</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Önceden planlanmış özel beceriler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r>
            <w:tr w:rsidR="00561AD8" w:rsidRPr="00D548A3" w:rsidTr="00561AD8">
              <w:trPr>
                <w:trHeight w:val="211"/>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6-Vaka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Önceden planlanmış özel beceriler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r>
            <w:tr w:rsidR="00561AD8" w:rsidRPr="00D548A3" w:rsidTr="00561AD8">
              <w:trPr>
                <w:trHeight w:val="589"/>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7-Beyin Fırtınası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 gözlem/durumları işleme, eleştirel düşünme, soru geliştirme, takım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çoklu ortam araçları, projektör, bilgisayar, tepegöz</w:t>
                  </w:r>
                </w:p>
              </w:tc>
            </w:tr>
            <w:tr w:rsidR="00561AD8" w:rsidRPr="00D548A3" w:rsidTr="00561AD8">
              <w:trPr>
                <w:trHeight w:val="604"/>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8-Küçük Grup Tartışması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 gözlem/durumları işleme, eleştirel düşünme, soru geliştirme</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çoklu ortam araçları, projektör, bilgisayar, tepegöz</w:t>
                  </w:r>
                </w:p>
              </w:tc>
            </w:tr>
            <w:tr w:rsidR="00561AD8" w:rsidRPr="00D548A3" w:rsidTr="00561AD8">
              <w:trPr>
                <w:trHeight w:val="391"/>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9-Gösterim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 gözlem/durumları işleme</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Gözleme imkan verecek gerçek ya da sanal ortam</w:t>
                  </w:r>
                </w:p>
              </w:tc>
            </w:tr>
            <w:tr w:rsidR="00561AD8" w:rsidRPr="00D548A3" w:rsidTr="00561AD8">
              <w:trPr>
                <w:trHeight w:val="406"/>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10-Benzetim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 gözlem/durumları işleme, Bilişim becerileri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Gözleme imkan verecek gerçek ya da sanal ortam</w:t>
                  </w:r>
                </w:p>
              </w:tc>
            </w:tr>
            <w:tr w:rsidR="00561AD8" w:rsidRPr="00D548A3" w:rsidTr="00561AD8">
              <w:trPr>
                <w:trHeight w:val="785"/>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11-Seminer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 yaşam boyu öğrenme, yazma, okuma, Bilişim, Dinleme ve anlamlandırma, yönetsel beceriler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çoklu ortam araçları, projektör, bilgisayar, tepegöz, özel donanım</w:t>
                  </w:r>
                </w:p>
              </w:tc>
            </w:tr>
            <w:tr w:rsidR="00561AD8" w:rsidRPr="00D548A3" w:rsidTr="00561AD8">
              <w:trPr>
                <w:trHeight w:val="999"/>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12-Grup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 yaşam boyu öğrenme, yazma, okuma, Bilişim, eleştirel düşünme, soru geliştirme, yönetsel beceriler, takım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İnternet veri tabanları, kütüphane veri tabanları, e-posta, çevrimiçi sohbet,</w:t>
                  </w:r>
                  <w:r w:rsidRPr="00D548A3">
                    <w:rPr>
                      <w:rFonts w:ascii="Times New Roman" w:eastAsia="Times New Roman" w:hAnsi="Times New Roman" w:cs="Times New Roman"/>
                      <w:sz w:val="24"/>
                      <w:szCs w:val="24"/>
                    </w:rPr>
                    <w:br/>
                    <w:t>Web tabanlı tartışma forumları</w:t>
                  </w:r>
                </w:p>
              </w:tc>
            </w:tr>
            <w:tr w:rsidR="00561AD8" w:rsidRPr="00D548A3" w:rsidTr="00561AD8">
              <w:trPr>
                <w:trHeight w:val="391"/>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13-Saha / Arazi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Gözlem/durumları işleme, Araştırma – yaşam boyu öğrenme, yazma, okuma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r>
            <w:tr w:rsidR="00561AD8" w:rsidRPr="00D548A3" w:rsidTr="00561AD8">
              <w:trPr>
                <w:trHeight w:val="406"/>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14-Laboratuar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Gözlem/durumları işleme, Bilişim, yönetsel beceriler, takım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Özel donanım</w:t>
                  </w:r>
                </w:p>
              </w:tc>
            </w:tr>
            <w:tr w:rsidR="00561AD8" w:rsidRPr="00D548A3" w:rsidTr="00561AD8">
              <w:trPr>
                <w:trHeight w:val="589"/>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15-Ödev</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 yaşam boyu öğrenme, yazma, okuma, Bilişim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İnternet veri tabanları, kütüphane veri tabanları, e-posta</w:t>
                  </w:r>
                </w:p>
              </w:tc>
            </w:tr>
            <w:tr w:rsidR="00561AD8" w:rsidRPr="00D548A3" w:rsidTr="00561AD8">
              <w:trPr>
                <w:trHeight w:val="406"/>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16-Sözlü</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 yaşam boyu öğrenme, durumları işleme, soru geliştirme, yorumlama, sunum</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r>
            <w:tr w:rsidR="00561AD8" w:rsidRPr="00D548A3" w:rsidTr="00561AD8">
              <w:trPr>
                <w:trHeight w:val="391"/>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17-İnceleme / Anket Çalışması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 yaşam boyu öğrenme, yazma, okuma</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r>
            <w:tr w:rsidR="00561AD8" w:rsidRPr="00D548A3" w:rsidTr="00561AD8">
              <w:trPr>
                <w:trHeight w:val="800"/>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18-Panel</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 gözlem/durumları işleme</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çoklu ortam araçları, projektör, bilgisayar, tepegöz, özel donanım</w:t>
                  </w:r>
                </w:p>
              </w:tc>
            </w:tr>
            <w:tr w:rsidR="00561AD8" w:rsidRPr="00D548A3" w:rsidTr="00561AD8">
              <w:trPr>
                <w:trHeight w:val="983"/>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19-Konuk Konuşmacı</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Dinleme ve anlamlandırma, gözlem/durumları işleme</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Standart derslik teknolojileri, çoklu ortam araçları, projektör, bilgisayar, tepegöz,</w:t>
                  </w:r>
                  <w:r w:rsidRPr="00D548A3">
                    <w:rPr>
                      <w:rFonts w:ascii="Times New Roman" w:eastAsia="Times New Roman" w:hAnsi="Times New Roman" w:cs="Times New Roman"/>
                      <w:sz w:val="24"/>
                      <w:szCs w:val="24"/>
                    </w:rPr>
                    <w:br/>
                    <w:t>özel donanım</w:t>
                  </w:r>
                </w:p>
              </w:tc>
            </w:tr>
            <w:tr w:rsidR="00561AD8" w:rsidRPr="00D548A3" w:rsidTr="00561AD8">
              <w:trPr>
                <w:trHeight w:val="770"/>
                <w:tblCellSpacing w:w="7" w:type="dxa"/>
              </w:trPr>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20-Öğrenci Topluluğu Faaliyetleri / Projeleri</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Gözlem/durumları işleme, eleştirel düşünme, soru geliştirme, takım çalışması, Araştırma – yaşam boyu öğrenme, yazma, okuma, yönetsel beceriler, Önceden planlanmış özel beceriler</w:t>
                  </w:r>
                </w:p>
              </w:tc>
              <w:tc>
                <w:tcPr>
                  <w:tcW w:w="0" w:type="auto"/>
                  <w:tcBorders>
                    <w:bottom w:val="single" w:sz="4" w:space="0" w:color="CCCCCC"/>
                  </w:tcBorders>
                  <w:shd w:val="clear" w:color="auto" w:fill="FFFFFF"/>
                  <w:tcMar>
                    <w:top w:w="15" w:type="dxa"/>
                    <w:left w:w="50" w:type="dxa"/>
                    <w:bottom w:w="15" w:type="dxa"/>
                    <w:right w:w="15" w:type="dxa"/>
                  </w:tcMar>
                  <w:vAlign w:val="center"/>
                  <w:hideMark/>
                </w:tcPr>
                <w:p w:rsidR="00561AD8" w:rsidRPr="00D548A3" w:rsidRDefault="00561AD8" w:rsidP="00561AD8">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r>
          </w:tbl>
          <w:p w:rsidR="00561AD8" w:rsidRPr="00D548A3" w:rsidRDefault="00561AD8" w:rsidP="00561AD8">
            <w:pPr>
              <w:spacing w:after="0" w:line="240" w:lineRule="auto"/>
              <w:rPr>
                <w:rFonts w:ascii="Times New Roman" w:eastAsia="Times New Roman" w:hAnsi="Times New Roman" w:cs="Times New Roman"/>
                <w:sz w:val="24"/>
                <w:szCs w:val="24"/>
              </w:rPr>
            </w:pPr>
          </w:p>
        </w:tc>
      </w:tr>
    </w:tbl>
    <w:p w:rsidR="00891D8D" w:rsidRDefault="00891D8D" w:rsidP="00254ADA">
      <w:pPr>
        <w:rPr>
          <w:rFonts w:ascii="Times New Roman" w:eastAsia="Times New Roman" w:hAnsi="Times New Roman" w:cs="Times New Roman"/>
          <w:sz w:val="24"/>
          <w:szCs w:val="24"/>
        </w:rPr>
      </w:pPr>
    </w:p>
    <w:p w:rsidR="00891D8D" w:rsidRDefault="00891D8D" w:rsidP="00891D8D">
      <w:pPr>
        <w:rPr>
          <w:rFonts w:ascii="Times New Roman" w:hAnsi="Times New Roman" w:cs="Times New Roman"/>
          <w:b/>
          <w:sz w:val="24"/>
          <w:szCs w:val="24"/>
        </w:rPr>
      </w:pPr>
      <w:r w:rsidRPr="00D548A3">
        <w:rPr>
          <w:rFonts w:ascii="Times New Roman" w:hAnsi="Times New Roman" w:cs="Times New Roman"/>
          <w:b/>
          <w:sz w:val="24"/>
          <w:szCs w:val="24"/>
        </w:rPr>
        <w:t>Değerlendirme ve Derecelendirme:</w:t>
      </w:r>
    </w:p>
    <w:p w:rsidR="00891D8D" w:rsidRPr="00D548A3" w:rsidRDefault="00891D8D" w:rsidP="00891D8D">
      <w:pPr>
        <w:spacing w:after="0"/>
        <w:rPr>
          <w:rFonts w:ascii="Times New Roman" w:hAnsi="Times New Roman" w:cs="Times New Roman"/>
          <w:b/>
          <w:sz w:val="24"/>
          <w:szCs w:val="24"/>
        </w:rPr>
      </w:pPr>
    </w:p>
    <w:p w:rsidR="00891D8D" w:rsidRPr="00D548A3" w:rsidRDefault="00891D8D" w:rsidP="00891D8D">
      <w:pPr>
        <w:spacing w:line="240" w:lineRule="auto"/>
        <w:ind w:firstLine="709"/>
        <w:rPr>
          <w:rFonts w:ascii="Times New Roman" w:hAnsi="Times New Roman" w:cs="Times New Roman"/>
          <w:sz w:val="24"/>
          <w:szCs w:val="24"/>
          <w:lang w:val="it-IT"/>
        </w:rPr>
      </w:pPr>
      <w:r w:rsidRPr="00D548A3">
        <w:rPr>
          <w:rFonts w:ascii="Times New Roman" w:hAnsi="Times New Roman" w:cs="Times New Roman"/>
          <w:sz w:val="24"/>
          <w:szCs w:val="24"/>
          <w:lang w:val="it-IT"/>
        </w:rPr>
        <w:t xml:space="preserve">   Puan</w:t>
      </w:r>
      <w:r w:rsidRPr="00D548A3">
        <w:rPr>
          <w:rFonts w:ascii="Times New Roman" w:hAnsi="Times New Roman" w:cs="Times New Roman"/>
          <w:sz w:val="24"/>
          <w:szCs w:val="24"/>
          <w:lang w:val="it-IT"/>
        </w:rPr>
        <w:tab/>
      </w:r>
      <w:r w:rsidRPr="00D548A3">
        <w:rPr>
          <w:rFonts w:ascii="Times New Roman" w:hAnsi="Times New Roman" w:cs="Times New Roman"/>
          <w:sz w:val="24"/>
          <w:szCs w:val="24"/>
          <w:lang w:val="it-IT"/>
        </w:rPr>
        <w:tab/>
      </w:r>
      <w:r w:rsidRPr="00D548A3">
        <w:rPr>
          <w:rFonts w:ascii="Times New Roman" w:hAnsi="Times New Roman" w:cs="Times New Roman"/>
          <w:sz w:val="24"/>
          <w:szCs w:val="24"/>
          <w:lang w:val="it-IT"/>
        </w:rPr>
        <w:tab/>
      </w:r>
      <w:r w:rsidRPr="00D548A3">
        <w:rPr>
          <w:rFonts w:ascii="Times New Roman" w:hAnsi="Times New Roman" w:cs="Times New Roman"/>
          <w:sz w:val="24"/>
          <w:szCs w:val="24"/>
          <w:lang w:val="it-IT"/>
        </w:rPr>
        <w:tab/>
        <w:t>Başarı Notu</w:t>
      </w:r>
      <w:r w:rsidRPr="00D548A3">
        <w:rPr>
          <w:rFonts w:ascii="Times New Roman" w:hAnsi="Times New Roman" w:cs="Times New Roman"/>
          <w:sz w:val="24"/>
          <w:szCs w:val="24"/>
          <w:lang w:val="it-IT"/>
        </w:rPr>
        <w:tab/>
      </w:r>
      <w:r w:rsidRPr="00D548A3">
        <w:rPr>
          <w:rFonts w:ascii="Times New Roman" w:hAnsi="Times New Roman" w:cs="Times New Roman"/>
          <w:sz w:val="24"/>
          <w:szCs w:val="24"/>
          <w:lang w:val="it-IT"/>
        </w:rPr>
        <w:tab/>
        <w:t>Katsayısı</w:t>
      </w:r>
    </w:p>
    <w:p w:rsidR="00891D8D" w:rsidRPr="00D548A3" w:rsidRDefault="00891D8D" w:rsidP="00891D8D">
      <w:pPr>
        <w:tabs>
          <w:tab w:val="left" w:pos="900"/>
          <w:tab w:val="left" w:pos="3780"/>
          <w:tab w:val="center" w:pos="6300"/>
        </w:tabs>
        <w:spacing w:before="20"/>
        <w:rPr>
          <w:rFonts w:ascii="Times New Roman" w:hAnsi="Times New Roman" w:cs="Times New Roman"/>
          <w:sz w:val="24"/>
          <w:szCs w:val="24"/>
          <w:lang w:val="it-IT"/>
        </w:rPr>
      </w:pPr>
      <w:r w:rsidRPr="00D548A3">
        <w:rPr>
          <w:rFonts w:ascii="Times New Roman" w:hAnsi="Times New Roman" w:cs="Times New Roman"/>
          <w:sz w:val="24"/>
          <w:szCs w:val="24"/>
          <w:lang w:val="it-IT"/>
        </w:rPr>
        <w:tab/>
        <w:t>90-100</w:t>
      </w:r>
      <w:r w:rsidRPr="00D548A3">
        <w:rPr>
          <w:rFonts w:ascii="Times New Roman" w:hAnsi="Times New Roman" w:cs="Times New Roman"/>
          <w:sz w:val="24"/>
          <w:szCs w:val="24"/>
          <w:lang w:val="it-IT"/>
        </w:rPr>
        <w:tab/>
        <w:t>AA</w:t>
      </w:r>
      <w:r w:rsidRPr="00D548A3">
        <w:rPr>
          <w:rFonts w:ascii="Times New Roman" w:hAnsi="Times New Roman" w:cs="Times New Roman"/>
          <w:sz w:val="24"/>
          <w:szCs w:val="24"/>
          <w:lang w:val="it-IT"/>
        </w:rPr>
        <w:tab/>
        <w:t>4,00</w:t>
      </w:r>
    </w:p>
    <w:p w:rsidR="00891D8D" w:rsidRPr="00D548A3" w:rsidRDefault="00891D8D" w:rsidP="00891D8D">
      <w:pPr>
        <w:tabs>
          <w:tab w:val="left" w:pos="900"/>
          <w:tab w:val="left" w:pos="3780"/>
          <w:tab w:val="center" w:pos="6300"/>
        </w:tabs>
        <w:ind w:left="901" w:hanging="544"/>
        <w:rPr>
          <w:rFonts w:ascii="Times New Roman" w:hAnsi="Times New Roman" w:cs="Times New Roman"/>
          <w:sz w:val="24"/>
          <w:szCs w:val="24"/>
          <w:lang w:val="it-IT"/>
        </w:rPr>
      </w:pPr>
      <w:r w:rsidRPr="00D548A3">
        <w:rPr>
          <w:rFonts w:ascii="Times New Roman" w:hAnsi="Times New Roman" w:cs="Times New Roman"/>
          <w:sz w:val="24"/>
          <w:szCs w:val="24"/>
          <w:lang w:val="it-IT"/>
        </w:rPr>
        <w:tab/>
        <w:t>85-89</w:t>
      </w:r>
      <w:r w:rsidRPr="00D548A3">
        <w:rPr>
          <w:rFonts w:ascii="Times New Roman" w:hAnsi="Times New Roman" w:cs="Times New Roman"/>
          <w:sz w:val="24"/>
          <w:szCs w:val="24"/>
          <w:lang w:val="it-IT"/>
        </w:rPr>
        <w:tab/>
        <w:t>BA</w:t>
      </w:r>
      <w:r w:rsidRPr="00D548A3">
        <w:rPr>
          <w:rFonts w:ascii="Times New Roman" w:hAnsi="Times New Roman" w:cs="Times New Roman"/>
          <w:sz w:val="24"/>
          <w:szCs w:val="24"/>
          <w:lang w:val="it-IT"/>
        </w:rPr>
        <w:tab/>
        <w:t>3,50</w:t>
      </w:r>
      <w:r w:rsidRPr="00D548A3">
        <w:rPr>
          <w:rFonts w:ascii="Times New Roman" w:hAnsi="Times New Roman" w:cs="Times New Roman"/>
          <w:sz w:val="24"/>
          <w:szCs w:val="24"/>
          <w:lang w:val="it-IT"/>
        </w:rPr>
        <w:tab/>
      </w:r>
      <w:r w:rsidRPr="00D548A3">
        <w:rPr>
          <w:rFonts w:ascii="Times New Roman" w:hAnsi="Times New Roman" w:cs="Times New Roman"/>
          <w:sz w:val="24"/>
          <w:szCs w:val="24"/>
          <w:lang w:val="it-IT"/>
        </w:rPr>
        <w:tab/>
      </w:r>
    </w:p>
    <w:p w:rsidR="00891D8D" w:rsidRPr="00D548A3" w:rsidRDefault="00891D8D" w:rsidP="00891D8D">
      <w:pPr>
        <w:tabs>
          <w:tab w:val="left" w:pos="900"/>
          <w:tab w:val="left" w:pos="3780"/>
          <w:tab w:val="center" w:pos="6300"/>
        </w:tabs>
        <w:ind w:left="901" w:hanging="544"/>
        <w:rPr>
          <w:rFonts w:ascii="Times New Roman" w:hAnsi="Times New Roman" w:cs="Times New Roman"/>
          <w:sz w:val="24"/>
          <w:szCs w:val="24"/>
          <w:lang w:val="it-IT"/>
        </w:rPr>
      </w:pPr>
      <w:r w:rsidRPr="00D548A3">
        <w:rPr>
          <w:rFonts w:ascii="Times New Roman" w:hAnsi="Times New Roman" w:cs="Times New Roman"/>
          <w:sz w:val="24"/>
          <w:szCs w:val="24"/>
          <w:lang w:val="it-IT"/>
        </w:rPr>
        <w:tab/>
        <w:t>80-84</w:t>
      </w:r>
      <w:r w:rsidRPr="00D548A3">
        <w:rPr>
          <w:rFonts w:ascii="Times New Roman" w:hAnsi="Times New Roman" w:cs="Times New Roman"/>
          <w:sz w:val="24"/>
          <w:szCs w:val="24"/>
          <w:lang w:val="it-IT"/>
        </w:rPr>
        <w:tab/>
        <w:t>BB</w:t>
      </w:r>
      <w:r w:rsidRPr="00D548A3">
        <w:rPr>
          <w:rFonts w:ascii="Times New Roman" w:hAnsi="Times New Roman" w:cs="Times New Roman"/>
          <w:sz w:val="24"/>
          <w:szCs w:val="24"/>
          <w:lang w:val="it-IT"/>
        </w:rPr>
        <w:tab/>
        <w:t>3,00</w:t>
      </w:r>
    </w:p>
    <w:p w:rsidR="00891D8D" w:rsidRPr="00D548A3" w:rsidRDefault="00891D8D" w:rsidP="00891D8D">
      <w:pPr>
        <w:tabs>
          <w:tab w:val="left" w:pos="900"/>
          <w:tab w:val="left" w:pos="3780"/>
          <w:tab w:val="center" w:pos="6300"/>
        </w:tabs>
        <w:ind w:left="901" w:hanging="544"/>
        <w:rPr>
          <w:rFonts w:ascii="Times New Roman" w:hAnsi="Times New Roman" w:cs="Times New Roman"/>
          <w:sz w:val="24"/>
          <w:szCs w:val="24"/>
          <w:lang w:val="it-IT"/>
        </w:rPr>
      </w:pPr>
      <w:r w:rsidRPr="00D548A3">
        <w:rPr>
          <w:rFonts w:ascii="Times New Roman" w:hAnsi="Times New Roman" w:cs="Times New Roman"/>
          <w:sz w:val="24"/>
          <w:szCs w:val="24"/>
          <w:lang w:val="it-IT"/>
        </w:rPr>
        <w:tab/>
        <w:t>75-79</w:t>
      </w:r>
      <w:r w:rsidRPr="00D548A3">
        <w:rPr>
          <w:rFonts w:ascii="Times New Roman" w:hAnsi="Times New Roman" w:cs="Times New Roman"/>
          <w:sz w:val="24"/>
          <w:szCs w:val="24"/>
          <w:lang w:val="it-IT"/>
        </w:rPr>
        <w:tab/>
        <w:t>CB</w:t>
      </w:r>
      <w:r w:rsidRPr="00D548A3">
        <w:rPr>
          <w:rFonts w:ascii="Times New Roman" w:hAnsi="Times New Roman" w:cs="Times New Roman"/>
          <w:sz w:val="24"/>
          <w:szCs w:val="24"/>
          <w:lang w:val="it-IT"/>
        </w:rPr>
        <w:tab/>
        <w:t>2,50</w:t>
      </w:r>
    </w:p>
    <w:p w:rsidR="00891D8D" w:rsidRPr="00D548A3" w:rsidRDefault="00891D8D" w:rsidP="00891D8D">
      <w:pPr>
        <w:tabs>
          <w:tab w:val="left" w:pos="900"/>
          <w:tab w:val="left" w:pos="3780"/>
          <w:tab w:val="center" w:pos="6300"/>
        </w:tabs>
        <w:ind w:left="901" w:hanging="544"/>
        <w:rPr>
          <w:rFonts w:ascii="Times New Roman" w:hAnsi="Times New Roman" w:cs="Times New Roman"/>
          <w:sz w:val="24"/>
          <w:szCs w:val="24"/>
          <w:lang w:val="it-IT"/>
        </w:rPr>
      </w:pPr>
      <w:r w:rsidRPr="00D548A3">
        <w:rPr>
          <w:rFonts w:ascii="Times New Roman" w:hAnsi="Times New Roman" w:cs="Times New Roman"/>
          <w:sz w:val="24"/>
          <w:szCs w:val="24"/>
          <w:lang w:val="it-IT"/>
        </w:rPr>
        <w:tab/>
        <w:t>70-74</w:t>
      </w:r>
      <w:r w:rsidRPr="00D548A3">
        <w:rPr>
          <w:rFonts w:ascii="Times New Roman" w:hAnsi="Times New Roman" w:cs="Times New Roman"/>
          <w:sz w:val="24"/>
          <w:szCs w:val="24"/>
          <w:lang w:val="it-IT"/>
        </w:rPr>
        <w:tab/>
        <w:t>CC</w:t>
      </w:r>
      <w:r w:rsidRPr="00D548A3">
        <w:rPr>
          <w:rFonts w:ascii="Times New Roman" w:hAnsi="Times New Roman" w:cs="Times New Roman"/>
          <w:sz w:val="24"/>
          <w:szCs w:val="24"/>
          <w:lang w:val="it-IT"/>
        </w:rPr>
        <w:tab/>
        <w:t>2,00</w:t>
      </w:r>
    </w:p>
    <w:p w:rsidR="00891D8D" w:rsidRPr="00D548A3" w:rsidRDefault="00891D8D" w:rsidP="00891D8D">
      <w:pPr>
        <w:tabs>
          <w:tab w:val="left" w:pos="900"/>
          <w:tab w:val="left" w:pos="3780"/>
          <w:tab w:val="center" w:pos="6300"/>
        </w:tabs>
        <w:ind w:left="901" w:hanging="544"/>
        <w:rPr>
          <w:rFonts w:ascii="Times New Roman" w:hAnsi="Times New Roman" w:cs="Times New Roman"/>
          <w:sz w:val="24"/>
          <w:szCs w:val="24"/>
          <w:lang w:val="it-IT"/>
        </w:rPr>
      </w:pPr>
      <w:r w:rsidRPr="00D548A3">
        <w:rPr>
          <w:rFonts w:ascii="Times New Roman" w:hAnsi="Times New Roman" w:cs="Times New Roman"/>
          <w:sz w:val="24"/>
          <w:szCs w:val="24"/>
          <w:lang w:val="it-IT"/>
        </w:rPr>
        <w:tab/>
        <w:t>60-69</w:t>
      </w:r>
      <w:r w:rsidRPr="00D548A3">
        <w:rPr>
          <w:rFonts w:ascii="Times New Roman" w:hAnsi="Times New Roman" w:cs="Times New Roman"/>
          <w:sz w:val="24"/>
          <w:szCs w:val="24"/>
          <w:lang w:val="it-IT"/>
        </w:rPr>
        <w:tab/>
        <w:t>DC</w:t>
      </w:r>
      <w:r w:rsidRPr="00D548A3">
        <w:rPr>
          <w:rFonts w:ascii="Times New Roman" w:hAnsi="Times New Roman" w:cs="Times New Roman"/>
          <w:sz w:val="24"/>
          <w:szCs w:val="24"/>
          <w:lang w:val="it-IT"/>
        </w:rPr>
        <w:tab/>
        <w:t>1,50</w:t>
      </w:r>
    </w:p>
    <w:p w:rsidR="00891D8D" w:rsidRPr="00D548A3" w:rsidRDefault="00891D8D" w:rsidP="00891D8D">
      <w:pPr>
        <w:tabs>
          <w:tab w:val="left" w:pos="900"/>
          <w:tab w:val="left" w:pos="3780"/>
          <w:tab w:val="center" w:pos="6300"/>
        </w:tabs>
        <w:ind w:left="901" w:hanging="544"/>
        <w:rPr>
          <w:rFonts w:ascii="Times New Roman" w:hAnsi="Times New Roman" w:cs="Times New Roman"/>
          <w:sz w:val="24"/>
          <w:szCs w:val="24"/>
          <w:lang w:val="it-IT"/>
        </w:rPr>
      </w:pPr>
      <w:r w:rsidRPr="00D548A3">
        <w:rPr>
          <w:rFonts w:ascii="Times New Roman" w:hAnsi="Times New Roman" w:cs="Times New Roman"/>
          <w:sz w:val="24"/>
          <w:szCs w:val="24"/>
          <w:lang w:val="it-IT"/>
        </w:rPr>
        <w:tab/>
        <w:t>50-59</w:t>
      </w:r>
      <w:r w:rsidRPr="00D548A3">
        <w:rPr>
          <w:rFonts w:ascii="Times New Roman" w:hAnsi="Times New Roman" w:cs="Times New Roman"/>
          <w:sz w:val="24"/>
          <w:szCs w:val="24"/>
          <w:lang w:val="it-IT"/>
        </w:rPr>
        <w:tab/>
        <w:t>DD</w:t>
      </w:r>
      <w:r w:rsidRPr="00D548A3">
        <w:rPr>
          <w:rFonts w:ascii="Times New Roman" w:hAnsi="Times New Roman" w:cs="Times New Roman"/>
          <w:sz w:val="24"/>
          <w:szCs w:val="24"/>
          <w:lang w:val="it-IT"/>
        </w:rPr>
        <w:tab/>
        <w:t>1,00</w:t>
      </w:r>
    </w:p>
    <w:p w:rsidR="00891D8D" w:rsidRPr="00D548A3" w:rsidRDefault="00891D8D" w:rsidP="00561AD8">
      <w:pPr>
        <w:tabs>
          <w:tab w:val="left" w:pos="900"/>
          <w:tab w:val="left" w:pos="3780"/>
          <w:tab w:val="center" w:pos="6300"/>
        </w:tabs>
        <w:ind w:left="901" w:hanging="544"/>
        <w:rPr>
          <w:rFonts w:ascii="Times New Roman" w:hAnsi="Times New Roman" w:cs="Times New Roman"/>
          <w:sz w:val="24"/>
          <w:szCs w:val="24"/>
          <w:lang w:val="it-IT"/>
        </w:rPr>
      </w:pPr>
      <w:r w:rsidRPr="00D548A3">
        <w:rPr>
          <w:rFonts w:ascii="Times New Roman" w:hAnsi="Times New Roman" w:cs="Times New Roman"/>
          <w:sz w:val="24"/>
          <w:szCs w:val="24"/>
          <w:lang w:val="it-IT"/>
        </w:rPr>
        <w:tab/>
        <w:t>49 ve altı</w:t>
      </w:r>
      <w:r w:rsidRPr="00D548A3">
        <w:rPr>
          <w:rFonts w:ascii="Times New Roman" w:hAnsi="Times New Roman" w:cs="Times New Roman"/>
          <w:sz w:val="24"/>
          <w:szCs w:val="24"/>
          <w:lang w:val="it-IT"/>
        </w:rPr>
        <w:tab/>
        <w:t>F</w:t>
      </w:r>
      <w:r w:rsidRPr="00D548A3">
        <w:rPr>
          <w:rFonts w:ascii="Times New Roman" w:hAnsi="Times New Roman" w:cs="Times New Roman"/>
          <w:sz w:val="24"/>
          <w:szCs w:val="24"/>
          <w:lang w:val="it-IT"/>
        </w:rPr>
        <w:tab/>
        <w:t>0,00</w:t>
      </w:r>
    </w:p>
    <w:p w:rsidR="00891D8D" w:rsidRPr="00D548A3" w:rsidRDefault="00891D8D" w:rsidP="00891D8D">
      <w:pPr>
        <w:spacing w:before="100" w:beforeAutospacing="1" w:after="100" w:afterAutospacing="1"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Ayrıca, öğrencilerin not çizelgelerinde ve dosyalarında durumlarını gösteren aşağıdaki kısaltmalar ya da açıklamalar da kullanılabilir.</w:t>
      </w:r>
    </w:p>
    <w:p w:rsidR="00891D8D" w:rsidRPr="00D548A3" w:rsidRDefault="00891D8D" w:rsidP="00891D8D">
      <w:pPr>
        <w:spacing w:line="240" w:lineRule="auto"/>
        <w:rPr>
          <w:rFonts w:ascii="Times New Roman" w:hAnsi="Times New Roman" w:cs="Times New Roman"/>
          <w:sz w:val="24"/>
          <w:szCs w:val="24"/>
          <w:lang w:val="it-IT"/>
        </w:rPr>
      </w:pP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I</w:t>
      </w:r>
      <w:r w:rsidRPr="00D548A3">
        <w:rPr>
          <w:rFonts w:ascii="Times New Roman" w:hAnsi="Times New Roman" w:cs="Times New Roman"/>
          <w:sz w:val="24"/>
          <w:szCs w:val="24"/>
          <w:lang w:val="it-IT"/>
        </w:rPr>
        <w:tab/>
        <w:t>Eksik (Incomplete)</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P</w:t>
      </w:r>
      <w:r w:rsidRPr="00D548A3">
        <w:rPr>
          <w:rFonts w:ascii="Times New Roman" w:hAnsi="Times New Roman" w:cs="Times New Roman"/>
          <w:sz w:val="24"/>
          <w:szCs w:val="24"/>
          <w:lang w:val="it-IT"/>
        </w:rPr>
        <w:tab/>
        <w:t>Geçer (Pass)</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X</w:t>
      </w:r>
      <w:r w:rsidRPr="00D548A3">
        <w:rPr>
          <w:rFonts w:ascii="Times New Roman" w:hAnsi="Times New Roman" w:cs="Times New Roman"/>
          <w:sz w:val="24"/>
          <w:szCs w:val="24"/>
          <w:lang w:val="it-IT"/>
        </w:rPr>
        <w:tab/>
        <w:t>Proje ve Tezler İçin Devam Ediyor (In progress)</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lastRenderedPageBreak/>
        <w:t>T</w:t>
      </w:r>
      <w:r w:rsidRPr="00D548A3">
        <w:rPr>
          <w:rFonts w:ascii="Times New Roman" w:hAnsi="Times New Roman" w:cs="Times New Roman"/>
          <w:sz w:val="24"/>
          <w:szCs w:val="24"/>
          <w:lang w:val="it-IT"/>
        </w:rPr>
        <w:tab/>
        <w:t>Transfer (Transfer)</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W</w:t>
      </w:r>
      <w:r w:rsidRPr="00D548A3">
        <w:rPr>
          <w:rFonts w:ascii="Times New Roman" w:hAnsi="Times New Roman" w:cs="Times New Roman"/>
          <w:sz w:val="24"/>
          <w:szCs w:val="24"/>
          <w:lang w:val="it-IT"/>
        </w:rPr>
        <w:tab/>
        <w:t>Dersten Çekilme (Withdrawal)</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NC</w:t>
      </w:r>
      <w:r w:rsidRPr="00D548A3">
        <w:rPr>
          <w:rFonts w:ascii="Times New Roman" w:hAnsi="Times New Roman" w:cs="Times New Roman"/>
          <w:sz w:val="24"/>
          <w:szCs w:val="24"/>
          <w:lang w:val="it-IT"/>
        </w:rPr>
        <w:tab/>
        <w:t>Kredisiz (Non-credit)</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ND</w:t>
      </w:r>
      <w:r w:rsidRPr="00D548A3">
        <w:rPr>
          <w:rFonts w:ascii="Times New Roman" w:hAnsi="Times New Roman" w:cs="Times New Roman"/>
          <w:sz w:val="24"/>
          <w:szCs w:val="24"/>
          <w:lang w:val="it-IT"/>
        </w:rPr>
        <w:tab/>
        <w:t>Diplomaya Yönelik Olmayan (Nondegree)</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R</w:t>
      </w:r>
      <w:r w:rsidRPr="00D548A3">
        <w:rPr>
          <w:rFonts w:ascii="Times New Roman" w:hAnsi="Times New Roman" w:cs="Times New Roman"/>
          <w:sz w:val="24"/>
          <w:szCs w:val="24"/>
          <w:lang w:val="it-IT"/>
        </w:rPr>
        <w:tab/>
        <w:t>Tekrar (Repeat)</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L</w:t>
      </w:r>
      <w:r w:rsidRPr="00D548A3">
        <w:rPr>
          <w:rFonts w:ascii="Times New Roman" w:hAnsi="Times New Roman" w:cs="Times New Roman"/>
          <w:sz w:val="24"/>
          <w:szCs w:val="24"/>
          <w:lang w:val="it-IT"/>
        </w:rPr>
        <w:tab/>
        <w:t>İzinli (Leave)</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ADD</w:t>
      </w:r>
      <w:r w:rsidRPr="00D548A3">
        <w:rPr>
          <w:rFonts w:ascii="Times New Roman" w:hAnsi="Times New Roman" w:cs="Times New Roman"/>
          <w:sz w:val="24"/>
          <w:szCs w:val="24"/>
          <w:lang w:val="it-IT"/>
        </w:rPr>
        <w:tab/>
        <w:t>Ders Ekleme</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DR</w:t>
      </w:r>
      <w:r w:rsidRPr="00D548A3">
        <w:rPr>
          <w:rFonts w:ascii="Times New Roman" w:hAnsi="Times New Roman" w:cs="Times New Roman"/>
          <w:sz w:val="24"/>
          <w:szCs w:val="24"/>
          <w:lang w:val="it-IT"/>
        </w:rPr>
        <w:tab/>
        <w:t>Ders Bırakma</w:t>
      </w:r>
    </w:p>
    <w:p w:rsidR="00891D8D" w:rsidRPr="00D548A3" w:rsidRDefault="00891D8D" w:rsidP="00891D8D">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AU</w:t>
      </w:r>
      <w:r w:rsidRPr="00D548A3">
        <w:rPr>
          <w:rFonts w:ascii="Times New Roman" w:hAnsi="Times New Roman" w:cs="Times New Roman"/>
          <w:sz w:val="24"/>
          <w:szCs w:val="24"/>
          <w:lang w:val="it-IT"/>
        </w:rPr>
        <w:tab/>
        <w:t>Dinleyici (Audit)</w:t>
      </w:r>
    </w:p>
    <w:p w:rsidR="00891D8D" w:rsidRPr="00D548A3" w:rsidRDefault="00891D8D" w:rsidP="00891D8D">
      <w:pPr>
        <w:spacing w:line="240" w:lineRule="auto"/>
        <w:jc w:val="both"/>
        <w:rPr>
          <w:rFonts w:ascii="Times New Roman" w:hAnsi="Times New Roman" w:cs="Times New Roman"/>
          <w:sz w:val="24"/>
          <w:szCs w:val="24"/>
          <w:lang w:val="it-IT"/>
        </w:rPr>
      </w:pPr>
    </w:p>
    <w:p w:rsidR="00891D8D" w:rsidRPr="00D548A3" w:rsidRDefault="00891D8D" w:rsidP="00891D8D">
      <w:pPr>
        <w:spacing w:line="240" w:lineRule="auto"/>
        <w:ind w:left="720" w:hanging="720"/>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I</w:t>
      </w:r>
      <w:r w:rsidRPr="00D548A3">
        <w:rPr>
          <w:rFonts w:ascii="Times New Roman" w:hAnsi="Times New Roman" w:cs="Times New Roman"/>
          <w:sz w:val="24"/>
          <w:szCs w:val="24"/>
          <w:lang w:val="it-IT"/>
        </w:rPr>
        <w:tab/>
        <w:t>Notu, geçerli bir mazeret nedeniyle dersin gereği çalışmaları tamamlayamayan öğrencilere verilir. (I) notunun gerektirdiği eksikliklerin en geç bir sonraki normal dönemin son ders ekleme tarihine kadar tamamlanması gerekir. Eksiklik giderildiğinde öğrenci hakettiği ders notunu alır; başarısızlık halinde ise I, FF’ye dönüşür.</w:t>
      </w:r>
    </w:p>
    <w:p w:rsidR="00891D8D" w:rsidRPr="00D548A3" w:rsidRDefault="00891D8D" w:rsidP="00891D8D">
      <w:pPr>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P</w:t>
      </w:r>
      <w:r w:rsidRPr="00D548A3">
        <w:rPr>
          <w:rFonts w:ascii="Times New Roman" w:hAnsi="Times New Roman" w:cs="Times New Roman"/>
          <w:sz w:val="24"/>
          <w:szCs w:val="24"/>
          <w:lang w:val="it-IT"/>
        </w:rPr>
        <w:tab/>
        <w:t>Notu, not ortalamalarına katılmayan derslerden geçen öğrencilere verilir.</w:t>
      </w:r>
    </w:p>
    <w:p w:rsidR="00891D8D" w:rsidRPr="00D548A3" w:rsidRDefault="00891D8D" w:rsidP="00891D8D">
      <w:pPr>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X</w:t>
      </w:r>
      <w:r w:rsidRPr="00D548A3">
        <w:rPr>
          <w:rFonts w:ascii="Times New Roman" w:hAnsi="Times New Roman" w:cs="Times New Roman"/>
          <w:sz w:val="24"/>
          <w:szCs w:val="24"/>
          <w:lang w:val="it-IT"/>
        </w:rPr>
        <w:tab/>
        <w:t>Notu, proje, tez ve benzeri çalışmaları sürdürmekte olan öğrencilere verilir.</w:t>
      </w:r>
    </w:p>
    <w:p w:rsidR="00891D8D" w:rsidRPr="00D548A3" w:rsidRDefault="00891D8D" w:rsidP="00891D8D">
      <w:pPr>
        <w:spacing w:line="240" w:lineRule="auto"/>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R</w:t>
      </w:r>
      <w:r w:rsidRPr="00D548A3">
        <w:rPr>
          <w:rFonts w:ascii="Times New Roman" w:hAnsi="Times New Roman" w:cs="Times New Roman"/>
          <w:sz w:val="24"/>
          <w:szCs w:val="24"/>
          <w:lang w:val="it-IT"/>
        </w:rPr>
        <w:tab/>
        <w:t>Notu, dersin tekrarlandığını gösterir.</w:t>
      </w:r>
    </w:p>
    <w:p w:rsidR="00891D8D" w:rsidRPr="00D548A3" w:rsidRDefault="00891D8D" w:rsidP="00891D8D">
      <w:pPr>
        <w:spacing w:line="240" w:lineRule="auto"/>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NC</w:t>
      </w:r>
      <w:r w:rsidRPr="00D548A3">
        <w:rPr>
          <w:rFonts w:ascii="Times New Roman" w:hAnsi="Times New Roman" w:cs="Times New Roman"/>
          <w:sz w:val="24"/>
          <w:szCs w:val="24"/>
          <w:lang w:val="it-IT"/>
        </w:rPr>
        <w:tab/>
        <w:t>Notu, kredisiz olarak alınan dersler için kullanılır.</w:t>
      </w:r>
    </w:p>
    <w:p w:rsidR="00891D8D" w:rsidRPr="00D548A3" w:rsidRDefault="00891D8D" w:rsidP="00891D8D">
      <w:pPr>
        <w:spacing w:line="240" w:lineRule="auto"/>
        <w:ind w:left="720" w:hanging="720"/>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ND</w:t>
      </w:r>
      <w:r w:rsidRPr="00D548A3">
        <w:rPr>
          <w:rFonts w:ascii="Times New Roman" w:hAnsi="Times New Roman" w:cs="Times New Roman"/>
          <w:sz w:val="24"/>
          <w:szCs w:val="24"/>
          <w:lang w:val="it-IT"/>
        </w:rPr>
        <w:tab/>
        <w:t>Notu, Yeditepe Üniversitesinden diploma almaya yönelik olmayan ve kredili veya kredisiz olarak alınan dersler için kullanılır.</w:t>
      </w:r>
    </w:p>
    <w:p w:rsidR="00891D8D" w:rsidRPr="00D548A3" w:rsidRDefault="00891D8D" w:rsidP="00891D8D">
      <w:pPr>
        <w:spacing w:line="240" w:lineRule="auto"/>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L</w:t>
      </w:r>
      <w:r w:rsidRPr="00D548A3">
        <w:rPr>
          <w:rFonts w:ascii="Times New Roman" w:hAnsi="Times New Roman" w:cs="Times New Roman"/>
          <w:sz w:val="24"/>
          <w:szCs w:val="24"/>
          <w:lang w:val="it-IT"/>
        </w:rPr>
        <w:tab/>
        <w:t>Notu, Yönetmelik hükümleri uyarınca izinli olan öğrenciler için kullanılır.</w:t>
      </w:r>
    </w:p>
    <w:p w:rsidR="00891D8D" w:rsidRPr="00D548A3" w:rsidRDefault="00891D8D" w:rsidP="00891D8D">
      <w:pPr>
        <w:spacing w:line="240" w:lineRule="auto"/>
        <w:ind w:left="720" w:hanging="720"/>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T</w:t>
      </w:r>
      <w:r w:rsidRPr="00D548A3">
        <w:rPr>
          <w:rFonts w:ascii="Times New Roman" w:hAnsi="Times New Roman" w:cs="Times New Roman"/>
          <w:sz w:val="24"/>
          <w:szCs w:val="24"/>
          <w:lang w:val="it-IT"/>
        </w:rPr>
        <w:tab/>
        <w:t>Notu, başka bir bölüm, fakülte ya da üniversiteden transfer olup ilgili yönetim kurulunca intibakı onaylanan ve not ortalamasına katılmayan derslere veya ÖSS sınavı sonucu ile Üniversiteye yeniden kaydolan öğrencilere, evvelce almış oldukları ve denkliği bölümün önerisiyle ilgili yönetim kurulunca tanınan dersler için verilir.</w:t>
      </w:r>
    </w:p>
    <w:p w:rsidR="00891D8D" w:rsidRPr="00D548A3" w:rsidRDefault="00891D8D" w:rsidP="00891D8D">
      <w:pPr>
        <w:spacing w:line="240" w:lineRule="auto"/>
        <w:ind w:left="720" w:hanging="720"/>
        <w:jc w:val="both"/>
        <w:rPr>
          <w:rFonts w:ascii="Times New Roman" w:hAnsi="Times New Roman" w:cs="Times New Roman"/>
          <w:sz w:val="24"/>
          <w:szCs w:val="24"/>
          <w:lang w:val="it-IT"/>
        </w:rPr>
      </w:pPr>
      <w:r w:rsidRPr="00D548A3">
        <w:rPr>
          <w:rFonts w:ascii="Times New Roman" w:hAnsi="Times New Roman" w:cs="Times New Roman"/>
          <w:sz w:val="24"/>
          <w:szCs w:val="24"/>
          <w:lang w:val="it-IT"/>
        </w:rPr>
        <w:t>W</w:t>
      </w:r>
      <w:r w:rsidRPr="00D548A3">
        <w:rPr>
          <w:rFonts w:ascii="Times New Roman" w:hAnsi="Times New Roman" w:cs="Times New Roman"/>
          <w:sz w:val="24"/>
          <w:szCs w:val="24"/>
          <w:lang w:val="it-IT"/>
        </w:rPr>
        <w:tab/>
        <w:t>Notu,son ders bırakma tarihinden sonra minimum ders yükü altında düşmemek koşuluyla, her yıl akademik takvimde belirlenen süre içinde, danışmanın ve öğretim elemanının görüşü alınarak ilgili yönetim kurulu kararıyla bırakılmasına izin verilen derslere verilir.</w:t>
      </w:r>
    </w:p>
    <w:p w:rsidR="00891D8D" w:rsidRDefault="00891D8D" w:rsidP="00891D8D">
      <w:pPr>
        <w:spacing w:line="240" w:lineRule="auto"/>
        <w:rPr>
          <w:rFonts w:ascii="Times New Roman" w:hAnsi="Times New Roman" w:cs="Times New Roman"/>
          <w:sz w:val="24"/>
          <w:szCs w:val="24"/>
          <w:lang w:val="it-IT"/>
        </w:rPr>
      </w:pPr>
    </w:p>
    <w:p w:rsidR="00561AD8" w:rsidRDefault="00561AD8" w:rsidP="00891D8D">
      <w:pPr>
        <w:spacing w:line="240" w:lineRule="auto"/>
        <w:rPr>
          <w:rFonts w:ascii="Times New Roman" w:hAnsi="Times New Roman" w:cs="Times New Roman"/>
          <w:sz w:val="24"/>
          <w:szCs w:val="24"/>
          <w:lang w:val="it-IT"/>
        </w:rPr>
      </w:pPr>
    </w:p>
    <w:p w:rsidR="00561AD8" w:rsidRDefault="00561AD8" w:rsidP="00891D8D">
      <w:pPr>
        <w:spacing w:line="240" w:lineRule="auto"/>
        <w:rPr>
          <w:rFonts w:ascii="Times New Roman" w:hAnsi="Times New Roman" w:cs="Times New Roman"/>
          <w:sz w:val="24"/>
          <w:szCs w:val="24"/>
          <w:lang w:val="it-IT"/>
        </w:rPr>
      </w:pPr>
    </w:p>
    <w:p w:rsidR="00561AD8" w:rsidRDefault="00561AD8" w:rsidP="00891D8D">
      <w:pPr>
        <w:spacing w:line="240" w:lineRule="auto"/>
        <w:rPr>
          <w:rFonts w:ascii="Times New Roman" w:hAnsi="Times New Roman" w:cs="Times New Roman"/>
          <w:sz w:val="24"/>
          <w:szCs w:val="24"/>
          <w:lang w:val="it-IT"/>
        </w:rPr>
      </w:pPr>
    </w:p>
    <w:p w:rsidR="00561AD8" w:rsidRPr="00D548A3" w:rsidRDefault="00561AD8" w:rsidP="00891D8D">
      <w:pPr>
        <w:spacing w:line="240" w:lineRule="auto"/>
        <w:rPr>
          <w:rFonts w:ascii="Times New Roman" w:hAnsi="Times New Roman" w:cs="Times New Roman"/>
          <w:sz w:val="24"/>
          <w:szCs w:val="24"/>
          <w:lang w:val="it-IT"/>
        </w:rPr>
      </w:pPr>
    </w:p>
    <w:p w:rsidR="00D548A3" w:rsidRPr="00D548A3" w:rsidRDefault="00D548A3" w:rsidP="00254ADA">
      <w:pPr>
        <w:rPr>
          <w:rFonts w:ascii="Times New Roman" w:eastAsia="Times New Roman" w:hAnsi="Times New Roman" w:cs="Times New Roman"/>
          <w:sz w:val="24"/>
          <w:szCs w:val="24"/>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24"/>
        <w:gridCol w:w="1242"/>
      </w:tblGrid>
      <w:tr w:rsidR="003944AF" w:rsidRPr="00D548A3" w:rsidTr="00414B68">
        <w:trPr>
          <w:trHeight w:hRule="exact" w:val="340"/>
          <w:tblCellSpacing w:w="15" w:type="dxa"/>
          <w:jc w:val="center"/>
        </w:trPr>
        <w:tc>
          <w:tcPr>
            <w:tcW w:w="4291" w:type="pct"/>
            <w:tcBorders>
              <w:top w:val="single" w:sz="2" w:space="0" w:color="888888"/>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 Kategori Listesi</w:t>
            </w:r>
          </w:p>
        </w:tc>
        <w:tc>
          <w:tcPr>
            <w:tcW w:w="660" w:type="pct"/>
            <w:tcBorders>
              <w:top w:val="single" w:sz="2" w:space="0" w:color="888888"/>
              <w:left w:val="single" w:sz="4" w:space="0" w:color="CCCCCC"/>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hAnsi="Times New Roman" w:cs="Times New Roman"/>
                <w:b/>
                <w:sz w:val="24"/>
                <w:szCs w:val="24"/>
              </w:rPr>
            </w:pPr>
            <w:r w:rsidRPr="00D548A3">
              <w:rPr>
                <w:rFonts w:ascii="Times New Roman" w:hAnsi="Times New Roman" w:cs="Times New Roman"/>
                <w:b/>
                <w:sz w:val="24"/>
                <w:szCs w:val="24"/>
              </w:rPr>
              <w:t>Temel Mesleki Dersler</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hAnsi="Times New Roman" w:cs="Times New Roman"/>
                <w:sz w:val="24"/>
                <w:szCs w:val="24"/>
              </w:rPr>
            </w:pP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101 Kültürel Antropolojiye Giriş</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103</w:t>
            </w:r>
            <w:r w:rsidRPr="00D548A3">
              <w:rPr>
                <w:rFonts w:ascii="Times New Roman" w:eastAsia="Times New Roman" w:hAnsi="Times New Roman" w:cs="Times New Roman"/>
                <w:sz w:val="24"/>
                <w:szCs w:val="24"/>
                <w:lang w:eastAsia="ar-SA"/>
              </w:rPr>
              <w:t xml:space="preserve"> </w:t>
            </w:r>
            <w:r w:rsidRPr="00D548A3">
              <w:rPr>
                <w:rFonts w:ascii="Times New Roman" w:hAnsi="Times New Roman" w:cs="Times New Roman"/>
                <w:sz w:val="24"/>
                <w:szCs w:val="24"/>
              </w:rPr>
              <w:t>Antropoloji Tarihi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106 Türk Antropoloji Tarihi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7</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110 Antropoloji Semineri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1</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118 Etnomüzikoloji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154 Arkeoloji ve Kültür</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155 Fizik Antropoloji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216 Kırsal Antropoloji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220 Etnografya: Eleştiriler ve Uygulamalar</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227 Antropoloji Kuramı 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228 Antropoloji Kuramı II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231 Aile, Evlilik ve Akrabalık</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7</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329 Etnografyada İleri Okumalar</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0" w:lineRule="atLeast"/>
              <w:contextualSpacing/>
              <w:rPr>
                <w:rFonts w:ascii="Times New Roman" w:hAnsi="Times New Roman" w:cs="Times New Roman"/>
                <w:sz w:val="24"/>
                <w:szCs w:val="24"/>
              </w:rPr>
            </w:pPr>
            <w:r w:rsidRPr="00D548A3">
              <w:rPr>
                <w:rFonts w:ascii="Times New Roman" w:hAnsi="Times New Roman" w:cs="Times New Roman"/>
                <w:sz w:val="24"/>
                <w:szCs w:val="24"/>
              </w:rPr>
              <w:t>ANT 331 Siyasi Antropoloji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7</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0" w:lineRule="atLeast"/>
              <w:contextualSpacing/>
              <w:rPr>
                <w:rFonts w:ascii="Times New Roman" w:hAnsi="Times New Roman" w:cs="Times New Roman"/>
                <w:sz w:val="24"/>
                <w:szCs w:val="24"/>
              </w:rPr>
            </w:pPr>
            <w:r w:rsidRPr="00D548A3">
              <w:rPr>
                <w:rFonts w:ascii="Times New Roman" w:hAnsi="Times New Roman" w:cs="Times New Roman"/>
                <w:sz w:val="24"/>
                <w:szCs w:val="24"/>
              </w:rPr>
              <w:t>ANT 334 Ritüel ve Din</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0" w:lineRule="atLeast"/>
              <w:contextualSpacing/>
              <w:rPr>
                <w:rFonts w:ascii="Times New Roman" w:hAnsi="Times New Roman" w:cs="Times New Roman"/>
                <w:sz w:val="24"/>
                <w:szCs w:val="24"/>
              </w:rPr>
            </w:pPr>
            <w:r w:rsidRPr="00D548A3">
              <w:rPr>
                <w:rFonts w:ascii="Times New Roman" w:hAnsi="Times New Roman" w:cs="Times New Roman"/>
                <w:sz w:val="24"/>
                <w:szCs w:val="24"/>
              </w:rPr>
              <w:t>ANT 341 Ekonomik Antropoloji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373 Türk Mitolojisi 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374 Türk Mitolojisi II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375 Türkiye Etnografyası</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383 Toplumsal Cinsiyet ve Kültür</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396 Etnografik Saha</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421 Antropolojik Dilbilim</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438 Kent Antropolojisi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451 Görsel Antropoloji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456 Uygulamalı Antropoloji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7</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471 Türk Dünyası Kültürel Antropolojisi 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4</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472 Türk Dünyası Kültürel Antropolojisi II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4</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474 Bölge İncelemeleri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493 Bitirme Tezi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8</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PSY 101 Psikolojiye Giriş</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0" w:lineRule="atLeast"/>
              <w:contextualSpacing/>
              <w:rPr>
                <w:rFonts w:ascii="Times New Roman" w:hAnsi="Times New Roman" w:cs="Times New Roman"/>
                <w:sz w:val="24"/>
                <w:szCs w:val="24"/>
              </w:rPr>
            </w:pPr>
            <w:r w:rsidRPr="00D548A3">
              <w:rPr>
                <w:rFonts w:ascii="Times New Roman" w:hAnsi="Times New Roman" w:cs="Times New Roman"/>
                <w:sz w:val="24"/>
                <w:szCs w:val="24"/>
              </w:rPr>
              <w:t>6</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RSCH 410 Bilimsel Araştırma Yöntemleri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0" w:lineRule="atLeast"/>
              <w:contextualSpacing/>
              <w:rPr>
                <w:rFonts w:ascii="Times New Roman" w:hAnsi="Times New Roman" w:cs="Times New Roman"/>
                <w:sz w:val="24"/>
                <w:szCs w:val="24"/>
              </w:rPr>
            </w:pPr>
            <w:r w:rsidRPr="00D548A3">
              <w:rPr>
                <w:rFonts w:ascii="Times New Roman" w:hAnsi="Times New Roman" w:cs="Times New Roman"/>
                <w:sz w:val="24"/>
                <w:szCs w:val="24"/>
              </w:rPr>
              <w:t>4</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b/>
                <w:sz w:val="24"/>
                <w:szCs w:val="24"/>
              </w:rPr>
              <w:t>Alan Seçmeliler</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0" w:lineRule="atLeast"/>
              <w:contextualSpacing/>
              <w:rPr>
                <w:rFonts w:ascii="Times New Roman" w:hAnsi="Times New Roman" w:cs="Times New Roman"/>
                <w:sz w:val="24"/>
                <w:szCs w:val="24"/>
              </w:rPr>
            </w:pP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223 Global Kültür</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355 Orta Asya ve Şamanizm</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361 Sağlık Antropolojisi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369 Psikolojik Antropoloji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406 İslam Antropolojisi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lastRenderedPageBreak/>
              <w:t>ANT 436 Müzeoloji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 445 Göçebe Antropolojisi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FC2AE0"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ANT</w:t>
            </w:r>
            <w:r w:rsidR="00254ADA" w:rsidRPr="00D548A3">
              <w:rPr>
                <w:rFonts w:ascii="Times New Roman" w:hAnsi="Times New Roman" w:cs="Times New Roman"/>
                <w:sz w:val="24"/>
                <w:szCs w:val="24"/>
              </w:rPr>
              <w:t xml:space="preserve"> 485 Uluslararası Göç</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5</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b/>
                <w:sz w:val="24"/>
                <w:szCs w:val="24"/>
              </w:rPr>
              <w:t>Destek Dersleri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TKL 201 Türk Dili 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2</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TKL 202 Türk Dili II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2</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HTR 301 Atatürk İlkeleri ve İnkılap Tarihi 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2</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HTR 302 Atatürk İlkeleri ve İnkılap Tarihi II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2</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AFE 131 Akademik İngilizce 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4</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AFE 132 Akademik İngilizce II</w:t>
            </w: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hAnsi="Times New Roman" w:cs="Times New Roman"/>
                <w:sz w:val="24"/>
                <w:szCs w:val="24"/>
              </w:rPr>
            </w:pPr>
            <w:r w:rsidRPr="00D548A3">
              <w:rPr>
                <w:rFonts w:ascii="Times New Roman" w:hAnsi="Times New Roman" w:cs="Times New Roman"/>
                <w:sz w:val="24"/>
                <w:szCs w:val="24"/>
              </w:rPr>
              <w:t>4</w:t>
            </w: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b/>
                <w:sz w:val="24"/>
                <w:szCs w:val="24"/>
              </w:rPr>
            </w:pP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hideMark/>
          </w:tcPr>
          <w:p w:rsidR="00254ADA" w:rsidRPr="00D548A3" w:rsidRDefault="00254ADA" w:rsidP="003944AF">
            <w:pPr>
              <w:spacing w:after="0" w:line="160" w:lineRule="atLeast"/>
              <w:rPr>
                <w:rFonts w:ascii="Times New Roman" w:hAnsi="Times New Roman" w:cs="Times New Roman"/>
                <w:sz w:val="24"/>
                <w:szCs w:val="24"/>
              </w:rPr>
            </w:pPr>
          </w:p>
        </w:tc>
      </w:tr>
      <w:tr w:rsidR="003944AF" w:rsidRPr="00D548A3" w:rsidTr="00414B68">
        <w:trPr>
          <w:trHeight w:hRule="exact" w:val="340"/>
          <w:tblCellSpacing w:w="15" w:type="dxa"/>
          <w:jc w:val="center"/>
        </w:trPr>
        <w:tc>
          <w:tcPr>
            <w:tcW w:w="4291" w:type="pct"/>
            <w:tcBorders>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b/>
                <w:sz w:val="24"/>
                <w:szCs w:val="24"/>
              </w:rPr>
            </w:pPr>
          </w:p>
        </w:tc>
        <w:tc>
          <w:tcPr>
            <w:tcW w:w="660" w:type="pct"/>
            <w:tcBorders>
              <w:top w:val="single" w:sz="4" w:space="0" w:color="CCCCCC"/>
              <w:left w:val="single" w:sz="4" w:space="0" w:color="CCCCCC"/>
              <w:bottom w:val="single" w:sz="4" w:space="0" w:color="CCCCCC"/>
            </w:tcBorders>
            <w:shd w:val="clear" w:color="auto" w:fill="FFFFFF"/>
            <w:tcMar>
              <w:top w:w="15" w:type="dxa"/>
              <w:left w:w="50" w:type="dxa"/>
              <w:bottom w:w="15" w:type="dxa"/>
              <w:right w:w="15" w:type="dxa"/>
            </w:tcMar>
            <w:vAlign w:val="center"/>
          </w:tcPr>
          <w:p w:rsidR="00254ADA" w:rsidRPr="00D548A3" w:rsidRDefault="00254ADA" w:rsidP="003944AF">
            <w:pPr>
              <w:spacing w:after="0" w:line="160" w:lineRule="atLeast"/>
              <w:rPr>
                <w:rFonts w:ascii="Times New Roman" w:hAnsi="Times New Roman" w:cs="Times New Roman"/>
                <w:sz w:val="24"/>
                <w:szCs w:val="24"/>
              </w:rPr>
            </w:pPr>
          </w:p>
        </w:tc>
      </w:tr>
    </w:tbl>
    <w:p w:rsidR="00254ADA" w:rsidRPr="00D548A3" w:rsidRDefault="00254ADA" w:rsidP="00254ADA">
      <w:pPr>
        <w:rPr>
          <w:rFonts w:ascii="Times New Roman" w:eastAsia="Times New Roman" w:hAnsi="Times New Roman" w:cs="Times New Roman"/>
          <w:sz w:val="24"/>
          <w:szCs w:val="24"/>
        </w:rPr>
      </w:pPr>
    </w:p>
    <w:p w:rsidR="00254ADA" w:rsidRPr="00D548A3" w:rsidRDefault="00254ADA" w:rsidP="00254ADA">
      <w:pPr>
        <w:tabs>
          <w:tab w:val="left" w:pos="1526"/>
        </w:tabs>
        <w:spacing w:line="240" w:lineRule="auto"/>
        <w:rPr>
          <w:rFonts w:ascii="Times New Roman" w:hAnsi="Times New Roman" w:cs="Times New Roman"/>
          <w:sz w:val="24"/>
          <w:szCs w:val="24"/>
          <w:lang w:val="it-IT"/>
        </w:rPr>
      </w:pPr>
      <w:r w:rsidRPr="00D548A3">
        <w:rPr>
          <w:rFonts w:ascii="Times New Roman" w:hAnsi="Times New Roman" w:cs="Times New Roman"/>
          <w:sz w:val="24"/>
          <w:szCs w:val="24"/>
          <w:lang w:val="it-IT"/>
        </w:rPr>
        <w:t> </w:t>
      </w:r>
    </w:p>
    <w:p w:rsidR="00254ADA" w:rsidRPr="00D548A3" w:rsidRDefault="00254ADA" w:rsidP="00254ADA">
      <w:pPr>
        <w:spacing w:line="240" w:lineRule="auto"/>
        <w:rPr>
          <w:rFonts w:ascii="Times New Roman" w:eastAsia="Times New Roman" w:hAnsi="Times New Roman" w:cs="Times New Roman"/>
          <w:b/>
          <w:sz w:val="24"/>
          <w:szCs w:val="24"/>
        </w:rPr>
      </w:pPr>
      <w:r w:rsidRPr="00D548A3">
        <w:rPr>
          <w:rFonts w:ascii="Times New Roman" w:hAnsi="Times New Roman" w:cs="Times New Roman"/>
          <w:sz w:val="24"/>
          <w:szCs w:val="24"/>
        </w:rPr>
        <w:tab/>
      </w:r>
      <w:r w:rsidRPr="00D548A3">
        <w:rPr>
          <w:rFonts w:ascii="Times New Roman" w:hAnsi="Times New Roman" w:cs="Times New Roman"/>
          <w:sz w:val="24"/>
          <w:szCs w:val="24"/>
        </w:rPr>
        <w:br w:type="page"/>
      </w:r>
    </w:p>
    <w:p w:rsidR="00485E54" w:rsidRPr="00D548A3" w:rsidRDefault="00485E54" w:rsidP="00254ADA">
      <w:pPr>
        <w:pStyle w:val="Balk3"/>
        <w:rPr>
          <w:sz w:val="24"/>
          <w:szCs w:val="24"/>
        </w:rPr>
      </w:pPr>
    </w:p>
    <w:p w:rsidR="00254ADA" w:rsidRPr="00D548A3" w:rsidRDefault="00485E54" w:rsidP="00254ADA">
      <w:pPr>
        <w:pStyle w:val="Balk3"/>
        <w:rPr>
          <w:sz w:val="24"/>
          <w:szCs w:val="24"/>
        </w:rPr>
      </w:pPr>
      <w:r w:rsidRPr="00D548A3">
        <w:rPr>
          <w:sz w:val="24"/>
          <w:szCs w:val="24"/>
        </w:rPr>
        <w:t>İletişim Bilgileri</w:t>
      </w:r>
    </w:p>
    <w:tbl>
      <w:tblPr>
        <w:tblStyle w:val="TabloKlavuzu"/>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25"/>
        <w:gridCol w:w="4547"/>
      </w:tblGrid>
      <w:tr w:rsidR="00254ADA" w:rsidRPr="00D548A3" w:rsidTr="00B846C5">
        <w:trPr>
          <w:gridAfter w:val="1"/>
          <w:wAfter w:w="4547" w:type="dxa"/>
          <w:trHeight w:val="567"/>
          <w:jc w:val="center"/>
        </w:trPr>
        <w:tc>
          <w:tcPr>
            <w:tcW w:w="4525" w:type="dxa"/>
            <w:vAlign w:val="center"/>
          </w:tcPr>
          <w:p w:rsidR="00254ADA" w:rsidRPr="00D548A3" w:rsidRDefault="00254ADA" w:rsidP="00B846C5">
            <w:pPr>
              <w:spacing w:after="200" w:line="276" w:lineRule="auto"/>
              <w:rPr>
                <w:sz w:val="24"/>
                <w:szCs w:val="24"/>
                <w:lang w:val="it-IT"/>
              </w:rPr>
            </w:pPr>
          </w:p>
          <w:p w:rsidR="00254ADA" w:rsidRPr="00D548A3" w:rsidRDefault="003944AF" w:rsidP="00B846C5">
            <w:pPr>
              <w:spacing w:after="200" w:line="276" w:lineRule="auto"/>
              <w:rPr>
                <w:sz w:val="24"/>
                <w:szCs w:val="24"/>
                <w:u w:val="single"/>
                <w:lang w:val="it-IT"/>
              </w:rPr>
            </w:pPr>
            <w:r w:rsidRPr="00D548A3">
              <w:rPr>
                <w:sz w:val="24"/>
                <w:szCs w:val="24"/>
                <w:u w:val="single"/>
                <w:lang w:val="it-IT"/>
              </w:rPr>
              <w:t>BÖLÜM BAŞKAN VEKİLİ</w:t>
            </w:r>
          </w:p>
        </w:tc>
      </w:tr>
      <w:tr w:rsidR="00254ADA" w:rsidRPr="00D548A3" w:rsidTr="00B846C5">
        <w:trPr>
          <w:gridAfter w:val="1"/>
          <w:wAfter w:w="4547" w:type="dxa"/>
          <w:trHeight w:val="567"/>
          <w:jc w:val="center"/>
        </w:trPr>
        <w:tc>
          <w:tcPr>
            <w:tcW w:w="4525" w:type="dxa"/>
            <w:vAlign w:val="center"/>
          </w:tcPr>
          <w:p w:rsidR="00254ADA" w:rsidRPr="00D548A3" w:rsidRDefault="00254ADA" w:rsidP="00B846C5">
            <w:pPr>
              <w:spacing w:after="200" w:line="276" w:lineRule="auto"/>
              <w:rPr>
                <w:sz w:val="24"/>
                <w:szCs w:val="24"/>
                <w:lang w:val="it-IT"/>
              </w:rPr>
            </w:pPr>
            <w:r w:rsidRPr="00D548A3">
              <w:rPr>
                <w:sz w:val="24"/>
                <w:szCs w:val="24"/>
                <w:lang w:val="it-IT"/>
              </w:rPr>
              <w:t>Prof. Dr. Mehmet BAYRAKTAR</w:t>
            </w:r>
          </w:p>
        </w:tc>
      </w:tr>
      <w:tr w:rsidR="00254ADA" w:rsidRPr="00D548A3" w:rsidTr="00B846C5">
        <w:trPr>
          <w:gridAfter w:val="1"/>
          <w:wAfter w:w="4547" w:type="dxa"/>
          <w:trHeight w:val="567"/>
          <w:jc w:val="center"/>
        </w:trPr>
        <w:tc>
          <w:tcPr>
            <w:tcW w:w="4525" w:type="dxa"/>
            <w:vAlign w:val="center"/>
          </w:tcPr>
          <w:p w:rsidR="00254ADA" w:rsidRPr="00D548A3" w:rsidRDefault="00411CC4" w:rsidP="00B846C5">
            <w:pPr>
              <w:spacing w:after="200" w:line="276" w:lineRule="auto"/>
              <w:rPr>
                <w:sz w:val="24"/>
                <w:szCs w:val="24"/>
                <w:lang w:val="it-IT"/>
              </w:rPr>
            </w:pPr>
            <w:hyperlink r:id="rId10" w:history="1">
              <w:r w:rsidR="00254ADA" w:rsidRPr="00D548A3">
                <w:rPr>
                  <w:rStyle w:val="Kpr"/>
                  <w:color w:val="auto"/>
                  <w:sz w:val="24"/>
                  <w:szCs w:val="24"/>
                  <w:u w:val="none"/>
                  <w:lang w:val="it-IT"/>
                </w:rPr>
                <w:t>bayrakdarm@yahoo.com</w:t>
              </w:r>
            </w:hyperlink>
            <w:r w:rsidR="00254ADA" w:rsidRPr="00D548A3">
              <w:rPr>
                <w:sz w:val="24"/>
                <w:szCs w:val="24"/>
                <w:lang w:val="it-IT"/>
              </w:rPr>
              <w:t xml:space="preserve"> </w:t>
            </w:r>
          </w:p>
        </w:tc>
      </w:tr>
      <w:tr w:rsidR="00254ADA" w:rsidRPr="00D548A3" w:rsidTr="00B846C5">
        <w:trPr>
          <w:trHeight w:val="567"/>
          <w:jc w:val="center"/>
        </w:trPr>
        <w:tc>
          <w:tcPr>
            <w:tcW w:w="9072" w:type="dxa"/>
            <w:gridSpan w:val="2"/>
            <w:vAlign w:val="center"/>
          </w:tcPr>
          <w:p w:rsidR="00254ADA" w:rsidRPr="00D548A3" w:rsidRDefault="00254ADA" w:rsidP="00B846C5">
            <w:pPr>
              <w:spacing w:after="200" w:line="276" w:lineRule="auto"/>
              <w:rPr>
                <w:sz w:val="24"/>
                <w:szCs w:val="24"/>
                <w:lang w:val="it-IT"/>
              </w:rPr>
            </w:pPr>
          </w:p>
          <w:p w:rsidR="00254ADA" w:rsidRPr="00D548A3" w:rsidRDefault="00254ADA" w:rsidP="00B846C5">
            <w:pPr>
              <w:spacing w:after="200" w:line="276" w:lineRule="auto"/>
              <w:rPr>
                <w:sz w:val="24"/>
                <w:szCs w:val="24"/>
                <w:u w:val="single"/>
                <w:lang w:val="it-IT"/>
              </w:rPr>
            </w:pPr>
            <w:r w:rsidRPr="00D548A3">
              <w:rPr>
                <w:sz w:val="24"/>
                <w:szCs w:val="24"/>
                <w:u w:val="single"/>
                <w:lang w:val="it-IT"/>
              </w:rPr>
              <w:t>AKTS KOORDİNATÖRÜ</w:t>
            </w:r>
          </w:p>
          <w:p w:rsidR="00254ADA" w:rsidRPr="00D548A3" w:rsidRDefault="00254ADA" w:rsidP="00B846C5">
            <w:pPr>
              <w:spacing w:after="200" w:line="276" w:lineRule="auto"/>
              <w:rPr>
                <w:sz w:val="24"/>
                <w:szCs w:val="24"/>
                <w:lang w:val="it-IT"/>
              </w:rPr>
            </w:pPr>
            <w:r w:rsidRPr="00D548A3">
              <w:rPr>
                <w:sz w:val="24"/>
                <w:szCs w:val="24"/>
                <w:lang w:val="it-IT"/>
              </w:rPr>
              <w:t>Yrd. Doç. Dr. Arif Acaloğlu</w:t>
            </w:r>
          </w:p>
          <w:p w:rsidR="00254ADA" w:rsidRPr="00D548A3" w:rsidRDefault="00254ADA" w:rsidP="00B846C5">
            <w:pPr>
              <w:spacing w:after="200" w:line="276" w:lineRule="auto"/>
              <w:rPr>
                <w:sz w:val="24"/>
                <w:szCs w:val="24"/>
                <w:lang w:val="it-IT"/>
              </w:rPr>
            </w:pPr>
            <w:r w:rsidRPr="00D548A3">
              <w:rPr>
                <w:sz w:val="24"/>
                <w:szCs w:val="24"/>
                <w:lang w:val="it-IT"/>
              </w:rPr>
              <w:t>arif.acaloglu@yeditepe.edu.tr</w:t>
            </w:r>
          </w:p>
          <w:p w:rsidR="00254ADA" w:rsidRPr="00D548A3" w:rsidRDefault="00254ADA" w:rsidP="00B846C5">
            <w:pPr>
              <w:spacing w:after="200" w:line="276" w:lineRule="auto"/>
              <w:rPr>
                <w:sz w:val="24"/>
                <w:szCs w:val="24"/>
                <w:lang w:val="it-IT"/>
              </w:rPr>
            </w:pPr>
          </w:p>
        </w:tc>
      </w:tr>
      <w:tr w:rsidR="00254ADA" w:rsidRPr="00D548A3" w:rsidTr="00B846C5">
        <w:trPr>
          <w:trHeight w:val="567"/>
          <w:jc w:val="center"/>
        </w:trPr>
        <w:tc>
          <w:tcPr>
            <w:tcW w:w="9072" w:type="dxa"/>
            <w:gridSpan w:val="2"/>
            <w:vAlign w:val="center"/>
          </w:tcPr>
          <w:p w:rsidR="00254ADA" w:rsidRPr="00D548A3" w:rsidRDefault="00254ADA" w:rsidP="00B846C5">
            <w:pPr>
              <w:spacing w:after="200" w:line="276" w:lineRule="auto"/>
              <w:rPr>
                <w:b/>
                <w:bCs/>
                <w:sz w:val="24"/>
                <w:szCs w:val="24"/>
              </w:rPr>
            </w:pPr>
            <w:r w:rsidRPr="00D548A3">
              <w:rPr>
                <w:b/>
                <w:bCs/>
                <w:sz w:val="24"/>
                <w:szCs w:val="24"/>
              </w:rPr>
              <w:t>Adres:</w:t>
            </w:r>
          </w:p>
          <w:p w:rsidR="00254ADA" w:rsidRPr="00D548A3" w:rsidRDefault="00254ADA" w:rsidP="00B846C5">
            <w:pPr>
              <w:spacing w:after="200" w:line="276" w:lineRule="auto"/>
              <w:rPr>
                <w:sz w:val="24"/>
                <w:szCs w:val="24"/>
              </w:rPr>
            </w:pPr>
            <w:r w:rsidRPr="00D548A3">
              <w:rPr>
                <w:sz w:val="24"/>
                <w:szCs w:val="24"/>
              </w:rPr>
              <w:t>Yeditepe Üniversitesi, 26 Ağustos Yerleşimi, Fen-Edebiyat Fakültesi, Tarih Bölümü,</w:t>
            </w:r>
          </w:p>
          <w:p w:rsidR="00254ADA" w:rsidRPr="00D548A3" w:rsidRDefault="00254ADA" w:rsidP="00B846C5">
            <w:pPr>
              <w:spacing w:after="200" w:line="276" w:lineRule="auto"/>
              <w:rPr>
                <w:sz w:val="24"/>
                <w:szCs w:val="24"/>
              </w:rPr>
            </w:pPr>
            <w:r w:rsidRPr="00D548A3">
              <w:rPr>
                <w:sz w:val="24"/>
                <w:szCs w:val="24"/>
              </w:rPr>
              <w:t>İnönü Mah., Kayışdağı, 34755, ATAŞEHİR, İSTANBUL, TÜRKİYE</w:t>
            </w:r>
          </w:p>
          <w:p w:rsidR="00254ADA" w:rsidRPr="00D548A3" w:rsidRDefault="00254ADA" w:rsidP="00B846C5">
            <w:pPr>
              <w:spacing w:after="200" w:line="276" w:lineRule="auto"/>
              <w:rPr>
                <w:sz w:val="24"/>
                <w:szCs w:val="24"/>
              </w:rPr>
            </w:pPr>
          </w:p>
          <w:p w:rsidR="00254ADA" w:rsidRPr="00D548A3" w:rsidRDefault="00254ADA" w:rsidP="00B846C5">
            <w:pPr>
              <w:spacing w:after="200" w:line="276" w:lineRule="auto"/>
              <w:rPr>
                <w:b/>
                <w:bCs/>
                <w:sz w:val="24"/>
                <w:szCs w:val="24"/>
              </w:rPr>
            </w:pPr>
            <w:r w:rsidRPr="00D548A3">
              <w:rPr>
                <w:b/>
                <w:bCs/>
                <w:sz w:val="24"/>
                <w:szCs w:val="24"/>
              </w:rPr>
              <w:t>Bölüm Sekreteri:</w:t>
            </w:r>
          </w:p>
          <w:p w:rsidR="00254ADA" w:rsidRPr="00D548A3" w:rsidRDefault="00254ADA" w:rsidP="00B846C5">
            <w:pPr>
              <w:spacing w:after="200" w:line="276" w:lineRule="auto"/>
              <w:rPr>
                <w:sz w:val="24"/>
                <w:szCs w:val="24"/>
              </w:rPr>
            </w:pPr>
            <w:r w:rsidRPr="00D548A3">
              <w:rPr>
                <w:sz w:val="24"/>
                <w:szCs w:val="24"/>
              </w:rPr>
              <w:t>Havva Yüksel</w:t>
            </w:r>
          </w:p>
          <w:p w:rsidR="00254ADA" w:rsidRPr="00D548A3" w:rsidRDefault="00254ADA" w:rsidP="00B846C5">
            <w:pPr>
              <w:spacing w:after="200" w:line="276" w:lineRule="auto"/>
              <w:rPr>
                <w:sz w:val="24"/>
                <w:szCs w:val="24"/>
                <w:lang w:val="it-IT"/>
              </w:rPr>
            </w:pPr>
            <w:r w:rsidRPr="00D548A3">
              <w:rPr>
                <w:sz w:val="24"/>
                <w:szCs w:val="24"/>
              </w:rPr>
              <w:t>Tel : +90 216 578 0692</w:t>
            </w:r>
          </w:p>
        </w:tc>
      </w:tr>
    </w:tbl>
    <w:p w:rsidR="00254ADA" w:rsidRPr="00D548A3" w:rsidRDefault="00254ADA" w:rsidP="00254ADA">
      <w:pPr>
        <w:spacing w:after="0" w:line="240" w:lineRule="auto"/>
        <w:rPr>
          <w:rFonts w:ascii="Times New Roman" w:eastAsia="Times New Roman" w:hAnsi="Times New Roman" w:cs="Times New Roman"/>
          <w:sz w:val="24"/>
          <w:szCs w:val="24"/>
        </w:rPr>
      </w:pPr>
    </w:p>
    <w:p w:rsidR="00254ADA" w:rsidRPr="00D548A3" w:rsidRDefault="00254ADA" w:rsidP="00254ADA">
      <w:pP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br w:type="page"/>
      </w:r>
    </w:p>
    <w:p w:rsidR="00DD1D6A" w:rsidRPr="00D548A3" w:rsidRDefault="00DD1D6A" w:rsidP="00254ADA">
      <w:pPr>
        <w:spacing w:after="0" w:line="240" w:lineRule="auto"/>
        <w:rPr>
          <w:rFonts w:ascii="Times New Roman" w:eastAsia="Times New Roman" w:hAnsi="Times New Roman" w:cs="Times New Roman"/>
          <w:b/>
          <w:sz w:val="24"/>
          <w:szCs w:val="24"/>
        </w:rPr>
      </w:pPr>
    </w:p>
    <w:p w:rsidR="00485E54" w:rsidRPr="00D548A3" w:rsidRDefault="00485E54" w:rsidP="00254ADA">
      <w:pPr>
        <w:spacing w:after="0" w:line="240" w:lineRule="auto"/>
        <w:rPr>
          <w:rFonts w:ascii="Times New Roman" w:eastAsia="Times New Roman" w:hAnsi="Times New Roman" w:cs="Times New Roman"/>
          <w:b/>
          <w:sz w:val="24"/>
          <w:szCs w:val="24"/>
        </w:rPr>
      </w:pPr>
    </w:p>
    <w:p w:rsidR="00254ADA" w:rsidRPr="00D548A3" w:rsidRDefault="00DD1D6A" w:rsidP="00254ADA">
      <w:pPr>
        <w:spacing w:after="0" w:line="240" w:lineRule="auto"/>
        <w:rPr>
          <w:rFonts w:ascii="Times New Roman" w:eastAsia="Times New Roman" w:hAnsi="Times New Roman" w:cs="Times New Roman"/>
          <w:b/>
          <w:sz w:val="24"/>
          <w:szCs w:val="24"/>
        </w:rPr>
      </w:pPr>
      <w:r w:rsidRPr="00D548A3">
        <w:rPr>
          <w:rFonts w:ascii="Times New Roman" w:eastAsia="Times New Roman" w:hAnsi="Times New Roman" w:cs="Times New Roman"/>
          <w:b/>
          <w:sz w:val="24"/>
          <w:szCs w:val="24"/>
        </w:rPr>
        <w:t>Öğrencilere Uygulanan Anketler</w:t>
      </w:r>
    </w:p>
    <w:p w:rsidR="00254ADA" w:rsidRPr="00D548A3" w:rsidRDefault="00254ADA" w:rsidP="00254ADA">
      <w:pPr>
        <w:spacing w:after="0" w:line="240" w:lineRule="auto"/>
        <w:rPr>
          <w:rFonts w:ascii="Times New Roman" w:eastAsia="Times New Roman" w:hAnsi="Times New Roman" w:cs="Times New Roman"/>
          <w:sz w:val="24"/>
          <w:szCs w:val="24"/>
        </w:rPr>
      </w:pPr>
    </w:p>
    <w:p w:rsidR="00254ADA" w:rsidRPr="00D548A3" w:rsidRDefault="00254ADA" w:rsidP="00485E54">
      <w:pPr>
        <w:pStyle w:val="ListeParagraf"/>
        <w:numPr>
          <w:ilvl w:val="0"/>
          <w:numId w:val="28"/>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Program çıktılarına ulaşma yöntemleri</w:t>
      </w:r>
    </w:p>
    <w:p w:rsidR="00254ADA" w:rsidRPr="00D548A3" w:rsidRDefault="00254ADA" w:rsidP="00485E54">
      <w:pPr>
        <w:pStyle w:val="ListeParagraf"/>
        <w:numPr>
          <w:ilvl w:val="0"/>
          <w:numId w:val="28"/>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Program Çıktılarına erişimin ölçülmesinde aşağıda belirtilen yöntemlerin kullanılması öngörülmüştür.</w:t>
      </w:r>
    </w:p>
    <w:p w:rsidR="00254ADA" w:rsidRPr="00D548A3" w:rsidRDefault="00254ADA" w:rsidP="00485E54">
      <w:pPr>
        <w:pStyle w:val="ListeParagraf"/>
        <w:numPr>
          <w:ilvl w:val="0"/>
          <w:numId w:val="28"/>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Ders ve öğretim üyesi değerlendirme anketleri</w:t>
      </w:r>
    </w:p>
    <w:p w:rsidR="00254ADA" w:rsidRPr="00D548A3" w:rsidRDefault="00254ADA" w:rsidP="00485E54">
      <w:pPr>
        <w:pStyle w:val="ListeParagraf"/>
        <w:numPr>
          <w:ilvl w:val="0"/>
          <w:numId w:val="28"/>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 xml:space="preserve">Mezun anketleri </w:t>
      </w:r>
    </w:p>
    <w:p w:rsidR="00254ADA" w:rsidRPr="00D548A3" w:rsidRDefault="00254ADA" w:rsidP="00485E54">
      <w:pPr>
        <w:pStyle w:val="ListeParagraf"/>
        <w:numPr>
          <w:ilvl w:val="0"/>
          <w:numId w:val="28"/>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İşveren anketi</w:t>
      </w:r>
    </w:p>
    <w:p w:rsidR="00254ADA" w:rsidRPr="00D548A3" w:rsidRDefault="00254ADA" w:rsidP="00485E54">
      <w:pPr>
        <w:pStyle w:val="ListeParagraf"/>
        <w:numPr>
          <w:ilvl w:val="0"/>
          <w:numId w:val="28"/>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Staj raporlarında işveren geri bildirimi</w:t>
      </w:r>
    </w:p>
    <w:p w:rsidR="00254ADA" w:rsidRPr="00D548A3" w:rsidRDefault="00254ADA" w:rsidP="00254ADA">
      <w:pPr>
        <w:pStyle w:val="ListeParagraf"/>
        <w:numPr>
          <w:ilvl w:val="0"/>
          <w:numId w:val="28"/>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Mezunlarımızın başarıları</w:t>
      </w:r>
    </w:p>
    <w:p w:rsidR="00254ADA" w:rsidRPr="00D548A3" w:rsidRDefault="00254ADA" w:rsidP="00485E54">
      <w:pPr>
        <w:pStyle w:val="ListeParagraf"/>
        <w:numPr>
          <w:ilvl w:val="0"/>
          <w:numId w:val="29"/>
        </w:num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Ders ve öğretim üyesi anketleri</w:t>
      </w:r>
    </w:p>
    <w:p w:rsidR="00254ADA" w:rsidRPr="00D548A3" w:rsidRDefault="00254ADA" w:rsidP="00254ADA">
      <w:p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 xml:space="preserve">Üniversitemizde kullanılan e-dönüşüm sistemi üzerinde her ders için ayrı olarak dersi alan öğrenciler tarafından yapılan üniversite genelinde bir anket bulunmaktadır. </w:t>
      </w:r>
    </w:p>
    <w:p w:rsidR="00254ADA" w:rsidRPr="00D548A3" w:rsidRDefault="00254ADA" w:rsidP="00254ADA">
      <w:pPr>
        <w:jc w:val="both"/>
        <w:rPr>
          <w:rFonts w:ascii="Times New Roman" w:eastAsia="Times New Roman" w:hAnsi="Times New Roman" w:cs="Times New Roman"/>
          <w:sz w:val="24"/>
          <w:szCs w:val="24"/>
          <w:lang w:val="it-IT"/>
        </w:rPr>
      </w:pPr>
      <w:r w:rsidRPr="00D548A3">
        <w:rPr>
          <w:rFonts w:ascii="Times New Roman" w:eastAsia="Times New Roman" w:hAnsi="Times New Roman" w:cs="Times New Roman"/>
          <w:sz w:val="24"/>
          <w:szCs w:val="24"/>
          <w:lang w:val="it-IT"/>
        </w:rPr>
        <w:t>Ayrıca fakültemiz yönetim kurulu tarafından hazırlanan bir öğrenci anketi de her dönem her ders için uygulanmaktadır. Anket sonuçları dosyalanmaktadır. Her dönem sonunda öğretim üyelerinin aldığı anketlerin sonuçları kendilerine bölüm başkanları tarafından verilmektedir. 5 üzerinden 2.5 ve altında alınan ortalamalar için bölüm başkanı öğretim üyelerinin dikkatini çekmektedir. Aşağıda örnek anket bulunmaktadır.</w:t>
      </w:r>
    </w:p>
    <w:p w:rsidR="00254ADA" w:rsidRPr="00D548A3" w:rsidRDefault="00254ADA" w:rsidP="00254ADA">
      <w:pPr>
        <w:jc w:val="both"/>
        <w:rPr>
          <w:rFonts w:ascii="Times New Roman" w:eastAsia="Times New Roman" w:hAnsi="Times New Roman" w:cs="Times New Roman"/>
          <w:sz w:val="24"/>
          <w:szCs w:val="24"/>
          <w:lang w:val="it-IT"/>
        </w:rPr>
      </w:pPr>
    </w:p>
    <w:p w:rsidR="00254ADA" w:rsidRPr="00D548A3" w:rsidRDefault="00254ADA" w:rsidP="00254ADA">
      <w:pPr>
        <w:pStyle w:val="GvdeMetni"/>
      </w:pPr>
      <w:r w:rsidRPr="00D548A3">
        <w:rPr>
          <w:noProof/>
        </w:rPr>
        <w:lastRenderedPageBreak/>
        <w:drawing>
          <wp:inline distT="0" distB="0" distL="0" distR="0" wp14:anchorId="345CE2AB" wp14:editId="6A709648">
            <wp:extent cx="6270270" cy="8505825"/>
            <wp:effectExtent l="0" t="0" r="0" b="0"/>
            <wp:docPr id="3" name="Picture 3" descr="C:\Documents and Settings\user\Local Settings\Temporary Internet Files\Content.IE5\WHOT8R8R\tarama_2703201210233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WHOT8R8R\tarama_2703201210233700[1].jpg"/>
                    <pic:cNvPicPr>
                      <a:picLocks noChangeAspect="1" noChangeArrowheads="1"/>
                    </pic:cNvPicPr>
                  </pic:nvPicPr>
                  <pic:blipFill>
                    <a:blip r:embed="rId11" cstate="print"/>
                    <a:srcRect/>
                    <a:stretch>
                      <a:fillRect/>
                    </a:stretch>
                  </pic:blipFill>
                  <pic:spPr bwMode="auto">
                    <a:xfrm>
                      <a:off x="0" y="0"/>
                      <a:ext cx="6271089" cy="8506936"/>
                    </a:xfrm>
                    <a:prstGeom prst="rect">
                      <a:avLst/>
                    </a:prstGeom>
                    <a:noFill/>
                    <a:ln w="9525">
                      <a:noFill/>
                      <a:miter lim="800000"/>
                      <a:headEnd/>
                      <a:tailEnd/>
                    </a:ln>
                  </pic:spPr>
                </pic:pic>
              </a:graphicData>
            </a:graphic>
          </wp:inline>
        </w:drawing>
      </w:r>
    </w:p>
    <w:p w:rsidR="00254ADA" w:rsidRPr="00D548A3" w:rsidRDefault="00254ADA" w:rsidP="00254ADA">
      <w:pPr>
        <w:pStyle w:val="GvdeMetni"/>
      </w:pPr>
    </w:p>
    <w:p w:rsidR="00254ADA" w:rsidRPr="00D548A3" w:rsidRDefault="00254ADA" w:rsidP="00254ADA">
      <w:pPr>
        <w:pStyle w:val="GvdeMetni"/>
      </w:pPr>
    </w:p>
    <w:p w:rsidR="00254ADA" w:rsidRPr="00D548A3" w:rsidRDefault="00254ADA" w:rsidP="00254ADA">
      <w:pPr>
        <w:pStyle w:val="GvdeMetni"/>
        <w:rPr>
          <w:b/>
        </w:rPr>
      </w:pPr>
      <w:bookmarkStart w:id="0" w:name="_GoBack"/>
      <w:bookmarkEnd w:id="0"/>
    </w:p>
    <w:p w:rsidR="0035065F" w:rsidRPr="00D548A3" w:rsidRDefault="0035065F" w:rsidP="00240CD9">
      <w:pPr>
        <w:shd w:val="clear" w:color="auto" w:fill="FFFFFF" w:themeFill="background1"/>
        <w:rPr>
          <w:rFonts w:ascii="Times New Roman" w:hAnsi="Times New Roman" w:cs="Times New Roman"/>
          <w:b/>
          <w:sz w:val="24"/>
          <w:szCs w:val="24"/>
        </w:rPr>
      </w:pPr>
    </w:p>
    <w:p w:rsidR="005E157F" w:rsidRPr="00D548A3" w:rsidRDefault="005E157F" w:rsidP="00902523">
      <w:pPr>
        <w:shd w:val="clear" w:color="auto" w:fill="FFFFFF" w:themeFill="background1"/>
        <w:jc w:val="center"/>
        <w:rPr>
          <w:rFonts w:ascii="Times New Roman" w:hAnsi="Times New Roman" w:cs="Times New Roman"/>
          <w:b/>
          <w:sz w:val="24"/>
          <w:szCs w:val="24"/>
        </w:rPr>
      </w:pPr>
      <w:r w:rsidRPr="00D548A3">
        <w:rPr>
          <w:rFonts w:ascii="Times New Roman" w:hAnsi="Times New Roman" w:cs="Times New Roman"/>
          <w:b/>
          <w:sz w:val="24"/>
          <w:szCs w:val="24"/>
        </w:rPr>
        <w:t xml:space="preserve">ANTROPOLOJİ BÖLÜMÜ </w:t>
      </w:r>
      <w:r w:rsidR="00485E54" w:rsidRPr="00D548A3">
        <w:rPr>
          <w:rFonts w:ascii="Times New Roman" w:hAnsi="Times New Roman" w:cs="Times New Roman"/>
          <w:b/>
          <w:sz w:val="24"/>
          <w:szCs w:val="24"/>
        </w:rPr>
        <w:t xml:space="preserve">LİSANS </w:t>
      </w:r>
      <w:r w:rsidRPr="00D548A3">
        <w:rPr>
          <w:rFonts w:ascii="Times New Roman" w:hAnsi="Times New Roman" w:cs="Times New Roman"/>
          <w:b/>
          <w:sz w:val="24"/>
          <w:szCs w:val="24"/>
        </w:rPr>
        <w:t>DERS PROGRAMI</w:t>
      </w:r>
    </w:p>
    <w:tbl>
      <w:tblPr>
        <w:tblW w:w="10785" w:type="dxa"/>
        <w:jc w:val="center"/>
        <w:tblLayout w:type="fixed"/>
        <w:tblCellMar>
          <w:left w:w="28" w:type="dxa"/>
          <w:right w:w="28" w:type="dxa"/>
        </w:tblCellMar>
        <w:tblLook w:val="04A0" w:firstRow="1" w:lastRow="0" w:firstColumn="1" w:lastColumn="0" w:noHBand="0" w:noVBand="1"/>
      </w:tblPr>
      <w:tblGrid>
        <w:gridCol w:w="846"/>
        <w:gridCol w:w="567"/>
        <w:gridCol w:w="2718"/>
        <w:gridCol w:w="271"/>
        <w:gridCol w:w="202"/>
        <w:gridCol w:w="200"/>
        <w:gridCol w:w="200"/>
        <w:gridCol w:w="280"/>
        <w:gridCol w:w="210"/>
        <w:gridCol w:w="738"/>
        <w:gridCol w:w="567"/>
        <w:gridCol w:w="2820"/>
        <w:gridCol w:w="311"/>
        <w:gridCol w:w="165"/>
        <w:gridCol w:w="200"/>
        <w:gridCol w:w="200"/>
        <w:gridCol w:w="290"/>
      </w:tblGrid>
      <w:tr w:rsidR="005E157F" w:rsidRPr="00D548A3" w:rsidTr="005E157F">
        <w:trPr>
          <w:trHeight w:val="300"/>
          <w:jc w:val="center"/>
        </w:trPr>
        <w:tc>
          <w:tcPr>
            <w:tcW w:w="846"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567"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2989" w:type="dxa"/>
            <w:gridSpan w:val="2"/>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BİRİNCİ DÖNEM</w:t>
            </w:r>
          </w:p>
        </w:tc>
        <w:tc>
          <w:tcPr>
            <w:tcW w:w="202"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bCs/>
                <w:sz w:val="24"/>
                <w:szCs w:val="24"/>
              </w:rPr>
            </w:pP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b/>
                <w:sz w:val="24"/>
                <w:szCs w:val="24"/>
              </w:rPr>
            </w:pPr>
          </w:p>
        </w:tc>
        <w:tc>
          <w:tcPr>
            <w:tcW w:w="738"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567"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131" w:type="dxa"/>
            <w:gridSpan w:val="2"/>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İKİNCİ DÖNEM</w:t>
            </w:r>
          </w:p>
        </w:tc>
        <w:tc>
          <w:tcPr>
            <w:tcW w:w="165"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90"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b/>
                <w:bCs/>
                <w:sz w:val="24"/>
                <w:szCs w:val="24"/>
              </w:rPr>
            </w:pPr>
          </w:p>
        </w:tc>
      </w:tr>
      <w:tr w:rsidR="005E157F" w:rsidRPr="00D548A3" w:rsidTr="005E157F">
        <w:trPr>
          <w:trHeight w:val="300"/>
          <w:jc w:val="center"/>
        </w:trPr>
        <w:tc>
          <w:tcPr>
            <w:tcW w:w="846" w:type="dxa"/>
            <w:tcBorders>
              <w:top w:val="single" w:sz="4" w:space="0" w:color="00000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101</w:t>
            </w:r>
          </w:p>
        </w:tc>
        <w:tc>
          <w:tcPr>
            <w:tcW w:w="2718" w:type="dxa"/>
            <w:tcBorders>
              <w:top w:val="single" w:sz="4" w:space="0" w:color="00000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 xml:space="preserve">Kültürel Antropolojiye Giriş </w:t>
            </w:r>
          </w:p>
        </w:tc>
        <w:tc>
          <w:tcPr>
            <w:tcW w:w="271" w:type="dxa"/>
            <w:tcBorders>
              <w:top w:val="single" w:sz="4" w:space="0" w:color="00000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2" w:type="dxa"/>
            <w:tcBorders>
              <w:top w:val="single" w:sz="4" w:space="0" w:color="00000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106</w:t>
            </w:r>
          </w:p>
        </w:tc>
        <w:tc>
          <w:tcPr>
            <w:tcW w:w="2820" w:type="dxa"/>
            <w:tcBorders>
              <w:top w:val="single" w:sz="4" w:space="0" w:color="00000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Türk Antropoloji Tarihi</w:t>
            </w:r>
          </w:p>
        </w:tc>
        <w:tc>
          <w:tcPr>
            <w:tcW w:w="311" w:type="dxa"/>
            <w:tcBorders>
              <w:top w:val="single" w:sz="4" w:space="0" w:color="00000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7</w:t>
            </w:r>
          </w:p>
        </w:tc>
        <w:tc>
          <w:tcPr>
            <w:tcW w:w="165" w:type="dxa"/>
            <w:tcBorders>
              <w:top w:val="single" w:sz="4" w:space="0" w:color="00000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00000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846"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103</w:t>
            </w:r>
          </w:p>
        </w:tc>
        <w:tc>
          <w:tcPr>
            <w:tcW w:w="2718"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Antropoloji Tarihi</w:t>
            </w:r>
          </w:p>
        </w:tc>
        <w:tc>
          <w:tcPr>
            <w:tcW w:w="27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202"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shd w:val="clear" w:color="auto" w:fill="FFFFFF" w:themeFill="background1"/>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shd w:val="clear" w:color="auto" w:fill="FFFFFF" w:themeFill="background1"/>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155</w:t>
            </w:r>
          </w:p>
        </w:tc>
        <w:tc>
          <w:tcPr>
            <w:tcW w:w="2820" w:type="dxa"/>
            <w:tcBorders>
              <w:top w:val="single" w:sz="4" w:space="0" w:color="C0C0C0"/>
              <w:left w:val="single" w:sz="4" w:space="0" w:color="C0C0C0"/>
              <w:bottom w:val="single" w:sz="4" w:space="0" w:color="C0C0C0"/>
              <w:right w:val="nil"/>
            </w:tcBorders>
            <w:shd w:val="clear" w:color="auto" w:fill="FFFFFF" w:themeFill="background1"/>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Fizik Antropoloji</w:t>
            </w:r>
          </w:p>
        </w:tc>
        <w:tc>
          <w:tcPr>
            <w:tcW w:w="311" w:type="dxa"/>
            <w:tcBorders>
              <w:top w:val="single" w:sz="4" w:space="0" w:color="C0C0C0"/>
              <w:left w:val="single" w:sz="4" w:space="0" w:color="000000"/>
              <w:bottom w:val="single" w:sz="4" w:space="0" w:color="C0C0C0"/>
              <w:right w:val="nil"/>
            </w:tcBorders>
            <w:shd w:val="clear" w:color="auto" w:fill="C6D9F1" w:themeFill="text2" w:themeFillTint="33"/>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165" w:type="dxa"/>
            <w:tcBorders>
              <w:top w:val="single" w:sz="4" w:space="0" w:color="C0C0C0"/>
              <w:left w:val="single" w:sz="4" w:space="0" w:color="000000"/>
              <w:bottom w:val="single" w:sz="4" w:space="0" w:color="C0C0C0"/>
              <w:right w:val="nil"/>
            </w:tcBorders>
            <w:shd w:val="clear" w:color="auto" w:fill="FFFFFF" w:themeFill="background1"/>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shd w:val="clear" w:color="auto" w:fill="FFFFFF" w:themeFill="background1"/>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shd w:val="clear" w:color="auto" w:fill="FFFFFF" w:themeFill="background1"/>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shd w:val="clear" w:color="auto" w:fill="FFFFFF" w:themeFill="background1"/>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846"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110</w:t>
            </w:r>
          </w:p>
        </w:tc>
        <w:tc>
          <w:tcPr>
            <w:tcW w:w="2718"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Antropoloji Semineri</w:t>
            </w:r>
          </w:p>
        </w:tc>
        <w:tc>
          <w:tcPr>
            <w:tcW w:w="27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w:t>
            </w:r>
          </w:p>
        </w:tc>
        <w:tc>
          <w:tcPr>
            <w:tcW w:w="202"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1</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231</w:t>
            </w:r>
          </w:p>
        </w:tc>
        <w:tc>
          <w:tcPr>
            <w:tcW w:w="2820"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Aile, Evlilik ve Akrabalık</w:t>
            </w:r>
          </w:p>
        </w:tc>
        <w:tc>
          <w:tcPr>
            <w:tcW w:w="31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7</w:t>
            </w:r>
          </w:p>
        </w:tc>
        <w:tc>
          <w:tcPr>
            <w:tcW w:w="165"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846"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154</w:t>
            </w:r>
          </w:p>
        </w:tc>
        <w:tc>
          <w:tcPr>
            <w:tcW w:w="2718"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Arkeoloji ve Kültür</w:t>
            </w:r>
          </w:p>
        </w:tc>
        <w:tc>
          <w:tcPr>
            <w:tcW w:w="27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202"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AFE</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132</w:t>
            </w:r>
          </w:p>
        </w:tc>
        <w:tc>
          <w:tcPr>
            <w:tcW w:w="2820"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Akademik İngilizce-II</w:t>
            </w:r>
          </w:p>
        </w:tc>
        <w:tc>
          <w:tcPr>
            <w:tcW w:w="31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4</w:t>
            </w:r>
          </w:p>
        </w:tc>
        <w:tc>
          <w:tcPr>
            <w:tcW w:w="165"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846"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AFE</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131</w:t>
            </w:r>
          </w:p>
        </w:tc>
        <w:tc>
          <w:tcPr>
            <w:tcW w:w="2718"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Akademik İngilizce-I</w:t>
            </w:r>
          </w:p>
        </w:tc>
        <w:tc>
          <w:tcPr>
            <w:tcW w:w="27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4</w:t>
            </w:r>
          </w:p>
        </w:tc>
        <w:tc>
          <w:tcPr>
            <w:tcW w:w="202"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PSY</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101</w:t>
            </w:r>
          </w:p>
        </w:tc>
        <w:tc>
          <w:tcPr>
            <w:tcW w:w="2820" w:type="dxa"/>
            <w:tcBorders>
              <w:top w:val="single" w:sz="4" w:space="0" w:color="C0C0C0"/>
              <w:left w:val="single" w:sz="4" w:space="0" w:color="C0C0C0"/>
              <w:bottom w:val="single" w:sz="4" w:space="0" w:color="C0C0C0"/>
              <w:right w:val="nil"/>
            </w:tcBorders>
            <w:shd w:val="clear" w:color="auto" w:fill="FFFFFF" w:themeFill="background1"/>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Psikolojiye Giriş</w:t>
            </w:r>
          </w:p>
        </w:tc>
        <w:tc>
          <w:tcPr>
            <w:tcW w:w="31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165"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846"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HUM</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103</w:t>
            </w:r>
          </w:p>
        </w:tc>
        <w:tc>
          <w:tcPr>
            <w:tcW w:w="2718" w:type="dxa"/>
            <w:tcBorders>
              <w:top w:val="single" w:sz="4" w:space="0" w:color="C0C0C0"/>
              <w:left w:val="single" w:sz="4" w:space="0" w:color="C0C0C0"/>
              <w:bottom w:val="single" w:sz="4" w:space="0" w:color="C0C0C0"/>
              <w:right w:val="nil"/>
            </w:tcBorders>
            <w:vAlign w:val="center"/>
            <w:hideMark/>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Uygarlık Tarihi</w:t>
            </w:r>
          </w:p>
        </w:tc>
        <w:tc>
          <w:tcPr>
            <w:tcW w:w="27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2"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2</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2820"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31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p>
        </w:tc>
        <w:tc>
          <w:tcPr>
            <w:tcW w:w="165"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p>
        </w:tc>
      </w:tr>
      <w:tr w:rsidR="005E157F" w:rsidRPr="00D548A3" w:rsidTr="005E157F">
        <w:trPr>
          <w:trHeight w:val="300"/>
          <w:jc w:val="center"/>
        </w:trPr>
        <w:tc>
          <w:tcPr>
            <w:tcW w:w="846"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718"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7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p>
        </w:tc>
        <w:tc>
          <w:tcPr>
            <w:tcW w:w="202"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
                <w:bCs/>
                <w:sz w:val="24"/>
                <w:szCs w:val="24"/>
              </w:rPr>
            </w:pP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82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11"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p>
        </w:tc>
        <w:tc>
          <w:tcPr>
            <w:tcW w:w="165"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p>
        </w:tc>
      </w:tr>
      <w:tr w:rsidR="005E157F" w:rsidRPr="00D548A3" w:rsidTr="005E157F">
        <w:trPr>
          <w:trHeight w:val="70"/>
          <w:jc w:val="center"/>
        </w:trPr>
        <w:tc>
          <w:tcPr>
            <w:tcW w:w="846"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567"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89"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202"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15</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567"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131"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165"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15</w:t>
            </w:r>
          </w:p>
        </w:tc>
      </w:tr>
    </w:tbl>
    <w:p w:rsidR="005E157F" w:rsidRPr="00D548A3" w:rsidRDefault="005E157F" w:rsidP="005E157F">
      <w:pPr>
        <w:rPr>
          <w:rFonts w:ascii="Times New Roman" w:hAnsi="Times New Roman" w:cs="Times New Roman"/>
          <w:sz w:val="24"/>
          <w:szCs w:val="24"/>
        </w:rPr>
      </w:pPr>
    </w:p>
    <w:tbl>
      <w:tblPr>
        <w:tblW w:w="10778" w:type="dxa"/>
        <w:jc w:val="center"/>
        <w:tblLayout w:type="fixed"/>
        <w:tblCellMar>
          <w:left w:w="28" w:type="dxa"/>
          <w:right w:w="28" w:type="dxa"/>
        </w:tblCellMar>
        <w:tblLook w:val="04A0" w:firstRow="1" w:lastRow="0" w:firstColumn="1" w:lastColumn="0" w:noHBand="0" w:noVBand="1"/>
      </w:tblPr>
      <w:tblGrid>
        <w:gridCol w:w="554"/>
        <w:gridCol w:w="143"/>
        <w:gridCol w:w="425"/>
        <w:gridCol w:w="3003"/>
        <w:gridCol w:w="273"/>
        <w:gridCol w:w="200"/>
        <w:gridCol w:w="200"/>
        <w:gridCol w:w="200"/>
        <w:gridCol w:w="280"/>
        <w:gridCol w:w="210"/>
        <w:gridCol w:w="737"/>
        <w:gridCol w:w="567"/>
        <w:gridCol w:w="2822"/>
        <w:gridCol w:w="276"/>
        <w:gridCol w:w="200"/>
        <w:gridCol w:w="200"/>
        <w:gridCol w:w="200"/>
        <w:gridCol w:w="288"/>
      </w:tblGrid>
      <w:tr w:rsidR="005E157F" w:rsidRPr="00D548A3" w:rsidTr="005E157F">
        <w:trPr>
          <w:trHeight w:val="426"/>
          <w:jc w:val="center"/>
        </w:trPr>
        <w:tc>
          <w:tcPr>
            <w:tcW w:w="554"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568"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276" w:type="dxa"/>
            <w:gridSpan w:val="2"/>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ÜÇÜNCÜ DÖNEM</w:t>
            </w: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bCs/>
                <w:sz w:val="24"/>
                <w:szCs w:val="24"/>
              </w:rPr>
            </w:pP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b/>
                <w:sz w:val="24"/>
                <w:szCs w:val="24"/>
              </w:rPr>
            </w:pPr>
          </w:p>
        </w:tc>
        <w:tc>
          <w:tcPr>
            <w:tcW w:w="737"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567"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098" w:type="dxa"/>
            <w:gridSpan w:val="2"/>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DÖRDÜNCÜ DÖNEM</w:t>
            </w: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88"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b/>
                <w:bCs/>
                <w:sz w:val="24"/>
                <w:szCs w:val="24"/>
              </w:rPr>
            </w:pPr>
          </w:p>
        </w:tc>
      </w:tr>
      <w:tr w:rsidR="005E157F" w:rsidRPr="00D548A3" w:rsidTr="005E157F">
        <w:trPr>
          <w:trHeight w:val="653"/>
          <w:jc w:val="center"/>
        </w:trPr>
        <w:tc>
          <w:tcPr>
            <w:tcW w:w="697" w:type="dxa"/>
            <w:gridSpan w:val="2"/>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216</w:t>
            </w:r>
          </w:p>
        </w:tc>
        <w:tc>
          <w:tcPr>
            <w:tcW w:w="3003"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 xml:space="preserve">Kırsal Antropoloji </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7"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220</w:t>
            </w:r>
          </w:p>
        </w:tc>
        <w:tc>
          <w:tcPr>
            <w:tcW w:w="2822"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Etnografya: Eleştiriler ve Uygulamalar</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8"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697" w:type="dxa"/>
            <w:gridSpan w:val="2"/>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227</w:t>
            </w:r>
          </w:p>
        </w:tc>
        <w:tc>
          <w:tcPr>
            <w:tcW w:w="3003"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Antropoloji Kuramı 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7"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228</w:t>
            </w:r>
          </w:p>
        </w:tc>
        <w:tc>
          <w:tcPr>
            <w:tcW w:w="2822"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Antropoloji Kuramı II</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8"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697" w:type="dxa"/>
            <w:gridSpan w:val="2"/>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373</w:t>
            </w:r>
          </w:p>
        </w:tc>
        <w:tc>
          <w:tcPr>
            <w:tcW w:w="3003"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Türk Mitolojisi 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7"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374</w:t>
            </w:r>
          </w:p>
        </w:tc>
        <w:tc>
          <w:tcPr>
            <w:tcW w:w="2822"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Türk Mitolojisi II</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8"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697" w:type="dxa"/>
            <w:gridSpan w:val="2"/>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RSCH</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410</w:t>
            </w:r>
          </w:p>
        </w:tc>
        <w:tc>
          <w:tcPr>
            <w:tcW w:w="3003"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Bilimsel Araştırma Yöntemleri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4</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7"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438</w:t>
            </w:r>
          </w:p>
        </w:tc>
        <w:tc>
          <w:tcPr>
            <w:tcW w:w="2822"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Kent Antropolojisi</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8"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697" w:type="dxa"/>
            <w:gridSpan w:val="2"/>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bCs/>
                <w:sz w:val="24"/>
                <w:szCs w:val="24"/>
              </w:rPr>
            </w:pPr>
            <w:r w:rsidRPr="00D548A3">
              <w:rPr>
                <w:rFonts w:ascii="Times New Roman" w:hAnsi="Times New Roman" w:cs="Times New Roman"/>
                <w:b/>
                <w:bCs/>
                <w:sz w:val="24"/>
                <w:szCs w:val="24"/>
              </w:rPr>
              <w:t>TKL</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201</w:t>
            </w:r>
          </w:p>
        </w:tc>
        <w:tc>
          <w:tcPr>
            <w:tcW w:w="3003"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Türk Dili 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2</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7"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ANT</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451</w:t>
            </w:r>
          </w:p>
        </w:tc>
        <w:tc>
          <w:tcPr>
            <w:tcW w:w="2822" w:type="dxa"/>
            <w:tcBorders>
              <w:top w:val="single" w:sz="4" w:space="0" w:color="C0C0C0"/>
              <w:left w:val="single" w:sz="4" w:space="0" w:color="C0C0C0"/>
              <w:bottom w:val="single" w:sz="4" w:space="0" w:color="C0C0C0"/>
              <w:right w:val="nil"/>
            </w:tcBorders>
            <w:vAlign w:val="center"/>
            <w:hideMark/>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 xml:space="preserve">Görsel Antropoloji  </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8"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697" w:type="dxa"/>
            <w:gridSpan w:val="2"/>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003"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Alan Seçmeli 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7"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TKL</w:t>
            </w:r>
          </w:p>
        </w:tc>
        <w:tc>
          <w:tcPr>
            <w:tcW w:w="567"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202</w:t>
            </w:r>
          </w:p>
        </w:tc>
        <w:tc>
          <w:tcPr>
            <w:tcW w:w="2822"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Türk Dili II</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8"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2</w:t>
            </w:r>
          </w:p>
        </w:tc>
      </w:tr>
      <w:tr w:rsidR="005E157F" w:rsidRPr="00D548A3" w:rsidTr="005E157F">
        <w:trPr>
          <w:trHeight w:val="70"/>
          <w:jc w:val="center"/>
        </w:trPr>
        <w:tc>
          <w:tcPr>
            <w:tcW w:w="697" w:type="dxa"/>
            <w:gridSpan w:val="2"/>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425"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276"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200"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17</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7"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567"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098"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200"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88"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17</w:t>
            </w:r>
          </w:p>
        </w:tc>
      </w:tr>
    </w:tbl>
    <w:p w:rsidR="005E157F" w:rsidRPr="00D548A3" w:rsidRDefault="005E157F" w:rsidP="005E157F">
      <w:pPr>
        <w:rPr>
          <w:rFonts w:ascii="Times New Roman" w:hAnsi="Times New Roman" w:cs="Times New Roman"/>
          <w:sz w:val="24"/>
          <w:szCs w:val="24"/>
        </w:rPr>
      </w:pPr>
    </w:p>
    <w:p w:rsidR="005E157F" w:rsidRPr="00D548A3" w:rsidRDefault="005E157F" w:rsidP="005E157F">
      <w:pPr>
        <w:rPr>
          <w:rFonts w:ascii="Times New Roman" w:hAnsi="Times New Roman" w:cs="Times New Roman"/>
          <w:sz w:val="24"/>
          <w:szCs w:val="24"/>
        </w:rPr>
      </w:pPr>
    </w:p>
    <w:p w:rsidR="005E157F" w:rsidRPr="00D548A3" w:rsidRDefault="005E157F" w:rsidP="005E157F">
      <w:pPr>
        <w:rPr>
          <w:rFonts w:ascii="Times New Roman" w:hAnsi="Times New Roman" w:cs="Times New Roman"/>
          <w:sz w:val="24"/>
          <w:szCs w:val="24"/>
        </w:rPr>
      </w:pPr>
    </w:p>
    <w:p w:rsidR="005E157F" w:rsidRPr="00D548A3" w:rsidRDefault="005E157F" w:rsidP="005E157F">
      <w:pPr>
        <w:rPr>
          <w:rFonts w:ascii="Times New Roman" w:hAnsi="Times New Roman" w:cs="Times New Roman"/>
          <w:sz w:val="24"/>
          <w:szCs w:val="24"/>
        </w:rPr>
      </w:pPr>
    </w:p>
    <w:p w:rsidR="005E157F" w:rsidRPr="00D548A3" w:rsidRDefault="005E157F" w:rsidP="005E157F">
      <w:pPr>
        <w:rPr>
          <w:rFonts w:ascii="Times New Roman" w:hAnsi="Times New Roman" w:cs="Times New Roman"/>
          <w:sz w:val="24"/>
          <w:szCs w:val="24"/>
        </w:rPr>
      </w:pPr>
    </w:p>
    <w:p w:rsidR="005E157F" w:rsidRPr="00D548A3" w:rsidRDefault="005E157F" w:rsidP="005E157F">
      <w:pPr>
        <w:rPr>
          <w:rFonts w:ascii="Times New Roman" w:hAnsi="Times New Roman" w:cs="Times New Roman"/>
          <w:sz w:val="24"/>
          <w:szCs w:val="24"/>
        </w:rPr>
      </w:pPr>
    </w:p>
    <w:p w:rsidR="00F12E9C" w:rsidRPr="00D548A3" w:rsidRDefault="00F12E9C" w:rsidP="005E157F">
      <w:pPr>
        <w:rPr>
          <w:rFonts w:ascii="Times New Roman" w:hAnsi="Times New Roman" w:cs="Times New Roman"/>
          <w:sz w:val="24"/>
          <w:szCs w:val="24"/>
        </w:rPr>
      </w:pPr>
    </w:p>
    <w:p w:rsidR="00F12E9C" w:rsidRPr="00D548A3" w:rsidRDefault="00F12E9C" w:rsidP="005E157F">
      <w:pPr>
        <w:rPr>
          <w:rFonts w:ascii="Times New Roman" w:hAnsi="Times New Roman" w:cs="Times New Roman"/>
          <w:sz w:val="24"/>
          <w:szCs w:val="24"/>
        </w:rPr>
      </w:pPr>
    </w:p>
    <w:tbl>
      <w:tblPr>
        <w:tblW w:w="10785" w:type="dxa"/>
        <w:jc w:val="center"/>
        <w:tblLayout w:type="fixed"/>
        <w:tblCellMar>
          <w:left w:w="28" w:type="dxa"/>
          <w:right w:w="28" w:type="dxa"/>
        </w:tblCellMar>
        <w:tblLook w:val="04A0" w:firstRow="1" w:lastRow="0" w:firstColumn="1" w:lastColumn="0" w:noHBand="0" w:noVBand="1"/>
      </w:tblPr>
      <w:tblGrid>
        <w:gridCol w:w="704"/>
        <w:gridCol w:w="425"/>
        <w:gridCol w:w="3002"/>
        <w:gridCol w:w="273"/>
        <w:gridCol w:w="200"/>
        <w:gridCol w:w="200"/>
        <w:gridCol w:w="200"/>
        <w:gridCol w:w="280"/>
        <w:gridCol w:w="210"/>
        <w:gridCol w:w="560"/>
        <w:gridCol w:w="178"/>
        <w:gridCol w:w="426"/>
        <w:gridCol w:w="2961"/>
        <w:gridCol w:w="299"/>
        <w:gridCol w:w="177"/>
        <w:gridCol w:w="200"/>
        <w:gridCol w:w="200"/>
        <w:gridCol w:w="290"/>
      </w:tblGrid>
      <w:tr w:rsidR="005E157F" w:rsidRPr="00D548A3" w:rsidTr="005E157F">
        <w:trPr>
          <w:trHeight w:val="300"/>
          <w:jc w:val="center"/>
        </w:trPr>
        <w:tc>
          <w:tcPr>
            <w:tcW w:w="704"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425"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275" w:type="dxa"/>
            <w:gridSpan w:val="2"/>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BEŞİNCİ DÖNEM</w:t>
            </w: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bCs/>
                <w:sz w:val="24"/>
                <w:szCs w:val="24"/>
              </w:rPr>
            </w:pP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b/>
                <w:sz w:val="24"/>
                <w:szCs w:val="24"/>
              </w:rPr>
            </w:pPr>
          </w:p>
        </w:tc>
        <w:tc>
          <w:tcPr>
            <w:tcW w:w="560"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604"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260" w:type="dxa"/>
            <w:gridSpan w:val="2"/>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ALTINCI DÖNEM</w:t>
            </w:r>
          </w:p>
        </w:tc>
        <w:tc>
          <w:tcPr>
            <w:tcW w:w="177"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90"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b/>
                <w:bCs/>
                <w:sz w:val="24"/>
                <w:szCs w:val="24"/>
              </w:rPr>
            </w:pP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118</w:t>
            </w:r>
          </w:p>
        </w:tc>
        <w:tc>
          <w:tcPr>
            <w:tcW w:w="3002"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Etnomüzikoloji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gridSpan w:val="2"/>
            <w:tcBorders>
              <w:top w:val="single" w:sz="4" w:space="0" w:color="C0C0C0"/>
              <w:left w:val="single" w:sz="4" w:space="0" w:color="000000"/>
              <w:bottom w:val="single" w:sz="4" w:space="0" w:color="C0C0C0"/>
              <w:right w:val="nil"/>
            </w:tcBorders>
            <w:shd w:val="clear" w:color="auto" w:fill="FFFFFF" w:themeFill="background1"/>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6" w:type="dxa"/>
            <w:tcBorders>
              <w:top w:val="single" w:sz="4" w:space="0" w:color="C0C0C0"/>
              <w:left w:val="single" w:sz="4" w:space="0" w:color="C0C0C0"/>
              <w:bottom w:val="single" w:sz="4" w:space="0" w:color="C0C0C0"/>
              <w:right w:val="nil"/>
            </w:tcBorders>
            <w:shd w:val="clear" w:color="auto" w:fill="FFFFFF" w:themeFill="background1"/>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334</w:t>
            </w:r>
          </w:p>
        </w:tc>
        <w:tc>
          <w:tcPr>
            <w:tcW w:w="2961" w:type="dxa"/>
            <w:tcBorders>
              <w:top w:val="single" w:sz="4" w:space="0" w:color="C0C0C0"/>
              <w:left w:val="single" w:sz="4" w:space="0" w:color="C0C0C0"/>
              <w:bottom w:val="single" w:sz="4" w:space="0" w:color="C0C0C0"/>
              <w:right w:val="nil"/>
            </w:tcBorders>
            <w:shd w:val="clear" w:color="auto" w:fill="FFFFFF" w:themeFill="background1"/>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Ritüel ve Din</w:t>
            </w:r>
          </w:p>
        </w:tc>
        <w:tc>
          <w:tcPr>
            <w:tcW w:w="299" w:type="dxa"/>
            <w:tcBorders>
              <w:top w:val="single" w:sz="4" w:space="0" w:color="C0C0C0"/>
              <w:left w:val="single" w:sz="4" w:space="0" w:color="000000"/>
              <w:bottom w:val="single" w:sz="4" w:space="0" w:color="C0C0C0"/>
              <w:right w:val="nil"/>
            </w:tcBorders>
            <w:shd w:val="clear" w:color="auto" w:fill="FFFFFF" w:themeFill="background1"/>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177" w:type="dxa"/>
            <w:tcBorders>
              <w:top w:val="single" w:sz="4" w:space="0" w:color="C0C0C0"/>
              <w:left w:val="single" w:sz="4" w:space="0" w:color="000000"/>
              <w:bottom w:val="single" w:sz="4" w:space="0" w:color="C0C0C0"/>
              <w:right w:val="nil"/>
            </w:tcBorders>
            <w:shd w:val="clear" w:color="auto" w:fill="FFFFFF" w:themeFill="background1"/>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shd w:val="clear" w:color="auto" w:fill="FFFFFF" w:themeFill="background1"/>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shd w:val="clear" w:color="auto" w:fill="FFFFFF" w:themeFill="background1"/>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shd w:val="clear" w:color="auto" w:fill="FFFFFF" w:themeFill="background1"/>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704" w:type="dxa"/>
            <w:tcBorders>
              <w:top w:val="single" w:sz="4" w:space="0" w:color="00000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329</w:t>
            </w:r>
          </w:p>
        </w:tc>
        <w:tc>
          <w:tcPr>
            <w:tcW w:w="3002" w:type="dxa"/>
            <w:tcBorders>
              <w:top w:val="single" w:sz="4" w:space="0" w:color="00000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Etnografyada İleri Okumalar</w:t>
            </w:r>
          </w:p>
        </w:tc>
        <w:tc>
          <w:tcPr>
            <w:tcW w:w="273" w:type="dxa"/>
            <w:tcBorders>
              <w:top w:val="single" w:sz="4" w:space="0" w:color="00000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00000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gridSpan w:val="2"/>
            <w:tcBorders>
              <w:top w:val="single" w:sz="4" w:space="0" w:color="00000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6"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383</w:t>
            </w:r>
          </w:p>
        </w:tc>
        <w:tc>
          <w:tcPr>
            <w:tcW w:w="2961" w:type="dxa"/>
            <w:tcBorders>
              <w:top w:val="single" w:sz="4" w:space="0" w:color="00000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Toplumsal Cinsiyet ve Kültür</w:t>
            </w:r>
          </w:p>
        </w:tc>
        <w:tc>
          <w:tcPr>
            <w:tcW w:w="299" w:type="dxa"/>
            <w:tcBorders>
              <w:top w:val="single" w:sz="4" w:space="0" w:color="00000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177" w:type="dxa"/>
            <w:tcBorders>
              <w:top w:val="single" w:sz="4" w:space="0" w:color="00000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00000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341</w:t>
            </w:r>
          </w:p>
        </w:tc>
        <w:tc>
          <w:tcPr>
            <w:tcW w:w="3002"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Ekonomik Antropoloji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gridSpan w:val="2"/>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6"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396</w:t>
            </w:r>
          </w:p>
        </w:tc>
        <w:tc>
          <w:tcPr>
            <w:tcW w:w="2961"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Etnografik Saha</w:t>
            </w:r>
          </w:p>
        </w:tc>
        <w:tc>
          <w:tcPr>
            <w:tcW w:w="299"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177"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4</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4</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375</w:t>
            </w:r>
          </w:p>
        </w:tc>
        <w:tc>
          <w:tcPr>
            <w:tcW w:w="3002"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Türkiye Etnografyası</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6</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gridSpan w:val="2"/>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ANT</w:t>
            </w:r>
          </w:p>
        </w:tc>
        <w:tc>
          <w:tcPr>
            <w:tcW w:w="426"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472</w:t>
            </w:r>
          </w:p>
        </w:tc>
        <w:tc>
          <w:tcPr>
            <w:tcW w:w="2961" w:type="dxa"/>
            <w:tcBorders>
              <w:top w:val="single" w:sz="4" w:space="0" w:color="C0C0C0"/>
              <w:left w:val="single" w:sz="4" w:space="0" w:color="C0C0C0"/>
              <w:bottom w:val="single" w:sz="4" w:space="0" w:color="C0C0C0"/>
              <w:right w:val="nil"/>
            </w:tcBorders>
            <w:vAlign w:val="center"/>
            <w:hideMark/>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Türk Dünyası Kültürel Antropolojisi II</w:t>
            </w:r>
          </w:p>
        </w:tc>
        <w:tc>
          <w:tcPr>
            <w:tcW w:w="299"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4</w:t>
            </w:r>
          </w:p>
        </w:tc>
        <w:tc>
          <w:tcPr>
            <w:tcW w:w="177"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471</w:t>
            </w:r>
          </w:p>
        </w:tc>
        <w:tc>
          <w:tcPr>
            <w:tcW w:w="3002"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Türk Dünyası Kültürel Antropolojisi I</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4</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gridSpan w:val="2"/>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HTR</w:t>
            </w:r>
          </w:p>
        </w:tc>
        <w:tc>
          <w:tcPr>
            <w:tcW w:w="426"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302</w:t>
            </w:r>
          </w:p>
        </w:tc>
        <w:tc>
          <w:tcPr>
            <w:tcW w:w="2961"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Atatürk İlkeleri ve İnkılap Tarihi II</w:t>
            </w:r>
          </w:p>
        </w:tc>
        <w:tc>
          <w:tcPr>
            <w:tcW w:w="299"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177"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2</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HTR</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301</w:t>
            </w:r>
          </w:p>
        </w:tc>
        <w:tc>
          <w:tcPr>
            <w:tcW w:w="3002"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 xml:space="preserve">Atatürk İlkeleri ve İnkılap Tarihi I </w:t>
            </w:r>
          </w:p>
        </w:tc>
        <w:tc>
          <w:tcPr>
            <w:tcW w:w="273"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2</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gridSpan w:val="2"/>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p>
        </w:tc>
        <w:tc>
          <w:tcPr>
            <w:tcW w:w="426"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2961"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9"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p>
        </w:tc>
        <w:tc>
          <w:tcPr>
            <w:tcW w:w="177"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p>
        </w:tc>
      </w:tr>
      <w:tr w:rsidR="005E157F" w:rsidRPr="00D548A3" w:rsidTr="005E157F">
        <w:trPr>
          <w:trHeight w:val="70"/>
          <w:jc w:val="center"/>
        </w:trPr>
        <w:tc>
          <w:tcPr>
            <w:tcW w:w="704"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425"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275"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200"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17</w:t>
            </w:r>
          </w:p>
        </w:tc>
        <w:tc>
          <w:tcPr>
            <w:tcW w:w="210" w:type="dxa"/>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gridSpan w:val="2"/>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426"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260"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177"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15</w:t>
            </w:r>
          </w:p>
        </w:tc>
      </w:tr>
    </w:tbl>
    <w:p w:rsidR="005E157F" w:rsidRPr="00D548A3" w:rsidRDefault="005E157F" w:rsidP="005E157F">
      <w:pPr>
        <w:rPr>
          <w:rFonts w:ascii="Times New Roman" w:hAnsi="Times New Roman" w:cs="Times New Roman"/>
          <w:sz w:val="24"/>
          <w:szCs w:val="24"/>
        </w:rPr>
      </w:pPr>
    </w:p>
    <w:tbl>
      <w:tblPr>
        <w:tblW w:w="10785" w:type="dxa"/>
        <w:jc w:val="center"/>
        <w:tblLayout w:type="fixed"/>
        <w:tblCellMar>
          <w:left w:w="28" w:type="dxa"/>
          <w:right w:w="28" w:type="dxa"/>
        </w:tblCellMar>
        <w:tblLook w:val="04A0" w:firstRow="1" w:lastRow="0" w:firstColumn="1" w:lastColumn="0" w:noHBand="0" w:noVBand="1"/>
      </w:tblPr>
      <w:tblGrid>
        <w:gridCol w:w="704"/>
        <w:gridCol w:w="425"/>
        <w:gridCol w:w="2977"/>
        <w:gridCol w:w="205"/>
        <w:gridCol w:w="93"/>
        <w:gridCol w:w="200"/>
        <w:gridCol w:w="200"/>
        <w:gridCol w:w="200"/>
        <w:gridCol w:w="280"/>
        <w:gridCol w:w="7"/>
        <w:gridCol w:w="203"/>
        <w:gridCol w:w="738"/>
        <w:gridCol w:w="438"/>
        <w:gridCol w:w="2949"/>
        <w:gridCol w:w="276"/>
        <w:gridCol w:w="200"/>
        <w:gridCol w:w="200"/>
        <w:gridCol w:w="200"/>
        <w:gridCol w:w="290"/>
      </w:tblGrid>
      <w:tr w:rsidR="005E157F" w:rsidRPr="00D548A3" w:rsidTr="005E157F">
        <w:trPr>
          <w:trHeight w:val="168"/>
          <w:jc w:val="center"/>
        </w:trPr>
        <w:tc>
          <w:tcPr>
            <w:tcW w:w="704"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425"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275" w:type="dxa"/>
            <w:gridSpan w:val="3"/>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YEDİNCİ DÖNEM</w:t>
            </w: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bCs/>
                <w:sz w:val="24"/>
                <w:szCs w:val="24"/>
              </w:rPr>
            </w:pP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b/>
                <w:sz w:val="24"/>
                <w:szCs w:val="24"/>
              </w:rPr>
            </w:pPr>
          </w:p>
        </w:tc>
        <w:tc>
          <w:tcPr>
            <w:tcW w:w="738"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438"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3225" w:type="dxa"/>
            <w:gridSpan w:val="2"/>
            <w:tcBorders>
              <w:top w:val="single" w:sz="4" w:space="0" w:color="000000"/>
              <w:left w:val="nil"/>
              <w:bottom w:val="single" w:sz="4" w:space="0" w:color="000000"/>
              <w:right w:val="nil"/>
            </w:tcBorders>
            <w:vAlign w:val="center"/>
            <w:hideMark/>
          </w:tcPr>
          <w:p w:rsidR="005E157F" w:rsidRPr="00D548A3" w:rsidRDefault="005E157F" w:rsidP="005E157F">
            <w:pPr>
              <w:snapToGrid w:val="0"/>
              <w:jc w:val="center"/>
              <w:rPr>
                <w:rFonts w:ascii="Times New Roman" w:hAnsi="Times New Roman" w:cs="Times New Roman"/>
                <w:b/>
                <w:sz w:val="24"/>
                <w:szCs w:val="24"/>
              </w:rPr>
            </w:pPr>
            <w:r w:rsidRPr="00D548A3">
              <w:rPr>
                <w:rFonts w:ascii="Times New Roman" w:hAnsi="Times New Roman" w:cs="Times New Roman"/>
                <w:b/>
                <w:sz w:val="24"/>
                <w:szCs w:val="24"/>
              </w:rPr>
              <w:t>SEKİZİNCİ DÖNEM</w:t>
            </w: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b/>
                <w:sz w:val="24"/>
                <w:szCs w:val="24"/>
              </w:rPr>
            </w:pPr>
          </w:p>
        </w:tc>
        <w:tc>
          <w:tcPr>
            <w:tcW w:w="290"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b/>
                <w:bCs/>
                <w:sz w:val="24"/>
                <w:szCs w:val="24"/>
              </w:rPr>
            </w:pPr>
          </w:p>
        </w:tc>
      </w:tr>
      <w:tr w:rsidR="005E157F" w:rsidRPr="00D548A3" w:rsidTr="005E157F">
        <w:trPr>
          <w:trHeight w:val="300"/>
          <w:jc w:val="center"/>
        </w:trPr>
        <w:tc>
          <w:tcPr>
            <w:tcW w:w="704" w:type="dxa"/>
            <w:tcBorders>
              <w:top w:val="single" w:sz="4" w:space="0" w:color="00000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331</w:t>
            </w:r>
          </w:p>
        </w:tc>
        <w:tc>
          <w:tcPr>
            <w:tcW w:w="2977" w:type="dxa"/>
            <w:tcBorders>
              <w:top w:val="single" w:sz="4" w:space="0" w:color="00000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Siyasi Antropoloji</w:t>
            </w:r>
          </w:p>
        </w:tc>
        <w:tc>
          <w:tcPr>
            <w:tcW w:w="298" w:type="dxa"/>
            <w:gridSpan w:val="2"/>
            <w:tcBorders>
              <w:top w:val="single" w:sz="4" w:space="0" w:color="00000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7</w:t>
            </w:r>
          </w:p>
        </w:tc>
        <w:tc>
          <w:tcPr>
            <w:tcW w:w="200" w:type="dxa"/>
            <w:tcBorders>
              <w:top w:val="single" w:sz="4" w:space="0" w:color="00000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38"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421</w:t>
            </w:r>
          </w:p>
        </w:tc>
        <w:tc>
          <w:tcPr>
            <w:tcW w:w="2949" w:type="dxa"/>
            <w:tcBorders>
              <w:top w:val="single" w:sz="4" w:space="0" w:color="00000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Antropolojik Dilbilim</w:t>
            </w:r>
          </w:p>
        </w:tc>
        <w:tc>
          <w:tcPr>
            <w:tcW w:w="276" w:type="dxa"/>
            <w:tcBorders>
              <w:top w:val="single" w:sz="4" w:space="0" w:color="00000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00000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00000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00000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474</w:t>
            </w:r>
          </w:p>
        </w:tc>
        <w:tc>
          <w:tcPr>
            <w:tcW w:w="2977"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Bölge İncelemeleri</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38"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456</w:t>
            </w:r>
          </w:p>
        </w:tc>
        <w:tc>
          <w:tcPr>
            <w:tcW w:w="2949"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Uygulamalı Antropoloji</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7</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2977"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Alan Seçmeli II</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r w:rsidRPr="00D548A3">
              <w:rPr>
                <w:rFonts w:ascii="Times New Roman" w:hAnsi="Times New Roman" w:cs="Times New Roman"/>
                <w:b/>
                <w:sz w:val="24"/>
                <w:szCs w:val="24"/>
              </w:rPr>
              <w:t>ANT</w:t>
            </w:r>
          </w:p>
        </w:tc>
        <w:tc>
          <w:tcPr>
            <w:tcW w:w="438"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493</w:t>
            </w:r>
          </w:p>
        </w:tc>
        <w:tc>
          <w:tcPr>
            <w:tcW w:w="2949" w:type="dxa"/>
            <w:tcBorders>
              <w:top w:val="single" w:sz="4" w:space="0" w:color="C0C0C0"/>
              <w:left w:val="single" w:sz="4" w:space="0" w:color="C0C0C0"/>
              <w:bottom w:val="single" w:sz="4" w:space="0" w:color="C0C0C0"/>
              <w:right w:val="nil"/>
            </w:tcBorders>
            <w:hideMark/>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Bitirme Tezi</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8</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4</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4</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77"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Alan Dışı Seçmeli I</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438"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49"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Alan Dışı Seçmeli II</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77"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r w:rsidRPr="00D548A3">
              <w:rPr>
                <w:rFonts w:ascii="Times New Roman" w:hAnsi="Times New Roman" w:cs="Times New Roman"/>
                <w:sz w:val="24"/>
                <w:szCs w:val="24"/>
              </w:rPr>
              <w:t>Alan Seçmeli III</w:t>
            </w: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438"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49"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Alan Seçmeli IV</w:t>
            </w: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5</w:t>
            </w: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0</w:t>
            </w: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r w:rsidRPr="00D548A3">
              <w:rPr>
                <w:rFonts w:ascii="Times New Roman" w:hAnsi="Times New Roman" w:cs="Times New Roman"/>
                <w:bCs/>
                <w:sz w:val="24"/>
                <w:szCs w:val="24"/>
              </w:rPr>
              <w:t>3</w:t>
            </w: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425"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77"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298" w:type="dxa"/>
            <w:gridSpan w:val="2"/>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8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bCs/>
                <w:sz w:val="24"/>
                <w:szCs w:val="24"/>
              </w:rPr>
            </w:pP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p>
        </w:tc>
        <w:tc>
          <w:tcPr>
            <w:tcW w:w="438"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b/>
                <w:sz w:val="24"/>
                <w:szCs w:val="24"/>
              </w:rPr>
            </w:pPr>
          </w:p>
        </w:tc>
        <w:tc>
          <w:tcPr>
            <w:tcW w:w="2949"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p>
        </w:tc>
      </w:tr>
      <w:tr w:rsidR="005E157F" w:rsidRPr="00D548A3" w:rsidTr="005E157F">
        <w:trPr>
          <w:trHeight w:val="300"/>
          <w:jc w:val="center"/>
        </w:trPr>
        <w:tc>
          <w:tcPr>
            <w:tcW w:w="704"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b/>
                <w:sz w:val="24"/>
                <w:szCs w:val="24"/>
              </w:rPr>
            </w:pPr>
          </w:p>
        </w:tc>
        <w:tc>
          <w:tcPr>
            <w:tcW w:w="425"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b/>
                <w:sz w:val="24"/>
                <w:szCs w:val="24"/>
              </w:rPr>
            </w:pPr>
          </w:p>
        </w:tc>
        <w:tc>
          <w:tcPr>
            <w:tcW w:w="2977"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298" w:type="dxa"/>
            <w:gridSpan w:val="2"/>
            <w:tcBorders>
              <w:top w:val="single" w:sz="4" w:space="0" w:color="C0C0C0"/>
              <w:left w:val="single" w:sz="4" w:space="0" w:color="000000"/>
              <w:bottom w:val="single" w:sz="4" w:space="0" w:color="C0C0C0"/>
              <w:right w:val="nil"/>
            </w:tcBorders>
            <w:shd w:val="clear" w:color="auto" w:fill="E0E0E0"/>
          </w:tcPr>
          <w:p w:rsidR="005E157F" w:rsidRPr="00D548A3" w:rsidRDefault="005E157F" w:rsidP="005E157F">
            <w:pPr>
              <w:jc w:val="center"/>
              <w:rPr>
                <w:rFonts w:ascii="Times New Roman" w:hAnsi="Times New Roman" w:cs="Times New Roman"/>
                <w:sz w:val="24"/>
                <w:szCs w:val="24"/>
              </w:rPr>
            </w:pPr>
          </w:p>
        </w:tc>
        <w:tc>
          <w:tcPr>
            <w:tcW w:w="200" w:type="dxa"/>
            <w:tcBorders>
              <w:top w:val="single" w:sz="4" w:space="0" w:color="C0C0C0"/>
              <w:left w:val="single" w:sz="4" w:space="0" w:color="00000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280" w:type="dxa"/>
            <w:tcBorders>
              <w:top w:val="single" w:sz="4" w:space="0" w:color="C0C0C0"/>
              <w:left w:val="single" w:sz="4" w:space="0" w:color="C0C0C0"/>
              <w:bottom w:val="single" w:sz="4" w:space="0" w:color="C0C0C0"/>
              <w:right w:val="nil"/>
            </w:tcBorders>
          </w:tcPr>
          <w:p w:rsidR="005E157F" w:rsidRPr="00D548A3" w:rsidRDefault="005E157F" w:rsidP="005E157F">
            <w:pPr>
              <w:rPr>
                <w:rFonts w:ascii="Times New Roman" w:hAnsi="Times New Roman" w:cs="Times New Roman"/>
                <w:sz w:val="24"/>
                <w:szCs w:val="24"/>
              </w:rPr>
            </w:pP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438"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949"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76" w:type="dxa"/>
            <w:tcBorders>
              <w:top w:val="single" w:sz="4" w:space="0" w:color="C0C0C0"/>
              <w:left w:val="single" w:sz="4" w:space="0" w:color="000000"/>
              <w:bottom w:val="single" w:sz="4" w:space="0" w:color="C0C0C0"/>
              <w:right w:val="nil"/>
            </w:tcBorders>
            <w:shd w:val="clear" w:color="auto" w:fill="E0E0E0"/>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00000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C0C0C0"/>
              <w:left w:val="single" w:sz="4" w:space="0" w:color="C0C0C0"/>
              <w:bottom w:val="single" w:sz="4" w:space="0" w:color="C0C0C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C0C0C0"/>
              <w:left w:val="single" w:sz="4" w:space="0" w:color="C0C0C0"/>
              <w:bottom w:val="single" w:sz="4" w:space="0" w:color="C0C0C0"/>
              <w:right w:val="single" w:sz="4" w:space="0" w:color="000000"/>
            </w:tcBorders>
            <w:vAlign w:val="center"/>
          </w:tcPr>
          <w:p w:rsidR="005E157F" w:rsidRPr="00D548A3" w:rsidRDefault="005E157F" w:rsidP="005E157F">
            <w:pPr>
              <w:snapToGrid w:val="0"/>
              <w:jc w:val="center"/>
              <w:rPr>
                <w:rFonts w:ascii="Times New Roman" w:hAnsi="Times New Roman" w:cs="Times New Roman"/>
                <w:bCs/>
                <w:sz w:val="24"/>
                <w:szCs w:val="24"/>
              </w:rPr>
            </w:pPr>
          </w:p>
        </w:tc>
      </w:tr>
      <w:tr w:rsidR="005E157F" w:rsidRPr="00D548A3" w:rsidTr="005E157F">
        <w:trPr>
          <w:trHeight w:val="149"/>
          <w:jc w:val="center"/>
        </w:trPr>
        <w:tc>
          <w:tcPr>
            <w:tcW w:w="704"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b/>
                <w:bCs/>
                <w:sz w:val="24"/>
                <w:szCs w:val="24"/>
              </w:rPr>
            </w:pPr>
          </w:p>
        </w:tc>
        <w:tc>
          <w:tcPr>
            <w:tcW w:w="425"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275" w:type="dxa"/>
            <w:gridSpan w:val="3"/>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200"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280"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r w:rsidRPr="00D548A3">
              <w:rPr>
                <w:rFonts w:ascii="Times New Roman" w:hAnsi="Times New Roman" w:cs="Times New Roman"/>
                <w:sz w:val="24"/>
                <w:szCs w:val="24"/>
              </w:rPr>
              <w:t>15</w:t>
            </w:r>
          </w:p>
        </w:tc>
        <w:tc>
          <w:tcPr>
            <w:tcW w:w="210" w:type="dxa"/>
            <w:gridSpan w:val="2"/>
            <w:tcBorders>
              <w:top w:val="nil"/>
              <w:left w:val="single" w:sz="4" w:space="0" w:color="000000"/>
              <w:bottom w:val="nil"/>
              <w:right w:val="nil"/>
            </w:tcBorders>
            <w:vAlign w:val="bottom"/>
          </w:tcPr>
          <w:p w:rsidR="005E157F" w:rsidRPr="00D548A3" w:rsidRDefault="005E157F" w:rsidP="005E157F">
            <w:pPr>
              <w:snapToGrid w:val="0"/>
              <w:rPr>
                <w:rFonts w:ascii="Times New Roman" w:hAnsi="Times New Roman" w:cs="Times New Roman"/>
                <w:sz w:val="24"/>
                <w:szCs w:val="24"/>
              </w:rPr>
            </w:pPr>
          </w:p>
        </w:tc>
        <w:tc>
          <w:tcPr>
            <w:tcW w:w="738"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438" w:type="dxa"/>
            <w:tcBorders>
              <w:top w:val="single" w:sz="4" w:space="0" w:color="000000"/>
              <w:left w:val="nil"/>
              <w:bottom w:val="single" w:sz="4" w:space="0" w:color="000000"/>
              <w:right w:val="nil"/>
            </w:tcBorders>
            <w:vAlign w:val="center"/>
          </w:tcPr>
          <w:p w:rsidR="005E157F" w:rsidRPr="00D548A3" w:rsidRDefault="005E157F" w:rsidP="005E157F">
            <w:pPr>
              <w:snapToGrid w:val="0"/>
              <w:rPr>
                <w:rFonts w:ascii="Times New Roman" w:hAnsi="Times New Roman" w:cs="Times New Roman"/>
                <w:sz w:val="24"/>
                <w:szCs w:val="24"/>
              </w:rPr>
            </w:pPr>
          </w:p>
        </w:tc>
        <w:tc>
          <w:tcPr>
            <w:tcW w:w="3225" w:type="dxa"/>
            <w:gridSpan w:val="2"/>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sz w:val="24"/>
                <w:szCs w:val="24"/>
              </w:rPr>
            </w:pPr>
            <w:r w:rsidRPr="00D548A3">
              <w:rPr>
                <w:rFonts w:ascii="Times New Roman" w:hAnsi="Times New Roman" w:cs="Times New Roman"/>
                <w:sz w:val="24"/>
                <w:szCs w:val="24"/>
              </w:rPr>
              <w:t>30</w:t>
            </w:r>
          </w:p>
        </w:tc>
        <w:tc>
          <w:tcPr>
            <w:tcW w:w="200" w:type="dxa"/>
            <w:tcBorders>
              <w:top w:val="single" w:sz="4" w:space="0" w:color="000000"/>
              <w:left w:val="single" w:sz="4" w:space="0" w:color="000000"/>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00" w:type="dxa"/>
            <w:tcBorders>
              <w:top w:val="single" w:sz="4" w:space="0" w:color="000000"/>
              <w:left w:val="nil"/>
              <w:bottom w:val="single" w:sz="4" w:space="0" w:color="000000"/>
              <w:right w:val="nil"/>
            </w:tcBorders>
            <w:vAlign w:val="center"/>
          </w:tcPr>
          <w:p w:rsidR="005E157F" w:rsidRPr="00D548A3" w:rsidRDefault="005E157F" w:rsidP="005E157F">
            <w:pPr>
              <w:snapToGrid w:val="0"/>
              <w:jc w:val="center"/>
              <w:rPr>
                <w:rFonts w:ascii="Times New Roman" w:hAnsi="Times New Roman" w:cs="Times New Roman"/>
                <w:sz w:val="24"/>
                <w:szCs w:val="24"/>
              </w:rPr>
            </w:pPr>
          </w:p>
        </w:tc>
        <w:tc>
          <w:tcPr>
            <w:tcW w:w="290" w:type="dxa"/>
            <w:tcBorders>
              <w:top w:val="single" w:sz="4" w:space="0" w:color="000000"/>
              <w:left w:val="nil"/>
              <w:bottom w:val="single" w:sz="4" w:space="0" w:color="000000"/>
              <w:right w:val="single" w:sz="4" w:space="0" w:color="000000"/>
            </w:tcBorders>
            <w:vAlign w:val="center"/>
          </w:tcPr>
          <w:p w:rsidR="005E157F" w:rsidRPr="00D548A3" w:rsidRDefault="005E157F" w:rsidP="005E157F">
            <w:pPr>
              <w:snapToGrid w:val="0"/>
              <w:jc w:val="center"/>
              <w:rPr>
                <w:rFonts w:ascii="Times New Roman" w:hAnsi="Times New Roman" w:cs="Times New Roman"/>
                <w:sz w:val="24"/>
                <w:szCs w:val="24"/>
              </w:rPr>
            </w:pPr>
            <w:r w:rsidRPr="00D548A3">
              <w:rPr>
                <w:rFonts w:ascii="Times New Roman" w:hAnsi="Times New Roman" w:cs="Times New Roman"/>
                <w:sz w:val="24"/>
                <w:szCs w:val="24"/>
              </w:rPr>
              <w:t>16</w:t>
            </w:r>
          </w:p>
        </w:tc>
      </w:tr>
      <w:tr w:rsidR="005E157F" w:rsidRPr="00D548A3" w:rsidTr="005E157F">
        <w:trPr>
          <w:trHeight w:val="300"/>
          <w:jc w:val="center"/>
        </w:trPr>
        <w:tc>
          <w:tcPr>
            <w:tcW w:w="4311" w:type="dxa"/>
            <w:gridSpan w:val="4"/>
            <w:tcBorders>
              <w:top w:val="single" w:sz="4" w:space="0" w:color="000000"/>
              <w:left w:val="single" w:sz="4" w:space="0" w:color="000000"/>
              <w:bottom w:val="single" w:sz="4" w:space="0" w:color="000000"/>
              <w:right w:val="nil"/>
            </w:tcBorders>
            <w:vAlign w:val="center"/>
            <w:hideMark/>
          </w:tcPr>
          <w:p w:rsidR="005E157F" w:rsidRPr="00D548A3" w:rsidRDefault="005E157F" w:rsidP="005E157F">
            <w:pPr>
              <w:snapToGrid w:val="0"/>
              <w:jc w:val="right"/>
              <w:rPr>
                <w:rFonts w:ascii="Times New Roman" w:hAnsi="Times New Roman" w:cs="Times New Roman"/>
                <w:b/>
                <w:sz w:val="24"/>
                <w:szCs w:val="24"/>
              </w:rPr>
            </w:pPr>
            <w:r w:rsidRPr="00D548A3">
              <w:rPr>
                <w:rFonts w:ascii="Times New Roman" w:hAnsi="Times New Roman" w:cs="Times New Roman"/>
                <w:b/>
                <w:sz w:val="24"/>
                <w:szCs w:val="24"/>
              </w:rPr>
              <w:t xml:space="preserve">Mezuniyet İçin Gereken </w:t>
            </w:r>
          </w:p>
        </w:tc>
        <w:tc>
          <w:tcPr>
            <w:tcW w:w="980" w:type="dxa"/>
            <w:gridSpan w:val="6"/>
            <w:tcBorders>
              <w:top w:val="single" w:sz="4" w:space="0" w:color="00000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b/>
                <w:bCs/>
                <w:sz w:val="24"/>
                <w:szCs w:val="24"/>
              </w:rPr>
            </w:pPr>
          </w:p>
        </w:tc>
        <w:tc>
          <w:tcPr>
            <w:tcW w:w="5494" w:type="dxa"/>
            <w:gridSpan w:val="9"/>
            <w:tcBorders>
              <w:top w:val="nil"/>
              <w:left w:val="single" w:sz="4" w:space="0" w:color="000000"/>
              <w:bottom w:val="nil"/>
              <w:right w:val="nil"/>
            </w:tcBorders>
            <w:tcMar>
              <w:top w:w="0" w:type="dxa"/>
              <w:left w:w="0" w:type="dxa"/>
              <w:bottom w:w="0" w:type="dxa"/>
              <w:right w:w="0" w:type="dxa"/>
            </w:tcMar>
          </w:tcPr>
          <w:p w:rsidR="005E157F" w:rsidRPr="00D548A3" w:rsidRDefault="005E157F" w:rsidP="005E157F">
            <w:pPr>
              <w:snapToGrid w:val="0"/>
              <w:rPr>
                <w:rFonts w:ascii="Times New Roman" w:hAnsi="Times New Roman" w:cs="Times New Roman"/>
                <w:b/>
                <w:bCs/>
                <w:sz w:val="24"/>
                <w:szCs w:val="24"/>
              </w:rPr>
            </w:pPr>
          </w:p>
        </w:tc>
      </w:tr>
      <w:tr w:rsidR="005E157F" w:rsidRPr="00D548A3" w:rsidTr="005E157F">
        <w:trPr>
          <w:trHeight w:val="255"/>
          <w:jc w:val="center"/>
        </w:trPr>
        <w:tc>
          <w:tcPr>
            <w:tcW w:w="4311" w:type="dxa"/>
            <w:gridSpan w:val="4"/>
            <w:tcBorders>
              <w:top w:val="single" w:sz="4" w:space="0" w:color="000000"/>
              <w:left w:val="single" w:sz="4" w:space="0" w:color="000000"/>
              <w:bottom w:val="single" w:sz="4" w:space="0" w:color="C0C0C0"/>
              <w:right w:val="nil"/>
            </w:tcBorders>
            <w:vAlign w:val="center"/>
            <w:hideMark/>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Kredi:</w:t>
            </w:r>
          </w:p>
        </w:tc>
        <w:tc>
          <w:tcPr>
            <w:tcW w:w="980" w:type="dxa"/>
            <w:gridSpan w:val="6"/>
            <w:tcBorders>
              <w:top w:val="single" w:sz="4" w:space="0" w:color="000000"/>
              <w:left w:val="nil"/>
              <w:bottom w:val="single" w:sz="4" w:space="0" w:color="C0C0C0"/>
              <w:right w:val="nil"/>
            </w:tcBorders>
            <w:vAlign w:val="center"/>
          </w:tcPr>
          <w:p w:rsidR="005E157F" w:rsidRPr="00D548A3" w:rsidRDefault="005E157F" w:rsidP="005E157F">
            <w:pPr>
              <w:snapToGrid w:val="0"/>
              <w:jc w:val="right"/>
              <w:rPr>
                <w:rFonts w:ascii="Times New Roman" w:hAnsi="Times New Roman" w:cs="Times New Roman"/>
                <w:b/>
                <w:bCs/>
                <w:sz w:val="24"/>
                <w:szCs w:val="24"/>
              </w:rPr>
            </w:pPr>
            <w:r w:rsidRPr="00D548A3">
              <w:rPr>
                <w:rFonts w:ascii="Times New Roman" w:hAnsi="Times New Roman" w:cs="Times New Roman"/>
                <w:b/>
                <w:bCs/>
                <w:sz w:val="24"/>
                <w:szCs w:val="24"/>
              </w:rPr>
              <w:t>127</w:t>
            </w:r>
          </w:p>
        </w:tc>
        <w:tc>
          <w:tcPr>
            <w:tcW w:w="5494" w:type="dxa"/>
            <w:gridSpan w:val="9"/>
            <w:tcBorders>
              <w:top w:val="nil"/>
              <w:left w:val="single" w:sz="4" w:space="0" w:color="000000"/>
              <w:bottom w:val="nil"/>
              <w:right w:val="nil"/>
            </w:tcBorders>
            <w:tcMar>
              <w:top w:w="0" w:type="dxa"/>
              <w:left w:w="0" w:type="dxa"/>
              <w:bottom w:w="0" w:type="dxa"/>
              <w:right w:w="0" w:type="dxa"/>
            </w:tcMar>
          </w:tcPr>
          <w:p w:rsidR="005E157F" w:rsidRPr="00D548A3" w:rsidRDefault="005E157F" w:rsidP="005E157F">
            <w:pPr>
              <w:snapToGrid w:val="0"/>
              <w:rPr>
                <w:rFonts w:ascii="Times New Roman" w:hAnsi="Times New Roman" w:cs="Times New Roman"/>
                <w:b/>
                <w:bCs/>
                <w:sz w:val="24"/>
                <w:szCs w:val="24"/>
              </w:rPr>
            </w:pPr>
          </w:p>
        </w:tc>
      </w:tr>
      <w:tr w:rsidR="005E157F" w:rsidRPr="00D548A3" w:rsidTr="005E157F">
        <w:trPr>
          <w:trHeight w:val="255"/>
          <w:jc w:val="center"/>
        </w:trPr>
        <w:tc>
          <w:tcPr>
            <w:tcW w:w="4311" w:type="dxa"/>
            <w:gridSpan w:val="4"/>
            <w:tcBorders>
              <w:top w:val="single" w:sz="4" w:space="0" w:color="C0C0C0"/>
              <w:left w:val="single" w:sz="4" w:space="0" w:color="000000"/>
              <w:bottom w:val="single" w:sz="4" w:space="0" w:color="000000"/>
              <w:right w:val="nil"/>
            </w:tcBorders>
            <w:vAlign w:val="center"/>
            <w:hideMark/>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ECTS:</w:t>
            </w:r>
          </w:p>
        </w:tc>
        <w:tc>
          <w:tcPr>
            <w:tcW w:w="980" w:type="dxa"/>
            <w:gridSpan w:val="6"/>
            <w:tcBorders>
              <w:top w:val="single" w:sz="4" w:space="0" w:color="C0C0C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b/>
                <w:bCs/>
                <w:sz w:val="24"/>
                <w:szCs w:val="24"/>
              </w:rPr>
            </w:pPr>
            <w:r w:rsidRPr="00D548A3">
              <w:rPr>
                <w:rFonts w:ascii="Times New Roman" w:hAnsi="Times New Roman" w:cs="Times New Roman"/>
                <w:b/>
                <w:bCs/>
                <w:sz w:val="24"/>
                <w:szCs w:val="24"/>
              </w:rPr>
              <w:t>240</w:t>
            </w:r>
          </w:p>
        </w:tc>
        <w:tc>
          <w:tcPr>
            <w:tcW w:w="5494" w:type="dxa"/>
            <w:gridSpan w:val="9"/>
            <w:tcBorders>
              <w:top w:val="nil"/>
              <w:left w:val="single" w:sz="4" w:space="0" w:color="000000"/>
              <w:bottom w:val="nil"/>
              <w:right w:val="nil"/>
            </w:tcBorders>
            <w:tcMar>
              <w:top w:w="0" w:type="dxa"/>
              <w:left w:w="0" w:type="dxa"/>
              <w:bottom w:w="0" w:type="dxa"/>
              <w:right w:w="0" w:type="dxa"/>
            </w:tcMar>
          </w:tcPr>
          <w:p w:rsidR="005E157F" w:rsidRPr="00D548A3" w:rsidRDefault="005E157F" w:rsidP="005E157F">
            <w:pPr>
              <w:snapToGrid w:val="0"/>
              <w:rPr>
                <w:rFonts w:ascii="Times New Roman" w:hAnsi="Times New Roman" w:cs="Times New Roman"/>
                <w:b/>
                <w:bCs/>
                <w:sz w:val="24"/>
                <w:szCs w:val="24"/>
              </w:rPr>
            </w:pPr>
          </w:p>
        </w:tc>
      </w:tr>
      <w:tr w:rsidR="005E157F" w:rsidRPr="00D548A3" w:rsidTr="005E157F">
        <w:trPr>
          <w:trHeight w:val="51"/>
          <w:jc w:val="center"/>
        </w:trPr>
        <w:tc>
          <w:tcPr>
            <w:tcW w:w="4311" w:type="dxa"/>
            <w:gridSpan w:val="4"/>
            <w:tcBorders>
              <w:top w:val="single" w:sz="4" w:space="0" w:color="C0C0C0"/>
              <w:left w:val="single" w:sz="4" w:space="0" w:color="000000"/>
              <w:bottom w:val="single" w:sz="4" w:space="0" w:color="000000"/>
              <w:right w:val="nil"/>
            </w:tcBorders>
            <w:vAlign w:val="center"/>
            <w:hideMark/>
          </w:tcPr>
          <w:p w:rsidR="005E157F" w:rsidRPr="00D548A3" w:rsidRDefault="005E157F" w:rsidP="005E157F">
            <w:pPr>
              <w:snapToGrid w:val="0"/>
              <w:rPr>
                <w:rFonts w:ascii="Times New Roman" w:hAnsi="Times New Roman" w:cs="Times New Roman"/>
                <w:b/>
                <w:sz w:val="24"/>
                <w:szCs w:val="24"/>
              </w:rPr>
            </w:pPr>
            <w:r w:rsidRPr="00D548A3">
              <w:rPr>
                <w:rFonts w:ascii="Times New Roman" w:hAnsi="Times New Roman" w:cs="Times New Roman"/>
                <w:b/>
                <w:sz w:val="24"/>
                <w:szCs w:val="24"/>
              </w:rPr>
              <w:t xml:space="preserve">Ders Sayısı: </w:t>
            </w:r>
          </w:p>
        </w:tc>
        <w:tc>
          <w:tcPr>
            <w:tcW w:w="980" w:type="dxa"/>
            <w:gridSpan w:val="6"/>
            <w:tcBorders>
              <w:top w:val="single" w:sz="4" w:space="0" w:color="C0C0C0"/>
              <w:left w:val="nil"/>
              <w:bottom w:val="single" w:sz="4" w:space="0" w:color="000000"/>
              <w:right w:val="nil"/>
            </w:tcBorders>
            <w:vAlign w:val="center"/>
          </w:tcPr>
          <w:p w:rsidR="005E157F" w:rsidRPr="00D548A3" w:rsidRDefault="005E157F" w:rsidP="005E157F">
            <w:pPr>
              <w:snapToGrid w:val="0"/>
              <w:jc w:val="right"/>
              <w:rPr>
                <w:rFonts w:ascii="Times New Roman" w:hAnsi="Times New Roman" w:cs="Times New Roman"/>
                <w:b/>
                <w:bCs/>
                <w:sz w:val="24"/>
                <w:szCs w:val="24"/>
              </w:rPr>
            </w:pPr>
            <w:r w:rsidRPr="00D548A3">
              <w:rPr>
                <w:rFonts w:ascii="Times New Roman" w:hAnsi="Times New Roman" w:cs="Times New Roman"/>
                <w:b/>
                <w:bCs/>
                <w:sz w:val="24"/>
                <w:szCs w:val="24"/>
              </w:rPr>
              <w:t>44</w:t>
            </w:r>
          </w:p>
        </w:tc>
        <w:tc>
          <w:tcPr>
            <w:tcW w:w="5494" w:type="dxa"/>
            <w:gridSpan w:val="9"/>
            <w:tcBorders>
              <w:top w:val="nil"/>
              <w:left w:val="single" w:sz="4" w:space="0" w:color="000000"/>
              <w:bottom w:val="nil"/>
              <w:right w:val="nil"/>
            </w:tcBorders>
            <w:tcMar>
              <w:top w:w="0" w:type="dxa"/>
              <w:left w:w="0" w:type="dxa"/>
              <w:bottom w:w="0" w:type="dxa"/>
              <w:right w:w="0" w:type="dxa"/>
            </w:tcMar>
          </w:tcPr>
          <w:p w:rsidR="005E157F" w:rsidRPr="00D548A3" w:rsidRDefault="005E157F" w:rsidP="005E157F">
            <w:pPr>
              <w:snapToGrid w:val="0"/>
              <w:rPr>
                <w:rFonts w:ascii="Times New Roman" w:hAnsi="Times New Roman" w:cs="Times New Roman"/>
                <w:b/>
                <w:bCs/>
                <w:sz w:val="24"/>
                <w:szCs w:val="24"/>
              </w:rPr>
            </w:pPr>
          </w:p>
        </w:tc>
      </w:tr>
    </w:tbl>
    <w:p w:rsidR="003D4B05" w:rsidRPr="00D548A3" w:rsidRDefault="003D4B05" w:rsidP="0035065F">
      <w:pPr>
        <w:rPr>
          <w:rFonts w:ascii="Times New Roman" w:hAnsi="Times New Roman" w:cs="Times New Roman"/>
          <w:b/>
          <w:sz w:val="24"/>
          <w:szCs w:val="24"/>
        </w:rPr>
      </w:pPr>
    </w:p>
    <w:p w:rsidR="005E157F" w:rsidRPr="00D548A3" w:rsidRDefault="005E157F" w:rsidP="0035065F">
      <w:pPr>
        <w:rPr>
          <w:rFonts w:ascii="Times New Roman" w:hAnsi="Times New Roman" w:cs="Times New Roman"/>
          <w:b/>
          <w:sz w:val="24"/>
          <w:szCs w:val="24"/>
        </w:rPr>
      </w:pPr>
      <w:r w:rsidRPr="00D548A3">
        <w:rPr>
          <w:rFonts w:ascii="Times New Roman" w:hAnsi="Times New Roman" w:cs="Times New Roman"/>
          <w:b/>
          <w:sz w:val="24"/>
          <w:szCs w:val="24"/>
        </w:rPr>
        <w:t>ALAN SEÇMELİ DERSLER</w:t>
      </w:r>
    </w:p>
    <w:tbl>
      <w:tblPr>
        <w:tblStyle w:val="TabloKlavuzu"/>
        <w:tblW w:w="10222" w:type="dxa"/>
        <w:tblInd w:w="-431" w:type="dxa"/>
        <w:tblLayout w:type="fixed"/>
        <w:tblLook w:val="04A0" w:firstRow="1" w:lastRow="0" w:firstColumn="1" w:lastColumn="0" w:noHBand="0" w:noVBand="1"/>
      </w:tblPr>
      <w:tblGrid>
        <w:gridCol w:w="1200"/>
        <w:gridCol w:w="890"/>
        <w:gridCol w:w="3188"/>
        <w:gridCol w:w="2656"/>
        <w:gridCol w:w="356"/>
        <w:gridCol w:w="487"/>
        <w:gridCol w:w="471"/>
        <w:gridCol w:w="487"/>
        <w:gridCol w:w="487"/>
      </w:tblGrid>
      <w:tr w:rsidR="005E157F" w:rsidRPr="00D548A3" w:rsidTr="003D4B05">
        <w:trPr>
          <w:trHeight w:val="527"/>
        </w:trPr>
        <w:tc>
          <w:tcPr>
            <w:tcW w:w="2090" w:type="dxa"/>
            <w:gridSpan w:val="2"/>
            <w:vAlign w:val="center"/>
          </w:tcPr>
          <w:p w:rsidR="005E157F" w:rsidRPr="00D548A3" w:rsidRDefault="005E157F" w:rsidP="005E157F">
            <w:pPr>
              <w:rPr>
                <w:b/>
                <w:sz w:val="24"/>
                <w:szCs w:val="24"/>
              </w:rPr>
            </w:pPr>
            <w:r w:rsidRPr="00D548A3">
              <w:rPr>
                <w:b/>
                <w:sz w:val="24"/>
                <w:szCs w:val="24"/>
              </w:rPr>
              <w:t xml:space="preserve">      KODU </w:t>
            </w:r>
          </w:p>
        </w:tc>
        <w:tc>
          <w:tcPr>
            <w:tcW w:w="3188" w:type="dxa"/>
          </w:tcPr>
          <w:p w:rsidR="005E157F" w:rsidRPr="00D548A3" w:rsidRDefault="005E157F" w:rsidP="005E157F">
            <w:pPr>
              <w:rPr>
                <w:b/>
                <w:sz w:val="24"/>
                <w:szCs w:val="24"/>
              </w:rPr>
            </w:pPr>
            <w:r w:rsidRPr="00D548A3">
              <w:rPr>
                <w:b/>
                <w:sz w:val="24"/>
                <w:szCs w:val="24"/>
              </w:rPr>
              <w:t>DERS ADI</w:t>
            </w:r>
          </w:p>
        </w:tc>
        <w:tc>
          <w:tcPr>
            <w:tcW w:w="2656" w:type="dxa"/>
          </w:tcPr>
          <w:p w:rsidR="005E157F" w:rsidRPr="00D548A3" w:rsidRDefault="005E157F" w:rsidP="005E157F">
            <w:pPr>
              <w:rPr>
                <w:b/>
                <w:sz w:val="24"/>
                <w:szCs w:val="24"/>
              </w:rPr>
            </w:pPr>
            <w:r w:rsidRPr="00D548A3">
              <w:rPr>
                <w:b/>
                <w:sz w:val="24"/>
                <w:szCs w:val="24"/>
              </w:rPr>
              <w:t>DERS  ADI</w:t>
            </w:r>
            <w:r w:rsidR="00902523" w:rsidRPr="00D548A3">
              <w:rPr>
                <w:b/>
                <w:sz w:val="24"/>
                <w:szCs w:val="24"/>
              </w:rPr>
              <w:t xml:space="preserve"> (İNGİLİZCE)</w:t>
            </w:r>
          </w:p>
        </w:tc>
        <w:tc>
          <w:tcPr>
            <w:tcW w:w="356" w:type="dxa"/>
          </w:tcPr>
          <w:p w:rsidR="005E157F" w:rsidRPr="00D548A3" w:rsidRDefault="005E157F" w:rsidP="005E157F">
            <w:pPr>
              <w:rPr>
                <w:b/>
                <w:sz w:val="24"/>
                <w:szCs w:val="24"/>
              </w:rPr>
            </w:pPr>
            <w:r w:rsidRPr="00D548A3">
              <w:rPr>
                <w:b/>
                <w:sz w:val="24"/>
                <w:szCs w:val="24"/>
              </w:rPr>
              <w:t>T</w:t>
            </w:r>
          </w:p>
        </w:tc>
        <w:tc>
          <w:tcPr>
            <w:tcW w:w="487" w:type="dxa"/>
          </w:tcPr>
          <w:p w:rsidR="005E157F" w:rsidRPr="00D548A3" w:rsidRDefault="005E157F" w:rsidP="005E157F">
            <w:pPr>
              <w:rPr>
                <w:b/>
                <w:sz w:val="24"/>
                <w:szCs w:val="24"/>
              </w:rPr>
            </w:pPr>
            <w:r w:rsidRPr="00D548A3">
              <w:rPr>
                <w:b/>
                <w:sz w:val="24"/>
                <w:szCs w:val="24"/>
              </w:rPr>
              <w:t>U</w:t>
            </w:r>
          </w:p>
        </w:tc>
        <w:tc>
          <w:tcPr>
            <w:tcW w:w="471" w:type="dxa"/>
          </w:tcPr>
          <w:p w:rsidR="005E157F" w:rsidRPr="00D548A3" w:rsidRDefault="005E157F" w:rsidP="005E157F">
            <w:pPr>
              <w:rPr>
                <w:b/>
                <w:sz w:val="24"/>
                <w:szCs w:val="24"/>
              </w:rPr>
            </w:pPr>
            <w:r w:rsidRPr="00D548A3">
              <w:rPr>
                <w:b/>
                <w:sz w:val="24"/>
                <w:szCs w:val="24"/>
              </w:rPr>
              <w:t>L</w:t>
            </w:r>
          </w:p>
        </w:tc>
        <w:tc>
          <w:tcPr>
            <w:tcW w:w="487" w:type="dxa"/>
          </w:tcPr>
          <w:p w:rsidR="005E157F" w:rsidRPr="00D548A3" w:rsidRDefault="005E157F" w:rsidP="005E157F">
            <w:pPr>
              <w:rPr>
                <w:b/>
                <w:sz w:val="24"/>
                <w:szCs w:val="24"/>
              </w:rPr>
            </w:pPr>
            <w:r w:rsidRPr="00D548A3">
              <w:rPr>
                <w:b/>
                <w:sz w:val="24"/>
                <w:szCs w:val="24"/>
              </w:rPr>
              <w:t>Y</w:t>
            </w:r>
          </w:p>
        </w:tc>
        <w:tc>
          <w:tcPr>
            <w:tcW w:w="487" w:type="dxa"/>
          </w:tcPr>
          <w:p w:rsidR="005E157F" w:rsidRPr="00D548A3" w:rsidRDefault="005E157F" w:rsidP="005E157F">
            <w:pPr>
              <w:rPr>
                <w:b/>
                <w:sz w:val="24"/>
                <w:szCs w:val="24"/>
              </w:rPr>
            </w:pPr>
            <w:r w:rsidRPr="00D548A3">
              <w:rPr>
                <w:b/>
                <w:sz w:val="24"/>
                <w:szCs w:val="24"/>
              </w:rPr>
              <w:t>A</w:t>
            </w:r>
          </w:p>
        </w:tc>
      </w:tr>
      <w:tr w:rsidR="005E157F" w:rsidRPr="00D548A3" w:rsidTr="00126016">
        <w:trPr>
          <w:trHeight w:val="263"/>
        </w:trPr>
        <w:tc>
          <w:tcPr>
            <w:tcW w:w="1200" w:type="dxa"/>
          </w:tcPr>
          <w:p w:rsidR="005E157F" w:rsidRPr="00D548A3" w:rsidRDefault="005E157F" w:rsidP="005E157F">
            <w:pPr>
              <w:rPr>
                <w:b/>
                <w:sz w:val="24"/>
                <w:szCs w:val="24"/>
              </w:rPr>
            </w:pPr>
            <w:r w:rsidRPr="00D548A3">
              <w:rPr>
                <w:b/>
                <w:sz w:val="24"/>
                <w:szCs w:val="24"/>
              </w:rPr>
              <w:t>ANT</w:t>
            </w:r>
          </w:p>
        </w:tc>
        <w:tc>
          <w:tcPr>
            <w:tcW w:w="890" w:type="dxa"/>
            <w:vAlign w:val="center"/>
          </w:tcPr>
          <w:p w:rsidR="005E157F" w:rsidRPr="00D548A3" w:rsidRDefault="005E157F" w:rsidP="005E157F">
            <w:pPr>
              <w:snapToGrid w:val="0"/>
              <w:rPr>
                <w:b/>
                <w:sz w:val="24"/>
                <w:szCs w:val="24"/>
              </w:rPr>
            </w:pPr>
            <w:r w:rsidRPr="00D548A3">
              <w:rPr>
                <w:b/>
                <w:sz w:val="24"/>
                <w:szCs w:val="24"/>
              </w:rPr>
              <w:t>223</w:t>
            </w:r>
          </w:p>
        </w:tc>
        <w:tc>
          <w:tcPr>
            <w:tcW w:w="3188" w:type="dxa"/>
            <w:vAlign w:val="center"/>
          </w:tcPr>
          <w:p w:rsidR="005E157F" w:rsidRPr="00D548A3" w:rsidRDefault="005E157F" w:rsidP="005E157F">
            <w:pPr>
              <w:rPr>
                <w:sz w:val="24"/>
                <w:szCs w:val="24"/>
              </w:rPr>
            </w:pPr>
            <w:r w:rsidRPr="00D548A3">
              <w:rPr>
                <w:sz w:val="24"/>
                <w:szCs w:val="24"/>
              </w:rPr>
              <w:t>Global Kültür</w:t>
            </w:r>
          </w:p>
        </w:tc>
        <w:tc>
          <w:tcPr>
            <w:tcW w:w="2656" w:type="dxa"/>
          </w:tcPr>
          <w:p w:rsidR="005E157F" w:rsidRPr="00D548A3" w:rsidRDefault="005E157F" w:rsidP="005E157F">
            <w:pPr>
              <w:rPr>
                <w:sz w:val="24"/>
                <w:szCs w:val="24"/>
              </w:rPr>
            </w:pPr>
            <w:r w:rsidRPr="00D548A3">
              <w:rPr>
                <w:sz w:val="24"/>
                <w:szCs w:val="24"/>
              </w:rPr>
              <w:t>Global Culture</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5</w:t>
            </w:r>
          </w:p>
        </w:tc>
      </w:tr>
      <w:tr w:rsidR="005E157F" w:rsidRPr="00D548A3" w:rsidTr="00126016">
        <w:trPr>
          <w:trHeight w:val="527"/>
        </w:trPr>
        <w:tc>
          <w:tcPr>
            <w:tcW w:w="1200" w:type="dxa"/>
          </w:tcPr>
          <w:p w:rsidR="005E157F" w:rsidRPr="00D548A3" w:rsidRDefault="005E157F" w:rsidP="005E157F">
            <w:pPr>
              <w:rPr>
                <w:sz w:val="24"/>
                <w:szCs w:val="24"/>
              </w:rPr>
            </w:pPr>
            <w:r w:rsidRPr="00D548A3">
              <w:rPr>
                <w:b/>
                <w:sz w:val="24"/>
                <w:szCs w:val="24"/>
              </w:rPr>
              <w:t>ANT</w:t>
            </w:r>
          </w:p>
        </w:tc>
        <w:tc>
          <w:tcPr>
            <w:tcW w:w="890" w:type="dxa"/>
          </w:tcPr>
          <w:p w:rsidR="005E157F" w:rsidRPr="00D548A3" w:rsidRDefault="005E157F" w:rsidP="005E157F">
            <w:pPr>
              <w:snapToGrid w:val="0"/>
              <w:rPr>
                <w:b/>
                <w:sz w:val="24"/>
                <w:szCs w:val="24"/>
              </w:rPr>
            </w:pPr>
            <w:r w:rsidRPr="00D548A3">
              <w:rPr>
                <w:b/>
                <w:sz w:val="24"/>
                <w:szCs w:val="24"/>
              </w:rPr>
              <w:t>355</w:t>
            </w:r>
          </w:p>
        </w:tc>
        <w:tc>
          <w:tcPr>
            <w:tcW w:w="3188" w:type="dxa"/>
          </w:tcPr>
          <w:p w:rsidR="005E157F" w:rsidRPr="00D548A3" w:rsidRDefault="005E157F" w:rsidP="005E157F">
            <w:pPr>
              <w:rPr>
                <w:sz w:val="24"/>
                <w:szCs w:val="24"/>
              </w:rPr>
            </w:pPr>
            <w:r w:rsidRPr="00D548A3">
              <w:rPr>
                <w:sz w:val="24"/>
                <w:szCs w:val="24"/>
              </w:rPr>
              <w:t>Orta Asya ve Şamanizm</w:t>
            </w:r>
          </w:p>
        </w:tc>
        <w:tc>
          <w:tcPr>
            <w:tcW w:w="2656" w:type="dxa"/>
          </w:tcPr>
          <w:p w:rsidR="005E157F" w:rsidRPr="00D548A3" w:rsidRDefault="005E157F" w:rsidP="005E157F">
            <w:pPr>
              <w:rPr>
                <w:sz w:val="24"/>
                <w:szCs w:val="24"/>
              </w:rPr>
            </w:pPr>
            <w:r w:rsidRPr="00D548A3">
              <w:rPr>
                <w:sz w:val="24"/>
                <w:szCs w:val="24"/>
              </w:rPr>
              <w:t>Central Asia and Shamanism</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5</w:t>
            </w:r>
          </w:p>
        </w:tc>
      </w:tr>
      <w:tr w:rsidR="005E157F" w:rsidRPr="00D548A3" w:rsidTr="00126016">
        <w:trPr>
          <w:trHeight w:val="263"/>
        </w:trPr>
        <w:tc>
          <w:tcPr>
            <w:tcW w:w="1200" w:type="dxa"/>
          </w:tcPr>
          <w:p w:rsidR="005E157F" w:rsidRPr="00D548A3" w:rsidRDefault="005E157F" w:rsidP="005E157F">
            <w:pPr>
              <w:rPr>
                <w:b/>
                <w:sz w:val="24"/>
                <w:szCs w:val="24"/>
              </w:rPr>
            </w:pPr>
            <w:r w:rsidRPr="00D548A3">
              <w:rPr>
                <w:b/>
                <w:sz w:val="24"/>
                <w:szCs w:val="24"/>
              </w:rPr>
              <w:t>ANT</w:t>
            </w:r>
          </w:p>
        </w:tc>
        <w:tc>
          <w:tcPr>
            <w:tcW w:w="890" w:type="dxa"/>
          </w:tcPr>
          <w:p w:rsidR="005E157F" w:rsidRPr="00D548A3" w:rsidRDefault="005E157F" w:rsidP="005E157F">
            <w:pPr>
              <w:snapToGrid w:val="0"/>
              <w:rPr>
                <w:b/>
                <w:sz w:val="24"/>
                <w:szCs w:val="24"/>
              </w:rPr>
            </w:pPr>
            <w:r w:rsidRPr="00D548A3">
              <w:rPr>
                <w:b/>
                <w:sz w:val="24"/>
                <w:szCs w:val="24"/>
              </w:rPr>
              <w:t>361</w:t>
            </w:r>
          </w:p>
        </w:tc>
        <w:tc>
          <w:tcPr>
            <w:tcW w:w="3188" w:type="dxa"/>
          </w:tcPr>
          <w:p w:rsidR="005E157F" w:rsidRPr="00D548A3" w:rsidRDefault="005E157F" w:rsidP="005E157F">
            <w:pPr>
              <w:rPr>
                <w:sz w:val="24"/>
                <w:szCs w:val="24"/>
              </w:rPr>
            </w:pPr>
            <w:r w:rsidRPr="00D548A3">
              <w:rPr>
                <w:sz w:val="24"/>
                <w:szCs w:val="24"/>
              </w:rPr>
              <w:t>Sağlık Antropolojisi</w:t>
            </w:r>
          </w:p>
        </w:tc>
        <w:tc>
          <w:tcPr>
            <w:tcW w:w="2656" w:type="dxa"/>
          </w:tcPr>
          <w:p w:rsidR="005E157F" w:rsidRPr="00D548A3" w:rsidRDefault="005E157F" w:rsidP="005E157F">
            <w:pPr>
              <w:rPr>
                <w:sz w:val="24"/>
                <w:szCs w:val="24"/>
              </w:rPr>
            </w:pPr>
            <w:r w:rsidRPr="00D548A3">
              <w:rPr>
                <w:sz w:val="24"/>
                <w:szCs w:val="24"/>
              </w:rPr>
              <w:t>Health Anthropolgy</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tcPr>
          <w:p w:rsidR="005E157F" w:rsidRPr="00D548A3" w:rsidRDefault="005E157F" w:rsidP="005E157F">
            <w:pPr>
              <w:rPr>
                <w:sz w:val="24"/>
                <w:szCs w:val="24"/>
              </w:rPr>
            </w:pPr>
            <w:r w:rsidRPr="00D548A3">
              <w:rPr>
                <w:sz w:val="24"/>
                <w:szCs w:val="24"/>
              </w:rPr>
              <w:t>5</w:t>
            </w:r>
          </w:p>
        </w:tc>
      </w:tr>
      <w:tr w:rsidR="005E157F" w:rsidRPr="00D548A3" w:rsidTr="00126016">
        <w:trPr>
          <w:trHeight w:val="545"/>
        </w:trPr>
        <w:tc>
          <w:tcPr>
            <w:tcW w:w="1200" w:type="dxa"/>
          </w:tcPr>
          <w:p w:rsidR="005E157F" w:rsidRPr="00D548A3" w:rsidRDefault="005E157F" w:rsidP="005E157F">
            <w:pPr>
              <w:rPr>
                <w:sz w:val="24"/>
                <w:szCs w:val="24"/>
              </w:rPr>
            </w:pPr>
            <w:r w:rsidRPr="00D548A3">
              <w:rPr>
                <w:b/>
                <w:sz w:val="24"/>
                <w:szCs w:val="24"/>
              </w:rPr>
              <w:t>ANT</w:t>
            </w:r>
          </w:p>
        </w:tc>
        <w:tc>
          <w:tcPr>
            <w:tcW w:w="890" w:type="dxa"/>
            <w:vAlign w:val="center"/>
          </w:tcPr>
          <w:p w:rsidR="005E157F" w:rsidRPr="00D548A3" w:rsidRDefault="005E157F" w:rsidP="005E157F">
            <w:pPr>
              <w:snapToGrid w:val="0"/>
              <w:rPr>
                <w:b/>
                <w:sz w:val="24"/>
                <w:szCs w:val="24"/>
              </w:rPr>
            </w:pPr>
            <w:r w:rsidRPr="00D548A3">
              <w:rPr>
                <w:b/>
                <w:sz w:val="24"/>
                <w:szCs w:val="24"/>
              </w:rPr>
              <w:t>369</w:t>
            </w:r>
          </w:p>
        </w:tc>
        <w:tc>
          <w:tcPr>
            <w:tcW w:w="3188" w:type="dxa"/>
            <w:vAlign w:val="center"/>
          </w:tcPr>
          <w:p w:rsidR="005E157F" w:rsidRPr="00D548A3" w:rsidRDefault="005E157F" w:rsidP="005E157F">
            <w:pPr>
              <w:rPr>
                <w:sz w:val="24"/>
                <w:szCs w:val="24"/>
              </w:rPr>
            </w:pPr>
            <w:r w:rsidRPr="00D548A3">
              <w:rPr>
                <w:sz w:val="24"/>
                <w:szCs w:val="24"/>
              </w:rPr>
              <w:t>Psikolojik Antropoloji</w:t>
            </w:r>
          </w:p>
        </w:tc>
        <w:tc>
          <w:tcPr>
            <w:tcW w:w="2656" w:type="dxa"/>
          </w:tcPr>
          <w:p w:rsidR="005E157F" w:rsidRPr="00D548A3" w:rsidRDefault="005E157F" w:rsidP="005E157F">
            <w:pPr>
              <w:rPr>
                <w:sz w:val="24"/>
                <w:szCs w:val="24"/>
              </w:rPr>
            </w:pPr>
            <w:r w:rsidRPr="00D548A3">
              <w:rPr>
                <w:sz w:val="24"/>
                <w:szCs w:val="24"/>
              </w:rPr>
              <w:t>Psychological Anthropology</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5</w:t>
            </w:r>
          </w:p>
        </w:tc>
      </w:tr>
      <w:tr w:rsidR="005E157F" w:rsidRPr="00D548A3" w:rsidTr="00126016">
        <w:trPr>
          <w:trHeight w:val="263"/>
        </w:trPr>
        <w:tc>
          <w:tcPr>
            <w:tcW w:w="1200" w:type="dxa"/>
          </w:tcPr>
          <w:p w:rsidR="005E157F" w:rsidRPr="00D548A3" w:rsidRDefault="005E157F" w:rsidP="005E157F">
            <w:pPr>
              <w:rPr>
                <w:sz w:val="24"/>
                <w:szCs w:val="24"/>
              </w:rPr>
            </w:pPr>
            <w:r w:rsidRPr="00D548A3">
              <w:rPr>
                <w:b/>
                <w:sz w:val="24"/>
                <w:szCs w:val="24"/>
              </w:rPr>
              <w:t>ANT</w:t>
            </w:r>
          </w:p>
        </w:tc>
        <w:tc>
          <w:tcPr>
            <w:tcW w:w="890" w:type="dxa"/>
            <w:vAlign w:val="center"/>
          </w:tcPr>
          <w:p w:rsidR="005E157F" w:rsidRPr="00D548A3" w:rsidRDefault="005E157F" w:rsidP="005E157F">
            <w:pPr>
              <w:snapToGrid w:val="0"/>
              <w:rPr>
                <w:b/>
                <w:sz w:val="24"/>
                <w:szCs w:val="24"/>
              </w:rPr>
            </w:pPr>
            <w:r w:rsidRPr="00D548A3">
              <w:rPr>
                <w:b/>
                <w:sz w:val="24"/>
                <w:szCs w:val="24"/>
              </w:rPr>
              <w:t>406</w:t>
            </w:r>
          </w:p>
        </w:tc>
        <w:tc>
          <w:tcPr>
            <w:tcW w:w="3188" w:type="dxa"/>
            <w:vAlign w:val="center"/>
          </w:tcPr>
          <w:p w:rsidR="005E157F" w:rsidRPr="00D548A3" w:rsidRDefault="005E157F" w:rsidP="005E157F">
            <w:pPr>
              <w:rPr>
                <w:sz w:val="24"/>
                <w:szCs w:val="24"/>
              </w:rPr>
            </w:pPr>
            <w:r w:rsidRPr="00D548A3">
              <w:rPr>
                <w:sz w:val="24"/>
                <w:szCs w:val="24"/>
              </w:rPr>
              <w:t>İslam Antropolojisi</w:t>
            </w:r>
          </w:p>
        </w:tc>
        <w:tc>
          <w:tcPr>
            <w:tcW w:w="2656" w:type="dxa"/>
          </w:tcPr>
          <w:p w:rsidR="005E157F" w:rsidRPr="00D548A3" w:rsidRDefault="005E157F" w:rsidP="005E157F">
            <w:pPr>
              <w:rPr>
                <w:sz w:val="24"/>
                <w:szCs w:val="24"/>
              </w:rPr>
            </w:pPr>
            <w:r w:rsidRPr="00D548A3">
              <w:rPr>
                <w:sz w:val="24"/>
                <w:szCs w:val="24"/>
              </w:rPr>
              <w:t>Islam Anthropology</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tcPr>
          <w:p w:rsidR="005E157F" w:rsidRPr="00D548A3" w:rsidRDefault="005E157F" w:rsidP="005E157F">
            <w:pPr>
              <w:rPr>
                <w:sz w:val="24"/>
                <w:szCs w:val="24"/>
              </w:rPr>
            </w:pPr>
            <w:r w:rsidRPr="00D548A3">
              <w:rPr>
                <w:sz w:val="24"/>
                <w:szCs w:val="24"/>
              </w:rPr>
              <w:t>5</w:t>
            </w:r>
          </w:p>
        </w:tc>
      </w:tr>
      <w:tr w:rsidR="005E157F" w:rsidRPr="00D548A3" w:rsidTr="00126016">
        <w:trPr>
          <w:trHeight w:val="263"/>
        </w:trPr>
        <w:tc>
          <w:tcPr>
            <w:tcW w:w="1200" w:type="dxa"/>
          </w:tcPr>
          <w:p w:rsidR="005E157F" w:rsidRPr="00D548A3" w:rsidRDefault="005E157F" w:rsidP="005E157F">
            <w:pPr>
              <w:rPr>
                <w:sz w:val="24"/>
                <w:szCs w:val="24"/>
              </w:rPr>
            </w:pPr>
            <w:r w:rsidRPr="00D548A3">
              <w:rPr>
                <w:b/>
                <w:sz w:val="24"/>
                <w:szCs w:val="24"/>
              </w:rPr>
              <w:t>ANT</w:t>
            </w:r>
          </w:p>
        </w:tc>
        <w:tc>
          <w:tcPr>
            <w:tcW w:w="890" w:type="dxa"/>
            <w:vAlign w:val="center"/>
          </w:tcPr>
          <w:p w:rsidR="005E157F" w:rsidRPr="00D548A3" w:rsidRDefault="005E157F" w:rsidP="005E157F">
            <w:pPr>
              <w:snapToGrid w:val="0"/>
              <w:rPr>
                <w:b/>
                <w:sz w:val="24"/>
                <w:szCs w:val="24"/>
              </w:rPr>
            </w:pPr>
            <w:r w:rsidRPr="00D548A3">
              <w:rPr>
                <w:b/>
                <w:sz w:val="24"/>
                <w:szCs w:val="24"/>
              </w:rPr>
              <w:t>436</w:t>
            </w:r>
          </w:p>
        </w:tc>
        <w:tc>
          <w:tcPr>
            <w:tcW w:w="3188" w:type="dxa"/>
            <w:vAlign w:val="center"/>
          </w:tcPr>
          <w:p w:rsidR="005E157F" w:rsidRPr="00D548A3" w:rsidRDefault="005E157F" w:rsidP="005E157F">
            <w:pPr>
              <w:rPr>
                <w:sz w:val="24"/>
                <w:szCs w:val="24"/>
              </w:rPr>
            </w:pPr>
            <w:r w:rsidRPr="00D548A3">
              <w:rPr>
                <w:sz w:val="24"/>
                <w:szCs w:val="24"/>
              </w:rPr>
              <w:t>Müzeoloji</w:t>
            </w:r>
          </w:p>
        </w:tc>
        <w:tc>
          <w:tcPr>
            <w:tcW w:w="2656" w:type="dxa"/>
          </w:tcPr>
          <w:p w:rsidR="005E157F" w:rsidRPr="00D548A3" w:rsidRDefault="005E157F" w:rsidP="005E157F">
            <w:pPr>
              <w:rPr>
                <w:sz w:val="24"/>
                <w:szCs w:val="24"/>
              </w:rPr>
            </w:pPr>
            <w:r w:rsidRPr="00D548A3">
              <w:rPr>
                <w:sz w:val="24"/>
                <w:szCs w:val="24"/>
              </w:rPr>
              <w:t>Museology</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tcPr>
          <w:p w:rsidR="005E157F" w:rsidRPr="00D548A3" w:rsidRDefault="005E157F" w:rsidP="005E157F">
            <w:pPr>
              <w:rPr>
                <w:sz w:val="24"/>
                <w:szCs w:val="24"/>
              </w:rPr>
            </w:pPr>
            <w:r w:rsidRPr="00D548A3">
              <w:rPr>
                <w:sz w:val="24"/>
                <w:szCs w:val="24"/>
              </w:rPr>
              <w:t>5</w:t>
            </w:r>
          </w:p>
        </w:tc>
      </w:tr>
      <w:tr w:rsidR="005E157F" w:rsidRPr="00D548A3" w:rsidTr="00126016">
        <w:trPr>
          <w:trHeight w:val="527"/>
        </w:trPr>
        <w:tc>
          <w:tcPr>
            <w:tcW w:w="1200" w:type="dxa"/>
          </w:tcPr>
          <w:p w:rsidR="005E157F" w:rsidRPr="00D548A3" w:rsidRDefault="005E157F" w:rsidP="005E157F">
            <w:pPr>
              <w:rPr>
                <w:sz w:val="24"/>
                <w:szCs w:val="24"/>
              </w:rPr>
            </w:pPr>
            <w:r w:rsidRPr="00D548A3">
              <w:rPr>
                <w:b/>
                <w:sz w:val="24"/>
                <w:szCs w:val="24"/>
              </w:rPr>
              <w:t>ANT</w:t>
            </w:r>
          </w:p>
        </w:tc>
        <w:tc>
          <w:tcPr>
            <w:tcW w:w="890" w:type="dxa"/>
          </w:tcPr>
          <w:p w:rsidR="005E157F" w:rsidRPr="00D548A3" w:rsidRDefault="005E157F" w:rsidP="005E157F">
            <w:pPr>
              <w:snapToGrid w:val="0"/>
              <w:rPr>
                <w:b/>
                <w:sz w:val="24"/>
                <w:szCs w:val="24"/>
              </w:rPr>
            </w:pPr>
            <w:r w:rsidRPr="00D548A3">
              <w:rPr>
                <w:b/>
                <w:sz w:val="24"/>
                <w:szCs w:val="24"/>
              </w:rPr>
              <w:t>445</w:t>
            </w:r>
          </w:p>
        </w:tc>
        <w:tc>
          <w:tcPr>
            <w:tcW w:w="3188" w:type="dxa"/>
          </w:tcPr>
          <w:p w:rsidR="005E157F" w:rsidRPr="00D548A3" w:rsidRDefault="005E157F" w:rsidP="005E157F">
            <w:pPr>
              <w:rPr>
                <w:sz w:val="24"/>
                <w:szCs w:val="24"/>
              </w:rPr>
            </w:pPr>
            <w:r w:rsidRPr="00D548A3">
              <w:rPr>
                <w:sz w:val="24"/>
                <w:szCs w:val="24"/>
              </w:rPr>
              <w:t>Göçebe Antropolojisi</w:t>
            </w:r>
          </w:p>
        </w:tc>
        <w:tc>
          <w:tcPr>
            <w:tcW w:w="2656" w:type="dxa"/>
          </w:tcPr>
          <w:p w:rsidR="005E157F" w:rsidRPr="00D548A3" w:rsidRDefault="005E157F" w:rsidP="005E157F">
            <w:pPr>
              <w:rPr>
                <w:sz w:val="24"/>
                <w:szCs w:val="24"/>
              </w:rPr>
            </w:pPr>
            <w:r w:rsidRPr="00D548A3">
              <w:rPr>
                <w:sz w:val="24"/>
                <w:szCs w:val="24"/>
              </w:rPr>
              <w:t>Nomads in Anthropology</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5</w:t>
            </w:r>
          </w:p>
        </w:tc>
      </w:tr>
      <w:tr w:rsidR="005E157F" w:rsidRPr="00D548A3" w:rsidTr="00126016">
        <w:trPr>
          <w:trHeight w:val="263"/>
        </w:trPr>
        <w:tc>
          <w:tcPr>
            <w:tcW w:w="1200" w:type="dxa"/>
          </w:tcPr>
          <w:p w:rsidR="005E157F" w:rsidRPr="00D548A3" w:rsidRDefault="005E157F" w:rsidP="005E157F">
            <w:pPr>
              <w:rPr>
                <w:sz w:val="24"/>
                <w:szCs w:val="24"/>
              </w:rPr>
            </w:pPr>
            <w:r w:rsidRPr="00D548A3">
              <w:rPr>
                <w:b/>
                <w:sz w:val="24"/>
                <w:szCs w:val="24"/>
              </w:rPr>
              <w:t>ANT</w:t>
            </w:r>
          </w:p>
        </w:tc>
        <w:tc>
          <w:tcPr>
            <w:tcW w:w="890" w:type="dxa"/>
            <w:vAlign w:val="center"/>
          </w:tcPr>
          <w:p w:rsidR="005E157F" w:rsidRPr="00D548A3" w:rsidRDefault="005E157F" w:rsidP="005E157F">
            <w:pPr>
              <w:snapToGrid w:val="0"/>
              <w:rPr>
                <w:b/>
                <w:sz w:val="24"/>
                <w:szCs w:val="24"/>
              </w:rPr>
            </w:pPr>
            <w:r w:rsidRPr="00D548A3">
              <w:rPr>
                <w:b/>
                <w:sz w:val="24"/>
                <w:szCs w:val="24"/>
              </w:rPr>
              <w:t>485</w:t>
            </w:r>
          </w:p>
        </w:tc>
        <w:tc>
          <w:tcPr>
            <w:tcW w:w="3188" w:type="dxa"/>
            <w:vAlign w:val="center"/>
          </w:tcPr>
          <w:p w:rsidR="005E157F" w:rsidRPr="00D548A3" w:rsidRDefault="005E157F" w:rsidP="005E157F">
            <w:pPr>
              <w:rPr>
                <w:sz w:val="24"/>
                <w:szCs w:val="24"/>
              </w:rPr>
            </w:pPr>
            <w:r w:rsidRPr="00D548A3">
              <w:rPr>
                <w:sz w:val="24"/>
                <w:szCs w:val="24"/>
              </w:rPr>
              <w:t>Uluslararası Göç</w:t>
            </w:r>
          </w:p>
        </w:tc>
        <w:tc>
          <w:tcPr>
            <w:tcW w:w="2656" w:type="dxa"/>
          </w:tcPr>
          <w:p w:rsidR="005E157F" w:rsidRPr="00D548A3" w:rsidRDefault="005E157F" w:rsidP="005E157F">
            <w:pPr>
              <w:rPr>
                <w:sz w:val="24"/>
                <w:szCs w:val="24"/>
              </w:rPr>
            </w:pPr>
            <w:r w:rsidRPr="00D548A3">
              <w:rPr>
                <w:sz w:val="24"/>
                <w:szCs w:val="24"/>
              </w:rPr>
              <w:t>International Migration</w:t>
            </w:r>
          </w:p>
        </w:tc>
        <w:tc>
          <w:tcPr>
            <w:tcW w:w="356" w:type="dxa"/>
            <w:vAlign w:val="center"/>
          </w:tcPr>
          <w:p w:rsidR="005E157F" w:rsidRPr="00D548A3" w:rsidRDefault="005E157F" w:rsidP="005E157F">
            <w:pPr>
              <w:snapToGrid w:val="0"/>
              <w:jc w:val="center"/>
              <w:rPr>
                <w:sz w:val="24"/>
                <w:szCs w:val="24"/>
              </w:rPr>
            </w:pPr>
            <w:r w:rsidRPr="00D548A3">
              <w:rPr>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0</w:t>
            </w:r>
          </w:p>
        </w:tc>
        <w:tc>
          <w:tcPr>
            <w:tcW w:w="471" w:type="dxa"/>
            <w:vAlign w:val="center"/>
          </w:tcPr>
          <w:p w:rsidR="005E157F" w:rsidRPr="00D548A3" w:rsidRDefault="005E157F" w:rsidP="005E157F">
            <w:pPr>
              <w:snapToGrid w:val="0"/>
              <w:jc w:val="center"/>
              <w:rPr>
                <w:sz w:val="24"/>
                <w:szCs w:val="24"/>
              </w:rPr>
            </w:pPr>
            <w:r w:rsidRPr="00D548A3">
              <w:rPr>
                <w:sz w:val="24"/>
                <w:szCs w:val="24"/>
              </w:rPr>
              <w:t>0</w:t>
            </w:r>
          </w:p>
        </w:tc>
        <w:tc>
          <w:tcPr>
            <w:tcW w:w="487" w:type="dxa"/>
            <w:vAlign w:val="center"/>
          </w:tcPr>
          <w:p w:rsidR="005E157F" w:rsidRPr="00D548A3" w:rsidRDefault="005E157F" w:rsidP="005E157F">
            <w:pPr>
              <w:snapToGrid w:val="0"/>
              <w:jc w:val="center"/>
              <w:rPr>
                <w:bCs/>
                <w:sz w:val="24"/>
                <w:szCs w:val="24"/>
              </w:rPr>
            </w:pPr>
            <w:r w:rsidRPr="00D548A3">
              <w:rPr>
                <w:bCs/>
                <w:sz w:val="24"/>
                <w:szCs w:val="24"/>
              </w:rPr>
              <w:t>3</w:t>
            </w:r>
          </w:p>
        </w:tc>
        <w:tc>
          <w:tcPr>
            <w:tcW w:w="487" w:type="dxa"/>
            <w:vAlign w:val="center"/>
          </w:tcPr>
          <w:p w:rsidR="005E157F" w:rsidRPr="00D548A3" w:rsidRDefault="005E157F" w:rsidP="005E157F">
            <w:pPr>
              <w:snapToGrid w:val="0"/>
              <w:jc w:val="center"/>
              <w:rPr>
                <w:sz w:val="24"/>
                <w:szCs w:val="24"/>
              </w:rPr>
            </w:pPr>
            <w:r w:rsidRPr="00D548A3">
              <w:rPr>
                <w:sz w:val="24"/>
                <w:szCs w:val="24"/>
              </w:rPr>
              <w:t>5</w:t>
            </w:r>
          </w:p>
        </w:tc>
      </w:tr>
    </w:tbl>
    <w:p w:rsidR="005E157F" w:rsidRPr="00D548A3" w:rsidRDefault="005E157F" w:rsidP="005E157F">
      <w:pPr>
        <w:rPr>
          <w:rFonts w:ascii="Times New Roman" w:hAnsi="Times New Roman" w:cs="Times New Roman"/>
          <w:sz w:val="24"/>
          <w:szCs w:val="24"/>
        </w:rPr>
      </w:pPr>
    </w:p>
    <w:p w:rsidR="00815473" w:rsidRPr="00D548A3" w:rsidRDefault="00815473" w:rsidP="00815473">
      <w:pPr>
        <w:rPr>
          <w:rFonts w:ascii="Times New Roman" w:hAnsi="Times New Roman" w:cs="Times New Roman"/>
          <w:sz w:val="24"/>
          <w:szCs w:val="24"/>
        </w:rPr>
      </w:pPr>
    </w:p>
    <w:p w:rsidR="00901953" w:rsidRPr="00D548A3" w:rsidRDefault="00901953">
      <w:pPr>
        <w:rPr>
          <w:rFonts w:ascii="Times New Roman" w:eastAsia="Times New Roman" w:hAnsi="Times New Roman" w:cs="Times New Roman"/>
          <w:sz w:val="24"/>
          <w:szCs w:val="24"/>
        </w:rPr>
      </w:pPr>
    </w:p>
    <w:p w:rsidR="00422C1F" w:rsidRPr="00D548A3" w:rsidRDefault="00721FED" w:rsidP="00AE46C8">
      <w:pPr>
        <w:spacing w:before="100" w:beforeAutospacing="1" w:after="100" w:afterAutospacing="1" w:line="336" w:lineRule="atLeast"/>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sz w:val="24"/>
          <w:szCs w:val="24"/>
        </w:rPr>
        <w:br w:type="page"/>
      </w:r>
    </w:p>
    <w:p w:rsidR="00870BCA" w:rsidRPr="00D548A3" w:rsidRDefault="00870BCA" w:rsidP="00422C1F">
      <w:pPr>
        <w:spacing w:after="0" w:line="240" w:lineRule="auto"/>
        <w:rPr>
          <w:rFonts w:ascii="Times New Roman" w:eastAsia="Times New Roman" w:hAnsi="Times New Roman" w:cs="Times New Roman"/>
          <w:b/>
          <w:sz w:val="24"/>
          <w:szCs w:val="24"/>
        </w:rPr>
      </w:pPr>
    </w:p>
    <w:p w:rsidR="00422C1F" w:rsidRPr="00D548A3" w:rsidRDefault="00126016" w:rsidP="00422C1F">
      <w:pPr>
        <w:spacing w:after="0" w:line="240" w:lineRule="auto"/>
        <w:rPr>
          <w:rFonts w:ascii="Times New Roman" w:eastAsia="Times New Roman" w:hAnsi="Times New Roman" w:cs="Times New Roman"/>
          <w:b/>
          <w:sz w:val="24"/>
          <w:szCs w:val="24"/>
        </w:rPr>
      </w:pPr>
      <w:r w:rsidRPr="00D548A3">
        <w:rPr>
          <w:rFonts w:ascii="Times New Roman" w:eastAsia="Times New Roman" w:hAnsi="Times New Roman" w:cs="Times New Roman"/>
          <w:b/>
          <w:sz w:val="24"/>
          <w:szCs w:val="24"/>
        </w:rPr>
        <w:t>Ders Bilgileri</w:t>
      </w:r>
    </w:p>
    <w:tbl>
      <w:tblPr>
        <w:tblpPr w:leftFromText="141" w:rightFromText="141" w:vertAnchor="page" w:horzAnchor="margin" w:tblpXSpec="center" w:tblpY="1591"/>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65"/>
        <w:gridCol w:w="1079"/>
        <w:gridCol w:w="808"/>
        <w:gridCol w:w="1122"/>
        <w:gridCol w:w="697"/>
        <w:gridCol w:w="732"/>
      </w:tblGrid>
      <w:tr w:rsidR="00870BCA" w:rsidRPr="00D548A3" w:rsidTr="00870BCA">
        <w:trPr>
          <w:trHeight w:val="525"/>
          <w:tblCellSpacing w:w="15" w:type="dxa"/>
        </w:trPr>
        <w:tc>
          <w:tcPr>
            <w:tcW w:w="0" w:type="auto"/>
            <w:gridSpan w:val="6"/>
            <w:shd w:val="clear" w:color="auto" w:fill="ECEBEB"/>
            <w:vAlign w:val="center"/>
            <w:hideMark/>
          </w:tcPr>
          <w:p w:rsidR="00870BCA" w:rsidRPr="00D548A3" w:rsidRDefault="00870BCA" w:rsidP="00870BCA">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870BCA" w:rsidRPr="00D548A3" w:rsidTr="00870BC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870BCA" w:rsidRPr="00D548A3" w:rsidTr="00870BCA">
        <w:trPr>
          <w:trHeight w:val="375"/>
          <w:tblCellSpacing w:w="15" w:type="dxa"/>
        </w:trPr>
        <w:tc>
          <w:tcPr>
            <w:tcW w:w="0" w:type="auto"/>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KÜLTÜREL ANTROPOLOJİYE GİRİŞ</w:t>
            </w:r>
          </w:p>
        </w:tc>
        <w:tc>
          <w:tcPr>
            <w:tcW w:w="0" w:type="auto"/>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101</w:t>
            </w:r>
          </w:p>
        </w:tc>
        <w:tc>
          <w:tcPr>
            <w:tcW w:w="0" w:type="auto"/>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shd w:val="clear" w:color="auto" w:fill="FFFFFF"/>
            <w:tcMar>
              <w:top w:w="15" w:type="dxa"/>
              <w:left w:w="80" w:type="dxa"/>
              <w:bottom w:w="15" w:type="dxa"/>
              <w:right w:w="15" w:type="dxa"/>
            </w:tcMar>
            <w:vAlign w:val="center"/>
            <w:hideMark/>
          </w:tcPr>
          <w:p w:rsidR="00870BCA" w:rsidRPr="00D548A3" w:rsidRDefault="00870BCA" w:rsidP="00870B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bl>
    <w:p w:rsidR="00870BCA" w:rsidRPr="00D548A3" w:rsidRDefault="00870BCA" w:rsidP="00422C1F">
      <w:pPr>
        <w:spacing w:after="0" w:line="240" w:lineRule="auto"/>
        <w:rPr>
          <w:rFonts w:ascii="Times New Roman" w:eastAsia="Times New Roman" w:hAnsi="Times New Roman" w:cs="Times New Roman"/>
          <w:sz w:val="24"/>
          <w:szCs w:val="24"/>
        </w:rPr>
      </w:pPr>
    </w:p>
    <w:p w:rsidR="00870BCA" w:rsidRPr="00D548A3" w:rsidRDefault="00870BCA"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22C1F" w:rsidRPr="00D548A3" w:rsidTr="00870BCA">
        <w:trPr>
          <w:trHeight w:val="583"/>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22C1F" w:rsidRPr="00D548A3" w:rsidTr="00422C1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Dr. Melin Levent Yuna</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dersin amacı, öğrencilerin kültürel antropoloji hakkında temel ve genel kavram ve konuları hakkında bilgi sahibi olmasını sağlamak ve antropoloji biliminin Batı ve Batı dışı toplumlarını nasıl analiz ettiğini açıklamaktır.</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Kültür ve birey ilişkileri, adaptasyon, temel antropolojik teoriler, akrabalık, evlilik ve ailenin toplumsal olarak işleyişi, toplumsal cinsiyet kurguları ve onların farklı toplumlardaki algılanma biçimi, eşitsizliğin toplumsal boyutları, sömürgecilik, küreselleşme ve kültürel hibridleşme.  </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56"/>
        <w:gridCol w:w="1260"/>
        <w:gridCol w:w="1285"/>
        <w:gridCol w:w="1548"/>
      </w:tblGrid>
      <w:tr w:rsidR="00422C1F" w:rsidRPr="00D548A3" w:rsidTr="00422C1F">
        <w:trPr>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678" w:type="pct"/>
            <w:tcBorders>
              <w:bottom w:val="single" w:sz="6" w:space="0" w:color="CCCCCC"/>
            </w:tcBorders>
            <w:shd w:val="clear" w:color="auto" w:fill="FFFFFF"/>
          </w:tcPr>
          <w:p w:rsidR="00422C1F" w:rsidRPr="00D548A3" w:rsidRDefault="00422C1F" w:rsidP="00422C1F">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422C1F" w:rsidRPr="00D548A3" w:rsidTr="00422C1F">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Kültürel Antropolojinin ne olduğunu ve kültürleri nasıl analiz ettiğini açıklar.</w:t>
            </w:r>
          </w:p>
        </w:tc>
        <w:tc>
          <w:tcPr>
            <w:tcW w:w="678"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1,5,8</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422C1F" w:rsidRPr="00D548A3" w:rsidTr="00422C1F">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Kültür kavramını açıklar.</w:t>
            </w:r>
          </w:p>
        </w:tc>
        <w:tc>
          <w:tcPr>
            <w:tcW w:w="678"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422C1F" w:rsidRPr="00D548A3" w:rsidTr="00422C1F">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Antropolojinin bilimsel metodolojisini açıklar.</w:t>
            </w:r>
          </w:p>
        </w:tc>
        <w:tc>
          <w:tcPr>
            <w:tcW w:w="678"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2,3,4,6,7,8,9</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422C1F" w:rsidRPr="00D548A3" w:rsidTr="00422C1F">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Kültürel ortamın bireyi nasıl şekillendirdiğini açıklar.</w:t>
            </w:r>
          </w:p>
        </w:tc>
        <w:tc>
          <w:tcPr>
            <w:tcW w:w="678"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422C1F" w:rsidRPr="00D548A3" w:rsidTr="00422C1F">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Akrabalık, evlilik ve kültür ilişkisini analiz eder.</w:t>
            </w:r>
          </w:p>
        </w:tc>
        <w:tc>
          <w:tcPr>
            <w:tcW w:w="678"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1,5,7</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22C1F" w:rsidRPr="00D548A3" w:rsidTr="00422C1F">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6) Cinsiyet ve cinsiyet rollerinin ne olduğunu açıklar, cinsiyet rollerindeki eşitsizliklerini ve </w:t>
            </w:r>
            <w:r w:rsidRPr="00D548A3">
              <w:rPr>
                <w:rFonts w:ascii="Times New Roman" w:eastAsia="Times New Roman" w:hAnsi="Times New Roman" w:cs="Times New Roman"/>
                <w:sz w:val="24"/>
                <w:szCs w:val="24"/>
              </w:rPr>
              <w:lastRenderedPageBreak/>
              <w:t>bunların sosyo-kültürel boyutlarını analiz eder.</w:t>
            </w:r>
          </w:p>
        </w:tc>
        <w:tc>
          <w:tcPr>
            <w:tcW w:w="678"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1,2,4,5,7</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22C1F" w:rsidRPr="00D548A3" w:rsidTr="00422C1F">
        <w:trPr>
          <w:trHeight w:val="450"/>
          <w:tblCellSpacing w:w="15" w:type="dxa"/>
          <w:jc w:val="center"/>
        </w:trPr>
        <w:tc>
          <w:tcPr>
            <w:tcW w:w="2661"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7) Sömürgeciliğin ve küresel bir dünyanın insan hayatına getirilerini analiz eder.</w:t>
            </w:r>
          </w:p>
        </w:tc>
        <w:tc>
          <w:tcPr>
            <w:tcW w:w="678"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w:t>
            </w:r>
          </w:p>
        </w:tc>
        <w:tc>
          <w:tcPr>
            <w:tcW w:w="69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1,2,3, 4</w:t>
            </w:r>
          </w:p>
        </w:tc>
        <w:tc>
          <w:tcPr>
            <w:tcW w:w="884"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4743"/>
        <w:gridCol w:w="3228"/>
      </w:tblGrid>
      <w:tr w:rsidR="00422C1F" w:rsidRPr="00D548A3" w:rsidTr="00422C1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tbl>
            <w:tblPr>
              <w:tblpPr w:leftFromText="141" w:rightFromText="141" w:vertAnchor="text" w:horzAnchor="margin" w:tblpY="-176"/>
              <w:tblW w:w="4807"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35"/>
              <w:gridCol w:w="6368"/>
            </w:tblGrid>
            <w:tr w:rsidR="00126016" w:rsidRPr="00D548A3" w:rsidTr="00126016">
              <w:trPr>
                <w:tblCellSpacing w:w="15" w:type="dxa"/>
              </w:trPr>
              <w:tc>
                <w:tcPr>
                  <w:tcW w:w="1091" w:type="pct"/>
                  <w:tcBorders>
                    <w:bottom w:val="single" w:sz="6" w:space="0" w:color="CCCCCC"/>
                  </w:tcBorders>
                  <w:shd w:val="clear" w:color="auto" w:fill="FFFFFF"/>
                  <w:tcMar>
                    <w:top w:w="15" w:type="dxa"/>
                    <w:left w:w="80" w:type="dxa"/>
                    <w:bottom w:w="15" w:type="dxa"/>
                    <w:right w:w="15" w:type="dxa"/>
                  </w:tcMar>
                  <w:vAlign w:val="center"/>
                  <w:hideMark/>
                </w:tcPr>
                <w:p w:rsidR="00126016" w:rsidRPr="00D548A3" w:rsidRDefault="00126016" w:rsidP="00126016">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4" w:type="pct"/>
                  <w:tcBorders>
                    <w:bottom w:val="single" w:sz="6" w:space="0" w:color="CCCCCC"/>
                  </w:tcBorders>
                  <w:shd w:val="clear" w:color="auto" w:fill="FFFFFF"/>
                  <w:tcMar>
                    <w:top w:w="15" w:type="dxa"/>
                    <w:left w:w="80" w:type="dxa"/>
                    <w:bottom w:w="15" w:type="dxa"/>
                    <w:right w:w="15" w:type="dxa"/>
                  </w:tcMar>
                  <w:vAlign w:val="center"/>
                  <w:hideMark/>
                </w:tcPr>
                <w:p w:rsidR="00126016" w:rsidRPr="00D548A3" w:rsidRDefault="00126016" w:rsidP="00126016">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126016" w:rsidRPr="00D548A3" w:rsidRDefault="00126016" w:rsidP="00126016">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126016" w:rsidRPr="00D548A3" w:rsidTr="00126016">
              <w:trPr>
                <w:tblCellSpacing w:w="15" w:type="dxa"/>
              </w:trPr>
              <w:tc>
                <w:tcPr>
                  <w:tcW w:w="1091" w:type="pct"/>
                  <w:tcBorders>
                    <w:bottom w:val="single" w:sz="6" w:space="0" w:color="CCCCCC"/>
                  </w:tcBorders>
                  <w:shd w:val="clear" w:color="auto" w:fill="FFFFFF"/>
                  <w:tcMar>
                    <w:top w:w="15" w:type="dxa"/>
                    <w:left w:w="80" w:type="dxa"/>
                    <w:bottom w:w="15" w:type="dxa"/>
                    <w:right w:w="15" w:type="dxa"/>
                  </w:tcMar>
                  <w:vAlign w:val="center"/>
                  <w:hideMark/>
                </w:tcPr>
                <w:p w:rsidR="00126016" w:rsidRPr="00D548A3" w:rsidRDefault="00126016" w:rsidP="00126016">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4" w:type="pct"/>
                  <w:tcBorders>
                    <w:bottom w:val="single" w:sz="6" w:space="0" w:color="CCCCCC"/>
                  </w:tcBorders>
                  <w:shd w:val="clear" w:color="auto" w:fill="FFFFFF"/>
                  <w:tcMar>
                    <w:top w:w="15" w:type="dxa"/>
                    <w:left w:w="80" w:type="dxa"/>
                    <w:bottom w:w="15" w:type="dxa"/>
                    <w:right w:w="15" w:type="dxa"/>
                  </w:tcMar>
                  <w:vAlign w:val="center"/>
                  <w:hideMark/>
                </w:tcPr>
                <w:p w:rsidR="00126016" w:rsidRPr="00D548A3" w:rsidRDefault="00126016" w:rsidP="00126016">
                  <w:pPr>
                    <w:pStyle w:val="AralkYok"/>
                    <w:rPr>
                      <w:rFonts w:ascii="Times New Roman" w:hAnsi="Times New Roman"/>
                      <w:sz w:val="24"/>
                      <w:szCs w:val="24"/>
                    </w:rPr>
                  </w:pPr>
                  <w:r w:rsidRPr="00D548A3">
                    <w:rPr>
                      <w:rFonts w:ascii="Times New Roman" w:hAnsi="Times New Roman"/>
                      <w:sz w:val="24"/>
                      <w:szCs w:val="24"/>
                    </w:rPr>
                    <w:t>A. Yazılı sınav B. Çoktan seçmeli test  C. Ödev D. Boşluk –doldurma  E. Doğru –Yanlış F. Sözlü sınav G. Portfolyo  H. Yoklama</w:t>
                  </w:r>
                </w:p>
              </w:tc>
            </w:tr>
          </w:tbl>
          <w:p w:rsidR="00126016" w:rsidRPr="00D548A3" w:rsidRDefault="00126016" w:rsidP="00422C1F">
            <w:pPr>
              <w:spacing w:after="0" w:line="240" w:lineRule="auto"/>
              <w:jc w:val="center"/>
              <w:rPr>
                <w:rFonts w:ascii="Times New Roman" w:eastAsia="Times New Roman" w:hAnsi="Times New Roman" w:cs="Times New Roman"/>
                <w:b/>
                <w:bCs/>
                <w:sz w:val="24"/>
                <w:szCs w:val="24"/>
              </w:rPr>
            </w:pPr>
          </w:p>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422C1F" w:rsidRPr="00D548A3" w:rsidTr="00422C1F">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Kültürel antropolojinin temel kavramları ve kültür kavramı </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rPr>
              <w:t>ANTROPOLOJİNİN ALT DİSİPLİNLERİ</w:t>
            </w:r>
          </w:p>
          <w:p w:rsidR="00422C1F" w:rsidRPr="00D548A3" w:rsidRDefault="00422C1F" w:rsidP="00422C1F">
            <w:pPr>
              <w:spacing w:after="0" w:line="240" w:lineRule="auto"/>
              <w:rPr>
                <w:rFonts w:ascii="Times New Roman" w:eastAsia="Times New Roman" w:hAnsi="Times New Roman" w:cs="Times New Roman"/>
                <w:sz w:val="24"/>
                <w:szCs w:val="24"/>
              </w:rPr>
            </w:pP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Altdisiplinler ve teoriler</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METODOLOJİ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Kültürel Antropolojinin Metodları</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VE BİREY</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bireyi nasıl şekillendirir</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VE BİREY</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bireyi nasıl şekillendirir</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AKRABALIĞIN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Akrabalık ve soy</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SINAV</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EVLİLİĞİN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Evlilik, çeşitleri ve farklı kültürler tarafından algılanışı</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EVLİLİĞİN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Ensest tabusu ve evlilik teorileri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AİLENİN TOPLUMSAL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Aile, kültür ve çeşitleri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CİNSİYET ROLLERİ VE TOPLUM</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Cinsiyet rolü vedir ve farklı toplumlarda nasıl algılanır</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EŞİTSİZLİĞİN BOYUTLARI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Dünyada eşitsizliğin boyutları ve sebepleri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SÖMÜRGECİLİK</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Sömürgeciliğin toplumsal boyutları</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71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KÜRESELLEŞMENİN TEMELLERİ</w:t>
            </w:r>
          </w:p>
        </w:tc>
        <w:tc>
          <w:tcPr>
            <w:tcW w:w="1835"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Küreselleşme ve boyutları</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422C1F" w:rsidRPr="00D548A3" w:rsidTr="00422C1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422C1F" w:rsidRPr="00D548A3" w:rsidTr="00422C1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Bates, Daniel. 1974. Normative and Alternative Systems of Marriage Among the Yörüks of SouthEastern Turkey, Hunter College, CUNY</w:t>
            </w:r>
          </w:p>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lastRenderedPageBreak/>
              <w:t>Bates, Daniel and Plog, Fred. 1990. Cultural Anthropology, New York: McGraw Hills</w:t>
            </w:r>
          </w:p>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Keesing, Roger. 1981. Cultural Anthropology, Holt, Rinehart and Winston</w:t>
            </w:r>
          </w:p>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Keesing, R. M. And Strathern A. J. 1998. Cultural Anthropology: A Contemporary Perspective, CA: Wadsworth/Thomson Learning</w:t>
            </w:r>
          </w:p>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Nanda, Serena and Warms, Richard L. 1998. Cultural Anthropology, New York: West/Wadsworth</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Schıltz Emily A. And Lavenda Robert H. 2005. Cultural Anthropology: A Perspective on the Human Condition, New York: Oxford University Press</w:t>
            </w:r>
          </w:p>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Wolf, Arthur, 1972. Childhood Association and Sexual Attraction: A Further Test of the Westermarck Hypothesis, in American Anthropologist, V.70</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22C1F" w:rsidRPr="00D548A3" w:rsidTr="00422C1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422C1F" w:rsidRPr="00D548A3" w:rsidTr="00422C1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Kullandığım tüm kaynakça ve öğrencilerin yaptığı tüm sunumlar</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422C1F" w:rsidRPr="00D548A3" w:rsidTr="00422C1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 Sunum, derse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422C1F" w:rsidRPr="00D548A3" w:rsidTr="00422C1F">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422C1F" w:rsidRPr="00D548A3" w:rsidTr="00422C1F">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422C1F" w:rsidRPr="00D548A3" w:rsidTr="00422C1F">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422C1F" w:rsidRPr="00D548A3" w:rsidTr="00422C1F">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36</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156</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6.24</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bl>
    <w:p w:rsidR="00AE46C8" w:rsidRPr="00D548A3" w:rsidRDefault="00AE46C8" w:rsidP="00126016">
      <w:pPr>
        <w:spacing w:before="100" w:beforeAutospacing="1" w:after="100" w:afterAutospacing="1"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9"/>
        <w:gridCol w:w="1824"/>
        <w:gridCol w:w="1128"/>
        <w:gridCol w:w="1554"/>
        <w:gridCol w:w="977"/>
        <w:gridCol w:w="1012"/>
      </w:tblGrid>
      <w:tr w:rsidR="00AE46C8" w:rsidRPr="00D548A3" w:rsidTr="001F34FB">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BİLGİLERİ</w:t>
            </w:r>
          </w:p>
        </w:tc>
      </w:tr>
      <w:tr w:rsidR="00AE46C8" w:rsidRPr="00D548A3" w:rsidTr="001F34FB">
        <w:trPr>
          <w:trHeight w:val="450"/>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AE46C8" w:rsidRPr="00D548A3" w:rsidTr="001F34FB">
        <w:trPr>
          <w:trHeight w:val="375"/>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Tarihi</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103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AE46C8" w:rsidRPr="00D548A3" w:rsidTr="001F34FB">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AE46C8" w:rsidRPr="00D548A3" w:rsidTr="001F34FB">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126016"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Antropolojinin bir bilim dalı ve disiplin olarak ortaya çıkışı ve geçirdiği evreler antropolojik araştırma konularıyla ilişkilendirilerek değerlendirilecektir.  </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Bu ders kapsamında; eski çağlardan günümüze kültürel çeşitlilik ile ilgili en erken yorum ve değerlendirmeler, antropolojik yaklaşımlar, önemli kuramlar ve kuramcılar ele alınacaktır.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538"/>
        <w:gridCol w:w="1587"/>
        <w:gridCol w:w="1235"/>
        <w:gridCol w:w="1330"/>
      </w:tblGrid>
      <w:tr w:rsidR="00AE46C8" w:rsidRPr="00D548A3" w:rsidTr="001F34FB">
        <w:trPr>
          <w:tblCellSpacing w:w="15" w:type="dxa"/>
          <w:jc w:val="center"/>
        </w:trPr>
        <w:tc>
          <w:tcPr>
            <w:tcW w:w="26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91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Program Çıktıları</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AE46C8" w:rsidRPr="00D548A3" w:rsidTr="001F34FB">
        <w:trPr>
          <w:trHeight w:val="450"/>
          <w:tblCellSpacing w:w="15" w:type="dxa"/>
          <w:jc w:val="center"/>
        </w:trPr>
        <w:tc>
          <w:tcPr>
            <w:tcW w:w="26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w:t>
            </w:r>
            <w:r w:rsidRPr="00D548A3">
              <w:rPr>
                <w:rFonts w:ascii="Times New Roman" w:hAnsi="Times New Roman" w:cs="Times New Roman"/>
                <w:sz w:val="24"/>
                <w:szCs w:val="24"/>
              </w:rPr>
              <w:t xml:space="preserve">Antropolojinin genel tanımı ve  tarihsel gelişim süreci </w:t>
            </w:r>
          </w:p>
        </w:tc>
        <w:tc>
          <w:tcPr>
            <w:tcW w:w="91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6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2) Türk- İslam tarihinde yapılan antropoloji çalışmaları.  </w:t>
            </w:r>
          </w:p>
        </w:tc>
        <w:tc>
          <w:tcPr>
            <w:tcW w:w="91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1,2,3,4,5,7,9</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6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3) Batıda bilim dalı olarak antropolojinin ortaya çıkışı ve ortaya konulan kuram ve kuramcılara genel hatları </w:t>
            </w:r>
          </w:p>
        </w:tc>
        <w:tc>
          <w:tcPr>
            <w:tcW w:w="91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1,3,5,7,9</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6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4) Türkiye’deki antropoloji çalışmaları </w:t>
            </w:r>
          </w:p>
        </w:tc>
        <w:tc>
          <w:tcPr>
            <w:tcW w:w="91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1,5,7,8</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695"/>
          <w:tblCellSpacing w:w="15" w:type="dxa"/>
          <w:jc w:val="center"/>
        </w:trPr>
        <w:tc>
          <w:tcPr>
            <w:tcW w:w="26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5) Günümüzde antropoloji disiplininde ele alınan konular ve yaklaşımlar </w:t>
            </w:r>
          </w:p>
        </w:tc>
        <w:tc>
          <w:tcPr>
            <w:tcW w:w="91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1,2,3,7,9</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left w:w="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Yöntemi  2. Örnek Olay Yöntemi  3. Problem Çözme Yöntemi</w:t>
            </w:r>
          </w:p>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Tartışma Yöntemi  5. Gösteri Yöntemi  6. Grup çalışması</w:t>
            </w:r>
          </w:p>
        </w:tc>
      </w:tr>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Yazılı sınav B. Çoktan seçmeli test  C. Ödev D. Boşluk –doldurma  E. Doğru –Yanlış F. Sözlü sınav G. Portfolyo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353"/>
        <w:gridCol w:w="3611"/>
      </w:tblGrid>
      <w:tr w:rsidR="00AE46C8" w:rsidRPr="00D548A3" w:rsidTr="001F34FB">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 AKIŞI</w:t>
            </w:r>
          </w:p>
        </w:tc>
      </w:tr>
      <w:tr w:rsidR="00AE46C8" w:rsidRPr="00D548A3" w:rsidTr="001F34FB">
        <w:trPr>
          <w:trHeight w:val="450"/>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AE46C8" w:rsidRPr="00D548A3" w:rsidTr="001F34FB">
        <w:trPr>
          <w:trHeight w:val="488"/>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47"/>
              <w:rPr>
                <w:rFonts w:ascii="Times New Roman" w:hAnsi="Times New Roman" w:cs="Times New Roman"/>
                <w:sz w:val="24"/>
                <w:szCs w:val="24"/>
              </w:rPr>
            </w:pPr>
            <w:r w:rsidRPr="00D548A3">
              <w:rPr>
                <w:rFonts w:ascii="Times New Roman" w:hAnsi="Times New Roman" w:cs="Times New Roman"/>
                <w:sz w:val="24"/>
                <w:szCs w:val="24"/>
              </w:rPr>
              <w:t>Bilimlerin öğrenilmesinde bilim tarihinin önemi. Antropolojinin genel tanımı, tarihsel gelişim süreci ve kültür tarihinde antropolojik yaklaşım örnekleri.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517CF8">
            <w:pPr>
              <w:rPr>
                <w:rFonts w:ascii="Times New Roman" w:hAnsi="Times New Roman" w:cs="Times New Roman"/>
                <w:sz w:val="24"/>
                <w:szCs w:val="24"/>
              </w:rPr>
            </w:pPr>
            <w:r w:rsidRPr="00D548A3">
              <w:rPr>
                <w:rFonts w:ascii="Times New Roman" w:hAnsi="Times New Roman" w:cs="Times New Roman"/>
                <w:sz w:val="24"/>
                <w:szCs w:val="24"/>
              </w:rPr>
              <w:t xml:space="preserve">Antik Çağ ve Ortaçağ Avrupa’sında antropolojik yaklaşım örnekleri. </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47"/>
              <w:rPr>
                <w:rFonts w:ascii="Times New Roman" w:hAnsi="Times New Roman" w:cs="Times New Roman"/>
                <w:sz w:val="24"/>
                <w:szCs w:val="24"/>
              </w:rPr>
            </w:pPr>
            <w:r w:rsidRPr="00D548A3">
              <w:rPr>
                <w:rFonts w:ascii="Times New Roman" w:hAnsi="Times New Roman" w:cs="Times New Roman"/>
                <w:sz w:val="24"/>
                <w:szCs w:val="24"/>
              </w:rPr>
              <w:t>Türk-İslam tarihinde antropoloji çalışmaları: Biruni ve İbn Haldun.</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517CF8">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517CF8">
            <w:pPr>
              <w:rPr>
                <w:rFonts w:ascii="Times New Roman" w:hAnsi="Times New Roman" w:cs="Times New Roman"/>
                <w:sz w:val="24"/>
                <w:szCs w:val="24"/>
              </w:rPr>
            </w:pPr>
            <w:r w:rsidRPr="00D548A3">
              <w:rPr>
                <w:rFonts w:ascii="Times New Roman" w:hAnsi="Times New Roman" w:cs="Times New Roman"/>
                <w:sz w:val="24"/>
                <w:szCs w:val="24"/>
              </w:rPr>
              <w:t>Batı’da antropoloji alanında erken bilimsel çalışmalar. Büyük Coğrafi Keşifler Çağı ve Aydınlanma bağlamında antropolojinin oluşumu.</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517CF8">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517CF8">
            <w:pPr>
              <w:rPr>
                <w:rFonts w:ascii="Times New Roman" w:hAnsi="Times New Roman" w:cs="Times New Roman"/>
                <w:sz w:val="24"/>
                <w:szCs w:val="24"/>
              </w:rPr>
            </w:pPr>
            <w:r w:rsidRPr="00D548A3">
              <w:rPr>
                <w:rFonts w:ascii="Times New Roman" w:hAnsi="Times New Roman" w:cs="Times New Roman"/>
                <w:sz w:val="24"/>
                <w:szCs w:val="24"/>
              </w:rPr>
              <w:t>Bilim dalı olarak antropolojinin oluşumu: 19. yy’da ilk kuramlar ve kuramcılar.</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47" w:hanging="47"/>
              <w:rPr>
                <w:rFonts w:ascii="Times New Roman" w:hAnsi="Times New Roman" w:cs="Times New Roman"/>
                <w:sz w:val="24"/>
                <w:szCs w:val="24"/>
              </w:rPr>
            </w:pPr>
            <w:r w:rsidRPr="00D548A3">
              <w:rPr>
                <w:rFonts w:ascii="Times New Roman" w:hAnsi="Times New Roman" w:cs="Times New Roman"/>
                <w:sz w:val="24"/>
                <w:szCs w:val="24"/>
              </w:rPr>
              <w:t>Antropolojinin kurucuları: Franz Boas, Bronislaw Malinovski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Antropolojinin kurucuları: A. R. Radcliffe-Brown, Marcel Mauss</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517CF8">
            <w:pPr>
              <w:rPr>
                <w:rFonts w:ascii="Times New Roman" w:hAnsi="Times New Roman" w:cs="Times New Roman"/>
                <w:sz w:val="24"/>
                <w:szCs w:val="24"/>
              </w:rPr>
            </w:pPr>
            <w:r w:rsidRPr="00D548A3">
              <w:rPr>
                <w:rFonts w:ascii="Times New Roman" w:hAnsi="Times New Roman" w:cs="Times New Roman"/>
                <w:sz w:val="24"/>
                <w:szCs w:val="24"/>
              </w:rPr>
              <w:t>Ara sınav</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Dünyadaki gelişmeler ve antropolojinin bağlantıları (1880’den günümüze)</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Antropolojinin genişleme süreci; okullar, akımlar, uygulamalar</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517CF8">
            <w:pPr>
              <w:rPr>
                <w:rFonts w:ascii="Times New Roman" w:hAnsi="Times New Roman" w:cs="Times New Roman"/>
                <w:sz w:val="24"/>
                <w:szCs w:val="24"/>
              </w:rPr>
            </w:pPr>
            <w:r w:rsidRPr="00D548A3">
              <w:rPr>
                <w:rFonts w:ascii="Times New Roman" w:hAnsi="Times New Roman" w:cs="Times New Roman"/>
                <w:sz w:val="24"/>
                <w:szCs w:val="24"/>
              </w:rPr>
              <w:t>Küreselleşme ve antropoloji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823"/>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47"/>
              <w:rPr>
                <w:rFonts w:ascii="Times New Roman" w:hAnsi="Times New Roman" w:cs="Times New Roman"/>
                <w:sz w:val="24"/>
                <w:szCs w:val="24"/>
              </w:rPr>
            </w:pPr>
            <w:r w:rsidRPr="00D548A3">
              <w:rPr>
                <w:rFonts w:ascii="Times New Roman" w:hAnsi="Times New Roman" w:cs="Times New Roman"/>
                <w:sz w:val="24"/>
                <w:szCs w:val="24"/>
              </w:rPr>
              <w:t>Günümüzde antropoloji ile diğer disiplinlerin ilişkileri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779"/>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50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47"/>
              <w:rPr>
                <w:rFonts w:ascii="Times New Roman" w:hAnsi="Times New Roman" w:cs="Times New Roman"/>
                <w:sz w:val="24"/>
                <w:szCs w:val="24"/>
              </w:rPr>
            </w:pPr>
            <w:r w:rsidRPr="00D548A3">
              <w:rPr>
                <w:rFonts w:ascii="Times New Roman" w:hAnsi="Times New Roman" w:cs="Times New Roman"/>
                <w:sz w:val="24"/>
                <w:szCs w:val="24"/>
              </w:rPr>
              <w:t>Türkiye’de antropoloji araştırmalarının tarihi</w:t>
            </w:r>
          </w:p>
        </w:tc>
        <w:tc>
          <w:tcPr>
            <w:tcW w:w="203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502"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517CF8">
            <w:pPr>
              <w:rPr>
                <w:rFonts w:ascii="Times New Roman" w:hAnsi="Times New Roman" w:cs="Times New Roman"/>
                <w:sz w:val="24"/>
                <w:szCs w:val="24"/>
              </w:rPr>
            </w:pPr>
            <w:r w:rsidRPr="00D548A3">
              <w:rPr>
                <w:rFonts w:ascii="Times New Roman" w:hAnsi="Times New Roman" w:cs="Times New Roman"/>
                <w:sz w:val="24"/>
                <w:szCs w:val="24"/>
              </w:rPr>
              <w:t>Antropolojide yeni konular ve eğilimler</w:t>
            </w:r>
          </w:p>
        </w:tc>
        <w:tc>
          <w:tcPr>
            <w:tcW w:w="2032"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AE46C8" w:rsidRPr="00D548A3" w:rsidTr="001F34FB">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AE46C8" w:rsidRPr="00D548A3" w:rsidTr="00097D59">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pStyle w:val="ListeParagraf"/>
              <w:spacing w:after="0"/>
              <w:ind w:left="-119"/>
              <w:jc w:val="center"/>
              <w:rPr>
                <w:rFonts w:ascii="Times New Roman" w:hAnsi="Times New Roman" w:cs="Times New Roman"/>
                <w:sz w:val="24"/>
                <w:szCs w:val="24"/>
              </w:rPr>
            </w:pPr>
            <w:r w:rsidRPr="00D548A3">
              <w:rPr>
                <w:rFonts w:ascii="Times New Roman" w:hAnsi="Times New Roman" w:cs="Times New Roman"/>
                <w:sz w:val="24"/>
                <w:szCs w:val="24"/>
              </w:rPr>
              <w:t>Thomas Hylland Eriksen, Finn Sivert Nielsen.2014. Antropoloji Tarihi, İletişim Yayınları</w:t>
            </w:r>
          </w:p>
          <w:p w:rsidR="00AE46C8" w:rsidRPr="00D548A3" w:rsidRDefault="00AE46C8" w:rsidP="00097D59">
            <w:pPr>
              <w:pStyle w:val="ListeParagraf"/>
              <w:spacing w:after="0"/>
              <w:ind w:left="-119"/>
              <w:jc w:val="center"/>
              <w:rPr>
                <w:rFonts w:ascii="Times New Roman" w:hAnsi="Times New Roman" w:cs="Times New Roman"/>
                <w:sz w:val="24"/>
                <w:szCs w:val="24"/>
              </w:rPr>
            </w:pPr>
            <w:r w:rsidRPr="00D548A3">
              <w:rPr>
                <w:rFonts w:ascii="Times New Roman" w:hAnsi="Times New Roman" w:cs="Times New Roman"/>
                <w:kern w:val="36"/>
                <w:sz w:val="24"/>
                <w:szCs w:val="24"/>
              </w:rPr>
              <w:t xml:space="preserve">Kuklick, Henrika. </w:t>
            </w:r>
            <w:r w:rsidRPr="00D548A3">
              <w:rPr>
                <w:rFonts w:ascii="Times New Roman" w:hAnsi="Times New Roman" w:cs="Times New Roman"/>
                <w:sz w:val="24"/>
                <w:szCs w:val="24"/>
              </w:rPr>
              <w:t xml:space="preserve">2007. A </w:t>
            </w:r>
            <w:r w:rsidRPr="00D548A3">
              <w:rPr>
                <w:rFonts w:ascii="Times New Roman" w:hAnsi="Times New Roman" w:cs="Times New Roman"/>
                <w:kern w:val="36"/>
                <w:sz w:val="24"/>
                <w:szCs w:val="24"/>
              </w:rPr>
              <w:t>New History of Anthropology.</w:t>
            </w:r>
            <w:r w:rsidRPr="00D548A3">
              <w:rPr>
                <w:rFonts w:ascii="Times New Roman" w:hAnsi="Times New Roman" w:cs="Times New Roman"/>
                <w:sz w:val="24"/>
                <w:szCs w:val="24"/>
              </w:rPr>
              <w:t xml:space="preserve"> Wiley-Blackwell Press.</w:t>
            </w:r>
          </w:p>
        </w:tc>
      </w:tr>
      <w:tr w:rsidR="00AE46C8" w:rsidRPr="00D548A3" w:rsidTr="001F34FB">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Vermeulen</w:t>
            </w:r>
            <w:r w:rsidRPr="00D548A3">
              <w:rPr>
                <w:rStyle w:val="Gl"/>
                <w:rFonts w:ascii="Times New Roman" w:hAnsi="Times New Roman" w:cs="Times New Roman"/>
                <w:sz w:val="24"/>
                <w:szCs w:val="24"/>
              </w:rPr>
              <w:t xml:space="preserve">, </w:t>
            </w:r>
            <w:r w:rsidRPr="00D548A3">
              <w:rPr>
                <w:rFonts w:ascii="Times New Roman" w:hAnsi="Times New Roman" w:cs="Times New Roman"/>
                <w:sz w:val="24"/>
                <w:szCs w:val="24"/>
              </w:rPr>
              <w:t xml:space="preserve">Han ve Arturo Alvarez Roldan, 1995. </w:t>
            </w:r>
            <w:r w:rsidRPr="00D548A3">
              <w:rPr>
                <w:rStyle w:val="Gl"/>
                <w:rFonts w:ascii="Times New Roman" w:hAnsi="Times New Roman" w:cs="Times New Roman"/>
                <w:sz w:val="24"/>
                <w:szCs w:val="24"/>
              </w:rPr>
              <w:t>Fieldwork and Footnotes: Studies in the History of European Anthropology</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AE46C8" w:rsidRPr="00D548A3" w:rsidTr="001F34FB">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Kitap ve makaleler</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Öğrenci sunumları</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 ve final sınavları</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 ve Katılım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82"/>
        <w:gridCol w:w="275"/>
        <w:gridCol w:w="275"/>
        <w:gridCol w:w="329"/>
        <w:gridCol w:w="329"/>
        <w:gridCol w:w="329"/>
        <w:gridCol w:w="111"/>
      </w:tblGrid>
      <w:tr w:rsidR="00AE46C8" w:rsidRPr="00D548A3" w:rsidTr="001F34FB">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AE46C8" w:rsidRPr="00D548A3" w:rsidTr="001F34FB">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AE46C8" w:rsidRPr="00D548A3" w:rsidTr="001F34FB">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rPr>
                <w:rFonts w:ascii="Times New Roman" w:eastAsia="Times New Roman" w:hAnsi="Times New Roman" w:cs="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AE46C8" w:rsidRPr="00D548A3" w:rsidTr="001F34FB">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17</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4.96</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AE46C8" w:rsidRPr="00D548A3" w:rsidRDefault="00AE46C8" w:rsidP="00AE46C8">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959"/>
        <w:gridCol w:w="1399"/>
        <w:gridCol w:w="1046"/>
        <w:gridCol w:w="1456"/>
        <w:gridCol w:w="901"/>
        <w:gridCol w:w="942"/>
      </w:tblGrid>
      <w:tr w:rsidR="00422C1F" w:rsidRPr="00D548A3" w:rsidTr="00422C1F">
        <w:trPr>
          <w:trHeight w:val="525"/>
          <w:tblCellSpacing w:w="15" w:type="dxa"/>
          <w:jc w:val="center"/>
        </w:trPr>
        <w:tc>
          <w:tcPr>
            <w:tcW w:w="0" w:type="auto"/>
            <w:gridSpan w:val="6"/>
            <w:shd w:val="clear" w:color="auto" w:fill="ECEBEB"/>
            <w:vAlign w:val="center"/>
          </w:tcPr>
          <w:p w:rsidR="00422C1F" w:rsidRPr="00D548A3" w:rsidRDefault="00422C1F" w:rsidP="00422C1F">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Semineri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110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870BCA"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22C1F" w:rsidRPr="00D548A3" w:rsidTr="00422C1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22C1F" w:rsidRPr="00D548A3" w:rsidTr="00422C1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 Türkçe</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013A9B" w:rsidP="00422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013A9B" w:rsidP="00422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013A9B" w:rsidP="00422C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Her hafta düzenli olarak yürütülen kolokyumlar sayesinde antropoloji bölümü bünyesinde çok amaçlı bir platform oluşmaktadır. (1) Yurt içinden ve yurt dışından önemli sosyal bilimci ve düşünürlerin davet edilerek bölümle tanıştırılmaları, güncel ve önemli sosyal araştırmaların öğrencilere birinci elden aktarılması, münazaralı bir ortamda önemli konuların antropolojik perspektifle ele alınması; (2) diğer taraftan, araştırma şirketi yöneticileri gibi mezunlara iş imkanı sağlamak durumunda olan özel ve kamu sektörü görevlilerinin bölüm öğrencileri ile tanışmasına, kendimizi tanıtmaya imkan sağlanması; (3) ayrıca, tüm öğretim üyeleri ile öğrencilerin bir araya gelerek kaynaşabilme ortamının yaratılması bu kolokyumların amaçlarını oluşturmaktadır. (4) Ulusal ve uluslar arası boyutta yapılan duyurularla Yeditepe Antropoloji Bölümü faaliyetleri ile kendini tanıtmış olmaktadır. </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Konferanslar, paneller, münazaralar, öğrenci sunumları, araştırma sonuçlarının paylaşılması, belgesel gösterimi ve tartışılması şeklinde yürütülen kolokyum toplantıları güncel olayları ele alabildiği gibi teorik  konular üzerinde yapılan sunumları da kapsamaktadır. </w:t>
            </w:r>
          </w:p>
        </w:tc>
      </w:tr>
    </w:tbl>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34"/>
        <w:gridCol w:w="1440"/>
        <w:gridCol w:w="1285"/>
        <w:gridCol w:w="1448"/>
      </w:tblGrid>
      <w:tr w:rsidR="00422C1F" w:rsidRPr="00D548A3" w:rsidTr="00422C1F">
        <w:trPr>
          <w:tblCellSpacing w:w="15" w:type="dxa"/>
          <w:jc w:val="center"/>
        </w:trPr>
        <w:tc>
          <w:tcPr>
            <w:tcW w:w="2646"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737" w:type="pct"/>
            <w:tcBorders>
              <w:bottom w:val="single" w:sz="6" w:space="0" w:color="CCCCCC"/>
            </w:tcBorders>
            <w:shd w:val="clear" w:color="auto" w:fill="FFFFFF"/>
          </w:tcPr>
          <w:p w:rsidR="00422C1F" w:rsidRPr="00D548A3" w:rsidRDefault="00422C1F" w:rsidP="00422C1F">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836"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422C1F" w:rsidRPr="00D548A3" w:rsidTr="00422C1F">
        <w:trPr>
          <w:trHeight w:val="450"/>
          <w:tblCellSpacing w:w="15" w:type="dxa"/>
          <w:jc w:val="center"/>
        </w:trPr>
        <w:tc>
          <w:tcPr>
            <w:tcW w:w="2646"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Temel kavramların tanıtmak</w:t>
            </w:r>
          </w:p>
        </w:tc>
        <w:tc>
          <w:tcPr>
            <w:tcW w:w="737"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36"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w:t>
            </w:r>
          </w:p>
        </w:tc>
      </w:tr>
      <w:tr w:rsidR="00422C1F" w:rsidRPr="00D548A3" w:rsidTr="00422C1F">
        <w:trPr>
          <w:trHeight w:val="450"/>
          <w:tblCellSpacing w:w="15" w:type="dxa"/>
          <w:jc w:val="center"/>
        </w:trPr>
        <w:tc>
          <w:tcPr>
            <w:tcW w:w="2646"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Evrimi ve sosyal evrimi tartışmak</w:t>
            </w:r>
          </w:p>
        </w:tc>
        <w:tc>
          <w:tcPr>
            <w:tcW w:w="737"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36"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w:t>
            </w:r>
          </w:p>
        </w:tc>
      </w:tr>
      <w:tr w:rsidR="00422C1F" w:rsidRPr="00D548A3" w:rsidTr="00422C1F">
        <w:trPr>
          <w:trHeight w:val="450"/>
          <w:tblCellSpacing w:w="15" w:type="dxa"/>
          <w:jc w:val="center"/>
        </w:trPr>
        <w:tc>
          <w:tcPr>
            <w:tcW w:w="2646"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Masabaşı antropolojiyi tartışmak</w:t>
            </w:r>
          </w:p>
        </w:tc>
        <w:tc>
          <w:tcPr>
            <w:tcW w:w="737"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w:t>
            </w:r>
          </w:p>
        </w:tc>
        <w:tc>
          <w:tcPr>
            <w:tcW w:w="698"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36"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w:t>
            </w:r>
          </w:p>
        </w:tc>
      </w:tr>
      <w:tr w:rsidR="00422C1F" w:rsidRPr="00D548A3" w:rsidTr="00422C1F">
        <w:trPr>
          <w:trHeight w:val="450"/>
          <w:tblCellSpacing w:w="15" w:type="dxa"/>
          <w:jc w:val="center"/>
        </w:trPr>
        <w:tc>
          <w:tcPr>
            <w:tcW w:w="2646" w:type="pct"/>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both"/>
              <w:rPr>
                <w:rFonts w:ascii="Times New Roman" w:hAnsi="Times New Roman" w:cs="Times New Roman"/>
                <w:b/>
                <w:sz w:val="24"/>
                <w:szCs w:val="24"/>
              </w:rPr>
            </w:pPr>
            <w:r w:rsidRPr="00D548A3">
              <w:rPr>
                <w:rFonts w:ascii="Times New Roman" w:eastAsia="Times New Roman" w:hAnsi="Times New Roman" w:cs="Times New Roman"/>
                <w:sz w:val="24"/>
                <w:szCs w:val="24"/>
              </w:rPr>
              <w:t>4) Britanya ve Amerika’daki farklı yaklaşımların altını çizmek</w:t>
            </w:r>
          </w:p>
        </w:tc>
        <w:tc>
          <w:tcPr>
            <w:tcW w:w="737" w:type="pct"/>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w:t>
            </w:r>
          </w:p>
        </w:tc>
        <w:tc>
          <w:tcPr>
            <w:tcW w:w="698" w:type="pct"/>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36" w:type="pct"/>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w:t>
            </w:r>
          </w:p>
        </w:tc>
      </w:tr>
      <w:tr w:rsidR="00422C1F" w:rsidRPr="00D548A3" w:rsidTr="00422C1F">
        <w:trPr>
          <w:trHeight w:val="450"/>
          <w:tblCellSpacing w:w="15" w:type="dxa"/>
          <w:jc w:val="center"/>
        </w:trPr>
        <w:tc>
          <w:tcPr>
            <w:tcW w:w="2646" w:type="pct"/>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xml:space="preserve">5)  Yapılmış etnografilerin farklılıklarını teorik etkilerini incelemek  </w:t>
            </w:r>
          </w:p>
        </w:tc>
        <w:tc>
          <w:tcPr>
            <w:tcW w:w="737" w:type="pct"/>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w:t>
            </w:r>
          </w:p>
        </w:tc>
        <w:tc>
          <w:tcPr>
            <w:tcW w:w="698" w:type="pct"/>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836" w:type="pct"/>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422C1F" w:rsidRPr="00D548A3" w:rsidTr="00422C1F">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Anlatım Yöntemi  2. Örnek Olay Yöntemi  3. Problem Çözme Yöntemi</w:t>
            </w:r>
          </w:p>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Tartışma Yöntemi  5. Gösteri Yöntemi  </w:t>
            </w:r>
          </w:p>
        </w:tc>
      </w:tr>
      <w:tr w:rsidR="00422C1F" w:rsidRPr="00D548A3" w:rsidTr="00422C1F">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 Yazılı sınav B. Çoktan seçmeli test  C. Ödev D. Boşluk –doldurma  E. Doğru –Yanlış F. Sözlü sınav G. Portfolyo  H. Yoklama</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161"/>
        <w:gridCol w:w="2810"/>
      </w:tblGrid>
      <w:tr w:rsidR="00422C1F" w:rsidRPr="00D548A3" w:rsidTr="00422C1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422C1F" w:rsidRPr="00D548A3" w:rsidTr="00422C1F">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lang w:val="en-US"/>
              </w:rPr>
            </w:pPr>
            <w:r w:rsidRPr="00D548A3">
              <w:rPr>
                <w:rFonts w:ascii="Times New Roman" w:eastAsia="Times New Roman" w:hAnsi="Times New Roman" w:cs="Times New Roman"/>
                <w:sz w:val="24"/>
                <w:szCs w:val="24"/>
                <w:lang w:val="en-US"/>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955" w:type="pct"/>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Davetli Konuşmacı Sunumu</w:t>
            </w:r>
          </w:p>
        </w:tc>
        <w:tc>
          <w:tcPr>
            <w:tcW w:w="1595" w:type="pct"/>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295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Haftası</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422C1F" w:rsidRPr="00D548A3" w:rsidTr="00422C1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422C1F" w:rsidRPr="00D548A3" w:rsidTr="00422C1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Dersin yazılı bir malzemesi yoktur. </w:t>
            </w:r>
            <w:r w:rsidRPr="00D548A3">
              <w:rPr>
                <w:rFonts w:ascii="Times New Roman" w:eastAsia="Times New Roman" w:hAnsi="Times New Roman" w:cs="Times New Roman"/>
                <w:sz w:val="24"/>
                <w:szCs w:val="24"/>
              </w:rPr>
              <w:br/>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numPr>
                <w:ilvl w:val="0"/>
                <w:numId w:val="21"/>
              </w:numPr>
              <w:spacing w:after="0" w:line="240" w:lineRule="auto"/>
              <w:ind w:left="0"/>
              <w:jc w:val="both"/>
              <w:rPr>
                <w:rFonts w:ascii="Times New Roman" w:hAnsi="Times New Roman" w:cs="Times New Roman"/>
                <w:sz w:val="24"/>
                <w:szCs w:val="24"/>
              </w:rPr>
            </w:pPr>
            <w:r w:rsidRPr="00D548A3">
              <w:rPr>
                <w:rFonts w:ascii="Times New Roman" w:hAnsi="Times New Roman" w:cs="Times New Roman"/>
                <w:sz w:val="24"/>
                <w:szCs w:val="24"/>
              </w:rPr>
              <w:t xml:space="preserve"> Konuşmacıların sunumları sırasında tavsiye edecekleri kaynak kitapların okunması öğrencilere tavsiye edilir. </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22C1F" w:rsidRPr="00D548A3" w:rsidTr="00422C1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422C1F" w:rsidRPr="00D548A3" w:rsidTr="00422C1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422C1F" w:rsidRPr="00D548A3" w:rsidTr="00422C1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 Sınıf Sunumları ve Derse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422C1F" w:rsidRPr="00D548A3" w:rsidRDefault="00422C1F" w:rsidP="00422C1F">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422C1F" w:rsidRPr="00D548A3" w:rsidTr="00422C1F">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422C1F" w:rsidRPr="00D548A3" w:rsidTr="00422C1F">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422C1F" w:rsidRPr="00D548A3" w:rsidTr="00422C1F">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X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bl>
    <w:p w:rsidR="00422C1F" w:rsidRPr="00D548A3" w:rsidRDefault="00422C1F" w:rsidP="00422C1F">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422C1F" w:rsidRPr="00D548A3" w:rsidTr="00422C1F">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r>
    </w:tbl>
    <w:p w:rsidR="00422C1F" w:rsidRPr="00D548A3" w:rsidRDefault="00422C1F" w:rsidP="00422C1F">
      <w:pPr>
        <w:jc w:val="center"/>
        <w:rPr>
          <w:rFonts w:ascii="Times New Roman" w:hAnsi="Times New Roman" w:cs="Times New Roman"/>
          <w:b/>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17"/>
        <w:gridCol w:w="1434"/>
        <w:gridCol w:w="1072"/>
        <w:gridCol w:w="1492"/>
        <w:gridCol w:w="923"/>
        <w:gridCol w:w="965"/>
      </w:tblGrid>
      <w:tr w:rsidR="00422C1F" w:rsidRPr="00D548A3" w:rsidTr="00422C1F">
        <w:trPr>
          <w:trHeight w:val="525"/>
          <w:tblCellSpacing w:w="15" w:type="dxa"/>
          <w:jc w:val="center"/>
        </w:trPr>
        <w:tc>
          <w:tcPr>
            <w:tcW w:w="0" w:type="auto"/>
            <w:gridSpan w:val="6"/>
            <w:shd w:val="clear" w:color="auto" w:fill="ECEBEB"/>
            <w:vAlign w:val="center"/>
            <w:hideMark/>
          </w:tcPr>
          <w:p w:rsidR="00422C1F" w:rsidRPr="00D548A3" w:rsidRDefault="00422C1F" w:rsidP="00422C1F">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Arkeoloji ve Kültür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154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870BCA"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22C1F" w:rsidRPr="00D548A3" w:rsidTr="00422C1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422C1F" w:rsidRPr="00D548A3" w:rsidTr="00422C1F">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33008B"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Bu dersin amacı arkeoloji alanını keşfetmek ve birkaç ana başlığı incelemektir.</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Temel arkeolojik terimler, kazı teknikleri ve kazı alanlarının korunması.</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938"/>
        <w:gridCol w:w="1260"/>
        <w:gridCol w:w="1220"/>
        <w:gridCol w:w="1305"/>
      </w:tblGrid>
      <w:tr w:rsidR="00422C1F" w:rsidRPr="00D548A3" w:rsidTr="00422C1F">
        <w:trPr>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Öğrenme Çıktıları</w:t>
            </w:r>
          </w:p>
        </w:tc>
        <w:tc>
          <w:tcPr>
            <w:tcW w:w="645" w:type="pct"/>
            <w:tcBorders>
              <w:bottom w:val="single" w:sz="6" w:space="0" w:color="CCCCCC"/>
            </w:tcBorders>
            <w:shd w:val="clear" w:color="auto" w:fill="FFFFFF"/>
          </w:tcPr>
          <w:p w:rsidR="00422C1F" w:rsidRPr="00D548A3" w:rsidRDefault="00422C1F" w:rsidP="00422C1F">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659"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422C1F" w:rsidRPr="00D548A3" w:rsidTr="00422C1F">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Arkeolojinin temel prensiplerini açıklar.  </w:t>
            </w:r>
          </w:p>
        </w:tc>
        <w:tc>
          <w:tcPr>
            <w:tcW w:w="645"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1,7</w:t>
            </w:r>
          </w:p>
        </w:tc>
        <w:tc>
          <w:tcPr>
            <w:tcW w:w="659"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A,C </w:t>
            </w:r>
          </w:p>
        </w:tc>
      </w:tr>
      <w:tr w:rsidR="00422C1F" w:rsidRPr="00D548A3" w:rsidTr="00422C1F">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2) Farklı kazı tekniklerini tanımlar. </w:t>
            </w:r>
          </w:p>
        </w:tc>
        <w:tc>
          <w:tcPr>
            <w:tcW w:w="645"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1,6,7,8,9</w:t>
            </w:r>
          </w:p>
        </w:tc>
        <w:tc>
          <w:tcPr>
            <w:tcW w:w="659"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1,2,9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A,C </w:t>
            </w:r>
          </w:p>
        </w:tc>
      </w:tr>
      <w:tr w:rsidR="00422C1F" w:rsidRPr="00D548A3" w:rsidTr="00422C1F">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3) Öğrencilere geçmiş arkeolojik miras hakkında bir anlayış sağlar. </w:t>
            </w:r>
          </w:p>
        </w:tc>
        <w:tc>
          <w:tcPr>
            <w:tcW w:w="645"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w:t>
            </w:r>
          </w:p>
        </w:tc>
        <w:tc>
          <w:tcPr>
            <w:tcW w:w="659"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1,2,3,12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A,C </w:t>
            </w:r>
          </w:p>
        </w:tc>
      </w:tr>
      <w:tr w:rsidR="00422C1F" w:rsidRPr="00D548A3" w:rsidTr="00422C1F">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Derinlemesine analiz için motive eder.</w:t>
            </w:r>
          </w:p>
        </w:tc>
        <w:tc>
          <w:tcPr>
            <w:tcW w:w="645"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2,4,7,8,9</w:t>
            </w:r>
          </w:p>
        </w:tc>
        <w:tc>
          <w:tcPr>
            <w:tcW w:w="659"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1,2,9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A,C </w:t>
            </w:r>
          </w:p>
        </w:tc>
      </w:tr>
      <w:tr w:rsidR="00422C1F" w:rsidRPr="00D548A3" w:rsidTr="00422C1F">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Objelerin yorumlanmalarını tartışır.</w:t>
            </w:r>
          </w:p>
        </w:tc>
        <w:tc>
          <w:tcPr>
            <w:tcW w:w="645"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3,4,6,8</w:t>
            </w:r>
          </w:p>
        </w:tc>
        <w:tc>
          <w:tcPr>
            <w:tcW w:w="659"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1,2,3,9,12</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A,C </w:t>
            </w:r>
          </w:p>
        </w:tc>
      </w:tr>
      <w:tr w:rsidR="00422C1F" w:rsidRPr="00D548A3" w:rsidTr="00422C1F">
        <w:trPr>
          <w:trHeight w:val="450"/>
          <w:tblCellSpacing w:w="15" w:type="dxa"/>
          <w:jc w:val="center"/>
        </w:trPr>
        <w:tc>
          <w:tcPr>
            <w:tcW w:w="291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Materyal kültürün kanıtlarının anlamını açıklar.</w:t>
            </w:r>
          </w:p>
        </w:tc>
        <w:tc>
          <w:tcPr>
            <w:tcW w:w="645"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3,4,5,6,7,8,9</w:t>
            </w:r>
          </w:p>
        </w:tc>
        <w:tc>
          <w:tcPr>
            <w:tcW w:w="659" w:type="pct"/>
            <w:tcBorders>
              <w:bottom w:val="single" w:sz="6" w:space="0" w:color="CCCCCC"/>
            </w:tcBorders>
            <w:shd w:val="clear" w:color="auto" w:fill="FFFFFF"/>
            <w:vAlign w:val="center"/>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1,2,3,9,12 </w:t>
            </w:r>
          </w:p>
        </w:tc>
        <w:tc>
          <w:tcPr>
            <w:tcW w:w="69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422C1F" w:rsidRPr="00D548A3" w:rsidTr="00422C1F">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422C1F" w:rsidRPr="00D548A3" w:rsidRDefault="00422C1F" w:rsidP="00422C1F">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422C1F" w:rsidRPr="00D548A3" w:rsidTr="00422C1F">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295"/>
        <w:gridCol w:w="1676"/>
      </w:tblGrid>
      <w:tr w:rsidR="00422C1F" w:rsidRPr="00D548A3" w:rsidTr="00422C1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422C1F" w:rsidRPr="00D548A3" w:rsidTr="00422C1F">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Ders hakkında genel bilgilendirme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Arkeoloji Nedir?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Arkeolojinin Tarihçesi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Tarih</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Arkeolojiyi Yorumlama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Arkeolojiyi Anlama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Kazı Çalışması için Hazırlanma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Kazı Çalışması</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Kazı Çalışması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Kazı Çalışması</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Arkeolojik Materyallerin Tanımı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Nesneleri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Arkeolojik Materyallerin Yorumlanması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Nesneleri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Arkeolojik Sitelerin Tarihlendirilmesi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Kalma</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Geçmişin Yeniden İnşaa Edilmesi</w:t>
            </w:r>
          </w:p>
        </w:tc>
        <w:tc>
          <w:tcPr>
            <w:tcW w:w="0" w:type="auto"/>
            <w:tcBorders>
              <w:bottom w:val="single" w:sz="6" w:space="0" w:color="CCCCCC"/>
            </w:tcBorders>
            <w:shd w:val="clear" w:color="auto" w:fill="FFFFFF"/>
            <w:tcMar>
              <w:top w:w="15" w:type="dxa"/>
              <w:left w:w="80" w:type="dxa"/>
              <w:bottom w:w="15" w:type="dxa"/>
              <w:right w:w="15" w:type="dxa"/>
            </w:tcMa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Arkeoloji</w:t>
            </w: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Geçmişin Anlaşılması</w:t>
            </w:r>
          </w:p>
        </w:tc>
        <w:tc>
          <w:tcPr>
            <w:tcW w:w="0" w:type="auto"/>
            <w:tcBorders>
              <w:bottom w:val="single" w:sz="6" w:space="0" w:color="CCCCCC"/>
            </w:tcBorders>
            <w:shd w:val="clear" w:color="auto" w:fill="FFFFFF"/>
            <w:tcMar>
              <w:top w:w="15" w:type="dxa"/>
              <w:left w:w="80" w:type="dxa"/>
              <w:bottom w:w="15" w:type="dxa"/>
              <w:right w:w="15" w:type="dxa"/>
            </w:tcMa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Arkeoloji</w:t>
            </w:r>
          </w:p>
        </w:tc>
      </w:tr>
      <w:tr w:rsidR="00422C1F" w:rsidRPr="00D548A3" w:rsidTr="00422C1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Genel Tekrar </w:t>
            </w:r>
          </w:p>
        </w:tc>
        <w:tc>
          <w:tcPr>
            <w:tcW w:w="0" w:type="auto"/>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422C1F" w:rsidRPr="00D548A3" w:rsidTr="00422C1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KAYNAKLAR</w:t>
            </w:r>
          </w:p>
        </w:tc>
      </w:tr>
      <w:tr w:rsidR="00422C1F" w:rsidRPr="00D548A3" w:rsidTr="00422C1F">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Ashmore, W. and Sharer, R. (2006) </w:t>
            </w:r>
            <w:r w:rsidRPr="00D548A3">
              <w:rPr>
                <w:rFonts w:ascii="Times New Roman" w:hAnsi="Times New Roman" w:cs="Times New Roman"/>
                <w:b/>
                <w:bCs/>
                <w:sz w:val="24"/>
                <w:szCs w:val="24"/>
              </w:rPr>
              <w:t>Discovering Our past. A Brief Introduction to Archaeology</w:t>
            </w:r>
            <w:r w:rsidRPr="00D548A3">
              <w:rPr>
                <w:rFonts w:ascii="Times New Roman" w:hAnsi="Times New Roman" w:cs="Times New Roman"/>
                <w:sz w:val="24"/>
                <w:szCs w:val="24"/>
              </w:rPr>
              <w:t xml:space="preserve">. McGraw-Hill Companies, Inc.  </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22C1F" w:rsidRPr="00D548A3" w:rsidTr="00422C1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422C1F" w:rsidRPr="00D548A3" w:rsidTr="00422C1F">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r w:rsidR="00422C1F" w:rsidRPr="00D548A3" w:rsidTr="00422C1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r>
    </w:tbl>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422C1F" w:rsidRPr="00D548A3" w:rsidTr="00422C1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422C1F" w:rsidRPr="00D548A3" w:rsidTr="00422C1F">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422C1F" w:rsidRPr="00D548A3" w:rsidTr="00422C1F">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422C1F" w:rsidRPr="00D548A3" w:rsidTr="00422C1F">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r w:rsidR="00422C1F" w:rsidRPr="00D548A3" w:rsidTr="00422C1F">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22C1F" w:rsidRPr="00D548A3" w:rsidRDefault="00422C1F" w:rsidP="00422C1F">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22C1F" w:rsidRPr="00D548A3" w:rsidRDefault="00422C1F" w:rsidP="00422C1F">
            <w:pPr>
              <w:spacing w:after="0"/>
              <w:rPr>
                <w:rFonts w:ascii="Times New Roman" w:hAnsi="Times New Roman" w:cs="Times New Roman"/>
                <w:sz w:val="24"/>
                <w:szCs w:val="24"/>
              </w:rPr>
            </w:pPr>
          </w:p>
        </w:tc>
      </w:tr>
    </w:tbl>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p w:rsidR="00422C1F" w:rsidRPr="00D548A3" w:rsidRDefault="00422C1F" w:rsidP="00422C1F">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422C1F" w:rsidRPr="00D548A3" w:rsidTr="00422C1F">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422C1F" w:rsidRPr="00D548A3" w:rsidTr="00422C1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146</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5.84</w:t>
            </w:r>
          </w:p>
        </w:tc>
      </w:tr>
      <w:tr w:rsidR="00422C1F" w:rsidRPr="00D548A3" w:rsidTr="00422C1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422C1F" w:rsidP="00422C1F">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22C1F" w:rsidRPr="00D548A3" w:rsidRDefault="00870BCA" w:rsidP="00422C1F">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r>
    </w:tbl>
    <w:p w:rsidR="00AE46C8" w:rsidRPr="00D548A3" w:rsidRDefault="00AE46C8" w:rsidP="00422C1F">
      <w:pPr>
        <w:spacing w:before="100" w:beforeAutospacing="1" w:after="100" w:afterAutospacing="1" w:line="33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9"/>
        <w:gridCol w:w="1824"/>
        <w:gridCol w:w="1128"/>
        <w:gridCol w:w="1554"/>
        <w:gridCol w:w="977"/>
        <w:gridCol w:w="1012"/>
      </w:tblGrid>
      <w:tr w:rsidR="00AE46C8" w:rsidRPr="00D548A3" w:rsidTr="001F34FB">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BİLGİLERİ</w:t>
            </w:r>
          </w:p>
        </w:tc>
      </w:tr>
      <w:tr w:rsidR="00AE46C8" w:rsidRPr="00D548A3" w:rsidTr="001F34FB">
        <w:trPr>
          <w:trHeight w:val="450"/>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AE46C8" w:rsidRPr="00D548A3" w:rsidTr="001F34FB">
        <w:trPr>
          <w:trHeight w:val="375"/>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Türk Antropoloji Tarihi</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106</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AE46C8" w:rsidRPr="00D548A3" w:rsidTr="001F34FB">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AE46C8" w:rsidRPr="00D548A3" w:rsidTr="001F34FB">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Yrd. Doç. Dr. Arif Acaloğlu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Bu derste, Türk Bilim tarihinde yapılan, antropolojik bakış açısının yerleşmesine ve kültürel çeşitliliğe yönelik farkındalığın geliştirilmesine katkıda bulunan araştırmalar, seyahat ve gözlem notları incelenecektir.</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jc w:val="both"/>
              <w:rPr>
                <w:rFonts w:ascii="Times New Roman" w:hAnsi="Times New Roman" w:cs="Times New Roman"/>
                <w:sz w:val="24"/>
                <w:szCs w:val="24"/>
              </w:rPr>
            </w:pPr>
            <w:r w:rsidRPr="00D548A3">
              <w:rPr>
                <w:rFonts w:ascii="Times New Roman" w:hAnsi="Times New Roman" w:cs="Times New Roman"/>
                <w:sz w:val="24"/>
                <w:szCs w:val="24"/>
              </w:rPr>
              <w:t xml:space="preserve">Eski çağlardan beri Türk bilim tarihi, bu konularla ilgili önemli çalışmalar ortaya koymuş yazarlarla doludur. Bu yönüyle, derste Orhun Anıtları’nın yanı sıra, Kaşgarlı Mahmut’un, Biruni’nin, Farabi’nin eserleri, Türk devletlerinin ve topluluklarının tarih ve kültürleriyle ilgili kronikler incelenecektir. Ayrıca modern çağda Türk Dünyası ile antropolojinin bir bilim alanı olarak gelişim ve oluşum süreci orjinal kaynaklar üzerinden ele alınacaktır.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715"/>
        <w:gridCol w:w="1410"/>
        <w:gridCol w:w="1235"/>
        <w:gridCol w:w="1330"/>
      </w:tblGrid>
      <w:tr w:rsidR="00AE46C8" w:rsidRPr="00D548A3" w:rsidTr="001F34FB">
        <w:trPr>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Program Çıktıları</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AE46C8" w:rsidRPr="00D548A3" w:rsidTr="001F34FB">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1)Türk Coğrafyasında antropolojik çalışmaların tarihsel gelişimini anlar.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1,7,8,11</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2) </w:t>
            </w:r>
            <w:r w:rsidRPr="00D548A3">
              <w:rPr>
                <w:rFonts w:ascii="Times New Roman" w:hAnsi="Times New Roman" w:cs="Times New Roman"/>
                <w:sz w:val="24"/>
                <w:szCs w:val="24"/>
              </w:rPr>
              <w:t>Türklerin kültür coğrafyasında Türk antropoloji tarihinin kaynaklarını öğrenir.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1,6,7,8,9</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Ortaçağdan günümüze değişen konular ve çalışma alanları anlaşılmış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1,2,4,6,7,11</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4) Türkiye’de antropolojinin kurumsallaşmasında yaşanan süreç anlaşılır. </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1,2,4,6,7,8,11</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rPr>
              <w:t>1,2,4,5</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Yöntemi  2. Örnek Olay Yöntemi  3. Problem Çözme Yöntemi</w:t>
            </w:r>
          </w:p>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Tartışma Yöntemi  5. Gösteri Yöntemi  6. Grup çalışması</w:t>
            </w:r>
          </w:p>
        </w:tc>
      </w:tr>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Yazılı sınav B. Çoktan seçmeli test  C. Ödev D. Boşluk –doldurma  E. Doğru –Yanlış F. Sözlü sınav G. Portfolyo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320"/>
        <w:gridCol w:w="3644"/>
      </w:tblGrid>
      <w:tr w:rsidR="00AE46C8" w:rsidRPr="00D548A3" w:rsidTr="001F34FB">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AE46C8" w:rsidRPr="00D548A3" w:rsidTr="001F34FB">
        <w:trPr>
          <w:trHeight w:val="450"/>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AE46C8" w:rsidRPr="00D548A3" w:rsidTr="001F34FB">
        <w:trPr>
          <w:trHeight w:val="488"/>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Antropoloji tarihinin tanımı ve önemli aşamaları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Türklerin kültür coğrafyası ve Türk antropoloji tarihinin kaynakları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Eskiçağ Türk kültür geleneğinde antropolojik yaklaşım örnekleri (Saka/İskit çağında ötekini tanımlamak)</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rPr>
                <w:rFonts w:ascii="Times New Roman" w:hAnsi="Times New Roman" w:cs="Times New Roman"/>
                <w:sz w:val="24"/>
                <w:szCs w:val="24"/>
              </w:rPr>
            </w:pPr>
            <w:r w:rsidRPr="00D548A3">
              <w:rPr>
                <w:rFonts w:ascii="Times New Roman" w:hAnsi="Times New Roman" w:cs="Times New Roman"/>
                <w:sz w:val="24"/>
                <w:szCs w:val="24"/>
              </w:rPr>
              <w:t>Büyük Hun İmparatorluğu ve Avrupa Hun İmparatorluğu: kültürel çeşitlilik ve antropolojik refleksler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Göktürkler döneminde antropolojik yaklaşımlar ve yorumlar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rPr>
                <w:rFonts w:ascii="Times New Roman" w:hAnsi="Times New Roman" w:cs="Times New Roman"/>
                <w:sz w:val="24"/>
                <w:szCs w:val="24"/>
              </w:rPr>
            </w:pPr>
            <w:r w:rsidRPr="00D548A3">
              <w:rPr>
                <w:rFonts w:ascii="Times New Roman" w:hAnsi="Times New Roman" w:cs="Times New Roman"/>
                <w:sz w:val="24"/>
                <w:szCs w:val="24"/>
              </w:rPr>
              <w:t>Erken dönem Türk-İslam uygarlığında kültürel çeşitlilik algıları Kaşgarlı Mahmut: Linguistik anrtropolojinin temelleri ve Türkçenin etnografyası, Yusuf Has Hacip: Türk siyaset ve hukuk antropolojisinin manifestosu</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Ara sınav</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Ortaçağ’da Türk felsefî antropolojisi (Farabi, İbn Sina)</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Tarihte ilk profesyonel etnografya örneği: Biruni’nin Hindistan eseri.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rPr>
                <w:rFonts w:ascii="Times New Roman" w:hAnsi="Times New Roman" w:cs="Times New Roman"/>
                <w:sz w:val="24"/>
                <w:szCs w:val="24"/>
              </w:rPr>
            </w:pPr>
            <w:r w:rsidRPr="00D548A3">
              <w:rPr>
                <w:rFonts w:ascii="Times New Roman" w:hAnsi="Times New Roman" w:cs="Times New Roman"/>
                <w:sz w:val="24"/>
                <w:szCs w:val="24"/>
              </w:rPr>
              <w:t>Ortaçağ Türk dünyasının kültürel antropolojisi (Cahiz’den İbn Batuta’ya kadar)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rPr>
                <w:rFonts w:ascii="Times New Roman" w:hAnsi="Times New Roman" w:cs="Times New Roman"/>
                <w:sz w:val="24"/>
                <w:szCs w:val="24"/>
              </w:rPr>
            </w:pPr>
            <w:r w:rsidRPr="00D548A3">
              <w:rPr>
                <w:rFonts w:ascii="Times New Roman" w:hAnsi="Times New Roman" w:cs="Times New Roman"/>
                <w:sz w:val="24"/>
                <w:szCs w:val="24"/>
              </w:rPr>
              <w:t>Ortaçağ Türkçe eserlerde (sözlük, gezi notları, anılar, edebi eserler vb.) antropolojik yaklaşımlar ve yorumlar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823"/>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rPr>
                <w:rFonts w:ascii="Times New Roman" w:hAnsi="Times New Roman" w:cs="Times New Roman"/>
                <w:sz w:val="24"/>
                <w:szCs w:val="24"/>
              </w:rPr>
            </w:pPr>
            <w:r w:rsidRPr="00D548A3">
              <w:rPr>
                <w:rFonts w:ascii="Times New Roman" w:hAnsi="Times New Roman" w:cs="Times New Roman"/>
                <w:sz w:val="24"/>
                <w:szCs w:val="24"/>
              </w:rPr>
              <w:t xml:space="preserve">Modern Çağ Türk Dünyasında (Anadolu, Kafkas, Orta Asya, İdil-Ural) antropoloji çalışmalarının erken aşamaları </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779"/>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rPr>
                <w:rFonts w:ascii="Times New Roman" w:hAnsi="Times New Roman" w:cs="Times New Roman"/>
                <w:sz w:val="24"/>
                <w:szCs w:val="24"/>
              </w:rPr>
            </w:pPr>
            <w:r w:rsidRPr="00D548A3">
              <w:rPr>
                <w:rFonts w:ascii="Times New Roman" w:hAnsi="Times New Roman" w:cs="Times New Roman"/>
                <w:sz w:val="24"/>
                <w:szCs w:val="24"/>
              </w:rPr>
              <w:t>Türkiye’de Antropolojinin kurumsallaşması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39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48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097D59">
            <w:pPr>
              <w:rPr>
                <w:rFonts w:ascii="Times New Roman" w:hAnsi="Times New Roman" w:cs="Times New Roman"/>
                <w:sz w:val="24"/>
                <w:szCs w:val="24"/>
              </w:rPr>
            </w:pPr>
            <w:r w:rsidRPr="00D548A3">
              <w:rPr>
                <w:rFonts w:ascii="Times New Roman" w:hAnsi="Times New Roman" w:cs="Times New Roman"/>
                <w:sz w:val="24"/>
                <w:szCs w:val="24"/>
              </w:rPr>
              <w:t>Günümüz Türk Dünyasında antropoloji eğitimi ve araştırmaları: kurumlar, konular</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AE46C8" w:rsidRPr="00D548A3" w:rsidTr="001F34FB">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AE46C8" w:rsidRPr="00D548A3" w:rsidTr="001F34FB">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Magnarella, Paul and Orhan Türkdoğan. 1976. “The Development of Turkish Social Anthropology.” </w:t>
            </w:r>
            <w:r w:rsidRPr="00D548A3">
              <w:rPr>
                <w:rFonts w:ascii="Times New Roman" w:hAnsi="Times New Roman" w:cs="Times New Roman"/>
                <w:i/>
                <w:iCs/>
                <w:sz w:val="24"/>
                <w:szCs w:val="24"/>
              </w:rPr>
              <w:t>Current Anthropology</w:t>
            </w:r>
            <w:r w:rsidRPr="00D548A3">
              <w:rPr>
                <w:rFonts w:ascii="Times New Roman" w:hAnsi="Times New Roman" w:cs="Times New Roman"/>
                <w:sz w:val="24"/>
                <w:szCs w:val="24"/>
              </w:rPr>
              <w:t>. 17 (2): 263-274.</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Carol Delaney. 1991. </w:t>
            </w:r>
            <w:r w:rsidRPr="00D548A3">
              <w:rPr>
                <w:rFonts w:ascii="Times New Roman" w:hAnsi="Times New Roman" w:cs="Times New Roman"/>
                <w:i/>
                <w:iCs/>
                <w:sz w:val="24"/>
                <w:szCs w:val="24"/>
              </w:rPr>
              <w:t>The Seed and the Soil: Gender and Cosmology in Turkish Society</w:t>
            </w:r>
            <w:r w:rsidRPr="00D548A3">
              <w:rPr>
                <w:rFonts w:ascii="Times New Roman" w:hAnsi="Times New Roman" w:cs="Times New Roman"/>
                <w:sz w:val="24"/>
                <w:szCs w:val="24"/>
              </w:rPr>
              <w:t>.</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(Selection).</w:t>
            </w:r>
          </w:p>
          <w:p w:rsidR="00AE46C8" w:rsidRPr="00D548A3" w:rsidRDefault="00AE46C8" w:rsidP="001F34FB">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sz w:val="24"/>
                <w:szCs w:val="24"/>
              </w:rPr>
              <w:t xml:space="preserve">Nükhet Sirman. 1990. “State, Village and Gender in Western Turkey.” In </w:t>
            </w:r>
            <w:r w:rsidRPr="00D548A3">
              <w:rPr>
                <w:rFonts w:ascii="Times New Roman" w:hAnsi="Times New Roman" w:cs="Times New Roman"/>
                <w:i/>
                <w:iCs/>
                <w:sz w:val="24"/>
                <w:szCs w:val="24"/>
              </w:rPr>
              <w:t>Turkish State,Turkish Society</w:t>
            </w:r>
            <w:r w:rsidRPr="00D548A3">
              <w:rPr>
                <w:rFonts w:ascii="Times New Roman" w:hAnsi="Times New Roman" w:cs="Times New Roman"/>
                <w:sz w:val="24"/>
                <w:szCs w:val="24"/>
              </w:rPr>
              <w:t>. Eds. Nükhet Sirman and Andrew Finkel. Pp: 21-51.</w:t>
            </w:r>
          </w:p>
        </w:tc>
      </w:tr>
      <w:tr w:rsidR="00AE46C8" w:rsidRPr="00D548A3" w:rsidTr="001F34FB">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Folklor-Edebiyat Dergisi.200. Sayı 22 Sosyal Antropoloji Özel Sayısı Nermin Erdentuğ Anısına</w:t>
            </w:r>
          </w:p>
          <w:p w:rsidR="00AE46C8" w:rsidRPr="00D548A3" w:rsidRDefault="00AE46C8" w:rsidP="001F34FB">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sz w:val="24"/>
                <w:szCs w:val="24"/>
              </w:rPr>
              <w:t xml:space="preserve">Metin Özbek. “Cumhuriyetle Başlayan Antropoloji.” </w:t>
            </w:r>
            <w:r w:rsidRPr="00D548A3">
              <w:rPr>
                <w:rFonts w:ascii="Times New Roman" w:hAnsi="Times New Roman" w:cs="Times New Roman"/>
                <w:i/>
                <w:iCs/>
                <w:sz w:val="24"/>
                <w:szCs w:val="24"/>
              </w:rPr>
              <w:t>Hacettepe Üniversitesi</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i/>
                <w:iCs/>
                <w:sz w:val="24"/>
                <w:szCs w:val="24"/>
              </w:rPr>
              <w:t xml:space="preserve">Edebiyat Fakültesi Dergisi, Cumhuriyetimizin 75. Yılı Özel Sayısı. </w:t>
            </w:r>
            <w:r w:rsidRPr="00D548A3">
              <w:rPr>
                <w:rFonts w:ascii="Times New Roman" w:hAnsi="Times New Roman" w:cs="Times New Roman"/>
                <w:sz w:val="24"/>
                <w:szCs w:val="24"/>
              </w:rPr>
              <w:t>105-106.</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Sibel Özbudun-Demirer. 2011. “Anthropology as a Nation-Building Rhetoric: The</w:t>
            </w:r>
          </w:p>
          <w:p w:rsidR="00AE46C8" w:rsidRPr="00D548A3" w:rsidRDefault="00AE46C8" w:rsidP="001F34FB">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sz w:val="24"/>
                <w:szCs w:val="24"/>
              </w:rPr>
              <w:t xml:space="preserve">Shaping of Turkish Anthropology (from 1850s to 1940s)”. </w:t>
            </w:r>
            <w:r w:rsidRPr="00D548A3">
              <w:rPr>
                <w:rFonts w:ascii="Times New Roman" w:hAnsi="Times New Roman" w:cs="Times New Roman"/>
                <w:i/>
                <w:iCs/>
                <w:sz w:val="24"/>
                <w:szCs w:val="24"/>
              </w:rPr>
              <w:t>Dialectical Anthropology</w:t>
            </w:r>
            <w:r w:rsidRPr="00D548A3">
              <w:rPr>
                <w:rFonts w:ascii="Times New Roman" w:hAnsi="Times New Roman" w:cs="Times New Roman"/>
                <w:sz w:val="24"/>
                <w:szCs w:val="24"/>
              </w:rPr>
              <w:t>. 35:111-129.</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AE46C8" w:rsidRPr="00D548A3" w:rsidTr="001F34FB">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Kitap ve makaleler</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Öğrenci sunumları</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Bitirme ödevi</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82"/>
        <w:gridCol w:w="275"/>
        <w:gridCol w:w="275"/>
        <w:gridCol w:w="329"/>
        <w:gridCol w:w="329"/>
        <w:gridCol w:w="329"/>
        <w:gridCol w:w="111"/>
      </w:tblGrid>
      <w:tr w:rsidR="00AE46C8" w:rsidRPr="00D548A3" w:rsidTr="001F34FB">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AE46C8" w:rsidRPr="00D548A3" w:rsidTr="001F34FB">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AE46C8" w:rsidRPr="00D548A3" w:rsidTr="001F34FB">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highlight w:val="yellow"/>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AE46C8" w:rsidRPr="00D548A3" w:rsidTr="001F34FB">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4.96</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870BCA"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bl>
    <w:p w:rsidR="00AE46C8" w:rsidRPr="00D548A3" w:rsidRDefault="00AE46C8" w:rsidP="00AE46C8">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04"/>
        <w:gridCol w:w="1486"/>
        <w:gridCol w:w="1111"/>
        <w:gridCol w:w="1547"/>
        <w:gridCol w:w="956"/>
        <w:gridCol w:w="999"/>
      </w:tblGrid>
      <w:tr w:rsidR="00870BCA" w:rsidRPr="00D548A3" w:rsidTr="0013756C">
        <w:trPr>
          <w:trHeight w:val="525"/>
          <w:tblCellSpacing w:w="15" w:type="dxa"/>
          <w:jc w:val="center"/>
        </w:trPr>
        <w:tc>
          <w:tcPr>
            <w:tcW w:w="0" w:type="auto"/>
            <w:gridSpan w:val="6"/>
            <w:shd w:val="clear" w:color="auto" w:fill="ECEBEB"/>
            <w:vAlign w:val="center"/>
            <w:hideMark/>
          </w:tcPr>
          <w:p w:rsidR="00870BCA" w:rsidRPr="00D548A3" w:rsidRDefault="00870BCA" w:rsidP="0013756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Fizik Antropoloji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155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bl>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70BCA" w:rsidRPr="00D548A3" w:rsidTr="0013756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870BCA" w:rsidRPr="00D548A3" w:rsidTr="0013756C">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Bu dersin amacı öğrencilerin fiziksel antropoloji alanına girmelerini sağlamaktır.</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İnsanın evrimi, modern insanın kökeni, insan kemiklerini çalışma ve devletlerin ve medeniyetlerin evrimi. </w:t>
            </w:r>
          </w:p>
        </w:tc>
      </w:tr>
    </w:tbl>
    <w:p w:rsidR="00870BCA" w:rsidRPr="00D548A3" w:rsidRDefault="00870BCA" w:rsidP="00870BCA">
      <w:pPr>
        <w:spacing w:after="0" w:line="240" w:lineRule="auto"/>
        <w:rPr>
          <w:rFonts w:ascii="Times New Roman" w:eastAsia="Times New Roman" w:hAnsi="Times New Roman" w:cs="Times New Roman"/>
          <w:sz w:val="24"/>
          <w:szCs w:val="24"/>
        </w:rPr>
      </w:pPr>
    </w:p>
    <w:tbl>
      <w:tblPr>
        <w:tblW w:w="480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02"/>
        <w:gridCol w:w="1080"/>
        <w:gridCol w:w="1220"/>
        <w:gridCol w:w="1305"/>
      </w:tblGrid>
      <w:tr w:rsidR="00870BCA" w:rsidRPr="00D548A3" w:rsidTr="0013756C">
        <w:trPr>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Öğrenme Çıktıları</w:t>
            </w:r>
          </w:p>
        </w:tc>
        <w:tc>
          <w:tcPr>
            <w:tcW w:w="582" w:type="pct"/>
            <w:tcBorders>
              <w:bottom w:val="single" w:sz="6" w:space="0" w:color="CCCCCC"/>
            </w:tcBorders>
            <w:shd w:val="clear" w:color="auto" w:fill="FFFFFF"/>
          </w:tcPr>
          <w:p w:rsidR="00870BCA" w:rsidRPr="00D548A3" w:rsidRDefault="00870BCA" w:rsidP="0013756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659" w:type="pct"/>
            <w:tcBorders>
              <w:bottom w:val="single" w:sz="6" w:space="0" w:color="CCCCCC"/>
            </w:tcBorders>
            <w:shd w:val="clear" w:color="auto" w:fill="FFFFFF"/>
            <w:vAlign w:val="center"/>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870BCA" w:rsidRPr="00D548A3" w:rsidTr="0013756C">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lang w:val="en-GB"/>
              </w:rPr>
            </w:pPr>
            <w:r w:rsidRPr="00D548A3">
              <w:rPr>
                <w:rFonts w:ascii="Times New Roman" w:eastAsia="Times New Roman" w:hAnsi="Times New Roman" w:cs="Times New Roman"/>
                <w:sz w:val="24"/>
                <w:szCs w:val="24"/>
                <w:lang w:val="en-GB"/>
              </w:rPr>
              <w:t>1) Fiziksel Antropolojinin temel prensiplerini açıklar.</w:t>
            </w:r>
          </w:p>
        </w:tc>
        <w:tc>
          <w:tcPr>
            <w:tcW w:w="582" w:type="pct"/>
            <w:tcBorders>
              <w:bottom w:val="single" w:sz="6" w:space="0" w:color="CCCCCC"/>
            </w:tcBorders>
            <w:shd w:val="clear" w:color="auto" w:fill="FFFFFF"/>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1,6,7</w:t>
            </w:r>
          </w:p>
        </w:tc>
        <w:tc>
          <w:tcPr>
            <w:tcW w:w="659" w:type="pct"/>
            <w:tcBorders>
              <w:bottom w:val="single" w:sz="6" w:space="0" w:color="CCCCCC"/>
            </w:tcBorders>
            <w:shd w:val="clear" w:color="auto" w:fill="FFFFFF"/>
            <w:vAlign w:val="center"/>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0BCA" w:rsidRPr="00D548A3" w:rsidTr="0013756C">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lang w:val="en-GB"/>
              </w:rPr>
            </w:pPr>
            <w:r w:rsidRPr="00D548A3">
              <w:rPr>
                <w:rFonts w:ascii="Times New Roman" w:eastAsia="Times New Roman" w:hAnsi="Times New Roman" w:cs="Times New Roman"/>
                <w:sz w:val="24"/>
                <w:szCs w:val="24"/>
                <w:lang w:val="en-GB"/>
              </w:rPr>
              <w:t>2) Mevcut olan farklı evrim teorilerini açıklar.</w:t>
            </w:r>
          </w:p>
        </w:tc>
        <w:tc>
          <w:tcPr>
            <w:tcW w:w="582" w:type="pct"/>
            <w:tcBorders>
              <w:bottom w:val="single" w:sz="6" w:space="0" w:color="CCCCCC"/>
            </w:tcBorders>
            <w:shd w:val="clear" w:color="auto" w:fill="FFFFFF"/>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1,2,6,7</w:t>
            </w:r>
          </w:p>
        </w:tc>
        <w:tc>
          <w:tcPr>
            <w:tcW w:w="659" w:type="pct"/>
            <w:tcBorders>
              <w:bottom w:val="single" w:sz="6" w:space="0" w:color="CCCCCC"/>
            </w:tcBorders>
            <w:shd w:val="clear" w:color="auto" w:fill="FFFFFF"/>
            <w:vAlign w:val="center"/>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0BCA" w:rsidRPr="00D548A3" w:rsidTr="0013756C">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Öğrencilere geçmiş hakkında bilgi verir.</w:t>
            </w:r>
          </w:p>
        </w:tc>
        <w:tc>
          <w:tcPr>
            <w:tcW w:w="582" w:type="pct"/>
            <w:tcBorders>
              <w:bottom w:val="single" w:sz="6" w:space="0" w:color="CCCCCC"/>
            </w:tcBorders>
            <w:shd w:val="clear" w:color="auto" w:fill="FFFFFF"/>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1,2,5,6,7,8</w:t>
            </w:r>
          </w:p>
        </w:tc>
        <w:tc>
          <w:tcPr>
            <w:tcW w:w="659" w:type="pct"/>
            <w:tcBorders>
              <w:bottom w:val="single" w:sz="6" w:space="0" w:color="CCCCCC"/>
            </w:tcBorders>
            <w:shd w:val="clear" w:color="auto" w:fill="FFFFFF"/>
            <w:vAlign w:val="center"/>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0BCA" w:rsidRPr="00D548A3" w:rsidTr="0013756C">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Derinlemesine analize motive eder.</w:t>
            </w:r>
          </w:p>
        </w:tc>
        <w:tc>
          <w:tcPr>
            <w:tcW w:w="582" w:type="pct"/>
            <w:tcBorders>
              <w:bottom w:val="single" w:sz="6" w:space="0" w:color="CCCCCC"/>
            </w:tcBorders>
            <w:shd w:val="clear" w:color="auto" w:fill="FFFFFF"/>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1,2,3,4,8,9</w:t>
            </w:r>
          </w:p>
        </w:tc>
        <w:tc>
          <w:tcPr>
            <w:tcW w:w="659" w:type="pct"/>
            <w:tcBorders>
              <w:bottom w:val="single" w:sz="6" w:space="0" w:color="CCCCCC"/>
            </w:tcBorders>
            <w:shd w:val="clear" w:color="auto" w:fill="FFFFFF"/>
            <w:vAlign w:val="center"/>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1,2,9</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0BCA" w:rsidRPr="00D548A3" w:rsidTr="0013756C">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Yerleşik hayatın etkilerini tartışır.</w:t>
            </w:r>
          </w:p>
        </w:tc>
        <w:tc>
          <w:tcPr>
            <w:tcW w:w="582" w:type="pct"/>
            <w:tcBorders>
              <w:bottom w:val="single" w:sz="6" w:space="0" w:color="CCCCCC"/>
            </w:tcBorders>
            <w:shd w:val="clear" w:color="auto" w:fill="FFFFFF"/>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1,2,3,4,5,9</w:t>
            </w:r>
          </w:p>
        </w:tc>
        <w:tc>
          <w:tcPr>
            <w:tcW w:w="659" w:type="pct"/>
            <w:tcBorders>
              <w:bottom w:val="single" w:sz="6" w:space="0" w:color="CCCCCC"/>
            </w:tcBorders>
            <w:shd w:val="clear" w:color="auto" w:fill="FFFFFF"/>
            <w:vAlign w:val="center"/>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0BCA" w:rsidRPr="00D548A3" w:rsidTr="0013756C">
        <w:trPr>
          <w:trHeight w:val="450"/>
          <w:tblCellSpacing w:w="15" w:type="dxa"/>
          <w:jc w:val="center"/>
        </w:trPr>
        <w:tc>
          <w:tcPr>
            <w:tcW w:w="2975"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Geçmişteki kanıtları yorumlar.</w:t>
            </w:r>
          </w:p>
        </w:tc>
        <w:tc>
          <w:tcPr>
            <w:tcW w:w="582" w:type="pct"/>
            <w:tcBorders>
              <w:bottom w:val="single" w:sz="6" w:space="0" w:color="CCCCCC"/>
            </w:tcBorders>
            <w:shd w:val="clear" w:color="auto" w:fill="FFFFFF"/>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3,4,5,7,8,9</w:t>
            </w:r>
          </w:p>
        </w:tc>
        <w:tc>
          <w:tcPr>
            <w:tcW w:w="659" w:type="pct"/>
            <w:tcBorders>
              <w:bottom w:val="single" w:sz="6" w:space="0" w:color="CCCCCC"/>
            </w:tcBorders>
            <w:shd w:val="clear" w:color="auto" w:fill="FFFFFF"/>
            <w:vAlign w:val="center"/>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1,2,3,9</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870BCA" w:rsidRPr="00D548A3" w:rsidRDefault="00870BCA" w:rsidP="00870BCA">
      <w:pPr>
        <w:spacing w:after="0" w:line="240" w:lineRule="auto"/>
        <w:rPr>
          <w:rFonts w:ascii="Times New Roman" w:eastAsia="Times New Roman" w:hAnsi="Times New Roman" w:cs="Times New Roman"/>
          <w:sz w:val="24"/>
          <w:szCs w:val="24"/>
        </w:rPr>
      </w:pPr>
    </w:p>
    <w:p w:rsidR="00870BCA" w:rsidRPr="00D548A3" w:rsidRDefault="00870BCA" w:rsidP="00870BCA">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870BCA" w:rsidRPr="00D548A3" w:rsidTr="0013756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870BCA" w:rsidRPr="00D548A3" w:rsidRDefault="00870BCA" w:rsidP="0013756C">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870BCA" w:rsidRPr="00D548A3" w:rsidTr="0013756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295"/>
        <w:gridCol w:w="1676"/>
      </w:tblGrid>
      <w:tr w:rsidR="00870BCA" w:rsidRPr="00D548A3" w:rsidTr="0013756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870BCA" w:rsidRPr="00D548A3" w:rsidTr="0013756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3606"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Genel Giriş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Fiziksel Antropoloji Nedir?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Antropoloji</w:t>
            </w:r>
            <w:r w:rsidRPr="00D548A3">
              <w:rPr>
                <w:rFonts w:ascii="Times New Roman" w:eastAsia="Times New Roman" w:hAnsi="Times New Roman" w:cs="Times New Roman"/>
                <w:sz w:val="24"/>
                <w:szCs w:val="24"/>
              </w:rPr>
              <w:t xml:space="preserve"> </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Evrim Teorisinin Gelişimi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Evrim</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Gen ve Evrim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Evrim</w:t>
            </w:r>
            <w:r w:rsidRPr="00D548A3">
              <w:rPr>
                <w:rFonts w:ascii="Times New Roman" w:hAnsi="Times New Roman" w:cs="Times New Roman"/>
                <w:sz w:val="24"/>
                <w:szCs w:val="24"/>
              </w:rPr>
              <w:t xml:space="preserve"> </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İnsan Çeşitliliği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Fizik Antropoloji</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Makroevrim ve Primatlar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Primatlar</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Primatların Davranışları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Primatlar</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hideMark/>
          </w:tcPr>
          <w:p w:rsidR="00870BCA" w:rsidRPr="00D548A3" w:rsidRDefault="00870BCA" w:rsidP="0013756C">
            <w:pPr>
              <w:spacing w:after="0" w:line="240" w:lineRule="auto"/>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Arkeoloji ve İlkel İnsan</w:t>
            </w:r>
          </w:p>
        </w:tc>
        <w:tc>
          <w:tcPr>
            <w:tcW w:w="0" w:type="auto"/>
            <w:tcBorders>
              <w:bottom w:val="single" w:sz="6" w:space="0" w:color="CCCCCC"/>
            </w:tcBorders>
            <w:shd w:val="clear" w:color="auto" w:fill="FFFFFF"/>
            <w:tcMar>
              <w:top w:w="15" w:type="dxa"/>
              <w:left w:w="80" w:type="dxa"/>
              <w:bottom w:w="15" w:type="dxa"/>
              <w:right w:w="15" w:type="dxa"/>
            </w:tcMar>
            <w:hideMark/>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İnsan Evrimi</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Genus Homo ve Premodern İnsan</w:t>
            </w:r>
          </w:p>
        </w:tc>
        <w:tc>
          <w:tcPr>
            <w:tcW w:w="0" w:type="auto"/>
            <w:tcBorders>
              <w:bottom w:val="single" w:sz="6" w:space="0" w:color="CCCCCC"/>
            </w:tcBorders>
            <w:shd w:val="clear" w:color="auto" w:fill="FFFFFF"/>
            <w:tcMar>
              <w:top w:w="15" w:type="dxa"/>
              <w:left w:w="80" w:type="dxa"/>
              <w:bottom w:w="15" w:type="dxa"/>
              <w:right w:w="15" w:type="dxa"/>
            </w:tcMar>
            <w:hideMark/>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İnsan Evrimi</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İnsan</w:t>
            </w:r>
          </w:p>
        </w:tc>
        <w:tc>
          <w:tcPr>
            <w:tcW w:w="0" w:type="auto"/>
            <w:tcBorders>
              <w:bottom w:val="single" w:sz="6" w:space="0" w:color="CCCCCC"/>
            </w:tcBorders>
            <w:shd w:val="clear" w:color="auto" w:fill="FFFFFF"/>
            <w:tcMar>
              <w:top w:w="15" w:type="dxa"/>
              <w:left w:w="80" w:type="dxa"/>
              <w:bottom w:w="15" w:type="dxa"/>
              <w:right w:w="15" w:type="dxa"/>
            </w:tcMar>
            <w:hideMark/>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İnsan Evrimi</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Avcı ve Toplayıcılar</w:t>
            </w:r>
          </w:p>
        </w:tc>
        <w:tc>
          <w:tcPr>
            <w:tcW w:w="0" w:type="auto"/>
            <w:tcBorders>
              <w:bottom w:val="single" w:sz="6" w:space="0" w:color="CCCCCC"/>
            </w:tcBorders>
            <w:shd w:val="clear" w:color="auto" w:fill="FFFFFF"/>
            <w:tcMar>
              <w:top w:w="15" w:type="dxa"/>
              <w:left w:w="80" w:type="dxa"/>
              <w:bottom w:w="15" w:type="dxa"/>
              <w:right w:w="15" w:type="dxa"/>
            </w:tcMar>
            <w:hideMark/>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Arkeoloji </w:t>
            </w: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Besin Üretimi ve İlk uygarlıklar</w:t>
            </w:r>
          </w:p>
        </w:tc>
        <w:tc>
          <w:tcPr>
            <w:tcW w:w="0" w:type="auto"/>
            <w:tcBorders>
              <w:bottom w:val="single" w:sz="6" w:space="0" w:color="CCCCCC"/>
            </w:tcBorders>
            <w:shd w:val="clear" w:color="auto" w:fill="FFFFFF"/>
            <w:tcMar>
              <w:top w:w="15" w:type="dxa"/>
              <w:left w:w="80" w:type="dxa"/>
              <w:bottom w:w="15" w:type="dxa"/>
              <w:right w:w="15" w:type="dxa"/>
            </w:tcMar>
            <w:hideMark/>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Arkeoloji </w:t>
            </w:r>
          </w:p>
        </w:tc>
      </w:tr>
      <w:tr w:rsidR="00870BCA" w:rsidRPr="00D548A3" w:rsidTr="0013756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Genel Revizyon</w:t>
            </w:r>
          </w:p>
        </w:tc>
        <w:tc>
          <w:tcPr>
            <w:tcW w:w="0" w:type="auto"/>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r>
    </w:tbl>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870BCA" w:rsidRPr="00D548A3" w:rsidTr="0013756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KAYNAKLAR</w:t>
            </w:r>
          </w:p>
        </w:tc>
      </w:tr>
      <w:tr w:rsidR="00870BCA" w:rsidRPr="00D548A3" w:rsidTr="0013756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Lewis, Barry; Jurmain, Robert, and Kilgore, Lynn. (2013). Understanding </w:t>
            </w:r>
            <w:r w:rsidRPr="00D548A3">
              <w:rPr>
                <w:rFonts w:ascii="Times New Roman" w:hAnsi="Times New Roman" w:cs="Times New Roman"/>
                <w:b/>
                <w:bCs/>
                <w:sz w:val="24"/>
                <w:szCs w:val="24"/>
              </w:rPr>
              <w:t xml:space="preserve">Humans: Introduction to Physical Anthropology and Archaeology. </w:t>
            </w:r>
            <w:r w:rsidRPr="00D548A3">
              <w:rPr>
                <w:rFonts w:ascii="Times New Roman" w:hAnsi="Times New Roman" w:cs="Times New Roman"/>
                <w:bCs/>
                <w:sz w:val="24"/>
                <w:szCs w:val="24"/>
              </w:rPr>
              <w:t xml:space="preserve">11th edition. </w:t>
            </w:r>
            <w:r w:rsidRPr="00D548A3">
              <w:rPr>
                <w:rFonts w:ascii="Times New Roman" w:hAnsi="Times New Roman" w:cs="Times New Roman"/>
                <w:b/>
                <w:bCs/>
                <w:sz w:val="24"/>
                <w:szCs w:val="24"/>
              </w:rPr>
              <w:t xml:space="preserve"> </w:t>
            </w:r>
            <w:r w:rsidRPr="00D548A3">
              <w:rPr>
                <w:rFonts w:ascii="Times New Roman" w:hAnsi="Times New Roman" w:cs="Times New Roman"/>
                <w:bCs/>
                <w:sz w:val="24"/>
                <w:szCs w:val="24"/>
              </w:rPr>
              <w:t>Wadsworth Cengage Learning.</w:t>
            </w:r>
            <w:r w:rsidRPr="00D548A3">
              <w:rPr>
                <w:rFonts w:ascii="Times New Roman" w:eastAsia="Times New Roman" w:hAnsi="Times New Roman" w:cs="Times New Roman"/>
                <w:sz w:val="24"/>
                <w:szCs w:val="24"/>
              </w:rPr>
              <w:br/>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870BCA" w:rsidRPr="00D548A3" w:rsidRDefault="00870BCA" w:rsidP="00870BCA">
      <w:pPr>
        <w:spacing w:after="0" w:line="240" w:lineRule="auto"/>
        <w:rPr>
          <w:rFonts w:ascii="Times New Roman" w:eastAsia="Times New Roman" w:hAnsi="Times New Roman" w:cs="Times New Roman"/>
          <w:sz w:val="24"/>
          <w:szCs w:val="24"/>
        </w:rPr>
      </w:pPr>
    </w:p>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870BCA" w:rsidRPr="00D548A3" w:rsidTr="0013756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870BCA" w:rsidRPr="00D548A3" w:rsidTr="0013756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r>
      <w:tr w:rsidR="00870BCA" w:rsidRPr="00D548A3" w:rsidTr="0013756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r>
    </w:tbl>
    <w:p w:rsidR="00870BCA" w:rsidRPr="00D548A3" w:rsidRDefault="00870BCA" w:rsidP="00870BCA">
      <w:pPr>
        <w:spacing w:after="0" w:line="240" w:lineRule="auto"/>
        <w:rPr>
          <w:rFonts w:ascii="Times New Roman" w:eastAsia="Times New Roman" w:hAnsi="Times New Roman" w:cs="Times New Roman"/>
          <w:sz w:val="24"/>
          <w:szCs w:val="24"/>
        </w:rPr>
      </w:pPr>
    </w:p>
    <w:p w:rsidR="00870BCA" w:rsidRPr="00D548A3" w:rsidRDefault="00870BCA" w:rsidP="00870BCA">
      <w:pPr>
        <w:spacing w:after="0" w:line="240" w:lineRule="auto"/>
        <w:rPr>
          <w:rFonts w:ascii="Times New Roman" w:eastAsia="Times New Roman" w:hAnsi="Times New Roman" w:cs="Times New Roman"/>
          <w:sz w:val="24"/>
          <w:szCs w:val="24"/>
        </w:rPr>
      </w:pPr>
    </w:p>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870BCA" w:rsidRPr="00D548A3" w:rsidTr="0013756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90</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870BCA" w:rsidRPr="00D548A3" w:rsidRDefault="00870BCA" w:rsidP="00870BC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870BCA" w:rsidRPr="00D548A3" w:rsidTr="0013756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870BCA" w:rsidRPr="00D548A3" w:rsidTr="0013756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870BCA" w:rsidRPr="00D548A3" w:rsidTr="0013756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r w:rsidR="00870BCA" w:rsidRPr="00D548A3" w:rsidTr="0013756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0BCA" w:rsidRPr="00D548A3" w:rsidRDefault="00870BCA" w:rsidP="0013756C">
            <w:pPr>
              <w:spacing w:after="0"/>
              <w:rPr>
                <w:rFonts w:ascii="Times New Roman" w:hAnsi="Times New Roman" w:cs="Times New Roman"/>
                <w:sz w:val="24"/>
                <w:szCs w:val="24"/>
              </w:rPr>
            </w:pPr>
          </w:p>
        </w:tc>
      </w:tr>
    </w:tbl>
    <w:p w:rsidR="00870BCA" w:rsidRPr="00D548A3" w:rsidRDefault="00870BCA" w:rsidP="00870BCA">
      <w:pPr>
        <w:spacing w:after="0" w:line="240" w:lineRule="auto"/>
        <w:rPr>
          <w:rFonts w:ascii="Times New Roman" w:eastAsia="Times New Roman" w:hAnsi="Times New Roman" w:cs="Times New Roman"/>
          <w:sz w:val="24"/>
          <w:szCs w:val="24"/>
        </w:rPr>
      </w:pPr>
    </w:p>
    <w:p w:rsidR="00870BCA" w:rsidRPr="00D548A3" w:rsidRDefault="00870BCA" w:rsidP="00870BC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870BCA" w:rsidRPr="00D548A3" w:rsidTr="0013756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870BCA" w:rsidRPr="00D548A3" w:rsidTr="0013756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28</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4.92</w:t>
            </w:r>
          </w:p>
        </w:tc>
      </w:tr>
      <w:tr w:rsidR="00870BCA" w:rsidRPr="00D548A3" w:rsidTr="0013756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0BCA" w:rsidRPr="00D548A3" w:rsidRDefault="00870BCA" w:rsidP="0013756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bl>
    <w:p w:rsidR="00870BCA" w:rsidRPr="00D548A3" w:rsidRDefault="00870BCA" w:rsidP="00870BCA">
      <w:pPr>
        <w:spacing w:after="0" w:line="240" w:lineRule="auto"/>
        <w:rPr>
          <w:rFonts w:ascii="Times New Roman" w:hAnsi="Times New Roman" w:cs="Times New Roman"/>
          <w:sz w:val="24"/>
          <w:szCs w:val="24"/>
        </w:rPr>
      </w:pPr>
    </w:p>
    <w:p w:rsidR="00870BCA" w:rsidRPr="00D548A3" w:rsidRDefault="00870BCA" w:rsidP="00870BCA">
      <w:pPr>
        <w:rPr>
          <w:rFonts w:ascii="Times New Roman" w:hAnsi="Times New Roman" w:cs="Times New Roman"/>
          <w:sz w:val="24"/>
          <w:szCs w:val="24"/>
        </w:rPr>
      </w:pPr>
      <w:r w:rsidRPr="00D548A3">
        <w:rPr>
          <w:rFonts w:ascii="Times New Roman" w:hAnsi="Times New Roman" w:cs="Times New Roman"/>
          <w:b/>
          <w:sz w:val="24"/>
          <w:szCs w:val="24"/>
        </w:rPr>
        <w:br w:type="page"/>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330"/>
        <w:gridCol w:w="1308"/>
        <w:gridCol w:w="979"/>
        <w:gridCol w:w="1361"/>
        <w:gridCol w:w="843"/>
        <w:gridCol w:w="882"/>
      </w:tblGrid>
      <w:tr w:rsidR="00794773" w:rsidRPr="00D548A3" w:rsidTr="0048685C">
        <w:trPr>
          <w:trHeight w:val="525"/>
          <w:tblCellSpacing w:w="15" w:type="dxa"/>
          <w:jc w:val="center"/>
        </w:trPr>
        <w:tc>
          <w:tcPr>
            <w:tcW w:w="0" w:type="auto"/>
            <w:gridSpan w:val="6"/>
            <w:shd w:val="clear" w:color="auto" w:fill="ECEBEB"/>
            <w:vAlign w:val="center"/>
            <w:hideMark/>
          </w:tcPr>
          <w:p w:rsidR="00794773" w:rsidRPr="00D548A3" w:rsidRDefault="00794773"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lastRenderedPageBreak/>
              <w:t>DERS BİLGİLERİ</w:t>
            </w:r>
          </w:p>
        </w:tc>
      </w:tr>
      <w:tr w:rsidR="00870BCA"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870BCA"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870BCA"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Aile, Evlilik ve Akrabalık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231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870BCA"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bl>
    <w:p w:rsidR="00794773" w:rsidRPr="00D548A3" w:rsidRDefault="00794773" w:rsidP="00794773">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94773"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101</w:t>
            </w:r>
          </w:p>
        </w:tc>
      </w:tr>
    </w:tbl>
    <w:p w:rsidR="00794773" w:rsidRPr="00D548A3" w:rsidRDefault="00794773" w:rsidP="00794773">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94773"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126016"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Öğrencilere akrabalık teorileri ve etnografileri tanıtılır.</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çalışmaların teorileri ve etnografik örnekleri</w:t>
            </w:r>
          </w:p>
        </w:tc>
      </w:tr>
    </w:tbl>
    <w:p w:rsidR="00794773" w:rsidRPr="00D548A3" w:rsidRDefault="00794773" w:rsidP="00794773">
      <w:pPr>
        <w:spacing w:after="0" w:line="240" w:lineRule="auto"/>
        <w:rPr>
          <w:rFonts w:ascii="Times New Roman" w:eastAsia="Times New Roman" w:hAnsi="Times New Roman" w:cs="Times New Roman"/>
          <w:sz w:val="24"/>
          <w:szCs w:val="24"/>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76"/>
        <w:gridCol w:w="1656"/>
        <w:gridCol w:w="1850"/>
        <w:gridCol w:w="1305"/>
      </w:tblGrid>
      <w:tr w:rsidR="00794773" w:rsidRPr="00D548A3" w:rsidTr="0048685C">
        <w:trPr>
          <w:tblCellSpacing w:w="15" w:type="dxa"/>
          <w:jc w:val="center"/>
        </w:trPr>
        <w:tc>
          <w:tcPr>
            <w:tcW w:w="225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0" w:type="auto"/>
            <w:tcBorders>
              <w:bottom w:val="single" w:sz="6" w:space="0" w:color="CCCCCC"/>
            </w:tcBorders>
            <w:shd w:val="clear" w:color="auto" w:fill="FFFFFF"/>
          </w:tcPr>
          <w:p w:rsidR="00794773" w:rsidRPr="00D548A3" w:rsidRDefault="00794773"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794773" w:rsidRPr="00D548A3" w:rsidTr="0048685C">
        <w:trPr>
          <w:trHeight w:val="450"/>
          <w:tblCellSpacing w:w="15" w:type="dxa"/>
          <w:jc w:val="center"/>
        </w:trPr>
        <w:tc>
          <w:tcPr>
            <w:tcW w:w="225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Öğrenciler önemli metinler orijinalde okuyorlar</w:t>
            </w:r>
          </w:p>
        </w:tc>
        <w:tc>
          <w:tcPr>
            <w:tcW w:w="0" w:type="auto"/>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794773" w:rsidRPr="00D548A3" w:rsidTr="0048685C">
        <w:trPr>
          <w:trHeight w:val="450"/>
          <w:tblCellSpacing w:w="15" w:type="dxa"/>
          <w:jc w:val="center"/>
        </w:trPr>
        <w:tc>
          <w:tcPr>
            <w:tcW w:w="225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Öğrenciler akrabalık terminolojisine aşina oluyorlar</w:t>
            </w:r>
          </w:p>
        </w:tc>
        <w:tc>
          <w:tcPr>
            <w:tcW w:w="0" w:type="auto"/>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794773" w:rsidRPr="00D548A3" w:rsidTr="0048685C">
        <w:trPr>
          <w:trHeight w:val="450"/>
          <w:tblCellSpacing w:w="15" w:type="dxa"/>
          <w:jc w:val="center"/>
        </w:trPr>
        <w:tc>
          <w:tcPr>
            <w:tcW w:w="225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Öğrenciler akrabalık çalışmalarını kapsamlı bir şekilde öğreniyorlar</w:t>
            </w:r>
          </w:p>
        </w:tc>
        <w:tc>
          <w:tcPr>
            <w:tcW w:w="0" w:type="auto"/>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794773" w:rsidRPr="00D548A3" w:rsidTr="0048685C">
        <w:trPr>
          <w:trHeight w:val="450"/>
          <w:tblCellSpacing w:w="15" w:type="dxa"/>
          <w:jc w:val="center"/>
        </w:trPr>
        <w:tc>
          <w:tcPr>
            <w:tcW w:w="2256"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Öğrenciler hem elle hem yazılımlı aile ağaçları çizmeyi öğreniyorlar.</w:t>
            </w:r>
          </w:p>
        </w:tc>
        <w:tc>
          <w:tcPr>
            <w:tcW w:w="0" w:type="auto"/>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1,2,3,8</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1"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794773" w:rsidRPr="00D548A3" w:rsidTr="0048685C">
        <w:trPr>
          <w:trHeight w:val="450"/>
          <w:tblCellSpacing w:w="15" w:type="dxa"/>
          <w:jc w:val="center"/>
        </w:trPr>
        <w:tc>
          <w:tcPr>
            <w:tcW w:w="225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Öğrenciler dersteki kavramları toplumsal görüngülere uyguluyorlar.</w:t>
            </w:r>
          </w:p>
        </w:tc>
        <w:tc>
          <w:tcPr>
            <w:tcW w:w="0" w:type="auto"/>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794773" w:rsidRPr="00D548A3" w:rsidRDefault="00794773" w:rsidP="00794773">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794773"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794773" w:rsidRPr="00D548A3" w:rsidRDefault="00794773" w:rsidP="0048685C">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794773"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794773" w:rsidRPr="00D548A3" w:rsidRDefault="00794773" w:rsidP="00794773">
      <w:pPr>
        <w:spacing w:after="0" w:line="240" w:lineRule="auto"/>
        <w:rPr>
          <w:rFonts w:ascii="Times New Roman" w:eastAsia="Times New Roman" w:hAnsi="Times New Roman" w:cs="Times New Roman"/>
          <w:sz w:val="24"/>
          <w:szCs w:val="24"/>
        </w:rPr>
      </w:pPr>
    </w:p>
    <w:p w:rsidR="00794773" w:rsidRPr="00D548A3" w:rsidRDefault="00794773" w:rsidP="00794773">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021"/>
        <w:gridCol w:w="2950"/>
      </w:tblGrid>
      <w:tr w:rsidR="0079477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794773" w:rsidRPr="00D548A3" w:rsidTr="0048685C">
        <w:trPr>
          <w:trHeight w:val="329"/>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Hafta</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Erken akrabalık çalışmaları</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Erken akrabalık çalışmaları</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874"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Soy</w:t>
            </w:r>
          </w:p>
        </w:tc>
        <w:tc>
          <w:tcPr>
            <w:tcW w:w="1675"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874"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İkametgâh</w:t>
            </w:r>
          </w:p>
        </w:tc>
        <w:tc>
          <w:tcPr>
            <w:tcW w:w="1675"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Evlilik</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Evlilik</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Toplumsal Cinsiyet</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874"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Maddeler</w:t>
            </w:r>
          </w:p>
        </w:tc>
        <w:tc>
          <w:tcPr>
            <w:tcW w:w="1675"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874"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Duygular</w:t>
            </w:r>
          </w:p>
        </w:tc>
        <w:tc>
          <w:tcPr>
            <w:tcW w:w="1675"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İktisat</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87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ve Üreme</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r w:rsidR="00794773" w:rsidRPr="00D548A3" w:rsidTr="0048685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874"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Akrabalık Yarat</w:t>
            </w:r>
          </w:p>
        </w:tc>
        <w:tc>
          <w:tcPr>
            <w:tcW w:w="1675"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önceden okumak</w:t>
            </w:r>
          </w:p>
        </w:tc>
      </w:tr>
    </w:tbl>
    <w:p w:rsidR="00794773" w:rsidRPr="00D548A3" w:rsidRDefault="00794773" w:rsidP="00794773">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79477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794773" w:rsidRPr="00D548A3" w:rsidTr="0048685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verenin hazırladığı metin içeren okuma kitabı</w:t>
            </w:r>
            <w:r w:rsidRPr="00D548A3">
              <w:rPr>
                <w:rFonts w:ascii="Times New Roman" w:eastAsia="Times New Roman" w:hAnsi="Times New Roman" w:cs="Times New Roman"/>
                <w:sz w:val="24"/>
                <w:szCs w:val="24"/>
              </w:rPr>
              <w:br/>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Janet Carsten After Kinship</w:t>
            </w:r>
          </w:p>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Robert Parkins and Linda Stone General Introduction to Kinship and Family</w:t>
            </w:r>
          </w:p>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Alan Barnard and Anthony Good Research Practices in the Study of Kinship</w:t>
            </w:r>
          </w:p>
        </w:tc>
      </w:tr>
    </w:tbl>
    <w:p w:rsidR="00794773" w:rsidRPr="00D548A3" w:rsidRDefault="00794773" w:rsidP="00794773">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79477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794773" w:rsidRPr="00D548A3" w:rsidTr="0048685C">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verenin hazırladığı metin içeren okuma kitabı</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Testler, Vize, Final</w:t>
            </w:r>
          </w:p>
        </w:tc>
      </w:tr>
    </w:tbl>
    <w:p w:rsidR="00794773" w:rsidRPr="00D548A3" w:rsidRDefault="00794773" w:rsidP="00794773">
      <w:pPr>
        <w:spacing w:after="0" w:line="240" w:lineRule="auto"/>
        <w:rPr>
          <w:rFonts w:ascii="Times New Roman" w:eastAsia="Times New Roman" w:hAnsi="Times New Roman" w:cs="Times New Roman"/>
          <w:sz w:val="24"/>
          <w:szCs w:val="24"/>
        </w:rPr>
      </w:pPr>
    </w:p>
    <w:p w:rsidR="00794773" w:rsidRPr="00D548A3" w:rsidRDefault="00794773" w:rsidP="00794773">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79477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Testler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25%</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25%</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794773" w:rsidRPr="00D548A3" w:rsidRDefault="00794773" w:rsidP="00794773">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794773" w:rsidRPr="00D548A3" w:rsidTr="0048685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794773" w:rsidRPr="00D548A3" w:rsidTr="0048685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794773" w:rsidRPr="00D548A3" w:rsidTr="0048685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794773" w:rsidRPr="00D548A3" w:rsidTr="0048685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16</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98</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3.92</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870BCA"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bl>
    <w:p w:rsidR="00794773" w:rsidRPr="00D548A3" w:rsidRDefault="00794773" w:rsidP="00794773">
      <w:pPr>
        <w:spacing w:after="0" w:line="240" w:lineRule="auto"/>
        <w:rPr>
          <w:rFonts w:ascii="Times New Roman" w:hAnsi="Times New Roman" w:cs="Times New Roman"/>
          <w:sz w:val="24"/>
          <w:szCs w:val="24"/>
        </w:rPr>
      </w:pPr>
    </w:p>
    <w:p w:rsidR="00AE46C8" w:rsidRPr="00D548A3" w:rsidRDefault="00AE46C8" w:rsidP="00AE46C8">
      <w:pPr>
        <w:spacing w:after="0" w:line="240" w:lineRule="auto"/>
        <w:rPr>
          <w:rFonts w:ascii="Times New Roman" w:eastAsia="Times New Roman" w:hAnsi="Times New Roman" w:cs="Times New Roman"/>
          <w:sz w:val="24"/>
          <w:szCs w:val="24"/>
        </w:rPr>
      </w:pPr>
    </w:p>
    <w:p w:rsidR="00AE46C8" w:rsidRPr="00D548A3" w:rsidRDefault="00AE46C8" w:rsidP="00AE46C8">
      <w:pPr>
        <w:shd w:val="clear" w:color="auto" w:fill="FFFFFF"/>
        <w:spacing w:after="0" w:line="252" w:lineRule="atLeast"/>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92"/>
        <w:gridCol w:w="2140"/>
        <w:gridCol w:w="1080"/>
        <w:gridCol w:w="1518"/>
        <w:gridCol w:w="925"/>
        <w:gridCol w:w="945"/>
      </w:tblGrid>
      <w:tr w:rsidR="00AE46C8" w:rsidRPr="00D548A3" w:rsidTr="001F34FB">
        <w:trPr>
          <w:trHeight w:val="525"/>
          <w:jc w:val="center"/>
        </w:trPr>
        <w:tc>
          <w:tcPr>
            <w:tcW w:w="0" w:type="auto"/>
            <w:gridSpan w:val="6"/>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BİLGİLERİ</w:t>
            </w:r>
          </w:p>
        </w:tc>
      </w:tr>
      <w:tr w:rsidR="00AE46C8" w:rsidRPr="00D548A3" w:rsidTr="001F34FB">
        <w:trPr>
          <w:trHeight w:val="450"/>
          <w:jc w:val="center"/>
        </w:trPr>
        <w:tc>
          <w:tcPr>
            <w:tcW w:w="1202"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w:t>
            </w:r>
          </w:p>
        </w:tc>
        <w:tc>
          <w:tcPr>
            <w:tcW w:w="123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Kodu</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Yarıyıl</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T+U Saat</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Kredi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AKTS</w:t>
            </w:r>
          </w:p>
        </w:tc>
      </w:tr>
      <w:tr w:rsidR="00AE46C8" w:rsidRPr="00D548A3" w:rsidTr="001F34FB">
        <w:trPr>
          <w:trHeight w:val="375"/>
          <w:jc w:val="center"/>
        </w:trPr>
        <w:tc>
          <w:tcPr>
            <w:tcW w:w="1202"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Kırsal Antropoloji</w:t>
            </w:r>
          </w:p>
        </w:tc>
        <w:tc>
          <w:tcPr>
            <w:tcW w:w="123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 216</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AE46C8" w:rsidRPr="00D548A3" w:rsidTr="001F34FB">
        <w:trPr>
          <w:trHeight w:val="450"/>
          <w:jc w:val="center"/>
        </w:trPr>
        <w:tc>
          <w:tcPr>
            <w:tcW w:w="12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Koşul Dersleri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AE46C8" w:rsidRPr="00D548A3" w:rsidTr="001F34FB">
        <w:trPr>
          <w:trHeight w:val="450"/>
          <w:jc w:val="center"/>
        </w:trPr>
        <w:tc>
          <w:tcPr>
            <w:tcW w:w="12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Dili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İngilizce</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Seviyesi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Lisans</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Türü</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Zorunlu</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Koordinatörü</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 Verenler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Yrd. Doç. Dr. Ayşe Hilal Tuztaş Horzumlu</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Yardımcıları</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Amacı</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both"/>
              <w:rPr>
                <w:rFonts w:ascii="Times New Roman" w:hAnsi="Times New Roman" w:cs="Times New Roman"/>
                <w:color w:val="000000"/>
                <w:sz w:val="24"/>
                <w:szCs w:val="24"/>
                <w:shd w:val="clear" w:color="auto" w:fill="FFFFFF"/>
              </w:rPr>
            </w:pPr>
            <w:r w:rsidRPr="00D548A3">
              <w:rPr>
                <w:rFonts w:ascii="Times New Roman" w:hAnsi="Times New Roman" w:cs="Times New Roman"/>
                <w:color w:val="000000"/>
                <w:sz w:val="24"/>
                <w:szCs w:val="24"/>
                <w:shd w:val="clear" w:color="auto" w:fill="FFFFFF"/>
              </w:rPr>
              <w:t>Bu derste, özellikle Anadolu’daki kırsal toplum yapısını öğretmek amaçlanır.</w:t>
            </w:r>
          </w:p>
        </w:tc>
      </w:tr>
      <w:tr w:rsidR="00AE46C8" w:rsidRPr="00D548A3" w:rsidTr="001F34FB">
        <w:trPr>
          <w:trHeight w:val="287"/>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İçeriği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hAnsi="Times New Roman" w:cs="Times New Roman"/>
                <w:color w:val="000000"/>
                <w:sz w:val="24"/>
                <w:szCs w:val="24"/>
                <w:shd w:val="clear" w:color="auto" w:fill="FFFFFF"/>
              </w:rPr>
              <w:t>Derste,  kırsal üretim ekonomisi, sosyal organizasyon, pazar ekonomisi, kır- kent ilişkisi, geleneksel kültürel etkinlikler, inanışlar ve uygulamalar,  kırsal üretiminde yaşanan modernleşme süreci ve değişimler, dünya ekonomisi bağlamında değerlendirilerek, yaşanan tarihsel süreç antropolojik veriler üzerinden değerlendirilecektir.</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629"/>
        <w:gridCol w:w="1451"/>
        <w:gridCol w:w="1370"/>
        <w:gridCol w:w="1250"/>
      </w:tblGrid>
      <w:tr w:rsidR="00AE46C8" w:rsidRPr="00D548A3" w:rsidTr="001F34FB">
        <w:trPr>
          <w:jc w:val="center"/>
        </w:trPr>
        <w:tc>
          <w:tcPr>
            <w:tcW w:w="27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Öğrenme Çıktıları</w:t>
            </w:r>
          </w:p>
        </w:tc>
        <w:tc>
          <w:tcPr>
            <w:tcW w:w="0" w:type="auto"/>
            <w:shd w:val="clear" w:color="auto" w:fill="FFFFFF"/>
            <w:tcMar>
              <w:top w:w="15" w:type="dxa"/>
              <w:left w:w="75" w:type="dxa"/>
              <w:bottom w:w="15" w:type="dxa"/>
              <w:right w:w="15" w:type="dxa"/>
            </w:tcMa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Program Çıktıları</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6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Yöntemleri</w:t>
            </w:r>
          </w:p>
        </w:tc>
      </w:tr>
      <w:tr w:rsidR="00AE46C8" w:rsidRPr="00D548A3" w:rsidTr="001F34FB">
        <w:trPr>
          <w:trHeight w:val="450"/>
          <w:jc w:val="center"/>
        </w:trPr>
        <w:tc>
          <w:tcPr>
            <w:tcW w:w="27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1-Kır ve kent çalışmalar arasındaki fark anlaşılır.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1,3,6,7,8</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1,2,4,5</w:t>
            </w:r>
          </w:p>
        </w:tc>
        <w:tc>
          <w:tcPr>
            <w:tcW w:w="6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AE46C8" w:rsidRPr="00D548A3" w:rsidTr="001F34FB">
        <w:trPr>
          <w:trHeight w:val="450"/>
          <w:jc w:val="center"/>
        </w:trPr>
        <w:tc>
          <w:tcPr>
            <w:tcW w:w="27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2-Kırsal yaşamın genel tanımı, geleneksel özellikleri öğrenilir </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1,2,3,6,7,8</w:t>
            </w:r>
          </w:p>
        </w:tc>
        <w:tc>
          <w:tcPr>
            <w:tcW w:w="0" w:type="auto"/>
            <w:shd w:val="clear" w:color="auto" w:fill="FFFFFF"/>
            <w:tcMar>
              <w:top w:w="15" w:type="dxa"/>
              <w:left w:w="75" w:type="dxa"/>
              <w:bottom w:w="15" w:type="dxa"/>
              <w:right w:w="15" w:type="dxa"/>
            </w:tcMar>
            <w:hideMark/>
          </w:tcPr>
          <w:p w:rsidR="00AE46C8" w:rsidRPr="00D548A3" w:rsidRDefault="00AE46C8" w:rsidP="001F34FB">
            <w:pPr>
              <w:tabs>
                <w:tab w:val="center" w:pos="735"/>
              </w:tabs>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b/>
              <w:t>1,2,4,5</w:t>
            </w:r>
          </w:p>
        </w:tc>
        <w:tc>
          <w:tcPr>
            <w:tcW w:w="6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AE46C8" w:rsidRPr="00D548A3" w:rsidTr="001F34FB">
        <w:trPr>
          <w:trHeight w:val="450"/>
          <w:jc w:val="center"/>
        </w:trPr>
        <w:tc>
          <w:tcPr>
            <w:tcW w:w="27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Kırsal alan çalışmalarında kullanılan teknikler öğrenilir.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1,3,4,7,8,9,10</w:t>
            </w:r>
          </w:p>
        </w:tc>
        <w:tc>
          <w:tcPr>
            <w:tcW w:w="0" w:type="auto"/>
            <w:shd w:val="clear" w:color="auto" w:fill="FFFFFF"/>
            <w:tcMar>
              <w:top w:w="15" w:type="dxa"/>
              <w:left w:w="75"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1,2,4,5</w:t>
            </w:r>
          </w:p>
        </w:tc>
        <w:tc>
          <w:tcPr>
            <w:tcW w:w="6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AE46C8" w:rsidRPr="00D548A3" w:rsidTr="001F34FB">
        <w:trPr>
          <w:trHeight w:val="450"/>
          <w:jc w:val="center"/>
        </w:trPr>
        <w:tc>
          <w:tcPr>
            <w:tcW w:w="27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Kırsal alan çalışmalarında güncel sorun ve konular ortaya çıkmış olur.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1,4,6,7,8,11</w:t>
            </w:r>
          </w:p>
        </w:tc>
        <w:tc>
          <w:tcPr>
            <w:tcW w:w="0" w:type="auto"/>
            <w:shd w:val="clear" w:color="auto" w:fill="FFFFFF"/>
            <w:tcMar>
              <w:top w:w="15" w:type="dxa"/>
              <w:left w:w="75"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1,2,4,5</w:t>
            </w:r>
          </w:p>
        </w:tc>
        <w:tc>
          <w:tcPr>
            <w:tcW w:w="60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AE46C8" w:rsidRPr="00D548A3" w:rsidTr="001F34FB">
        <w:trPr>
          <w:jc w:val="center"/>
        </w:trPr>
        <w:tc>
          <w:tcPr>
            <w:tcW w:w="1050" w:type="pct"/>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lastRenderedPageBreak/>
              <w:t>Öğretim Yöntemleri:</w:t>
            </w:r>
          </w:p>
        </w:tc>
        <w:tc>
          <w:tcPr>
            <w:tcW w:w="3850" w:type="pct"/>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 Anlatım Yöntemi  2. Örnek Olay Yöntemi  3. Problem Çözme Yöntemi</w:t>
            </w:r>
          </w:p>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 Tartışma Yöntemi  5. Gösteri Yöntemi  6. Grup çalışması</w:t>
            </w:r>
          </w:p>
        </w:tc>
      </w:tr>
      <w:tr w:rsidR="00AE46C8" w:rsidRPr="00D548A3" w:rsidTr="001F34FB">
        <w:trPr>
          <w:jc w:val="center"/>
        </w:trPr>
        <w:tc>
          <w:tcPr>
            <w:tcW w:w="1050" w:type="pct"/>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 Yazılı sınav B. Çoktan seçmeli test  C. Ödev D. Boşluk –doldurma  E. Doğru –Yanlış F. Sözlü sınav G. Portfolyo </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7"/>
        <w:gridCol w:w="6432"/>
        <w:gridCol w:w="1591"/>
      </w:tblGrid>
      <w:tr w:rsidR="00AE46C8" w:rsidRPr="00D548A3" w:rsidTr="001F34FB">
        <w:trPr>
          <w:trHeight w:val="525"/>
          <w:jc w:val="center"/>
        </w:trPr>
        <w:tc>
          <w:tcPr>
            <w:tcW w:w="0" w:type="auto"/>
            <w:gridSpan w:val="3"/>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AKIŞI</w:t>
            </w:r>
          </w:p>
        </w:tc>
      </w:tr>
      <w:tr w:rsidR="00AE46C8" w:rsidRPr="00D548A3" w:rsidTr="001F34FB">
        <w:trPr>
          <w:trHeight w:val="450"/>
          <w:jc w:val="center"/>
        </w:trPr>
        <w:tc>
          <w:tcPr>
            <w:tcW w:w="361"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Hafta</w:t>
            </w:r>
          </w:p>
        </w:tc>
        <w:tc>
          <w:tcPr>
            <w:tcW w:w="3711"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Konular</w:t>
            </w:r>
          </w:p>
        </w:tc>
        <w:tc>
          <w:tcPr>
            <w:tcW w:w="928"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Hazırlık</w:t>
            </w: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spacing w:after="0"/>
              <w:ind w:left="3"/>
              <w:rPr>
                <w:rFonts w:ascii="Times New Roman" w:hAnsi="Times New Roman" w:cs="Times New Roman"/>
                <w:sz w:val="24"/>
                <w:szCs w:val="24"/>
              </w:rPr>
            </w:pPr>
            <w:r w:rsidRPr="00D548A3">
              <w:rPr>
                <w:rFonts w:ascii="Times New Roman" w:hAnsi="Times New Roman" w:cs="Times New Roman"/>
                <w:sz w:val="24"/>
                <w:szCs w:val="24"/>
              </w:rPr>
              <w:t>Kırsal yaşamın genel tanımı, geleneksel özellikleri ve kırsalda antroplojik çalışmalar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spacing w:after="0"/>
              <w:ind w:left="3"/>
              <w:rPr>
                <w:rFonts w:ascii="Times New Roman" w:hAnsi="Times New Roman" w:cs="Times New Roman"/>
                <w:sz w:val="24"/>
                <w:szCs w:val="24"/>
              </w:rPr>
            </w:pPr>
            <w:r w:rsidRPr="00D548A3">
              <w:rPr>
                <w:rFonts w:ascii="Times New Roman" w:hAnsi="Times New Roman" w:cs="Times New Roman"/>
                <w:sz w:val="24"/>
                <w:szCs w:val="24"/>
              </w:rPr>
              <w:t>Geçim kaynakları ve yöntemleri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spacing w:after="0"/>
              <w:ind w:left="3"/>
              <w:rPr>
                <w:rFonts w:ascii="Times New Roman" w:hAnsi="Times New Roman" w:cs="Times New Roman"/>
                <w:sz w:val="24"/>
                <w:szCs w:val="24"/>
              </w:rPr>
            </w:pPr>
            <w:r w:rsidRPr="00D548A3">
              <w:rPr>
                <w:rFonts w:ascii="Times New Roman" w:hAnsi="Times New Roman" w:cs="Times New Roman"/>
                <w:sz w:val="24"/>
                <w:szCs w:val="24"/>
              </w:rPr>
              <w:t>Aile, akrabalık ve arkadaşlık ilişkileri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0" w:type="auto"/>
            <w:shd w:val="clear" w:color="auto" w:fill="FFFFFF"/>
            <w:tcMar>
              <w:top w:w="15" w:type="dxa"/>
              <w:left w:w="75" w:type="dxa"/>
              <w:bottom w:w="15" w:type="dxa"/>
              <w:right w:w="15" w:type="dxa"/>
            </w:tcMar>
            <w:vAlign w:val="center"/>
            <w:hideMark/>
          </w:tcPr>
          <w:p w:rsidR="00AE46C8" w:rsidRPr="00D548A3" w:rsidRDefault="00AE46C8" w:rsidP="003C1A58">
            <w:pPr>
              <w:spacing w:after="0"/>
              <w:rPr>
                <w:rFonts w:ascii="Times New Roman" w:hAnsi="Times New Roman" w:cs="Times New Roman"/>
                <w:sz w:val="24"/>
                <w:szCs w:val="24"/>
              </w:rPr>
            </w:pPr>
            <w:r w:rsidRPr="00D548A3">
              <w:rPr>
                <w:rFonts w:ascii="Times New Roman" w:hAnsi="Times New Roman" w:cs="Times New Roman"/>
                <w:sz w:val="24"/>
                <w:szCs w:val="24"/>
              </w:rPr>
              <w:t>Beslenme</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spacing w:after="0"/>
              <w:ind w:left="3"/>
              <w:rPr>
                <w:rFonts w:ascii="Times New Roman" w:hAnsi="Times New Roman" w:cs="Times New Roman"/>
                <w:sz w:val="24"/>
                <w:szCs w:val="24"/>
              </w:rPr>
            </w:pPr>
            <w:r w:rsidRPr="00D548A3">
              <w:rPr>
                <w:rFonts w:ascii="Times New Roman" w:hAnsi="Times New Roman" w:cs="Times New Roman"/>
                <w:sz w:val="24"/>
                <w:szCs w:val="24"/>
              </w:rPr>
              <w:t>Sağlık</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Toplumsal cinsiyet</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Din, büyü, hürafeler; günlük yaşamda inançsal uygulamalar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Toplumsal etkinlikler: Tören ve ayinler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Ara sınav</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Çatışmaların çözümü</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11</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Günlük yaşam akışının antropolojisi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Kültürel üretimler ve tüketim</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13</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Ulaşım ve iletişim</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Doğa ile kültür arasında kırsal yaşamın dönüşümü</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28"/>
        <w:gridCol w:w="6472"/>
      </w:tblGrid>
      <w:tr w:rsidR="00AE46C8" w:rsidRPr="00D548A3" w:rsidTr="001F34FB">
        <w:trPr>
          <w:trHeight w:val="525"/>
          <w:jc w:val="center"/>
        </w:trPr>
        <w:tc>
          <w:tcPr>
            <w:tcW w:w="0" w:type="auto"/>
            <w:gridSpan w:val="2"/>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KAYNAKLAR</w:t>
            </w:r>
          </w:p>
        </w:tc>
      </w:tr>
      <w:tr w:rsidR="00AE46C8" w:rsidRPr="00D548A3" w:rsidTr="001F34FB">
        <w:trPr>
          <w:trHeight w:val="450"/>
          <w:jc w:val="center"/>
        </w:trPr>
        <w:tc>
          <w:tcPr>
            <w:tcW w:w="2228" w:type="dxa"/>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Notu</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-David L. Brown ,Kai A. Schafft. 2011. Rural People and Communities in the 21st Century: Resilience and Transformation Paperback  2011 </w:t>
            </w:r>
          </w:p>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-Carol Delaney, Belma T. Akşit,    Bahattin Akşit, 1993. Culture and Economy. Changes in Turkish Villages.</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Diğer Kaynaklar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Kimberly Hart. 2012. What Josephine Saw: Twentieth Century Photographic Visions of Rural Anatolia.</w:t>
            </w:r>
          </w:p>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Azade Akar. 1992.   Authentic Turkish Designs (Dover Pictorial Archive) </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53"/>
        <w:gridCol w:w="7047"/>
      </w:tblGrid>
      <w:tr w:rsidR="00AE46C8" w:rsidRPr="00D548A3" w:rsidTr="001F34FB">
        <w:trPr>
          <w:trHeight w:val="525"/>
          <w:jc w:val="center"/>
        </w:trPr>
        <w:tc>
          <w:tcPr>
            <w:tcW w:w="0" w:type="auto"/>
            <w:gridSpan w:val="2"/>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lastRenderedPageBreak/>
              <w:t>MATERYAL PAYLAŞIMI </w:t>
            </w:r>
          </w:p>
        </w:tc>
      </w:tr>
      <w:tr w:rsidR="00AE46C8" w:rsidRPr="00D548A3" w:rsidTr="001F34FB">
        <w:trPr>
          <w:trHeight w:val="375"/>
          <w:jc w:val="center"/>
        </w:trPr>
        <w:tc>
          <w:tcPr>
            <w:tcW w:w="950" w:type="pct"/>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Dökümanlar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Kitaplar ve makaleler</w:t>
            </w: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Ödevler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Etnografik araştırma sunumu </w:t>
            </w:r>
          </w:p>
        </w:tc>
      </w:tr>
      <w:tr w:rsidR="00AE46C8" w:rsidRPr="00D548A3" w:rsidTr="001F34FB">
        <w:trPr>
          <w:trHeight w:val="375"/>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Sınavlar</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Bitirme ödevi </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668"/>
        <w:gridCol w:w="2032"/>
      </w:tblGrid>
      <w:tr w:rsidR="00AE46C8" w:rsidRPr="00D548A3" w:rsidTr="001F34FB">
        <w:trPr>
          <w:trHeight w:val="525"/>
          <w:jc w:val="center"/>
        </w:trPr>
        <w:tc>
          <w:tcPr>
            <w:tcW w:w="0" w:type="auto"/>
            <w:gridSpan w:val="3"/>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DEĞERLENDİRME SİSTEMİ</w:t>
            </w:r>
          </w:p>
        </w:tc>
      </w:tr>
      <w:tr w:rsidR="00AE46C8" w:rsidRPr="00D548A3" w:rsidTr="001F34FB">
        <w:trPr>
          <w:trHeight w:val="450"/>
          <w:jc w:val="center"/>
        </w:trPr>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YARIYIL İÇİ ÇALIŞMALARI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SAYI</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KATKI YÜZDESİ</w:t>
            </w:r>
          </w:p>
        </w:tc>
      </w:tr>
      <w:tr w:rsidR="00AE46C8" w:rsidRPr="00D548A3" w:rsidTr="001F34FB">
        <w:trPr>
          <w:trHeight w:val="375"/>
          <w:jc w:val="center"/>
        </w:trPr>
        <w:tc>
          <w:tcPr>
            <w:tcW w:w="6000" w:type="dxa"/>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30</w:t>
            </w:r>
          </w:p>
        </w:tc>
      </w:tr>
      <w:tr w:rsidR="00AE46C8" w:rsidRPr="00D548A3" w:rsidTr="001F34FB">
        <w:trPr>
          <w:trHeight w:val="375"/>
          <w:jc w:val="center"/>
        </w:trPr>
        <w:tc>
          <w:tcPr>
            <w:tcW w:w="6000" w:type="dxa"/>
            <w:shd w:val="clear" w:color="auto" w:fill="FFFFFF"/>
            <w:tcMar>
              <w:top w:w="15" w:type="dxa"/>
              <w:left w:w="75" w:type="dxa"/>
              <w:bottom w:w="15" w:type="dxa"/>
              <w:right w:w="15" w:type="dxa"/>
            </w:tcMar>
            <w:vAlign w:val="center"/>
          </w:tcPr>
          <w:p w:rsidR="00AE46C8" w:rsidRPr="00D548A3" w:rsidRDefault="00AE46C8" w:rsidP="001F34FB">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Sunum ve Katılım</w:t>
            </w:r>
          </w:p>
        </w:tc>
        <w:tc>
          <w:tcPr>
            <w:tcW w:w="0" w:type="auto"/>
            <w:shd w:val="clear" w:color="auto" w:fill="FFFFFF"/>
            <w:tcMar>
              <w:top w:w="15" w:type="dxa"/>
              <w:left w:w="75" w:type="dxa"/>
              <w:bottom w:w="15" w:type="dxa"/>
              <w:right w:w="15" w:type="dxa"/>
            </w:tcMar>
            <w:vAlign w:val="center"/>
          </w:tcPr>
          <w:p w:rsidR="00AE46C8" w:rsidRPr="00D548A3" w:rsidRDefault="00AE46C8" w:rsidP="001F34FB">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rsidR="00AE46C8" w:rsidRPr="00D548A3" w:rsidRDefault="00AE46C8" w:rsidP="001F34FB">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30</w:t>
            </w:r>
          </w:p>
        </w:tc>
      </w:tr>
      <w:tr w:rsidR="00AE46C8" w:rsidRPr="00D548A3" w:rsidTr="001F34FB">
        <w:trPr>
          <w:trHeight w:val="375"/>
          <w:jc w:val="center"/>
        </w:trPr>
        <w:tc>
          <w:tcPr>
            <w:tcW w:w="6000" w:type="dxa"/>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AE46C8" w:rsidRPr="00D548A3" w:rsidTr="001F34FB">
        <w:trPr>
          <w:trHeight w:val="375"/>
          <w:jc w:val="center"/>
        </w:trPr>
        <w:tc>
          <w:tcPr>
            <w:tcW w:w="6000" w:type="dxa"/>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r w:rsidR="00AE46C8" w:rsidRPr="00D548A3" w:rsidTr="001F34FB">
        <w:trPr>
          <w:trHeight w:val="375"/>
          <w:jc w:val="center"/>
        </w:trPr>
        <w:tc>
          <w:tcPr>
            <w:tcW w:w="6000" w:type="dxa"/>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Finalin Başarıya Oranı</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AE46C8" w:rsidRPr="00D548A3" w:rsidTr="001F34FB">
        <w:trPr>
          <w:trHeight w:val="375"/>
          <w:jc w:val="center"/>
        </w:trPr>
        <w:tc>
          <w:tcPr>
            <w:tcW w:w="6000" w:type="dxa"/>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Yıl içinin Başarıya Oranı</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60</w:t>
            </w:r>
          </w:p>
        </w:tc>
      </w:tr>
      <w:tr w:rsidR="00AE46C8" w:rsidRPr="00D548A3" w:rsidTr="001F34FB">
        <w:trPr>
          <w:trHeight w:val="375"/>
          <w:jc w:val="center"/>
        </w:trPr>
        <w:tc>
          <w:tcPr>
            <w:tcW w:w="6000" w:type="dxa"/>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AE46C8" w:rsidRPr="00D548A3" w:rsidTr="001F34FB">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KATEGORİSİ</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Uzmanlık / Alan Dersleri</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9"/>
        <w:gridCol w:w="6931"/>
        <w:gridCol w:w="251"/>
        <w:gridCol w:w="251"/>
        <w:gridCol w:w="295"/>
        <w:gridCol w:w="295"/>
        <w:gridCol w:w="251"/>
        <w:gridCol w:w="37"/>
      </w:tblGrid>
      <w:tr w:rsidR="00AE46C8" w:rsidRPr="00D548A3" w:rsidTr="001F34FB">
        <w:trPr>
          <w:trHeight w:val="525"/>
          <w:jc w:val="center"/>
        </w:trPr>
        <w:tc>
          <w:tcPr>
            <w:tcW w:w="0" w:type="auto"/>
            <w:gridSpan w:val="8"/>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ÖĞRENİM ÇIKTILARINA KATKISI</w:t>
            </w:r>
          </w:p>
        </w:tc>
      </w:tr>
      <w:tr w:rsidR="00AE46C8" w:rsidRPr="00D548A3" w:rsidTr="001F34FB">
        <w:trPr>
          <w:trHeight w:val="450"/>
          <w:jc w:val="center"/>
        </w:trPr>
        <w:tc>
          <w:tcPr>
            <w:tcW w:w="0" w:type="auto"/>
            <w:vMerge w:val="restart"/>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No</w:t>
            </w:r>
          </w:p>
        </w:tc>
        <w:tc>
          <w:tcPr>
            <w:tcW w:w="0" w:type="auto"/>
            <w:vMerge w:val="restart"/>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Öğrenme Çıktıları</w:t>
            </w:r>
          </w:p>
        </w:tc>
        <w:tc>
          <w:tcPr>
            <w:tcW w:w="0" w:type="auto"/>
            <w:gridSpan w:val="6"/>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Katkı Düzeyi</w:t>
            </w:r>
          </w:p>
        </w:tc>
      </w:tr>
      <w:tr w:rsidR="00AE46C8" w:rsidRPr="00D548A3" w:rsidTr="001F34FB">
        <w:trPr>
          <w:jc w:val="center"/>
        </w:trPr>
        <w:tc>
          <w:tcPr>
            <w:tcW w:w="0" w:type="auto"/>
            <w:vMerge/>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vMerge/>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229" w:type="dxa"/>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229" w:type="dxa"/>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229" w:type="dxa"/>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229" w:type="dxa"/>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229" w:type="dxa"/>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perspektifle güncel olayları analiz edebilme, eleştirel ve analitik düşünme becerisi edinir,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 iletişim kurma ve bilgilerini sözlü - yazılı ifadeyle aktarabilme becerisi gelişir,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Mesleki ve sosyal etik, sorumluluk bilinci kazanır,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Ülke ve dünya sorunlarını algılayabilmenin ötesinde; toplumsal duyarlılık bilinci ile mesleki ve kişisel gelişimini sürdürür,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Yaşam boyu eğitim anlayışı içinde disiplin dışından gelen bilgi kaynaklarından yararlanabilme bilinci ve bunu gerçekleştirebilme becerisi edinir,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araştırmaya uygun konu belirleyebilir ve alan araştırması için gerekli yöntem, teknik ve kültürel donanımı edinir,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Bireysel ve takım çalışmalarında görev alabilme, bilimsel sorumlulukla olayları sorgulama, araştırma yetisi geliştirir.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1"/>
        <w:gridCol w:w="967"/>
        <w:gridCol w:w="773"/>
        <w:gridCol w:w="959"/>
      </w:tblGrid>
      <w:tr w:rsidR="00AE46C8" w:rsidRPr="00D548A3" w:rsidTr="001F34FB">
        <w:trPr>
          <w:trHeight w:val="525"/>
          <w:jc w:val="center"/>
        </w:trPr>
        <w:tc>
          <w:tcPr>
            <w:tcW w:w="0" w:type="auto"/>
            <w:gridSpan w:val="4"/>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AKTS / İŞ YÜKÜ TABLOSU</w:t>
            </w:r>
          </w:p>
        </w:tc>
      </w:tr>
      <w:tr w:rsidR="00AE46C8" w:rsidRPr="00D548A3" w:rsidTr="001F34FB">
        <w:trPr>
          <w:trHeight w:val="450"/>
          <w:jc w:val="center"/>
        </w:trPr>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Etkinlik</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SAYISI</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Süresi</w:t>
            </w:r>
            <w:r w:rsidRPr="00D548A3">
              <w:rPr>
                <w:rFonts w:ascii="Times New Roman" w:eastAsia="Times New Roman" w:hAnsi="Times New Roman" w:cs="Times New Roman"/>
                <w:sz w:val="24"/>
                <w:szCs w:val="24"/>
                <w:bdr w:val="none" w:sz="0" w:space="0" w:color="auto" w:frame="1"/>
              </w:rPr>
              <w:br/>
              <w:t>(Saat)</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Toplam</w:t>
            </w:r>
            <w:r w:rsidRPr="00D548A3">
              <w:rPr>
                <w:rFonts w:ascii="Times New Roman" w:eastAsia="Times New Roman" w:hAnsi="Times New Roman" w:cs="Times New Roman"/>
                <w:sz w:val="24"/>
                <w:szCs w:val="24"/>
                <w:bdr w:val="none" w:sz="0" w:space="0" w:color="auto" w:frame="1"/>
              </w:rPr>
              <w:br/>
              <w:t>İş Yükü</w:t>
            </w:r>
            <w:r w:rsidRPr="00D548A3">
              <w:rPr>
                <w:rFonts w:ascii="Times New Roman" w:eastAsia="Times New Roman" w:hAnsi="Times New Roman" w:cs="Times New Roman"/>
                <w:sz w:val="24"/>
                <w:szCs w:val="24"/>
                <w:bdr w:val="none" w:sz="0" w:space="0" w:color="auto" w:frame="1"/>
              </w:rPr>
              <w:br/>
              <w:t>(Saat)</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Ders Süresi (Sınav haftası dahildir)</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42</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Sınıf Dışı Ders Çalışma Süresi (Ön çalışma, pekiştirme)</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Ödev</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 / 25 (s)</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r w:rsidR="00AE46C8" w:rsidRPr="00D548A3" w:rsidTr="001F34FB">
        <w:trPr>
          <w:trHeight w:val="375"/>
          <w:jc w:val="center"/>
        </w:trPr>
        <w:tc>
          <w:tcPr>
            <w:tcW w:w="6001" w:type="dxa"/>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AKTS Kredisi</w:t>
            </w: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p>
    <w:p w:rsidR="00794773" w:rsidRPr="00D548A3" w:rsidRDefault="00AE46C8" w:rsidP="00794773">
      <w:pPr>
        <w:shd w:val="clear" w:color="auto" w:fill="FFFFFF"/>
        <w:spacing w:after="0" w:line="252" w:lineRule="atLeast"/>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r w:rsidR="00794773" w:rsidRPr="00D548A3">
        <w:rPr>
          <w:rFonts w:ascii="Times New Roman" w:eastAsia="Times New Roman" w:hAnsi="Times New Roman" w:cs="Times New Roman"/>
          <w:b/>
          <w:bCs/>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92"/>
        <w:gridCol w:w="2140"/>
        <w:gridCol w:w="1080"/>
        <w:gridCol w:w="1518"/>
        <w:gridCol w:w="925"/>
        <w:gridCol w:w="945"/>
      </w:tblGrid>
      <w:tr w:rsidR="00794773" w:rsidRPr="00D548A3" w:rsidTr="0048685C">
        <w:trPr>
          <w:trHeight w:val="525"/>
          <w:jc w:val="center"/>
        </w:trPr>
        <w:tc>
          <w:tcPr>
            <w:tcW w:w="0" w:type="auto"/>
            <w:gridSpan w:val="6"/>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BİLGİLERİ</w:t>
            </w:r>
          </w:p>
        </w:tc>
      </w:tr>
      <w:tr w:rsidR="00794773" w:rsidRPr="00D548A3" w:rsidTr="0048685C">
        <w:trPr>
          <w:trHeight w:val="450"/>
          <w:jc w:val="center"/>
        </w:trPr>
        <w:tc>
          <w:tcPr>
            <w:tcW w:w="1202"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w:t>
            </w:r>
          </w:p>
        </w:tc>
        <w:tc>
          <w:tcPr>
            <w:tcW w:w="123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Kodu</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Yarıyıl</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T+U Saat</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Kredi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AKTS</w:t>
            </w:r>
          </w:p>
        </w:tc>
      </w:tr>
      <w:tr w:rsidR="00794773" w:rsidRPr="00D548A3" w:rsidTr="0048685C">
        <w:trPr>
          <w:trHeight w:val="375"/>
          <w:jc w:val="center"/>
        </w:trPr>
        <w:tc>
          <w:tcPr>
            <w:tcW w:w="1202"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 Kuramı I</w:t>
            </w:r>
          </w:p>
        </w:tc>
        <w:tc>
          <w:tcPr>
            <w:tcW w:w="123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 227</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794773" w:rsidRPr="00D548A3" w:rsidTr="0048685C">
        <w:trPr>
          <w:trHeight w:val="450"/>
          <w:jc w:val="center"/>
        </w:trPr>
        <w:tc>
          <w:tcPr>
            <w:tcW w:w="12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Koşul Dersleri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794773" w:rsidRPr="00D548A3" w:rsidTr="0048685C">
        <w:trPr>
          <w:trHeight w:val="450"/>
          <w:jc w:val="center"/>
        </w:trPr>
        <w:tc>
          <w:tcPr>
            <w:tcW w:w="12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Dili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İngilizce</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Seviyesi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Lisans</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Türü</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Zorunlu</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Koordinatörü</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 Verenler</w:t>
            </w:r>
          </w:p>
        </w:tc>
        <w:tc>
          <w:tcPr>
            <w:tcW w:w="0" w:type="auto"/>
            <w:shd w:val="clear" w:color="auto" w:fill="FFFFFF"/>
            <w:tcMar>
              <w:top w:w="15" w:type="dxa"/>
              <w:left w:w="75" w:type="dxa"/>
              <w:bottom w:w="15" w:type="dxa"/>
              <w:right w:w="15" w:type="dxa"/>
            </w:tcMar>
            <w:vAlign w:val="center"/>
            <w:hideMark/>
          </w:tcPr>
          <w:p w:rsidR="00794773" w:rsidRPr="00D548A3" w:rsidRDefault="001C148A"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Yardımcıları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Amacı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both"/>
              <w:rPr>
                <w:rFonts w:ascii="Times New Roman" w:hAnsi="Times New Roman" w:cs="Times New Roman"/>
                <w:color w:val="000000"/>
                <w:sz w:val="24"/>
                <w:szCs w:val="24"/>
                <w:shd w:val="clear" w:color="auto" w:fill="FFFFFF"/>
              </w:rPr>
            </w:pPr>
            <w:r w:rsidRPr="00D548A3">
              <w:rPr>
                <w:rFonts w:ascii="Times New Roman" w:hAnsi="Times New Roman" w:cs="Times New Roman"/>
                <w:color w:val="000000"/>
                <w:sz w:val="24"/>
                <w:szCs w:val="24"/>
                <w:shd w:val="clear" w:color="auto" w:fill="FFFFFF"/>
              </w:rPr>
              <w:t>Bu dersin amacı, öğrencilere üzerine ileriki çalışma ve öğretilerle yeni bir yapı oluşturabilecekleri sağlam bir temel sağlayacak, farklı araştırmaları değerlendirirken başvurabilecekleri ve kendi sosyal araştırmaları sırasında onlara kuramsal kaygının önemini kazandıracak olan antropolojideki önemli düşünürleri ve kuramları tanıtmaktır.</w:t>
            </w:r>
          </w:p>
        </w:tc>
      </w:tr>
      <w:tr w:rsidR="00794773" w:rsidRPr="00D548A3" w:rsidTr="0048685C">
        <w:trPr>
          <w:trHeight w:val="287"/>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İçeriği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Bu ders antropoloji alanında özelleşen öğrenciler için oluşturulmuştur. Alandaki yaygın yaklaşımların ve tartışmaların geniş tarihi bir taslağını sunar ve sosyal ve kültürel teorileri eleştirel bir biçimde okuma ve tartışma yeteneklerinin gelişmesine yardım eder. Örnek çalışmaları okuyarak, Sosyal Evrimcilik, Boas’çı Tikelcilik , Fonksiyonalizm, Yapısal İşlevselcilik, Kültürel </w:t>
            </w:r>
            <w:r w:rsidRPr="00D548A3">
              <w:rPr>
                <w:rFonts w:ascii="Times New Roman" w:eastAsia="Times New Roman" w:hAnsi="Times New Roman" w:cs="Times New Roman"/>
                <w:sz w:val="24"/>
                <w:szCs w:val="24"/>
              </w:rPr>
              <w:lastRenderedPageBreak/>
              <w:t>Maddecilik, Yeni Evrimcilik ve Marksizm yaklaşımlarını öğreneceğiz. Dersin okumaları, antropolojik araştırma ve dülünceleri şekillendirmede temel düşünürlerin eserlerini içermektedir. Antropoloji öğrencileri olarak antropolojik teorilerin entellektüel şeceresini öğrenmeniz ve tarihi açıdan nereden geldiklerini bilmeniz gerekmektedir.</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550"/>
        <w:gridCol w:w="1650"/>
        <w:gridCol w:w="1250"/>
        <w:gridCol w:w="1250"/>
      </w:tblGrid>
      <w:tr w:rsidR="00794773" w:rsidRPr="00D548A3" w:rsidTr="0048685C">
        <w:trPr>
          <w:jc w:val="center"/>
        </w:trPr>
        <w:tc>
          <w:tcPr>
            <w:tcW w:w="27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Öğrenme Çıktıları</w:t>
            </w:r>
          </w:p>
        </w:tc>
        <w:tc>
          <w:tcPr>
            <w:tcW w:w="0" w:type="auto"/>
            <w:shd w:val="clear" w:color="auto" w:fill="FFFFFF"/>
            <w:tcMar>
              <w:top w:w="15" w:type="dxa"/>
              <w:left w:w="75" w:type="dxa"/>
              <w:bottom w:w="15" w:type="dxa"/>
              <w:right w:w="15" w:type="dxa"/>
            </w:tcMa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Program Çıktıları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6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Yöntemleri</w:t>
            </w:r>
          </w:p>
        </w:tc>
      </w:tr>
      <w:tr w:rsidR="00794773" w:rsidRPr="00D548A3" w:rsidTr="0048685C">
        <w:trPr>
          <w:trHeight w:val="450"/>
          <w:jc w:val="center"/>
        </w:trPr>
        <w:tc>
          <w:tcPr>
            <w:tcW w:w="27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r w:rsidRPr="00D548A3">
              <w:rPr>
                <w:rFonts w:ascii="Times New Roman" w:hAnsi="Times New Roman" w:cs="Times New Roman"/>
                <w:sz w:val="24"/>
                <w:szCs w:val="24"/>
              </w:rPr>
              <w:t xml:space="preserve"> </w:t>
            </w:r>
            <w:r w:rsidRPr="00D548A3">
              <w:rPr>
                <w:rFonts w:ascii="Times New Roman" w:eastAsia="Times New Roman" w:hAnsi="Times New Roman" w:cs="Times New Roman"/>
                <w:sz w:val="24"/>
                <w:szCs w:val="24"/>
              </w:rPr>
              <w:t>Temel kavramların tanıtmak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1,2,5,6,7,8,9</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794773" w:rsidRPr="00D548A3" w:rsidTr="0048685C">
        <w:trPr>
          <w:trHeight w:val="450"/>
          <w:jc w:val="center"/>
        </w:trPr>
        <w:tc>
          <w:tcPr>
            <w:tcW w:w="27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2-  Evrimi ve sosyal evrimi tartışmak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1,2,3,5,6,7</w:t>
            </w:r>
          </w:p>
        </w:tc>
        <w:tc>
          <w:tcPr>
            <w:tcW w:w="0" w:type="auto"/>
            <w:shd w:val="clear" w:color="auto" w:fill="FFFFFF"/>
            <w:tcMar>
              <w:top w:w="15" w:type="dxa"/>
              <w:left w:w="75" w:type="dxa"/>
              <w:bottom w:w="15" w:type="dxa"/>
              <w:right w:w="15" w:type="dxa"/>
            </w:tcMar>
            <w:hideMark/>
          </w:tcPr>
          <w:p w:rsidR="00794773" w:rsidRPr="00D548A3" w:rsidRDefault="00794773" w:rsidP="0048685C">
            <w:pPr>
              <w:tabs>
                <w:tab w:val="center" w:pos="735"/>
              </w:tabs>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b/>
              <w:t>1,2,3</w:t>
            </w:r>
          </w:p>
        </w:tc>
        <w:tc>
          <w:tcPr>
            <w:tcW w:w="6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794773" w:rsidRPr="00D548A3" w:rsidTr="0048685C">
        <w:trPr>
          <w:trHeight w:val="450"/>
          <w:jc w:val="center"/>
        </w:trPr>
        <w:tc>
          <w:tcPr>
            <w:tcW w:w="27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Masabaşı antropolojiyi tartışmak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0" w:type="auto"/>
            <w:shd w:val="clear" w:color="auto" w:fill="FFFFFF"/>
            <w:tcMar>
              <w:top w:w="15" w:type="dxa"/>
              <w:left w:w="75" w:type="dxa"/>
              <w:bottom w:w="15" w:type="dxa"/>
              <w:right w:w="15" w:type="dxa"/>
            </w:tcMar>
            <w:hideMark/>
          </w:tcPr>
          <w:p w:rsidR="00794773" w:rsidRPr="00D548A3" w:rsidRDefault="00794773" w:rsidP="0048685C">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794773" w:rsidRPr="00D548A3" w:rsidTr="0048685C">
        <w:trPr>
          <w:trHeight w:val="450"/>
          <w:jc w:val="center"/>
        </w:trPr>
        <w:tc>
          <w:tcPr>
            <w:tcW w:w="27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Britanya ve Amerika’daki farklı yaklaşımların altını çizmek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1,2,5,6,7,8</w:t>
            </w:r>
          </w:p>
        </w:tc>
        <w:tc>
          <w:tcPr>
            <w:tcW w:w="0" w:type="auto"/>
            <w:shd w:val="clear" w:color="auto" w:fill="FFFFFF"/>
            <w:tcMar>
              <w:top w:w="15" w:type="dxa"/>
              <w:left w:w="75" w:type="dxa"/>
              <w:bottom w:w="15" w:type="dxa"/>
              <w:right w:w="15" w:type="dxa"/>
            </w:tcMar>
            <w:hideMark/>
          </w:tcPr>
          <w:p w:rsidR="00794773" w:rsidRPr="00D548A3" w:rsidRDefault="00794773" w:rsidP="0048685C">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794773" w:rsidRPr="00D548A3" w:rsidTr="0048685C">
        <w:trPr>
          <w:trHeight w:val="450"/>
          <w:jc w:val="center"/>
        </w:trPr>
        <w:tc>
          <w:tcPr>
            <w:tcW w:w="2700" w:type="pct"/>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Yapılmış etnografilerin farklılıklarını teorik etkilerini incelemek</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0" w:type="auto"/>
            <w:shd w:val="clear" w:color="auto" w:fill="FFFFFF"/>
            <w:tcMar>
              <w:top w:w="15" w:type="dxa"/>
              <w:left w:w="75" w:type="dxa"/>
              <w:bottom w:w="15" w:type="dxa"/>
              <w:right w:w="15" w:type="dxa"/>
            </w:tcMar>
          </w:tcPr>
          <w:p w:rsidR="00794773" w:rsidRPr="00D548A3" w:rsidRDefault="00794773" w:rsidP="0048685C">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00" w:type="pct"/>
            <w:shd w:val="clear" w:color="auto" w:fill="FFFFFF"/>
            <w:tcMar>
              <w:top w:w="15" w:type="dxa"/>
              <w:left w:w="75"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A,C</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794773" w:rsidRPr="00D548A3" w:rsidTr="0048685C">
        <w:trPr>
          <w:jc w:val="center"/>
        </w:trPr>
        <w:tc>
          <w:tcPr>
            <w:tcW w:w="10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 Anlatım Yöntemi  2. Örnek Olay Yöntemi  3. Problem Çözme Yöntemi</w:t>
            </w:r>
          </w:p>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 Tartışma Yöntemi  5. Gösteri Yöntemi  6. Grup çalışması</w:t>
            </w:r>
          </w:p>
        </w:tc>
      </w:tr>
      <w:tr w:rsidR="00794773" w:rsidRPr="00D548A3" w:rsidTr="0048685C">
        <w:trPr>
          <w:jc w:val="center"/>
        </w:trPr>
        <w:tc>
          <w:tcPr>
            <w:tcW w:w="10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 Yazılı sınav B. Çoktan seçmeli test  C. Ödev D. Boşluk –doldurma  E. Doğru –Yanlış F. Sözlü sınav G. Portfolyo </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7"/>
        <w:gridCol w:w="6432"/>
        <w:gridCol w:w="1591"/>
      </w:tblGrid>
      <w:tr w:rsidR="00794773" w:rsidRPr="00D548A3" w:rsidTr="0048685C">
        <w:trPr>
          <w:trHeight w:val="525"/>
          <w:jc w:val="center"/>
        </w:trPr>
        <w:tc>
          <w:tcPr>
            <w:tcW w:w="0" w:type="auto"/>
            <w:gridSpan w:val="3"/>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AKIŞI</w:t>
            </w:r>
          </w:p>
        </w:tc>
      </w:tr>
      <w:tr w:rsidR="00794773" w:rsidRPr="00D548A3" w:rsidTr="0048685C">
        <w:trPr>
          <w:trHeight w:val="450"/>
          <w:jc w:val="center"/>
        </w:trPr>
        <w:tc>
          <w:tcPr>
            <w:tcW w:w="36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Hafta</w:t>
            </w:r>
          </w:p>
        </w:tc>
        <w:tc>
          <w:tcPr>
            <w:tcW w:w="371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Konular</w:t>
            </w:r>
          </w:p>
        </w:tc>
        <w:tc>
          <w:tcPr>
            <w:tcW w:w="928"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Hazırlık</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3"/>
              <w:rPr>
                <w:rFonts w:ascii="Times New Roman" w:hAnsi="Times New Roman" w:cs="Times New Roman"/>
                <w:sz w:val="24"/>
                <w:szCs w:val="24"/>
              </w:rPr>
            </w:pPr>
            <w:r w:rsidRPr="00D548A3">
              <w:rPr>
                <w:rFonts w:ascii="Times New Roman" w:hAnsi="Times New Roman" w:cs="Times New Roman"/>
                <w:sz w:val="24"/>
                <w:szCs w:val="24"/>
              </w:rPr>
              <w:t>Antropolojik Düşüncenin Biçimlenişi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3"/>
              <w:rPr>
                <w:rFonts w:ascii="Times New Roman" w:hAnsi="Times New Roman" w:cs="Times New Roman"/>
                <w:sz w:val="24"/>
                <w:szCs w:val="24"/>
              </w:rPr>
            </w:pPr>
            <w:r w:rsidRPr="00D548A3">
              <w:rPr>
                <w:rFonts w:ascii="Times New Roman" w:hAnsi="Times New Roman" w:cs="Times New Roman"/>
                <w:sz w:val="24"/>
                <w:szCs w:val="24"/>
              </w:rPr>
              <w:t>Evrimcilik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 B. Tylor</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3"/>
              <w:rPr>
                <w:rFonts w:ascii="Times New Roman" w:hAnsi="Times New Roman" w:cs="Times New Roman"/>
                <w:sz w:val="24"/>
                <w:szCs w:val="24"/>
              </w:rPr>
            </w:pPr>
            <w:r w:rsidRPr="00D548A3">
              <w:rPr>
                <w:rFonts w:ascii="Times New Roman" w:hAnsi="Times New Roman" w:cs="Times New Roman"/>
                <w:sz w:val="24"/>
                <w:szCs w:val="24"/>
              </w:rPr>
              <w:t>Evrimcilik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 L. Morgan</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0" w:firstLine="3"/>
              <w:rPr>
                <w:rFonts w:ascii="Times New Roman" w:hAnsi="Times New Roman" w:cs="Times New Roman"/>
                <w:sz w:val="24"/>
                <w:szCs w:val="24"/>
              </w:rPr>
            </w:pPr>
            <w:r w:rsidRPr="00D548A3">
              <w:rPr>
                <w:rFonts w:ascii="Times New Roman" w:hAnsi="Times New Roman" w:cs="Times New Roman"/>
                <w:sz w:val="24"/>
                <w:szCs w:val="24"/>
              </w:rPr>
              <w:t>Tarihsel Tikelcilik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 Boas, R. H. Lowie, A. L. Kroeber</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3"/>
              <w:rPr>
                <w:rFonts w:ascii="Times New Roman" w:hAnsi="Times New Roman" w:cs="Times New Roman"/>
                <w:sz w:val="24"/>
                <w:szCs w:val="24"/>
              </w:rPr>
            </w:pPr>
            <w:r w:rsidRPr="00D548A3">
              <w:rPr>
                <w:rFonts w:ascii="Times New Roman" w:hAnsi="Times New Roman" w:cs="Times New Roman"/>
                <w:sz w:val="24"/>
                <w:szCs w:val="24"/>
              </w:rPr>
              <w:t>Kültür-Kişilik Kuramları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 Mead, R. Benedict</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Vize sınavı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Durkheim Ekolü</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 Durkheim ve M. Mauss</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İşlevselcilik ve Yapısal İşlevselcilik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 Malinowski, A. R. Radcliffe-Brown</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Antropoloji ve Tarih</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 Pritchard</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lastRenderedPageBreak/>
              <w:t>10</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Yeni Evrimcilik, Kültürel Ekoloji, Kültürel Maddecilik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 White, J. Steward, M. Harris</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Yeni İşlevselcilik, Süreçselcilik ve Eylem Kuramları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 Gluckman, F. Barth, J. Boissevain</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Gözden geçirme</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jc w:val="right"/>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13</w:t>
            </w:r>
          </w:p>
        </w:tc>
        <w:tc>
          <w:tcPr>
            <w:tcW w:w="0" w:type="auto"/>
            <w:shd w:val="clear" w:color="auto" w:fill="FFFFFF"/>
            <w:tcMar>
              <w:top w:w="15" w:type="dxa"/>
              <w:left w:w="75" w:type="dxa"/>
              <w:bottom w:w="15" w:type="dxa"/>
              <w:right w:w="15" w:type="dxa"/>
            </w:tcMar>
            <w:vAlign w:val="center"/>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Final</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28"/>
        <w:gridCol w:w="6472"/>
      </w:tblGrid>
      <w:tr w:rsidR="00794773" w:rsidRPr="00D548A3" w:rsidTr="0048685C">
        <w:trPr>
          <w:trHeight w:val="525"/>
          <w:jc w:val="center"/>
        </w:trPr>
        <w:tc>
          <w:tcPr>
            <w:tcW w:w="0" w:type="auto"/>
            <w:gridSpan w:val="2"/>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KAYNAKLAR</w:t>
            </w:r>
          </w:p>
        </w:tc>
      </w:tr>
      <w:tr w:rsidR="00794773" w:rsidRPr="00D548A3" w:rsidTr="0048685C">
        <w:trPr>
          <w:trHeight w:val="450"/>
          <w:jc w:val="center"/>
        </w:trPr>
        <w:tc>
          <w:tcPr>
            <w:tcW w:w="2228"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Notu</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Edward Burnett Tylor. “The Science of Culture.” (Chapter 3).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Sir James Frazer. ND. “Sympathetic Magic.” In </w:t>
            </w:r>
            <w:r w:rsidRPr="00D548A3">
              <w:rPr>
                <w:rFonts w:ascii="Times New Roman" w:eastAsia="Times New Roman" w:hAnsi="Times New Roman" w:cs="Times New Roman"/>
                <w:i/>
                <w:iCs/>
                <w:color w:val="000000"/>
                <w:sz w:val="24"/>
                <w:szCs w:val="24"/>
                <w:bdr w:val="none" w:sz="0" w:space="0" w:color="auto" w:frame="1"/>
              </w:rPr>
              <w:t>Golden Bough</w:t>
            </w:r>
            <w:r w:rsidRPr="00D548A3">
              <w:rPr>
                <w:rFonts w:ascii="Times New Roman" w:eastAsia="Times New Roman" w:hAnsi="Times New Roman" w:cs="Times New Roman"/>
                <w:color w:val="000000"/>
                <w:sz w:val="24"/>
                <w:szCs w:val="24"/>
                <w:bdr w:val="none" w:sz="0" w:space="0" w:color="auto" w:frame="1"/>
              </w:rPr>
              <w:t>. </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Charles Darwin. “The Struggle for Existence and Natural Selection.”  (Chapter 3). In Kroeber (SCA).</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Thomas Huxley. “On the Relations of Man to the Lower Animals.”  (Chapter 4). In Kroeber (SCA).</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Herbert Spencer “The Social Organism.” (Chapter 2).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Frederick Engels. “Introduction” and “The Family.” In  (OFPPS).</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Lewis  Henry Morgan. “Ethnical Periods.” (Chapter 3).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Emile Durkheim. “Social Fact.”</w:t>
            </w:r>
            <w:r w:rsidRPr="00D548A3">
              <w:rPr>
                <w:rFonts w:ascii="Times New Roman" w:eastAsia="Times New Roman" w:hAnsi="Times New Roman" w:cs="Times New Roman"/>
                <w:b/>
                <w:bCs/>
                <w:color w:val="000000"/>
                <w:sz w:val="24"/>
                <w:szCs w:val="24"/>
                <w:bdr w:val="none" w:sz="0" w:space="0" w:color="auto" w:frame="1"/>
              </w:rPr>
              <w:t> (</w:t>
            </w:r>
            <w:r w:rsidRPr="00D548A3">
              <w:rPr>
                <w:rFonts w:ascii="Times New Roman" w:eastAsia="Times New Roman" w:hAnsi="Times New Roman" w:cs="Times New Roman"/>
                <w:color w:val="000000"/>
                <w:sz w:val="24"/>
                <w:szCs w:val="24"/>
                <w:bdr w:val="none" w:sz="0" w:space="0" w:color="auto" w:frame="1"/>
              </w:rPr>
              <w:t>Chapter 6).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Bronislaw Malinowski. 1922. “Introduction” and “Kula and Magic.” In (AWP).</w:t>
            </w:r>
          </w:p>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Diğer Kaynaklar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p w:rsidR="00794773" w:rsidRPr="00D548A3" w:rsidRDefault="00794773" w:rsidP="0048685C">
            <w:pPr>
              <w:spacing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sz w:val="24"/>
                <w:szCs w:val="24"/>
              </w:rPr>
              <w:t xml:space="preserve"> </w:t>
            </w:r>
            <w:r w:rsidRPr="00D548A3">
              <w:rPr>
                <w:rFonts w:ascii="Times New Roman" w:eastAsia="Times New Roman" w:hAnsi="Times New Roman" w:cs="Times New Roman"/>
                <w:color w:val="000000"/>
                <w:sz w:val="24"/>
                <w:szCs w:val="24"/>
                <w:bdr w:val="none" w:sz="0" w:space="0" w:color="auto" w:frame="1"/>
              </w:rPr>
              <w:t>         Alfred Reginald Radcliffe-Brown. “The Mother’s Brother in South Africa.” (Chapter 14).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Robert H. Lowie. “Marriage and Society in Crow Indians.”  (Chapter 30). In Kroeber (SA).</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Pitt Rivers. “Principle of Classification.” In (Pitt Rivers ECOE).</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Alfred L. Kroeber.  1923. “Scope and Character of Anthropology.” (Chapter 1). In </w:t>
            </w:r>
            <w:r w:rsidRPr="00D548A3">
              <w:rPr>
                <w:rFonts w:ascii="Times New Roman" w:eastAsia="Times New Roman" w:hAnsi="Times New Roman" w:cs="Times New Roman"/>
                <w:i/>
                <w:iCs/>
                <w:color w:val="000000"/>
                <w:sz w:val="24"/>
                <w:szCs w:val="24"/>
                <w:bdr w:val="none" w:sz="0" w:space="0" w:color="auto" w:frame="1"/>
              </w:rPr>
              <w:t>Anthropology</w:t>
            </w:r>
            <w:r w:rsidRPr="00D548A3">
              <w:rPr>
                <w:rFonts w:ascii="Times New Roman" w:eastAsia="Times New Roman" w:hAnsi="Times New Roman" w:cs="Times New Roman"/>
                <w:color w:val="000000"/>
                <w:sz w:val="24"/>
                <w:szCs w:val="24"/>
                <w:bdr w:val="none" w:sz="0" w:space="0" w:color="auto" w:frame="1"/>
              </w:rPr>
              <w:t>.  </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Franz Boas. 1940. “Aims of Anthropological Research.” In </w:t>
            </w:r>
            <w:r w:rsidRPr="00D548A3">
              <w:rPr>
                <w:rFonts w:ascii="Times New Roman" w:eastAsia="Times New Roman" w:hAnsi="Times New Roman" w:cs="Times New Roman"/>
                <w:i/>
                <w:iCs/>
                <w:color w:val="000000"/>
                <w:sz w:val="24"/>
                <w:szCs w:val="24"/>
                <w:bdr w:val="none" w:sz="0" w:space="0" w:color="auto" w:frame="1"/>
              </w:rPr>
              <w:t>Race, Language, and Culture</w:t>
            </w:r>
            <w:r w:rsidRPr="00D548A3">
              <w:rPr>
                <w:rFonts w:ascii="Times New Roman" w:eastAsia="Times New Roman" w:hAnsi="Times New Roman" w:cs="Times New Roman"/>
                <w:color w:val="000000"/>
                <w:sz w:val="24"/>
                <w:szCs w:val="24"/>
                <w:bdr w:val="none" w:sz="0" w:space="0" w:color="auto" w:frame="1"/>
              </w:rPr>
              <w:t>. Chicago: University of Chicago Press.</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Ruth Benedict. “Psychological Types in the Cultures of Southwest.” (Chapter 17).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Margaret Mead.  “Introduction” and “The Girl in the Community.” In </w:t>
            </w:r>
            <w:r w:rsidRPr="00D548A3">
              <w:rPr>
                <w:rFonts w:ascii="Times New Roman" w:eastAsia="Times New Roman" w:hAnsi="Times New Roman" w:cs="Times New Roman"/>
                <w:i/>
                <w:iCs/>
                <w:color w:val="000000"/>
                <w:sz w:val="24"/>
                <w:szCs w:val="24"/>
                <w:bdr w:val="none" w:sz="0" w:space="0" w:color="auto" w:frame="1"/>
              </w:rPr>
              <w:t>Coming of Age in Samoa</w:t>
            </w:r>
            <w:r w:rsidRPr="00D548A3">
              <w:rPr>
                <w:rFonts w:ascii="Times New Roman" w:eastAsia="Times New Roman" w:hAnsi="Times New Roman" w:cs="Times New Roman"/>
                <w:color w:val="000000"/>
                <w:sz w:val="24"/>
                <w:szCs w:val="24"/>
                <w:bdr w:val="none" w:sz="0" w:space="0" w:color="auto" w:frame="1"/>
              </w:rPr>
              <w:t>.</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Levi Strauss. “Structural Analysis in Linguistics and Anthropology.” (Chapter 26).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Victor Turner. “Symbols in Ndembu Ritual” (Chapter 39). In ATIH.</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lastRenderedPageBreak/>
              <w:t>         Mary Douglas. “External Boundaries.”  (Chapter 38). In ATIH.</w:t>
            </w:r>
          </w:p>
          <w:p w:rsidR="00794773" w:rsidRPr="00D548A3" w:rsidRDefault="00794773" w:rsidP="0048685C">
            <w:pPr>
              <w:spacing w:after="0" w:line="240" w:lineRule="auto"/>
              <w:rPr>
                <w:rFonts w:ascii="Times New Roman" w:eastAsia="Times New Roman" w:hAnsi="Times New Roman" w:cs="Times New Roman"/>
                <w:sz w:val="24"/>
                <w:szCs w:val="24"/>
              </w:rPr>
            </w:pP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53"/>
        <w:gridCol w:w="7047"/>
      </w:tblGrid>
      <w:tr w:rsidR="00794773" w:rsidRPr="00D548A3" w:rsidTr="0048685C">
        <w:trPr>
          <w:trHeight w:val="525"/>
          <w:jc w:val="center"/>
        </w:trPr>
        <w:tc>
          <w:tcPr>
            <w:tcW w:w="0" w:type="auto"/>
            <w:gridSpan w:val="2"/>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MATERYAL PAYLAŞIMI </w:t>
            </w:r>
          </w:p>
        </w:tc>
      </w:tr>
      <w:tr w:rsidR="00794773" w:rsidRPr="00D548A3" w:rsidTr="0048685C">
        <w:trPr>
          <w:trHeight w:val="375"/>
          <w:jc w:val="center"/>
        </w:trPr>
        <w:tc>
          <w:tcPr>
            <w:tcW w:w="95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Dökümanlar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Kitaplar ve makaleler</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Ödevler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Sınavlar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 ve Final sınavları</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668"/>
        <w:gridCol w:w="2032"/>
      </w:tblGrid>
      <w:tr w:rsidR="00794773" w:rsidRPr="00D548A3" w:rsidTr="0048685C">
        <w:trPr>
          <w:trHeight w:val="525"/>
          <w:jc w:val="center"/>
        </w:trPr>
        <w:tc>
          <w:tcPr>
            <w:tcW w:w="0" w:type="auto"/>
            <w:gridSpan w:val="3"/>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DEĞERLENDİRME SİSTEMİ</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YARIYIL İÇİ ÇALIŞMALARI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SAYI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KATKI YÜZDESİ</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Sunum ve Katılım</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30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Finalin Başarıya Oranı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Yıl içinin Başarıya Oranı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794773" w:rsidRPr="00D548A3" w:rsidTr="0048685C">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KATEGORİSİ</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Uzmanlık / Alan Dersleri</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9"/>
        <w:gridCol w:w="6930"/>
        <w:gridCol w:w="243"/>
        <w:gridCol w:w="243"/>
        <w:gridCol w:w="286"/>
        <w:gridCol w:w="286"/>
        <w:gridCol w:w="286"/>
        <w:gridCol w:w="37"/>
      </w:tblGrid>
      <w:tr w:rsidR="00794773" w:rsidRPr="00D548A3" w:rsidTr="0048685C">
        <w:trPr>
          <w:trHeight w:val="525"/>
          <w:jc w:val="center"/>
        </w:trPr>
        <w:tc>
          <w:tcPr>
            <w:tcW w:w="0" w:type="auto"/>
            <w:gridSpan w:val="8"/>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ÖĞRENİM ÇIKTILARINA KATKISI</w:t>
            </w:r>
          </w:p>
        </w:tc>
      </w:tr>
      <w:tr w:rsidR="00794773" w:rsidRPr="00D548A3" w:rsidTr="0048685C">
        <w:trPr>
          <w:trHeight w:val="450"/>
          <w:jc w:val="center"/>
        </w:trPr>
        <w:tc>
          <w:tcPr>
            <w:tcW w:w="0" w:type="auto"/>
            <w:vMerge w:val="restart"/>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No</w:t>
            </w:r>
          </w:p>
        </w:tc>
        <w:tc>
          <w:tcPr>
            <w:tcW w:w="0" w:type="auto"/>
            <w:vMerge w:val="restart"/>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Öğrenme Çıktıları</w:t>
            </w:r>
          </w:p>
        </w:tc>
        <w:tc>
          <w:tcPr>
            <w:tcW w:w="0" w:type="auto"/>
            <w:gridSpan w:val="6"/>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Katkı Düzeyi</w:t>
            </w:r>
          </w:p>
        </w:tc>
      </w:tr>
      <w:tr w:rsidR="00794773" w:rsidRPr="00D548A3" w:rsidTr="0048685C">
        <w:trPr>
          <w:jc w:val="center"/>
        </w:trPr>
        <w:tc>
          <w:tcPr>
            <w:tcW w:w="0" w:type="auto"/>
            <w:vMerge/>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vMerge/>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perspektifle güncel olayları analiz edebilme, eleştirel ve analitik düşünme becerisi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 iletişim kurma ve bilgilerini sözlü - yazılı ifadeyle aktarabilme becerisi gelişir,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Mesleki ve sosyal etik, sorumluluk bilinci kazanır,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Ülke ve dünya sorunlarını algılayabilmenin ötesinde; toplumsal duyarlılık bilinci ile mesleki ve kişisel gelişimini sürdürür,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Yaşam boyu eğitim anlayışı içinde disiplin dışından gelen bilgi kaynaklarından yararlanabilme bilinci ve bunu gerçekleştirebilme becerisi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lastRenderedPageBreak/>
              <w:t>8</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araştırmaya uygun konu belirleyebilir ve alan araştırması için gerekli yöntem, teknik ve kültürel donanımı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Bireysel ve takım çalışmalarında görev alabilme, bilimsel sorumlulukla olayları sorgulama, araştırma yetisi geliştirir.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1"/>
        <w:gridCol w:w="967"/>
        <w:gridCol w:w="773"/>
        <w:gridCol w:w="959"/>
      </w:tblGrid>
      <w:tr w:rsidR="00794773" w:rsidRPr="00D548A3" w:rsidTr="0048685C">
        <w:trPr>
          <w:trHeight w:val="525"/>
          <w:jc w:val="center"/>
        </w:trPr>
        <w:tc>
          <w:tcPr>
            <w:tcW w:w="0" w:type="auto"/>
            <w:gridSpan w:val="4"/>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AKTS / İŞ YÜKÜ TABLOSU</w:t>
            </w:r>
          </w:p>
        </w:tc>
      </w:tr>
      <w:tr w:rsidR="00794773"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Etkinlik</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SAYISI</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Süresi</w:t>
            </w:r>
            <w:r w:rsidRPr="00D548A3">
              <w:rPr>
                <w:rFonts w:ascii="Times New Roman" w:eastAsia="Times New Roman" w:hAnsi="Times New Roman" w:cs="Times New Roman"/>
                <w:sz w:val="24"/>
                <w:szCs w:val="24"/>
                <w:bdr w:val="none" w:sz="0" w:space="0" w:color="auto" w:frame="1"/>
              </w:rPr>
              <w:br/>
              <w:t>(Saat)</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Toplam</w:t>
            </w:r>
            <w:r w:rsidRPr="00D548A3">
              <w:rPr>
                <w:rFonts w:ascii="Times New Roman" w:eastAsia="Times New Roman" w:hAnsi="Times New Roman" w:cs="Times New Roman"/>
                <w:sz w:val="24"/>
                <w:szCs w:val="24"/>
                <w:bdr w:val="none" w:sz="0" w:space="0" w:color="auto" w:frame="1"/>
              </w:rPr>
              <w:br/>
              <w:t>İş Yükü</w:t>
            </w:r>
            <w:r w:rsidRPr="00D548A3">
              <w:rPr>
                <w:rFonts w:ascii="Times New Roman" w:eastAsia="Times New Roman" w:hAnsi="Times New Roman" w:cs="Times New Roman"/>
                <w:sz w:val="24"/>
                <w:szCs w:val="24"/>
                <w:bdr w:val="none" w:sz="0" w:space="0" w:color="auto" w:frame="1"/>
              </w:rPr>
              <w:br/>
              <w:t>(Saat)</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Ders Süresi (Sınav haftası dahildir)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42</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Sınıf Dışı Ders Çalışma Süresi (Ön çalışma, pekiştirme)</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Ödev</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 / 25 (s)</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AKTS Kredisi</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4741A6"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p>
    <w:p w:rsidR="00794773" w:rsidRPr="00D548A3" w:rsidRDefault="001C148A" w:rsidP="001C148A">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43"/>
        <w:gridCol w:w="1501"/>
        <w:gridCol w:w="1122"/>
        <w:gridCol w:w="1562"/>
        <w:gridCol w:w="966"/>
        <w:gridCol w:w="1009"/>
      </w:tblGrid>
      <w:tr w:rsidR="00794773" w:rsidRPr="00D548A3" w:rsidTr="0048685C">
        <w:trPr>
          <w:trHeight w:val="525"/>
          <w:tblCellSpacing w:w="15" w:type="dxa"/>
          <w:jc w:val="center"/>
        </w:trPr>
        <w:tc>
          <w:tcPr>
            <w:tcW w:w="0" w:type="auto"/>
            <w:gridSpan w:val="6"/>
            <w:shd w:val="clear" w:color="auto" w:fill="ECEBEB"/>
            <w:vAlign w:val="center"/>
            <w:hideMark/>
          </w:tcPr>
          <w:p w:rsidR="00794773" w:rsidRPr="00D548A3" w:rsidRDefault="00794773" w:rsidP="0048685C">
            <w:pPr>
              <w:spacing w:after="0" w:line="240" w:lineRule="auto"/>
              <w:jc w:val="center"/>
              <w:rPr>
                <w:rFonts w:ascii="Times New Roman" w:hAnsi="Times New Roman" w:cs="Times New Roman"/>
                <w:b/>
                <w:bCs/>
                <w:sz w:val="24"/>
                <w:szCs w:val="24"/>
              </w:rPr>
            </w:pPr>
            <w:r w:rsidRPr="00D548A3">
              <w:rPr>
                <w:rFonts w:ascii="Times New Roman" w:hAnsi="Times New Roman" w:cs="Times New Roman"/>
                <w:b/>
                <w:bCs/>
                <w:sz w:val="24"/>
                <w:szCs w:val="24"/>
              </w:rPr>
              <w:t>DERS BİLGİLERİ</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AKTS</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ANT 373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5</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94773"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94773"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Türkçe</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Lisans</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Zorunlu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Yrd. Doç. Dr. Arif Acaloğlu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Yrd. Doç. Dr. Arif Acaloğlu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mitolojisiyle ilgili temel konu ve kavramları sistemli biçimde işleyecek, diğer kültür ve medeniyet öğeleriyle bağlarının nasıl kurulabileceğini öğrenecek; günümüzde yaşanan sosyo-kültürel süreçlerle ilintilerini görebilecekler.</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Önemli mitoloji kuramları ve araştırma yöntemleri ile Türk mitolojisinin kaynakları, incelenme tarihi gözden geçirilecek; </w:t>
            </w:r>
            <w:r w:rsidRPr="00D548A3">
              <w:rPr>
                <w:rFonts w:ascii="Times New Roman" w:hAnsi="Times New Roman" w:cs="Times New Roman"/>
                <w:sz w:val="24"/>
                <w:szCs w:val="24"/>
              </w:rPr>
              <w:lastRenderedPageBreak/>
              <w:t>yaratılış zaman, mekân, toplum, tanrı, koruyucu ruhlar vb. temel kavramlar özgün kaynaklar temelinde incelenecektir.</w:t>
            </w:r>
          </w:p>
        </w:tc>
      </w:tr>
    </w:tbl>
    <w:p w:rsidR="00794773" w:rsidRPr="00D548A3" w:rsidRDefault="00794773" w:rsidP="00794773">
      <w:pPr>
        <w:spacing w:after="0" w:line="240" w:lineRule="auto"/>
        <w:rPr>
          <w:rFonts w:ascii="Times New Roman" w:hAnsi="Times New Roman" w:cs="Times New Roman"/>
          <w:sz w:val="24"/>
          <w:szCs w:val="24"/>
        </w:rPr>
      </w:pPr>
    </w:p>
    <w:tbl>
      <w:tblPr>
        <w:tblW w:w="476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63"/>
        <w:gridCol w:w="980"/>
        <w:gridCol w:w="1285"/>
        <w:gridCol w:w="1305"/>
      </w:tblGrid>
      <w:tr w:rsidR="00794773" w:rsidRPr="00D548A3" w:rsidTr="0048685C">
        <w:trPr>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Öğrenme Çıktıları</w:t>
            </w:r>
          </w:p>
        </w:tc>
        <w:tc>
          <w:tcPr>
            <w:tcW w:w="524" w:type="pct"/>
            <w:tcBorders>
              <w:bottom w:val="single" w:sz="6" w:space="0" w:color="CCCCCC"/>
            </w:tcBorders>
            <w:shd w:val="clear" w:color="auto" w:fill="FFFFFF"/>
          </w:tcPr>
          <w:p w:rsidR="00794773" w:rsidRPr="00D548A3" w:rsidRDefault="00794773"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Öğretim Yöntemleri</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Ölçme Yöntemleri</w:t>
            </w:r>
          </w:p>
        </w:tc>
      </w:tr>
      <w:tr w:rsidR="00794773" w:rsidRPr="00D548A3" w:rsidTr="0048685C">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Mitoloji kavaramı ve önemli kuramlarla ilgili bilgiler verilir.</w:t>
            </w:r>
          </w:p>
        </w:tc>
        <w:tc>
          <w:tcPr>
            <w:tcW w:w="524"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 Mitolojinin diğer kültür öğeleriyle ilintileri incelenir.</w:t>
            </w:r>
          </w:p>
        </w:tc>
        <w:tc>
          <w:tcPr>
            <w:tcW w:w="524"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 Mitolojinin günlük yaşam kültürüyle ilişkileri irdelenir.</w:t>
            </w:r>
          </w:p>
        </w:tc>
        <w:tc>
          <w:tcPr>
            <w:tcW w:w="524"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 Mitolojik düşüncenin özellikleri belirlenir.</w:t>
            </w:r>
          </w:p>
        </w:tc>
        <w:tc>
          <w:tcPr>
            <w:tcW w:w="524"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84"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 Yaratılış mitleri, etnogoni ve eskatoloji konuları incelenir.</w:t>
            </w:r>
          </w:p>
        </w:tc>
        <w:tc>
          <w:tcPr>
            <w:tcW w:w="524"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02"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bl>
    <w:p w:rsidR="00794773" w:rsidRPr="00D548A3" w:rsidRDefault="00794773" w:rsidP="00794773">
      <w:pPr>
        <w:spacing w:after="0" w:line="240" w:lineRule="auto"/>
        <w:rPr>
          <w:rFonts w:ascii="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794773"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Anlatım Yöntemi  2. Örnek Olay Yöntemi  3. Problem Çözme Yöntemi</w:t>
            </w:r>
          </w:p>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Tartışma Yöntemi  5. Gösteri Yöntemi  </w:t>
            </w:r>
          </w:p>
        </w:tc>
      </w:tr>
      <w:tr w:rsidR="00794773"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 Yazılı sınav B. Çoktan seçmeli test  C. Ödev D. Boşluk –doldurma  E. Doğru –Yanlış F. Sözlü sınav G. Portfolyo  H. Yoklama</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439"/>
        <w:gridCol w:w="2532"/>
      </w:tblGrid>
      <w:tr w:rsidR="0079477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DERS AKIŞI</w:t>
            </w:r>
          </w:p>
        </w:tc>
      </w:tr>
      <w:tr w:rsidR="00794773" w:rsidRPr="00D548A3" w:rsidTr="0048685C">
        <w:trPr>
          <w:trHeight w:val="450"/>
          <w:tblCellSpacing w:w="15" w:type="dxa"/>
          <w:jc w:val="center"/>
        </w:trPr>
        <w:tc>
          <w:tcPr>
            <w:tcW w:w="39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Hafta</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Konular</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Ön Hazırlık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Mitoloji konusunda temel bilgiler. Mitolojinin tanımı, işlevleri ve yapısı.</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Mitoloji kuramları ve inceleme yöntemleri; temel kavramlar.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mitolojisinin genel tanımı, sınırları ve içeriği.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mitolojisinin kaynakları ve ilk evreleri.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Yaratılış mitleri. Evrenin yaratılışı (kozmogoni) ve yapısı (kozmoloji).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6</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İlk insan. Ergenekon destanı ve Türklerin toplumunun mitolojik tarihi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7</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Takvim kavramının oluşumu. Mevsimsel törenler ve anlamları. 12 hayvanlı Türk takvimi.</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8</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u w:val="single"/>
              </w:rPr>
            </w:pPr>
            <w:r w:rsidRPr="00D548A3">
              <w:rPr>
                <w:rFonts w:ascii="Times New Roman" w:hAnsi="Times New Roman" w:cs="Times New Roman"/>
                <w:sz w:val="24"/>
                <w:szCs w:val="24"/>
              </w:rPr>
              <w:t>Mekân kavramının oluşumu. Mekân mitolojisi. Evrenin mekân boyutu</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9</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Zaman kavramı. Yaratılış zamanı ve bu zamana atfedilen kutsallık.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10</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İnsan ömrünün mitolojisi. Ölüm ve ölülerle ilgili görüşleri. Atalar kültü.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11</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Tanrı kavramı. Gök Tanrı kavramı. Göktanrıcılık.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lastRenderedPageBreak/>
              <w:t>12</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Umay Ana kültü. Türk mitolojisinde kadın karakterler.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13</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mitolojisinde koruyucu ruhlar (iyeler/eyeler); iyi ve kötü ruhlar.</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14</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Gökyüzü ve yıldızlarla ilgili mitolojik görüşler.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15</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Final Sınavı</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79477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KAYNAKLAR</w:t>
            </w:r>
          </w:p>
        </w:tc>
      </w:tr>
      <w:tr w:rsidR="00794773" w:rsidRPr="00D548A3" w:rsidTr="0048685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794773">
            <w:pPr>
              <w:numPr>
                <w:ilvl w:val="0"/>
                <w:numId w:val="22"/>
              </w:numPr>
              <w:tabs>
                <w:tab w:val="clear" w:pos="720"/>
                <w:tab w:val="num" w:pos="401"/>
              </w:tabs>
              <w:spacing w:after="0" w:line="240" w:lineRule="auto"/>
              <w:ind w:left="401" w:hanging="284"/>
              <w:rPr>
                <w:rFonts w:ascii="Times New Roman" w:hAnsi="Times New Roman" w:cs="Times New Roman"/>
                <w:sz w:val="24"/>
                <w:szCs w:val="24"/>
              </w:rPr>
            </w:pPr>
            <w:r w:rsidRPr="00D548A3">
              <w:rPr>
                <w:rFonts w:ascii="Times New Roman" w:hAnsi="Times New Roman" w:cs="Times New Roman"/>
                <w:sz w:val="24"/>
                <w:szCs w:val="24"/>
              </w:rPr>
              <w:t xml:space="preserve">Eliade, M. (1994) </w:t>
            </w:r>
            <w:r w:rsidRPr="00D548A3">
              <w:rPr>
                <w:rFonts w:ascii="Times New Roman" w:hAnsi="Times New Roman" w:cs="Times New Roman"/>
                <w:i/>
                <w:sz w:val="24"/>
                <w:szCs w:val="24"/>
              </w:rPr>
              <w:t>Ebedi Dönüş Mitosu</w:t>
            </w:r>
            <w:r w:rsidRPr="00D548A3">
              <w:rPr>
                <w:rFonts w:ascii="Times New Roman" w:hAnsi="Times New Roman" w:cs="Times New Roman"/>
                <w:sz w:val="24"/>
                <w:szCs w:val="24"/>
              </w:rPr>
              <w:t>, İmge Yayınevi, İstanbul</w:t>
            </w:r>
          </w:p>
          <w:p w:rsidR="00794773" w:rsidRPr="00D548A3" w:rsidRDefault="00794773" w:rsidP="00794773">
            <w:pPr>
              <w:numPr>
                <w:ilvl w:val="0"/>
                <w:numId w:val="22"/>
              </w:numPr>
              <w:tabs>
                <w:tab w:val="clear" w:pos="720"/>
                <w:tab w:val="num" w:pos="401"/>
              </w:tabs>
              <w:spacing w:after="0" w:line="240" w:lineRule="auto"/>
              <w:ind w:left="401" w:hanging="284"/>
              <w:rPr>
                <w:rFonts w:ascii="Times New Roman" w:hAnsi="Times New Roman" w:cs="Times New Roman"/>
                <w:sz w:val="24"/>
                <w:szCs w:val="24"/>
              </w:rPr>
            </w:pPr>
            <w:r w:rsidRPr="00D548A3">
              <w:rPr>
                <w:rFonts w:ascii="Times New Roman" w:hAnsi="Times New Roman" w:cs="Times New Roman"/>
                <w:sz w:val="24"/>
                <w:szCs w:val="24"/>
              </w:rPr>
              <w:t xml:space="preserve">Ögel, Bahaeddin, (1993) </w:t>
            </w:r>
            <w:r w:rsidRPr="00D548A3">
              <w:rPr>
                <w:rFonts w:ascii="Times New Roman" w:hAnsi="Times New Roman" w:cs="Times New Roman"/>
                <w:i/>
                <w:sz w:val="24"/>
                <w:szCs w:val="24"/>
              </w:rPr>
              <w:t>Türk Mitolojisi</w:t>
            </w:r>
            <w:r w:rsidRPr="00D548A3">
              <w:rPr>
                <w:rFonts w:ascii="Times New Roman" w:hAnsi="Times New Roman" w:cs="Times New Roman"/>
                <w:sz w:val="24"/>
                <w:szCs w:val="24"/>
              </w:rPr>
              <w:t>, 1. Cilt, TTK Yayınları, Ankara</w:t>
            </w:r>
          </w:p>
          <w:p w:rsidR="00794773" w:rsidRPr="00D548A3" w:rsidRDefault="00794773" w:rsidP="00794773">
            <w:pPr>
              <w:numPr>
                <w:ilvl w:val="0"/>
                <w:numId w:val="22"/>
              </w:numPr>
              <w:tabs>
                <w:tab w:val="clear" w:pos="720"/>
                <w:tab w:val="num" w:pos="401"/>
              </w:tabs>
              <w:spacing w:after="0" w:line="240" w:lineRule="auto"/>
              <w:ind w:left="401" w:hanging="284"/>
              <w:rPr>
                <w:rFonts w:ascii="Times New Roman" w:hAnsi="Times New Roman" w:cs="Times New Roman"/>
                <w:sz w:val="24"/>
                <w:szCs w:val="24"/>
              </w:rPr>
            </w:pPr>
            <w:r w:rsidRPr="00D548A3">
              <w:rPr>
                <w:rFonts w:ascii="Times New Roman" w:hAnsi="Times New Roman" w:cs="Times New Roman"/>
                <w:sz w:val="24"/>
                <w:szCs w:val="24"/>
              </w:rPr>
              <w:t xml:space="preserve">Ögel, Bahaeddin, (1995) </w:t>
            </w:r>
            <w:r w:rsidRPr="00D548A3">
              <w:rPr>
                <w:rFonts w:ascii="Times New Roman" w:hAnsi="Times New Roman" w:cs="Times New Roman"/>
                <w:i/>
                <w:sz w:val="24"/>
                <w:szCs w:val="24"/>
              </w:rPr>
              <w:t>Türk Mitolojisi</w:t>
            </w:r>
            <w:r w:rsidRPr="00D548A3">
              <w:rPr>
                <w:rFonts w:ascii="Times New Roman" w:hAnsi="Times New Roman" w:cs="Times New Roman"/>
                <w:sz w:val="24"/>
                <w:szCs w:val="24"/>
              </w:rPr>
              <w:t>, 2. Cilt, TTK Yayınları, Ankara</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79477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MATERYAL PAYLAŞIMI </w:t>
            </w:r>
          </w:p>
        </w:tc>
      </w:tr>
      <w:tr w:rsidR="00794773" w:rsidRPr="00D548A3" w:rsidTr="0048685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r w:rsidR="00794773" w:rsidRPr="00D548A3" w:rsidTr="0048685C">
        <w:trPr>
          <w:trHeight w:val="6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 </w:t>
            </w:r>
          </w:p>
          <w:p w:rsidR="00794773" w:rsidRPr="00D548A3" w:rsidRDefault="00794773" w:rsidP="0048685C">
            <w:pPr>
              <w:spacing w:after="0" w:line="240" w:lineRule="auto"/>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79477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DEĞERLENDİRME SİSTEMİ</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KATKI YÜZDESİ</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794773" w:rsidRPr="00D548A3" w:rsidTr="0048685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794773" w:rsidRPr="00D548A3" w:rsidTr="0048685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794773" w:rsidRPr="00D548A3" w:rsidTr="0048685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794773" w:rsidRPr="00D548A3" w:rsidTr="0048685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127</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5.08</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AE46C8" w:rsidRPr="00D548A3" w:rsidRDefault="00AE46C8" w:rsidP="00AE46C8">
      <w:pPr>
        <w:shd w:val="clear" w:color="auto" w:fill="FFFFFF"/>
        <w:spacing w:after="0" w:line="252" w:lineRule="atLeast"/>
        <w:rPr>
          <w:rFonts w:ascii="Times New Roman" w:eastAsia="Times New Roman" w:hAnsi="Times New Roman" w:cs="Times New Roman"/>
          <w:color w:val="000000"/>
          <w:sz w:val="24"/>
          <w:szCs w:val="24"/>
        </w:rPr>
      </w:pPr>
    </w:p>
    <w:p w:rsidR="00AE46C8" w:rsidRPr="00D548A3" w:rsidRDefault="00AE46C8" w:rsidP="00AE46C8">
      <w:pPr>
        <w:rPr>
          <w:rFonts w:ascii="Times New Roman" w:hAnsi="Times New Roman" w:cs="Times New Roman"/>
          <w:sz w:val="24"/>
          <w:szCs w:val="24"/>
        </w:rPr>
      </w:pPr>
    </w:p>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noProof/>
          <w:sz w:val="24"/>
          <w:szCs w:val="24"/>
          <w:lang w:val="en-AU"/>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082"/>
        <w:gridCol w:w="1115"/>
        <w:gridCol w:w="844"/>
        <w:gridCol w:w="1159"/>
        <w:gridCol w:w="732"/>
        <w:gridCol w:w="762"/>
      </w:tblGrid>
      <w:tr w:rsidR="00AE46C8" w:rsidRPr="00D548A3" w:rsidTr="001F34FB">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BİLGİLERİ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Etnografya: Eleştiriler ve Uygulamalar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ANT 220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2+ 1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7F0486"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5</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AE46C8" w:rsidRPr="00D548A3" w:rsidTr="001F34FB">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219</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1"/>
        <w:gridCol w:w="6543"/>
      </w:tblGrid>
      <w:tr w:rsidR="00AE46C8" w:rsidRPr="00D548A3" w:rsidTr="001F34FB">
        <w:trPr>
          <w:trHeight w:val="450"/>
          <w:tblCellSpacing w:w="15" w:type="dxa"/>
          <w:jc w:val="center"/>
        </w:trPr>
        <w:tc>
          <w:tcPr>
            <w:tcW w:w="122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1C148A"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shd w:val="clear" w:color="auto" w:fill="FFFFFF"/>
              </w:rPr>
            </w:pPr>
            <w:r w:rsidRPr="00D548A3">
              <w:rPr>
                <w:rFonts w:ascii="Times New Roman" w:hAnsi="Times New Roman" w:cs="Times New Roman"/>
                <w:sz w:val="24"/>
                <w:szCs w:val="24"/>
              </w:rPr>
              <w:t>Bu ders öğrencilerin farklı etnografik projeler konusunda eleştirel düşünmelerini sağlamayı amaçlamaktadır. Böylece öğrenciler antropoloji literatürüne kendi saha çalışmalarında daha eleştirel düşünerek katkıda bulunacaklardır.</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autoSpaceDE w:val="0"/>
              <w:autoSpaceDN w:val="0"/>
              <w:adjustRightInd w:val="0"/>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20. Yüzyılın sonlarında etnografik araştırmaların yeniden ele alınması ve bu konudaki eleştirilerle birlikte oluşan geniş ve çok yönlü literatür, kültür yazınını tercih edenleri felsefi, politik, epistemolojik, etik ve retorik konuları da ele almaya zorlamaktadır. Bu nedenle, bu ders, çok sayıda ve eleştirel yaklaşıma sahip bu literatürün de yönlendirmesiyle, etnografik bilginin yeniden üretilmesi ve özümsenmesinde sosyal, politik, kültürel ve bireysel bağlamları da tartışmayı içermektedir.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87"/>
        <w:gridCol w:w="950"/>
        <w:gridCol w:w="1346"/>
        <w:gridCol w:w="1617"/>
      </w:tblGrid>
      <w:tr w:rsidR="00AE46C8" w:rsidRPr="00D548A3" w:rsidTr="001F34FB">
        <w:trPr>
          <w:jc w:val="center"/>
        </w:trPr>
        <w:tc>
          <w:tcPr>
            <w:tcW w:w="2776" w:type="pct"/>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Öğrenme Çıktıları</w:t>
            </w:r>
          </w:p>
        </w:tc>
        <w:tc>
          <w:tcPr>
            <w:tcW w:w="540" w:type="pct"/>
            <w:tcBorders>
              <w:top w:val="nil"/>
              <w:left w:val="nil"/>
              <w:bottom w:val="single" w:sz="4" w:space="0" w:color="auto"/>
              <w:right w:val="nil"/>
            </w:tcBorders>
            <w:shd w:val="clear" w:color="auto" w:fill="FFFFFF"/>
            <w:tcMar>
              <w:top w:w="15" w:type="dxa"/>
              <w:left w:w="15" w:type="dxa"/>
              <w:bottom w:w="15" w:type="dxa"/>
              <w:right w:w="15" w:type="dxa"/>
            </w:tcMa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Program Çıktıları</w:t>
            </w:r>
          </w:p>
        </w:tc>
        <w:tc>
          <w:tcPr>
            <w:tcW w:w="76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919"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Yöntemleri</w:t>
            </w:r>
          </w:p>
        </w:tc>
      </w:tr>
      <w:tr w:rsidR="00AE46C8" w:rsidRPr="00D548A3" w:rsidTr="001F34FB">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AE46C8">
            <w:pPr>
              <w:pStyle w:val="ListeParagraf"/>
              <w:numPr>
                <w:ilvl w:val="0"/>
                <w:numId w:val="15"/>
              </w:numPr>
              <w:spacing w:before="100" w:beforeAutospacing="1" w:after="0" w:line="240" w:lineRule="auto"/>
              <w:rPr>
                <w:rFonts w:ascii="Times New Roman" w:hAnsi="Times New Roman" w:cs="Times New Roman"/>
                <w:sz w:val="24"/>
                <w:szCs w:val="24"/>
              </w:rPr>
            </w:pPr>
            <w:r w:rsidRPr="00D548A3">
              <w:rPr>
                <w:rFonts w:ascii="Times New Roman" w:hAnsi="Times New Roman" w:cs="Times New Roman"/>
                <w:sz w:val="24"/>
                <w:szCs w:val="24"/>
              </w:rPr>
              <w:t>Etnografya yzımını ilgilendiren antropoloji literatürü konusunda bilgi sahibi olmak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AE46C8" w:rsidRPr="00D548A3" w:rsidTr="001F34FB">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AE46C8">
            <w:pPr>
              <w:pStyle w:val="ListeParagraf"/>
              <w:numPr>
                <w:ilvl w:val="0"/>
                <w:numId w:val="15"/>
              </w:numPr>
              <w:spacing w:before="100" w:beforeAutospacing="1" w:after="0" w:line="240" w:lineRule="auto"/>
              <w:rPr>
                <w:rFonts w:ascii="Times New Roman" w:hAnsi="Times New Roman" w:cs="Times New Roman"/>
                <w:sz w:val="24"/>
                <w:szCs w:val="24"/>
              </w:rPr>
            </w:pPr>
            <w:r w:rsidRPr="00D548A3">
              <w:rPr>
                <w:rFonts w:ascii="Times New Roman" w:hAnsi="Times New Roman" w:cs="Times New Roman"/>
                <w:sz w:val="24"/>
                <w:szCs w:val="24"/>
              </w:rPr>
              <w:t>Kuramsallaştırma ve etnografya yazma teknikleri arasında oluşan bağı anlamak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AE46C8" w:rsidRPr="00D548A3" w:rsidTr="001F34FB">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AE46C8">
            <w:pPr>
              <w:pStyle w:val="ListeParagraf"/>
              <w:numPr>
                <w:ilvl w:val="0"/>
                <w:numId w:val="15"/>
              </w:numPr>
              <w:spacing w:before="100" w:beforeAutospacing="1" w:after="0" w:line="240" w:lineRule="auto"/>
              <w:rPr>
                <w:rFonts w:ascii="Times New Roman" w:hAnsi="Times New Roman" w:cs="Times New Roman"/>
                <w:sz w:val="24"/>
                <w:szCs w:val="24"/>
              </w:rPr>
            </w:pPr>
            <w:r w:rsidRPr="00D548A3">
              <w:rPr>
                <w:rFonts w:ascii="Times New Roman" w:hAnsi="Times New Roman" w:cs="Times New Roman"/>
                <w:sz w:val="24"/>
                <w:szCs w:val="24"/>
              </w:rPr>
              <w:t>Etnografik metinleri eleştirel ele almak konusunda beceri kazanmak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AE46C8" w:rsidRPr="00D548A3" w:rsidTr="001F34FB">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AE46C8">
            <w:pPr>
              <w:pStyle w:val="ListeParagraf"/>
              <w:numPr>
                <w:ilvl w:val="0"/>
                <w:numId w:val="15"/>
              </w:numPr>
              <w:spacing w:before="100" w:beforeAutospacing="1" w:after="0" w:line="240" w:lineRule="auto"/>
              <w:rPr>
                <w:rFonts w:ascii="Times New Roman" w:hAnsi="Times New Roman" w:cs="Times New Roman"/>
                <w:sz w:val="24"/>
                <w:szCs w:val="24"/>
              </w:rPr>
            </w:pPr>
            <w:r w:rsidRPr="00D548A3">
              <w:rPr>
                <w:rFonts w:ascii="Times New Roman" w:hAnsi="Times New Roman" w:cs="Times New Roman"/>
                <w:sz w:val="24"/>
                <w:szCs w:val="24"/>
              </w:rPr>
              <w:t>Antropoloji disiplini ve yaratıcı yazın arasında oluşan bağı anlamak ve değerlendirmek.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AE46C8" w:rsidRPr="00D548A3" w:rsidTr="001F34FB">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E46C8" w:rsidRPr="00D548A3" w:rsidRDefault="00AE46C8" w:rsidP="00AE46C8">
            <w:pPr>
              <w:pStyle w:val="ListeParagraf"/>
              <w:numPr>
                <w:ilvl w:val="0"/>
                <w:numId w:val="15"/>
              </w:numPr>
              <w:spacing w:after="178" w:line="240" w:lineRule="auto"/>
              <w:rPr>
                <w:rFonts w:ascii="Times New Roman" w:hAnsi="Times New Roman" w:cs="Times New Roman"/>
                <w:color w:val="333333"/>
                <w:sz w:val="24"/>
                <w:szCs w:val="24"/>
              </w:rPr>
            </w:pPr>
            <w:r w:rsidRPr="00D548A3">
              <w:rPr>
                <w:rFonts w:ascii="Times New Roman" w:hAnsi="Times New Roman" w:cs="Times New Roman"/>
                <w:sz w:val="24"/>
                <w:szCs w:val="24"/>
              </w:rPr>
              <w:lastRenderedPageBreak/>
              <w:t>Modern antropoloji ve disiplin aşırı araştırmalar konusunda bilgi sahibi olmak</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19"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Yöntemi  2. Örnek Olay Yöntemi  3. Problem Çözme Yöntemi</w:t>
            </w:r>
          </w:p>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Tartışma Yöntemi  5. Gösteri Yöntemi  6. Grup çalışması</w:t>
            </w:r>
          </w:p>
        </w:tc>
      </w:tr>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Yazılı sınav B. Çoktan seçmeli test  C. Ödev D. Boşluk –doldurma  E. Doğru –Yanlış F. Sözlü sınav G. Portfolyo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5141"/>
        <w:gridCol w:w="2796"/>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AE46C8" w:rsidRPr="00D548A3" w:rsidTr="001F34FB">
        <w:trPr>
          <w:trHeight w:val="329"/>
          <w:tblCellSpacing w:w="15" w:type="dxa"/>
          <w:jc w:val="center"/>
        </w:trPr>
        <w:tc>
          <w:tcPr>
            <w:tcW w:w="40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sz w:val="24"/>
                <w:szCs w:val="24"/>
              </w:rPr>
              <w:t xml:space="preserve">Giriş: Antropolojik saha çalışmalarında kavramların değişimi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Modern Antropolojinin Doğuşu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sz w:val="24"/>
                <w:szCs w:val="24"/>
              </w:rPr>
              <w:t xml:space="preserve">Antropoloji ve disiplin aşırı çalışmalar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Anlatı ve Etnografya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Gezi Yazımı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Düşünümsellik, Öznellik, Epistmoloji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İşbirliği ve Etnografyanın Otoritesi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firstLine="47"/>
              <w:rPr>
                <w:rFonts w:ascii="Times New Roman" w:hAnsi="Times New Roman" w:cs="Times New Roman"/>
                <w:sz w:val="24"/>
                <w:szCs w:val="24"/>
              </w:rPr>
            </w:pPr>
            <w:r w:rsidRPr="00D548A3">
              <w:rPr>
                <w:rFonts w:ascii="Times New Roman" w:hAnsi="Times New Roman" w:cs="Times New Roman"/>
                <w:sz w:val="24"/>
                <w:szCs w:val="24"/>
              </w:rPr>
              <w:t xml:space="preserve">Ara Sınav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Etnografyaların Küresel Bağlantıları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sz w:val="24"/>
                <w:szCs w:val="24"/>
              </w:rPr>
              <w:t xml:space="preserve">Etnografya, kamuoyu, politikalar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Etik Problemler ve Antropoloji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Etik ve AAA</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Öğrenci Sunumları </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autoSpaceDE w:val="0"/>
              <w:autoSpaceDN w:val="0"/>
              <w:adjustRightInd w:val="0"/>
              <w:rPr>
                <w:rFonts w:ascii="Times New Roman" w:hAnsi="Times New Roman" w:cs="Times New Roman"/>
                <w:bCs/>
                <w:sz w:val="24"/>
                <w:szCs w:val="24"/>
              </w:rPr>
            </w:pPr>
            <w:r w:rsidRPr="00D548A3">
              <w:rPr>
                <w:rFonts w:ascii="Times New Roman" w:hAnsi="Times New Roman" w:cs="Times New Roman"/>
                <w:bCs/>
                <w:sz w:val="24"/>
                <w:szCs w:val="24"/>
              </w:rPr>
              <w:t xml:space="preserve">Öğrenci Sunumları </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79"/>
        <w:gridCol w:w="6715"/>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KAYNAKLAR</w:t>
            </w:r>
          </w:p>
        </w:tc>
      </w:tr>
      <w:tr w:rsidR="00AE46C8" w:rsidRPr="00D548A3" w:rsidTr="001F34FB">
        <w:trPr>
          <w:trHeight w:val="450"/>
          <w:tblCellSpacing w:w="15" w:type="dxa"/>
          <w:jc w:val="center"/>
        </w:trPr>
        <w:tc>
          <w:tcPr>
            <w:tcW w:w="193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Russ Bernard. 2011. </w:t>
            </w:r>
            <w:r w:rsidRPr="00D548A3">
              <w:rPr>
                <w:rFonts w:ascii="Times New Roman" w:hAnsi="Times New Roman" w:cs="Times New Roman"/>
                <w:i/>
                <w:iCs/>
                <w:sz w:val="24"/>
                <w:szCs w:val="24"/>
              </w:rPr>
              <w:t>Research Methods in Anthropology: Qualitative and Quantitative Approaches</w:t>
            </w:r>
            <w:r w:rsidRPr="00D548A3">
              <w:rPr>
                <w:rFonts w:ascii="Times New Roman" w:hAnsi="Times New Roman" w:cs="Times New Roman"/>
                <w:sz w:val="24"/>
                <w:szCs w:val="24"/>
              </w:rPr>
              <w:t>. Fifth ed. AltaMira</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Press.</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r w:rsidRPr="00D548A3">
              <w:rPr>
                <w:rFonts w:ascii="Times New Roman" w:hAnsi="Times New Roman" w:cs="Times New Roman"/>
                <w:color w:val="000000"/>
                <w:sz w:val="24"/>
                <w:szCs w:val="24"/>
              </w:rPr>
              <w:t xml:space="preserve">Appadurai, Arjun. 1991. Global Ethnoscapes: Notes and Queries for a Transnational Anthropology. In Recapturing Anthropology: Working in the Present. Richard G. Fox, ed. Pp. 191-210. Santa Fe, NM: School of American Research Press. </w:t>
            </w: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r w:rsidRPr="00D548A3">
              <w:rPr>
                <w:rFonts w:ascii="Times New Roman" w:hAnsi="Times New Roman" w:cs="Times New Roman"/>
                <w:color w:val="000000"/>
                <w:sz w:val="24"/>
                <w:szCs w:val="24"/>
              </w:rPr>
              <w:t xml:space="preserve">Clifford, James. 1997. Spacial Practices: Fieldwork, Travel, and the Discipline of Anthropology. In Anthropological Locations: Boundaries and Grounds of a Field Science. Akhil Gupta and James Ferguson, eds. Pp. 185-222. Berkeley, CA: University of California Press. </w:t>
            </w: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r w:rsidRPr="00D548A3">
              <w:rPr>
                <w:rFonts w:ascii="Times New Roman" w:hAnsi="Times New Roman" w:cs="Times New Roman"/>
                <w:color w:val="000000"/>
                <w:sz w:val="24"/>
                <w:szCs w:val="24"/>
              </w:rPr>
              <w:t xml:space="preserve">Abu-Lughod, Lila. 1991. Writing against Culture. In Recapturing Anthropology: Working in the Present. Richard G. Fox, ed. Pp. 137-162. Santa Fe, NM: School of American Research Press. </w:t>
            </w: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r w:rsidRPr="00D548A3">
              <w:rPr>
                <w:rFonts w:ascii="Times New Roman" w:hAnsi="Times New Roman" w:cs="Times New Roman"/>
                <w:color w:val="000000"/>
                <w:sz w:val="24"/>
                <w:szCs w:val="24"/>
              </w:rPr>
              <w:t xml:space="preserve">Lederman, Rena. 1998. Globalization and the Future of Culture Areas: Melanesianist Anthropology in Transition. Annual Review of Anthropology 27:427-449. </w:t>
            </w: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p>
          <w:p w:rsidR="00AE46C8" w:rsidRPr="00D548A3" w:rsidRDefault="00AE46C8" w:rsidP="001F34FB">
            <w:pPr>
              <w:autoSpaceDE w:val="0"/>
              <w:autoSpaceDN w:val="0"/>
              <w:adjustRightInd w:val="0"/>
              <w:spacing w:after="0" w:line="240" w:lineRule="auto"/>
              <w:rPr>
                <w:rFonts w:ascii="Times New Roman" w:hAnsi="Times New Roman" w:cs="Times New Roman"/>
                <w:color w:val="000000"/>
                <w:sz w:val="24"/>
                <w:szCs w:val="24"/>
              </w:rPr>
            </w:pPr>
          </w:p>
          <w:p w:rsidR="00AE46C8" w:rsidRPr="00D548A3" w:rsidRDefault="00AE46C8" w:rsidP="001F34FB">
            <w:pPr>
              <w:autoSpaceDE w:val="0"/>
              <w:autoSpaceDN w:val="0"/>
              <w:adjustRightInd w:val="0"/>
              <w:spacing w:after="0" w:line="240" w:lineRule="auto"/>
              <w:jc w:val="both"/>
              <w:rPr>
                <w:rFonts w:ascii="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49"/>
        <w:gridCol w:w="6945"/>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AE46C8" w:rsidRPr="00D548A3" w:rsidTr="001F34FB">
        <w:trPr>
          <w:trHeight w:val="375"/>
          <w:tblCellSpacing w:w="15" w:type="dxa"/>
          <w:jc w:val="center"/>
        </w:trPr>
        <w:tc>
          <w:tcPr>
            <w:tcW w:w="99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Kitap, makaleler ve belgeseller</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Sunum </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 ve final bitirme ödevi</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 ve 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92"/>
        <w:gridCol w:w="288"/>
        <w:gridCol w:w="288"/>
        <w:gridCol w:w="329"/>
        <w:gridCol w:w="329"/>
        <w:gridCol w:w="293"/>
        <w:gridCol w:w="111"/>
      </w:tblGrid>
      <w:tr w:rsidR="00AE46C8" w:rsidRPr="00D548A3" w:rsidTr="001F34FB">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AE46C8" w:rsidRPr="00D548A3" w:rsidTr="001F34FB">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AE46C8" w:rsidRPr="00D548A3" w:rsidTr="001F34FB">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AE46C8" w:rsidRPr="00D548A3" w:rsidTr="001F34FB">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3</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75</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r>
    </w:tbl>
    <w:p w:rsidR="00AE46C8" w:rsidRPr="00D548A3" w:rsidRDefault="00AE46C8" w:rsidP="00AE46C8">
      <w:pPr>
        <w:rPr>
          <w:rFonts w:ascii="Times New Roman" w:hAnsi="Times New Roman" w:cs="Times New Roman"/>
          <w:sz w:val="24"/>
          <w:szCs w:val="24"/>
        </w:rPr>
      </w:pPr>
    </w:p>
    <w:p w:rsidR="00794773" w:rsidRPr="00D548A3" w:rsidRDefault="00794773" w:rsidP="00794773">
      <w:pPr>
        <w:shd w:val="clear" w:color="auto" w:fill="FFFFFF"/>
        <w:spacing w:after="0" w:line="252" w:lineRule="atLeast"/>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92"/>
        <w:gridCol w:w="2140"/>
        <w:gridCol w:w="1080"/>
        <w:gridCol w:w="1518"/>
        <w:gridCol w:w="925"/>
        <w:gridCol w:w="945"/>
      </w:tblGrid>
      <w:tr w:rsidR="00794773" w:rsidRPr="00D548A3" w:rsidTr="0048685C">
        <w:trPr>
          <w:trHeight w:val="525"/>
          <w:jc w:val="center"/>
        </w:trPr>
        <w:tc>
          <w:tcPr>
            <w:tcW w:w="0" w:type="auto"/>
            <w:gridSpan w:val="6"/>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BİLGİLERİ</w:t>
            </w:r>
          </w:p>
        </w:tc>
      </w:tr>
      <w:tr w:rsidR="00794773" w:rsidRPr="00D548A3" w:rsidTr="0048685C">
        <w:trPr>
          <w:trHeight w:val="450"/>
          <w:jc w:val="center"/>
        </w:trPr>
        <w:tc>
          <w:tcPr>
            <w:tcW w:w="1202"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w:t>
            </w:r>
          </w:p>
        </w:tc>
        <w:tc>
          <w:tcPr>
            <w:tcW w:w="123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Kodu</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Yarıyıl</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T+U Saat</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Kredi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AKTS</w:t>
            </w:r>
          </w:p>
        </w:tc>
      </w:tr>
      <w:tr w:rsidR="00794773" w:rsidRPr="00D548A3" w:rsidTr="0048685C">
        <w:trPr>
          <w:trHeight w:val="375"/>
          <w:jc w:val="center"/>
        </w:trPr>
        <w:tc>
          <w:tcPr>
            <w:tcW w:w="1202"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 Kuramı II</w:t>
            </w:r>
          </w:p>
        </w:tc>
        <w:tc>
          <w:tcPr>
            <w:tcW w:w="123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 228</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 + 0</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rsidR="00794773" w:rsidRPr="00D548A3" w:rsidRDefault="00C214AA"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794773" w:rsidRPr="00D548A3" w:rsidTr="0048685C">
        <w:trPr>
          <w:trHeight w:val="450"/>
          <w:jc w:val="center"/>
        </w:trPr>
        <w:tc>
          <w:tcPr>
            <w:tcW w:w="12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Koşul Dersleri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 227 Antropoloji Kuramı I</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088"/>
        <w:gridCol w:w="6612"/>
      </w:tblGrid>
      <w:tr w:rsidR="00794773" w:rsidRPr="00D548A3" w:rsidTr="0048685C">
        <w:trPr>
          <w:trHeight w:val="450"/>
          <w:jc w:val="center"/>
        </w:trPr>
        <w:tc>
          <w:tcPr>
            <w:tcW w:w="120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Dili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İngilizce</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Seviyesi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Lisans</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Türü</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Zorunlu</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Koordinatörü</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 Verenler</w:t>
            </w:r>
          </w:p>
        </w:tc>
        <w:tc>
          <w:tcPr>
            <w:tcW w:w="0" w:type="auto"/>
            <w:shd w:val="clear" w:color="auto" w:fill="FFFFFF"/>
            <w:tcMar>
              <w:top w:w="15" w:type="dxa"/>
              <w:left w:w="75" w:type="dxa"/>
              <w:bottom w:w="15" w:type="dxa"/>
              <w:right w:w="15" w:type="dxa"/>
            </w:tcMar>
            <w:vAlign w:val="center"/>
            <w:hideMark/>
          </w:tcPr>
          <w:p w:rsidR="00794773" w:rsidRPr="00D548A3" w:rsidRDefault="00C214AA"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Yardımcıları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Amacı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both"/>
              <w:rPr>
                <w:rFonts w:ascii="Times New Roman" w:hAnsi="Times New Roman" w:cs="Times New Roman"/>
                <w:color w:val="000000"/>
                <w:sz w:val="24"/>
                <w:szCs w:val="24"/>
                <w:shd w:val="clear" w:color="auto" w:fill="FFFFFF"/>
              </w:rPr>
            </w:pPr>
            <w:r w:rsidRPr="00D548A3">
              <w:rPr>
                <w:rFonts w:ascii="Times New Roman" w:hAnsi="Times New Roman" w:cs="Times New Roman"/>
                <w:color w:val="000000"/>
                <w:sz w:val="24"/>
                <w:szCs w:val="24"/>
                <w:shd w:val="clear" w:color="auto" w:fill="FFFFFF"/>
              </w:rPr>
              <w:t>Öğrencilere 1960’lardan bu güne kadar kullanılan paradigmaları tanıtmak, dünyayı kavramak için onlara teorik bir çerçeve sunmak.</w:t>
            </w:r>
          </w:p>
        </w:tc>
      </w:tr>
      <w:tr w:rsidR="00794773" w:rsidRPr="00D548A3" w:rsidTr="0048685C">
        <w:trPr>
          <w:trHeight w:val="287"/>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İçeriği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 antropoloji alanında özelleşen öğrencileri için oluşturulmuştur. Alandaki yaygın yaklaşımların ve tartışmaların geniş tarihi bir taslağını sunar ve sosyal ve kültürel teorileri eleştirel bir biçimde okuma ve tartışma yeteneklerinin gelişmesine yardım eder. Birincil amaçları öğrencileri antropoloji alanında gelişmekte olan çeşitli tema ve yaklaşımları, saha çalışmalarındaki yeni yaklaşımları,  datanın yorumlanması ve yazılması gibi konuları tanıtmak  ve her yaklaşımın zayıf ve güçlü yönlerini anlamalarını sağlamaktır. Amacımız belirli yer ve zamanlarda oluşmuş fikir ve çerçeveler arasındaki ilişkiyi keşfetmektedir. Birinci yarının sonunda bütün öğrencilerin antropolojik teorileri ve tarihi açıdan nereden geldiklerini öğrenmeleri beklenmektedir.</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4550"/>
        <w:gridCol w:w="1650"/>
        <w:gridCol w:w="1250"/>
        <w:gridCol w:w="1250"/>
      </w:tblGrid>
      <w:tr w:rsidR="00794773" w:rsidRPr="00D548A3" w:rsidTr="0048685C">
        <w:trPr>
          <w:jc w:val="center"/>
        </w:trPr>
        <w:tc>
          <w:tcPr>
            <w:tcW w:w="268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Öğrenme Çıktıları</w:t>
            </w:r>
          </w:p>
        </w:tc>
        <w:tc>
          <w:tcPr>
            <w:tcW w:w="0" w:type="auto"/>
            <w:shd w:val="clear" w:color="auto" w:fill="FFFFFF"/>
            <w:tcMar>
              <w:top w:w="15" w:type="dxa"/>
              <w:left w:w="75" w:type="dxa"/>
              <w:bottom w:w="15" w:type="dxa"/>
              <w:right w:w="15" w:type="dxa"/>
            </w:tcMa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Program Çıktıları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655"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Yöntemleri</w:t>
            </w:r>
          </w:p>
        </w:tc>
      </w:tr>
      <w:tr w:rsidR="00794773" w:rsidRPr="00D548A3" w:rsidTr="0048685C">
        <w:trPr>
          <w:trHeight w:val="450"/>
          <w:jc w:val="center"/>
        </w:trPr>
        <w:tc>
          <w:tcPr>
            <w:tcW w:w="268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w:t>
            </w:r>
            <w:r w:rsidRPr="00D548A3">
              <w:rPr>
                <w:rFonts w:ascii="Times New Roman" w:hAnsi="Times New Roman" w:cs="Times New Roman"/>
                <w:sz w:val="24"/>
                <w:szCs w:val="24"/>
              </w:rPr>
              <w:t xml:space="preserve"> Öğrenciler önemli metinler orijinalde okuyor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1,2,3,6,7,8</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55"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794773" w:rsidRPr="00D548A3" w:rsidTr="0048685C">
        <w:trPr>
          <w:trHeight w:val="450"/>
          <w:jc w:val="center"/>
        </w:trPr>
        <w:tc>
          <w:tcPr>
            <w:tcW w:w="268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2-  Farklı yazar ve metin eleştirilir.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1,2,3,4,5,7,8,9</w:t>
            </w:r>
          </w:p>
        </w:tc>
        <w:tc>
          <w:tcPr>
            <w:tcW w:w="0" w:type="auto"/>
            <w:shd w:val="clear" w:color="auto" w:fill="FFFFFF"/>
            <w:tcMar>
              <w:top w:w="15" w:type="dxa"/>
              <w:left w:w="75" w:type="dxa"/>
              <w:bottom w:w="15" w:type="dxa"/>
              <w:right w:w="15" w:type="dxa"/>
            </w:tcMar>
            <w:hideMark/>
          </w:tcPr>
          <w:p w:rsidR="00794773" w:rsidRPr="00D548A3" w:rsidRDefault="00794773" w:rsidP="0048685C">
            <w:pPr>
              <w:tabs>
                <w:tab w:val="center" w:pos="735"/>
              </w:tabs>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b/>
              <w:t>1,2,3</w:t>
            </w:r>
          </w:p>
        </w:tc>
        <w:tc>
          <w:tcPr>
            <w:tcW w:w="655"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794773" w:rsidRPr="00D548A3" w:rsidTr="0048685C">
        <w:trPr>
          <w:trHeight w:val="450"/>
          <w:jc w:val="center"/>
        </w:trPr>
        <w:tc>
          <w:tcPr>
            <w:tcW w:w="268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3- Öğrenciler farklı teoretik kavramların uygulanabilirliğini deniyorlar.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0" w:type="auto"/>
            <w:shd w:val="clear" w:color="auto" w:fill="FFFFFF"/>
            <w:tcMar>
              <w:top w:w="15" w:type="dxa"/>
              <w:left w:w="75" w:type="dxa"/>
              <w:bottom w:w="15" w:type="dxa"/>
              <w:right w:w="15" w:type="dxa"/>
            </w:tcMar>
            <w:hideMark/>
          </w:tcPr>
          <w:p w:rsidR="00794773" w:rsidRPr="00D548A3" w:rsidRDefault="00794773" w:rsidP="0048685C">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55"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794773" w:rsidRPr="00D548A3" w:rsidTr="0048685C">
        <w:trPr>
          <w:trHeight w:val="450"/>
          <w:jc w:val="center"/>
        </w:trPr>
        <w:tc>
          <w:tcPr>
            <w:tcW w:w="268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Öğrencilerin sunum deneyimi oluyor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1,2,3,4,8,9</w:t>
            </w:r>
          </w:p>
        </w:tc>
        <w:tc>
          <w:tcPr>
            <w:tcW w:w="0" w:type="auto"/>
            <w:shd w:val="clear" w:color="auto" w:fill="FFFFFF"/>
            <w:tcMar>
              <w:top w:w="15" w:type="dxa"/>
              <w:left w:w="75" w:type="dxa"/>
              <w:bottom w:w="15" w:type="dxa"/>
              <w:right w:w="15" w:type="dxa"/>
            </w:tcMar>
            <w:hideMark/>
          </w:tcPr>
          <w:p w:rsidR="00794773" w:rsidRPr="00D548A3" w:rsidRDefault="00794773" w:rsidP="0048685C">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55"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794773" w:rsidRPr="00D548A3" w:rsidTr="0048685C">
        <w:trPr>
          <w:jc w:val="center"/>
        </w:trPr>
        <w:tc>
          <w:tcPr>
            <w:tcW w:w="10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 Anlatım Yöntemi  2. Örnek Olay Yöntemi  3. Problem Çözme Yöntemi</w:t>
            </w:r>
          </w:p>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 Tartışma Yöntemi  5. Gösteri Yöntemi  6. Grup çalışması</w:t>
            </w:r>
          </w:p>
        </w:tc>
      </w:tr>
      <w:tr w:rsidR="00794773" w:rsidRPr="00D548A3" w:rsidTr="0048685C">
        <w:trPr>
          <w:jc w:val="center"/>
        </w:trPr>
        <w:tc>
          <w:tcPr>
            <w:tcW w:w="10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 Yazılı sınav B. Çoktan seçmeli test  C. Ödev D. Boşluk –doldurma  E. Doğru –Yanlış F. Sözlü sınav G. Portfolyo </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77"/>
        <w:gridCol w:w="5094"/>
        <w:gridCol w:w="2929"/>
      </w:tblGrid>
      <w:tr w:rsidR="00794773" w:rsidRPr="00D548A3" w:rsidTr="0048685C">
        <w:trPr>
          <w:trHeight w:val="525"/>
          <w:jc w:val="center"/>
        </w:trPr>
        <w:tc>
          <w:tcPr>
            <w:tcW w:w="0" w:type="auto"/>
            <w:gridSpan w:val="3"/>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AKIŞI</w:t>
            </w:r>
          </w:p>
        </w:tc>
      </w:tr>
      <w:tr w:rsidR="00794773" w:rsidRPr="00D548A3" w:rsidTr="0048685C">
        <w:trPr>
          <w:trHeight w:val="450"/>
          <w:jc w:val="center"/>
        </w:trPr>
        <w:tc>
          <w:tcPr>
            <w:tcW w:w="36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Hafta</w:t>
            </w:r>
          </w:p>
        </w:tc>
        <w:tc>
          <w:tcPr>
            <w:tcW w:w="3711"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Konular</w:t>
            </w:r>
          </w:p>
        </w:tc>
        <w:tc>
          <w:tcPr>
            <w:tcW w:w="928"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Hazırlık</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Giriş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okumak</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3"/>
              <w:rPr>
                <w:rFonts w:ascii="Times New Roman" w:hAnsi="Times New Roman" w:cs="Times New Roman"/>
                <w:sz w:val="24"/>
                <w:szCs w:val="24"/>
              </w:rPr>
            </w:pPr>
            <w:r w:rsidRPr="00D548A3">
              <w:rPr>
                <w:rFonts w:ascii="Times New Roman" w:hAnsi="Times New Roman" w:cs="Times New Roman"/>
                <w:sz w:val="24"/>
                <w:szCs w:val="24"/>
              </w:rPr>
              <w:t>Modernizm ve Post-Modernizm</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Anna Grimshaw, Melford Spiro, Jean-François Lyotard</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3"/>
              <w:rPr>
                <w:rFonts w:ascii="Times New Roman" w:hAnsi="Times New Roman" w:cs="Times New Roman"/>
                <w:sz w:val="24"/>
                <w:szCs w:val="24"/>
              </w:rPr>
            </w:pPr>
            <w:r w:rsidRPr="00D548A3">
              <w:rPr>
                <w:rFonts w:ascii="Times New Roman" w:hAnsi="Times New Roman" w:cs="Times New Roman"/>
                <w:sz w:val="24"/>
                <w:szCs w:val="24"/>
              </w:rPr>
              <w:t>Kültürü Düşünmek</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Paul Bohannan</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0" w:firstLine="3"/>
              <w:rPr>
                <w:rFonts w:ascii="Times New Roman" w:hAnsi="Times New Roman" w:cs="Times New Roman"/>
                <w:sz w:val="24"/>
                <w:szCs w:val="24"/>
              </w:rPr>
            </w:pPr>
            <w:r w:rsidRPr="00D548A3">
              <w:rPr>
                <w:rFonts w:ascii="Times New Roman" w:hAnsi="Times New Roman" w:cs="Times New Roman"/>
                <w:sz w:val="24"/>
                <w:szCs w:val="24"/>
              </w:rPr>
              <w:t>Fransız Yapısalcılığı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GB"/>
              </w:rPr>
              <w:t>Strauss,  </w:t>
            </w:r>
            <w:r w:rsidRPr="00D548A3">
              <w:rPr>
                <w:rFonts w:ascii="Times New Roman" w:eastAsia="Times New Roman" w:hAnsi="Times New Roman" w:cs="Times New Roman"/>
                <w:sz w:val="24"/>
                <w:szCs w:val="24"/>
              </w:rPr>
              <w:t>Sherry Ortner</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spacing w:after="0" w:line="240" w:lineRule="auto"/>
              <w:ind w:left="3"/>
              <w:rPr>
                <w:rFonts w:ascii="Times New Roman" w:hAnsi="Times New Roman" w:cs="Times New Roman"/>
                <w:sz w:val="24"/>
                <w:szCs w:val="24"/>
              </w:rPr>
            </w:pPr>
            <w:r w:rsidRPr="00D548A3">
              <w:rPr>
                <w:rFonts w:ascii="Times New Roman" w:hAnsi="Times New Roman" w:cs="Times New Roman"/>
                <w:sz w:val="24"/>
                <w:szCs w:val="24"/>
              </w:rPr>
              <w:t>İngiliz Sembolik Antropolojisi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GB"/>
              </w:rPr>
              <w:t>Turner, </w:t>
            </w:r>
            <w:r w:rsidRPr="00D548A3">
              <w:rPr>
                <w:rFonts w:ascii="Times New Roman" w:eastAsia="Times New Roman" w:hAnsi="Times New Roman" w:cs="Times New Roman"/>
                <w:sz w:val="24"/>
                <w:szCs w:val="24"/>
              </w:rPr>
              <w:t>Douglas, Leach, </w:t>
            </w:r>
            <w:r w:rsidRPr="00D548A3">
              <w:rPr>
                <w:rFonts w:ascii="Times New Roman" w:eastAsia="Times New Roman" w:hAnsi="Times New Roman" w:cs="Times New Roman"/>
                <w:sz w:val="24"/>
                <w:szCs w:val="24"/>
                <w:lang w:val="en-GB"/>
              </w:rPr>
              <w:t>Max Gluckman</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Amerikan Kültür Teorisi; Yorumlamacı Antropoloji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Clifford Geertz</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Amerikan Neo-Evrimcilik/Ekoloji ve Kültürel Materyalism, İşlev ve Çevre</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Leslie White,  Marvin Harris, Marshall Sahlins</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İltidar ve Post-Modernizm</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Pierre Bourdieu</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Şüpheler ve Çözümlemeler: Kaybolan Yerli, Kültür ve Otorite</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James Clifford, Rolph Trouillot., Adam Kuper</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Kültürel Eleştiriler veya Antropoloji Eleştirileri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Gupta and Ferguson, Marcus and Fischer</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Vize</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Kültürel Eleştiriler veya Antropoloji Eleştirileri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Leila Abu-Lughod </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13</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Küreselleşme ve Modernite Düşüncesi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Appadurai, Gupta and Ferguson</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Tatil</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jc w:val="right"/>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15</w:t>
            </w:r>
          </w:p>
        </w:tc>
        <w:tc>
          <w:tcPr>
            <w:tcW w:w="0" w:type="auto"/>
            <w:shd w:val="clear" w:color="auto" w:fill="FFFFFF"/>
            <w:tcMar>
              <w:top w:w="15" w:type="dxa"/>
              <w:left w:w="75" w:type="dxa"/>
              <w:bottom w:w="15" w:type="dxa"/>
              <w:right w:w="15" w:type="dxa"/>
            </w:tcMar>
            <w:vAlign w:val="center"/>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Tutarlılık ve Olasılık</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Metinleri okumak</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jc w:val="right"/>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lastRenderedPageBreak/>
              <w:t>16</w:t>
            </w:r>
          </w:p>
        </w:tc>
        <w:tc>
          <w:tcPr>
            <w:tcW w:w="0" w:type="auto"/>
            <w:shd w:val="clear" w:color="auto" w:fill="FFFFFF"/>
            <w:tcMar>
              <w:top w:w="15" w:type="dxa"/>
              <w:left w:w="75" w:type="dxa"/>
              <w:bottom w:w="15" w:type="dxa"/>
              <w:right w:w="15" w:type="dxa"/>
            </w:tcMar>
            <w:vAlign w:val="center"/>
          </w:tcPr>
          <w:p w:rsidR="00794773" w:rsidRPr="00D548A3" w:rsidRDefault="00794773" w:rsidP="0048685C">
            <w:pPr>
              <w:pStyle w:val="ListeParagraf"/>
              <w:ind w:left="3"/>
              <w:rPr>
                <w:rFonts w:ascii="Times New Roman" w:hAnsi="Times New Roman" w:cs="Times New Roman"/>
                <w:sz w:val="24"/>
                <w:szCs w:val="24"/>
              </w:rPr>
            </w:pPr>
            <w:r w:rsidRPr="00D548A3">
              <w:rPr>
                <w:rFonts w:ascii="Times New Roman" w:hAnsi="Times New Roman" w:cs="Times New Roman"/>
                <w:sz w:val="24"/>
                <w:szCs w:val="24"/>
              </w:rPr>
              <w:t>Final</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228"/>
        <w:gridCol w:w="6472"/>
      </w:tblGrid>
      <w:tr w:rsidR="00794773" w:rsidRPr="00D548A3" w:rsidTr="0048685C">
        <w:trPr>
          <w:trHeight w:val="525"/>
          <w:jc w:val="center"/>
        </w:trPr>
        <w:tc>
          <w:tcPr>
            <w:tcW w:w="0" w:type="auto"/>
            <w:gridSpan w:val="2"/>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KAYNAKLAR</w:t>
            </w:r>
          </w:p>
        </w:tc>
      </w:tr>
      <w:tr w:rsidR="00794773" w:rsidRPr="00D548A3" w:rsidTr="0048685C">
        <w:trPr>
          <w:trHeight w:val="450"/>
          <w:jc w:val="center"/>
        </w:trPr>
        <w:tc>
          <w:tcPr>
            <w:tcW w:w="2228"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Notu</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bdr w:val="none" w:sz="0" w:space="0" w:color="auto" w:frame="1"/>
              </w:rPr>
            </w:pPr>
            <w:r w:rsidRPr="00D548A3">
              <w:rPr>
                <w:rFonts w:ascii="Times New Roman" w:eastAsia="Times New Roman" w:hAnsi="Times New Roman" w:cs="Times New Roman"/>
                <w:color w:val="000000"/>
                <w:sz w:val="24"/>
                <w:szCs w:val="24"/>
                <w:bdr w:val="none" w:sz="0" w:space="0" w:color="auto" w:frame="1"/>
              </w:rPr>
              <w:t>         Ders verenin hazırladığı, akademik makale içeren bir okuma kitabı.</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“The Modernist Moment and After 1895-1945” in </w:t>
            </w:r>
            <w:r w:rsidRPr="00D548A3">
              <w:rPr>
                <w:rFonts w:ascii="Times New Roman" w:eastAsia="Times New Roman" w:hAnsi="Times New Roman" w:cs="Times New Roman"/>
                <w:i/>
                <w:iCs/>
                <w:color w:val="000000"/>
                <w:sz w:val="24"/>
                <w:szCs w:val="24"/>
                <w:bdr w:val="none" w:sz="0" w:space="0" w:color="auto" w:frame="1"/>
              </w:rPr>
              <w:t>The Ethnographer’s Eye: Ways of Seeing in Modern Anthropology</w:t>
            </w:r>
            <w:r w:rsidRPr="00D548A3">
              <w:rPr>
                <w:rFonts w:ascii="Times New Roman" w:eastAsia="Times New Roman" w:hAnsi="Times New Roman" w:cs="Times New Roman"/>
                <w:color w:val="000000"/>
                <w:sz w:val="24"/>
                <w:szCs w:val="24"/>
                <w:bdr w:val="none" w:sz="0" w:space="0" w:color="auto" w:frame="1"/>
              </w:rPr>
              <w:t> by Anna Grimshaw. pp.15-31</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“Postmodernist Anthropology, Subjectivity, and Science: A Modernist Critique” by Melford Spiro</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“Answering the Question:What Is Postmodernism?” The Postmodern Condition:A Report on Knowledge by Jean-François Lyotard pp. 71-82</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 Rethinking Culture: A Project for Current Anthropologists”, by Paul Bohannan, in Current Anthropology, v:14 no: 4 (Oct 1973), 357-372.</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“Cultural Relativism and the Future of Anthropology”,  “Structural Analysis in Linguistic Anthropology”,  “The Structural Study of Myth”, “The Effectiveness of Symbols” </w:t>
            </w:r>
            <w:r w:rsidRPr="00D548A3">
              <w:rPr>
                <w:rFonts w:ascii="Times New Roman" w:eastAsia="Times New Roman" w:hAnsi="Times New Roman" w:cs="Times New Roman"/>
                <w:color w:val="000000"/>
                <w:sz w:val="24"/>
                <w:szCs w:val="24"/>
                <w:bdr w:val="none" w:sz="0" w:space="0" w:color="auto" w:frame="1"/>
                <w:lang w:val="en-GB"/>
              </w:rPr>
              <w:t>In Structural Anthropology by Claude Levi-Strauss</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 </w:t>
            </w:r>
            <w:r w:rsidRPr="00D548A3">
              <w:rPr>
                <w:rFonts w:ascii="Times New Roman" w:eastAsia="Times New Roman" w:hAnsi="Times New Roman" w:cs="Times New Roman"/>
                <w:color w:val="000000"/>
                <w:sz w:val="24"/>
                <w:szCs w:val="24"/>
                <w:bdr w:val="none" w:sz="0" w:space="0" w:color="auto" w:frame="1"/>
              </w:rPr>
              <w:t>“So Is Female to Male as Nature is to Culture” Sherry Ortner</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“Symbols in Ndembu Ritual” in The Forest of Symbols by Victor Turner</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“Liminality and Cummunitas” in Ritual Process by Victor Turner</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“Ritual Uncleanness” and “External Boundaries” in Purity and Danger by Mary Douglas.</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“Symbolic Representation of Time” in Rethinking Anthropology by Edmund Leach</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“Rituals of Rebellion in South-East Africa” by Max Gluckman</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“Thick Description: Toward an Interpretive Theory of Culture” in Interpretation of Cultures by Clifford Geertz.</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“Deep Play: Balinese Cock Fight” in The Interpretation of Cultures by Clifford Geertz.</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“Energy and the Evolution of Culture” by Leslie White</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“Explaining Cannibalism” by Marvin Harris</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“Culture as Protein and Profit” by Marshall Sahlins</w:t>
            </w: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bdr w:val="none" w:sz="0" w:space="0" w:color="auto" w:frame="1"/>
              </w:rPr>
            </w:pP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bdr w:val="none" w:sz="0" w:space="0" w:color="auto" w:frame="1"/>
              </w:rPr>
            </w:pPr>
          </w:p>
          <w:p w:rsidR="00794773" w:rsidRPr="00D548A3" w:rsidRDefault="00794773" w:rsidP="0048685C">
            <w:pPr>
              <w:spacing w:after="0" w:line="252" w:lineRule="atLeast"/>
              <w:ind w:hanging="36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w:t>
            </w:r>
          </w:p>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Diğer Kaynaklar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The Original Affluent Society”  In Stone-Age Economics by Marshall Sahlins pages 1-39</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“Structures and </w:t>
            </w:r>
            <w:r w:rsidRPr="00D548A3">
              <w:rPr>
                <w:rFonts w:ascii="Times New Roman" w:eastAsia="Times New Roman" w:hAnsi="Times New Roman" w:cs="Times New Roman"/>
                <w:i/>
                <w:iCs/>
                <w:color w:val="000000"/>
                <w:sz w:val="24"/>
                <w:szCs w:val="24"/>
                <w:bdr w:val="none" w:sz="0" w:space="0" w:color="auto" w:frame="1"/>
              </w:rPr>
              <w:t>Habitus</w:t>
            </w:r>
            <w:r w:rsidRPr="00D548A3">
              <w:rPr>
                <w:rFonts w:ascii="Times New Roman" w:eastAsia="Times New Roman" w:hAnsi="Times New Roman" w:cs="Times New Roman"/>
                <w:color w:val="000000"/>
                <w:sz w:val="24"/>
                <w:szCs w:val="24"/>
                <w:bdr w:val="none" w:sz="0" w:space="0" w:color="auto" w:frame="1"/>
              </w:rPr>
              <w:t>” in </w:t>
            </w:r>
            <w:r w:rsidRPr="00D548A3">
              <w:rPr>
                <w:rFonts w:ascii="Times New Roman" w:eastAsia="Times New Roman" w:hAnsi="Times New Roman" w:cs="Times New Roman"/>
                <w:i/>
                <w:iCs/>
                <w:color w:val="000000"/>
                <w:sz w:val="24"/>
                <w:szCs w:val="24"/>
                <w:bdr w:val="none" w:sz="0" w:space="0" w:color="auto" w:frame="1"/>
              </w:rPr>
              <w:t>Outline of a Theory of Practice </w:t>
            </w:r>
            <w:r w:rsidRPr="00D548A3">
              <w:rPr>
                <w:rFonts w:ascii="Times New Roman" w:eastAsia="Times New Roman" w:hAnsi="Times New Roman" w:cs="Times New Roman"/>
                <w:color w:val="000000"/>
                <w:sz w:val="24"/>
                <w:szCs w:val="24"/>
                <w:bdr w:val="none" w:sz="0" w:space="0" w:color="auto" w:frame="1"/>
              </w:rPr>
              <w:t>by Pierre Bourdieu</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“Objectification and Objectified” in </w:t>
            </w:r>
            <w:r w:rsidRPr="00D548A3">
              <w:rPr>
                <w:rFonts w:ascii="Times New Roman" w:eastAsia="Times New Roman" w:hAnsi="Times New Roman" w:cs="Times New Roman"/>
                <w:i/>
                <w:iCs/>
                <w:color w:val="000000"/>
                <w:sz w:val="24"/>
                <w:szCs w:val="24"/>
                <w:bdr w:val="none" w:sz="0" w:space="0" w:color="auto" w:frame="1"/>
              </w:rPr>
              <w:t>The Logic of Practice</w:t>
            </w:r>
            <w:r w:rsidRPr="00D548A3">
              <w:rPr>
                <w:rFonts w:ascii="Times New Roman" w:eastAsia="Times New Roman" w:hAnsi="Times New Roman" w:cs="Times New Roman"/>
                <w:color w:val="000000"/>
                <w:sz w:val="24"/>
                <w:szCs w:val="24"/>
                <w:bdr w:val="none" w:sz="0" w:space="0" w:color="auto" w:frame="1"/>
              </w:rPr>
              <w:t> by Pierre Bourdieu</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“Partial Truths” in </w:t>
            </w:r>
            <w:r w:rsidRPr="00D548A3">
              <w:rPr>
                <w:rFonts w:ascii="Times New Roman" w:eastAsia="Times New Roman" w:hAnsi="Times New Roman" w:cs="Times New Roman"/>
                <w:i/>
                <w:iCs/>
                <w:color w:val="000000"/>
                <w:sz w:val="24"/>
                <w:szCs w:val="24"/>
                <w:bdr w:val="none" w:sz="0" w:space="0" w:color="auto" w:frame="1"/>
              </w:rPr>
              <w:t>Writing Culture: The Poetics and Politics of Ethnography</w:t>
            </w:r>
            <w:r w:rsidRPr="00D548A3">
              <w:rPr>
                <w:rFonts w:ascii="Times New Roman" w:eastAsia="Times New Roman" w:hAnsi="Times New Roman" w:cs="Times New Roman"/>
                <w:color w:val="000000"/>
                <w:sz w:val="24"/>
                <w:szCs w:val="24"/>
                <w:bdr w:val="none" w:sz="0" w:space="0" w:color="auto" w:frame="1"/>
              </w:rPr>
              <w:t> by James Clifford pp.1-26</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lastRenderedPageBreak/>
              <w:t>“Anthropology and the Savage Slot: The Poetics and Politics of Otherness” in </w:t>
            </w:r>
            <w:r w:rsidRPr="00D548A3">
              <w:rPr>
                <w:rFonts w:ascii="Times New Roman" w:eastAsia="Times New Roman" w:hAnsi="Times New Roman" w:cs="Times New Roman"/>
                <w:i/>
                <w:iCs/>
                <w:color w:val="000000"/>
                <w:sz w:val="24"/>
                <w:szCs w:val="24"/>
                <w:bdr w:val="none" w:sz="0" w:space="0" w:color="auto" w:frame="1"/>
              </w:rPr>
              <w:t>Recapturing Anthropology. Working in the present</w:t>
            </w:r>
            <w:r w:rsidRPr="00D548A3">
              <w:rPr>
                <w:rFonts w:ascii="Times New Roman" w:eastAsia="Times New Roman" w:hAnsi="Times New Roman" w:cs="Times New Roman"/>
                <w:color w:val="000000"/>
                <w:sz w:val="24"/>
                <w:szCs w:val="24"/>
                <w:bdr w:val="none" w:sz="0" w:space="0" w:color="auto" w:frame="1"/>
              </w:rPr>
              <w:t> by Michel-Rolph Trouillot. 17-44</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“The Idea of Primitive” in </w:t>
            </w:r>
            <w:r w:rsidRPr="00D548A3">
              <w:rPr>
                <w:rFonts w:ascii="Times New Roman" w:eastAsia="Times New Roman" w:hAnsi="Times New Roman" w:cs="Times New Roman"/>
                <w:i/>
                <w:iCs/>
                <w:color w:val="000000"/>
                <w:sz w:val="24"/>
                <w:szCs w:val="24"/>
                <w:bdr w:val="none" w:sz="0" w:space="0" w:color="auto" w:frame="1"/>
              </w:rPr>
              <w:t>The Invention of Primitive Society: Transformation of an Illusion</w:t>
            </w:r>
            <w:r w:rsidRPr="00D548A3">
              <w:rPr>
                <w:rFonts w:ascii="Times New Roman" w:eastAsia="Times New Roman" w:hAnsi="Times New Roman" w:cs="Times New Roman"/>
                <w:color w:val="000000"/>
                <w:sz w:val="24"/>
                <w:szCs w:val="24"/>
                <w:bdr w:val="none" w:sz="0" w:space="0" w:color="auto" w:frame="1"/>
              </w:rPr>
              <w:t> by Adam kuper </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Beyond “Culture”: Space, Identity, and the Politics of Difference” in </w:t>
            </w:r>
            <w:r w:rsidRPr="00D548A3">
              <w:rPr>
                <w:rFonts w:ascii="Times New Roman" w:eastAsia="Times New Roman" w:hAnsi="Times New Roman" w:cs="Times New Roman"/>
                <w:i/>
                <w:iCs/>
                <w:color w:val="000000"/>
                <w:sz w:val="24"/>
                <w:szCs w:val="24"/>
                <w:bdr w:val="none" w:sz="0" w:space="0" w:color="auto" w:frame="1"/>
                <w:lang w:val="en-GB"/>
              </w:rPr>
              <w:t>Cultural Anthropology</w:t>
            </w:r>
            <w:r w:rsidRPr="00D548A3">
              <w:rPr>
                <w:rFonts w:ascii="Times New Roman" w:eastAsia="Times New Roman" w:hAnsi="Times New Roman" w:cs="Times New Roman"/>
                <w:color w:val="000000"/>
                <w:sz w:val="24"/>
                <w:szCs w:val="24"/>
                <w:bdr w:val="none" w:sz="0" w:space="0" w:color="auto" w:frame="1"/>
                <w:lang w:val="en-GB"/>
              </w:rPr>
              <w:t> by Gupta, Akhil., Ferguson, James (608-617)</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The Contemporary Techniques of Cultural Critique in </w:t>
            </w:r>
            <w:r w:rsidRPr="00D548A3">
              <w:rPr>
                <w:rFonts w:ascii="Times New Roman" w:eastAsia="Times New Roman" w:hAnsi="Times New Roman" w:cs="Times New Roman"/>
                <w:i/>
                <w:iCs/>
                <w:color w:val="000000"/>
                <w:sz w:val="24"/>
                <w:szCs w:val="24"/>
                <w:bdr w:val="none" w:sz="0" w:space="0" w:color="auto" w:frame="1"/>
                <w:lang w:val="en-GB"/>
              </w:rPr>
              <w:t>Anthropology as Cultural Critique</w:t>
            </w:r>
            <w:r w:rsidRPr="00D548A3">
              <w:rPr>
                <w:rFonts w:ascii="Times New Roman" w:eastAsia="Times New Roman" w:hAnsi="Times New Roman" w:cs="Times New Roman"/>
                <w:color w:val="000000"/>
                <w:sz w:val="24"/>
                <w:szCs w:val="24"/>
                <w:bdr w:val="none" w:sz="0" w:space="0" w:color="auto" w:frame="1"/>
                <w:lang w:val="en-GB"/>
              </w:rPr>
              <w:t> by George Marcus and Michael Fisher </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“Writing Against Culture” in</w:t>
            </w:r>
            <w:r w:rsidRPr="00D548A3">
              <w:rPr>
                <w:rFonts w:ascii="Times New Roman" w:eastAsia="Times New Roman" w:hAnsi="Times New Roman" w:cs="Times New Roman"/>
                <w:b/>
                <w:bCs/>
                <w:color w:val="000000"/>
                <w:sz w:val="24"/>
                <w:szCs w:val="24"/>
                <w:bdr w:val="none" w:sz="0" w:space="0" w:color="auto" w:frame="1"/>
              </w:rPr>
              <w:t> </w:t>
            </w:r>
            <w:r w:rsidRPr="00D548A3">
              <w:rPr>
                <w:rFonts w:ascii="Times New Roman" w:eastAsia="Times New Roman" w:hAnsi="Times New Roman" w:cs="Times New Roman"/>
                <w:i/>
                <w:iCs/>
                <w:color w:val="000000"/>
                <w:sz w:val="24"/>
                <w:szCs w:val="24"/>
                <w:bdr w:val="none" w:sz="0" w:space="0" w:color="auto" w:frame="1"/>
              </w:rPr>
              <w:t>Recapturing Anthropology: Working in the present </w:t>
            </w:r>
            <w:r w:rsidRPr="00D548A3">
              <w:rPr>
                <w:rFonts w:ascii="Times New Roman" w:eastAsia="Times New Roman" w:hAnsi="Times New Roman" w:cs="Times New Roman"/>
                <w:color w:val="000000"/>
                <w:sz w:val="24"/>
                <w:szCs w:val="24"/>
                <w:bdr w:val="none" w:sz="0" w:space="0" w:color="auto" w:frame="1"/>
              </w:rPr>
              <w:t>by Leila Abu-Lughod pp.137-1</w:t>
            </w:r>
            <w:r w:rsidRPr="00D548A3">
              <w:rPr>
                <w:rFonts w:ascii="Times New Roman" w:eastAsia="Times New Roman" w:hAnsi="Times New Roman" w:cs="Times New Roman"/>
                <w:color w:val="000000"/>
                <w:sz w:val="24"/>
                <w:szCs w:val="24"/>
                <w:bdr w:val="none" w:sz="0" w:space="0" w:color="auto" w:frame="1"/>
                <w:lang w:val="en-GB"/>
              </w:rPr>
              <w:t>6</w:t>
            </w:r>
            <w:r w:rsidRPr="00D548A3">
              <w:rPr>
                <w:rFonts w:ascii="Times New Roman" w:eastAsia="Times New Roman" w:hAnsi="Times New Roman" w:cs="Times New Roman"/>
                <w:color w:val="000000"/>
                <w:sz w:val="24"/>
                <w:szCs w:val="24"/>
                <w:bdr w:val="none" w:sz="0" w:space="0" w:color="auto" w:frame="1"/>
              </w:rPr>
              <w:t>7</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“Neo-Boasian Conception of Cultural Boundaries” AAA 2004</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“Grassroots Globalization and the Research Imagination” in </w:t>
            </w:r>
            <w:r w:rsidRPr="00D548A3">
              <w:rPr>
                <w:rFonts w:ascii="Times New Roman" w:eastAsia="Times New Roman" w:hAnsi="Times New Roman" w:cs="Times New Roman"/>
                <w:i/>
                <w:iCs/>
                <w:color w:val="000000"/>
                <w:sz w:val="24"/>
                <w:szCs w:val="24"/>
                <w:bdr w:val="none" w:sz="0" w:space="0" w:color="auto" w:frame="1"/>
              </w:rPr>
              <w:t>Public Culture</w:t>
            </w:r>
            <w:r w:rsidRPr="00D548A3">
              <w:rPr>
                <w:rFonts w:ascii="Times New Roman" w:eastAsia="Times New Roman" w:hAnsi="Times New Roman" w:cs="Times New Roman"/>
                <w:color w:val="000000"/>
                <w:sz w:val="24"/>
                <w:szCs w:val="24"/>
                <w:bdr w:val="none" w:sz="0" w:space="0" w:color="auto" w:frame="1"/>
              </w:rPr>
              <w:t> by Arjun Appadurai pp. 1-19</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Beyond “Culture”: Space, Identity, and the Politics of Difference” in </w:t>
            </w:r>
            <w:r w:rsidRPr="00D548A3">
              <w:rPr>
                <w:rFonts w:ascii="Times New Roman" w:eastAsia="Times New Roman" w:hAnsi="Times New Roman" w:cs="Times New Roman"/>
                <w:i/>
                <w:iCs/>
                <w:color w:val="000000"/>
                <w:sz w:val="24"/>
                <w:szCs w:val="24"/>
                <w:bdr w:val="none" w:sz="0" w:space="0" w:color="auto" w:frame="1"/>
                <w:lang w:val="en-GB"/>
              </w:rPr>
              <w:t>Cultural Anthropology</w:t>
            </w:r>
            <w:r w:rsidRPr="00D548A3">
              <w:rPr>
                <w:rFonts w:ascii="Times New Roman" w:eastAsia="Times New Roman" w:hAnsi="Times New Roman" w:cs="Times New Roman"/>
                <w:color w:val="000000"/>
                <w:sz w:val="24"/>
                <w:szCs w:val="24"/>
                <w:bdr w:val="none" w:sz="0" w:space="0" w:color="auto" w:frame="1"/>
                <w:lang w:val="en-GB"/>
              </w:rPr>
              <w:t> by Gupta, Akhil., Ferguson, James (608-617)</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“Two Lectures” in </w:t>
            </w:r>
            <w:r w:rsidRPr="00D548A3">
              <w:rPr>
                <w:rFonts w:ascii="Times New Roman" w:eastAsia="Times New Roman" w:hAnsi="Times New Roman" w:cs="Times New Roman"/>
                <w:i/>
                <w:iCs/>
                <w:color w:val="000000"/>
                <w:sz w:val="24"/>
                <w:szCs w:val="24"/>
                <w:bdr w:val="none" w:sz="0" w:space="0" w:color="auto" w:frame="1"/>
              </w:rPr>
              <w:t>Power/Knowledge: Selected Interviews and Other Wiritings</w:t>
            </w:r>
            <w:r w:rsidRPr="00D548A3">
              <w:rPr>
                <w:rFonts w:ascii="Times New Roman" w:eastAsia="Times New Roman" w:hAnsi="Times New Roman" w:cs="Times New Roman"/>
                <w:color w:val="000000"/>
                <w:sz w:val="24"/>
                <w:szCs w:val="24"/>
                <w:bdr w:val="none" w:sz="0" w:space="0" w:color="auto" w:frame="1"/>
              </w:rPr>
              <w:t> by Michel Foucault</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lang w:val="en-GB"/>
              </w:rPr>
              <w:t>Beyond “Culture”: Space, Identity, and the Politics of Difference” in </w:t>
            </w:r>
            <w:r w:rsidRPr="00D548A3">
              <w:rPr>
                <w:rFonts w:ascii="Times New Roman" w:eastAsia="Times New Roman" w:hAnsi="Times New Roman" w:cs="Times New Roman"/>
                <w:i/>
                <w:iCs/>
                <w:color w:val="000000"/>
                <w:sz w:val="24"/>
                <w:szCs w:val="24"/>
                <w:bdr w:val="none" w:sz="0" w:space="0" w:color="auto" w:frame="1"/>
                <w:lang w:val="en-GB"/>
              </w:rPr>
              <w:t>Cultural Anthropology</w:t>
            </w:r>
            <w:r w:rsidRPr="00D548A3">
              <w:rPr>
                <w:rFonts w:ascii="Times New Roman" w:eastAsia="Times New Roman" w:hAnsi="Times New Roman" w:cs="Times New Roman"/>
                <w:color w:val="000000"/>
                <w:sz w:val="24"/>
                <w:szCs w:val="24"/>
                <w:bdr w:val="none" w:sz="0" w:space="0" w:color="auto" w:frame="1"/>
                <w:lang w:val="en-GB"/>
              </w:rPr>
              <w:t> by Gupta, Akhil., Ferguson, James (608-617)</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p w:rsidR="00794773" w:rsidRPr="00D548A3" w:rsidRDefault="00794773" w:rsidP="0048685C">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“The Body of the Condemned”  in </w:t>
            </w:r>
            <w:r w:rsidRPr="00D548A3">
              <w:rPr>
                <w:rFonts w:ascii="Times New Roman" w:eastAsia="Times New Roman" w:hAnsi="Times New Roman" w:cs="Times New Roman"/>
                <w:i/>
                <w:iCs/>
                <w:color w:val="000000"/>
                <w:sz w:val="24"/>
                <w:szCs w:val="24"/>
                <w:bdr w:val="none" w:sz="0" w:space="0" w:color="auto" w:frame="1"/>
              </w:rPr>
              <w:t>Discipline and Punish: The Birth of the Prison</w:t>
            </w:r>
            <w:r w:rsidRPr="00D548A3">
              <w:rPr>
                <w:rFonts w:ascii="Times New Roman" w:eastAsia="Times New Roman" w:hAnsi="Times New Roman" w:cs="Times New Roman"/>
                <w:color w:val="000000"/>
                <w:sz w:val="24"/>
                <w:szCs w:val="24"/>
                <w:bdr w:val="none" w:sz="0" w:space="0" w:color="auto" w:frame="1"/>
              </w:rPr>
              <w:t> by Michel Foucault</w:t>
            </w:r>
          </w:p>
          <w:p w:rsidR="00794773" w:rsidRPr="00D548A3" w:rsidRDefault="00794773" w:rsidP="0048685C">
            <w:pPr>
              <w:spacing w:line="252" w:lineRule="atLeast"/>
              <w:ind w:hanging="360"/>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lastRenderedPageBreak/>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653"/>
        <w:gridCol w:w="7047"/>
      </w:tblGrid>
      <w:tr w:rsidR="00794773" w:rsidRPr="00D548A3" w:rsidTr="0048685C">
        <w:trPr>
          <w:trHeight w:val="525"/>
          <w:jc w:val="center"/>
        </w:trPr>
        <w:tc>
          <w:tcPr>
            <w:tcW w:w="0" w:type="auto"/>
            <w:gridSpan w:val="2"/>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MATERYAL PAYLAŞIMI </w:t>
            </w:r>
          </w:p>
        </w:tc>
      </w:tr>
      <w:tr w:rsidR="00794773" w:rsidRPr="00D548A3" w:rsidTr="0048685C">
        <w:trPr>
          <w:trHeight w:val="375"/>
          <w:jc w:val="center"/>
        </w:trPr>
        <w:tc>
          <w:tcPr>
            <w:tcW w:w="950" w:type="pct"/>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Dökümanlar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color w:val="000000"/>
                <w:sz w:val="24"/>
                <w:szCs w:val="24"/>
                <w:shd w:val="clear" w:color="auto" w:fill="FFFFFF"/>
              </w:rPr>
              <w:t>Ders verenin hazırladığı, akademik makale içeren bir okuma kitabı, Film: “Story of Stuff”</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Ödevler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Her hafta bir yazılı ödev, bir sunum</w:t>
            </w:r>
          </w:p>
        </w:tc>
      </w:tr>
      <w:tr w:rsidR="00794773" w:rsidRPr="00D548A3" w:rsidTr="0048685C">
        <w:trPr>
          <w:trHeight w:val="375"/>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Sınavlar</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makale</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0"/>
        <w:gridCol w:w="668"/>
        <w:gridCol w:w="2032"/>
      </w:tblGrid>
      <w:tr w:rsidR="00794773" w:rsidRPr="00D548A3" w:rsidTr="0048685C">
        <w:trPr>
          <w:trHeight w:val="525"/>
          <w:jc w:val="center"/>
        </w:trPr>
        <w:tc>
          <w:tcPr>
            <w:tcW w:w="0" w:type="auto"/>
            <w:gridSpan w:val="3"/>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DEĞERLENDİRME SİSTEMİ</w:t>
            </w:r>
          </w:p>
        </w:tc>
      </w:tr>
      <w:tr w:rsidR="00794773" w:rsidRPr="00D548A3" w:rsidTr="0048685C">
        <w:trPr>
          <w:trHeight w:val="450"/>
          <w:jc w:val="center"/>
        </w:trPr>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YARIYIL İÇİ ÇALIŞMALARI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SAYI</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KATKI YÜZDESİ</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Sunum ve Katılım</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30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Finalin Başarıya Oranı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Yıl içinin Başarıya Oranı</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60</w:t>
            </w:r>
          </w:p>
        </w:tc>
      </w:tr>
      <w:tr w:rsidR="00794773" w:rsidRPr="00D548A3" w:rsidTr="0048685C">
        <w:trPr>
          <w:trHeight w:val="375"/>
          <w:jc w:val="center"/>
        </w:trPr>
        <w:tc>
          <w:tcPr>
            <w:tcW w:w="6000" w:type="dxa"/>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794773" w:rsidRPr="00D548A3" w:rsidTr="0048685C">
        <w:trPr>
          <w:trHeight w:val="375"/>
          <w:jc w:val="center"/>
        </w:trPr>
        <w:tc>
          <w:tcPr>
            <w:tcW w:w="6000" w:type="dxa"/>
            <w:tcBorders>
              <w:top w:val="nil"/>
              <w:left w:val="nil"/>
              <w:bottom w:val="nil"/>
              <w:right w:val="nil"/>
            </w:tcBorders>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lastRenderedPageBreak/>
              <w:t>DERS KATEGORİSİ</w:t>
            </w:r>
          </w:p>
        </w:tc>
        <w:tc>
          <w:tcPr>
            <w:tcW w:w="0" w:type="auto"/>
            <w:tcBorders>
              <w:top w:val="nil"/>
              <w:left w:val="nil"/>
              <w:bottom w:val="nil"/>
              <w:right w:val="nil"/>
            </w:tcBorders>
            <w:shd w:val="clear" w:color="auto" w:fill="FFFFFF"/>
            <w:tcMar>
              <w:top w:w="15" w:type="dxa"/>
              <w:left w:w="7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Uzmanlık / Alan Dersleri</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389"/>
        <w:gridCol w:w="6930"/>
        <w:gridCol w:w="243"/>
        <w:gridCol w:w="243"/>
        <w:gridCol w:w="286"/>
        <w:gridCol w:w="286"/>
        <w:gridCol w:w="286"/>
        <w:gridCol w:w="37"/>
      </w:tblGrid>
      <w:tr w:rsidR="00794773" w:rsidRPr="00D548A3" w:rsidTr="0048685C">
        <w:trPr>
          <w:trHeight w:val="525"/>
          <w:jc w:val="center"/>
        </w:trPr>
        <w:tc>
          <w:tcPr>
            <w:tcW w:w="0" w:type="auto"/>
            <w:gridSpan w:val="8"/>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ÖĞRENİM ÇIKTILARINA KATKISI</w:t>
            </w:r>
          </w:p>
        </w:tc>
      </w:tr>
      <w:tr w:rsidR="00794773" w:rsidRPr="00D548A3" w:rsidTr="0048685C">
        <w:trPr>
          <w:trHeight w:val="450"/>
          <w:jc w:val="center"/>
        </w:trPr>
        <w:tc>
          <w:tcPr>
            <w:tcW w:w="0" w:type="auto"/>
            <w:vMerge w:val="restart"/>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No</w:t>
            </w:r>
          </w:p>
        </w:tc>
        <w:tc>
          <w:tcPr>
            <w:tcW w:w="0" w:type="auto"/>
            <w:vMerge w:val="restart"/>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Öğrenme Çıktıları</w:t>
            </w:r>
          </w:p>
        </w:tc>
        <w:tc>
          <w:tcPr>
            <w:tcW w:w="0" w:type="auto"/>
            <w:gridSpan w:val="6"/>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Katkı Düzeyi</w:t>
            </w:r>
          </w:p>
        </w:tc>
      </w:tr>
      <w:tr w:rsidR="00794773" w:rsidRPr="00D548A3" w:rsidTr="0048685C">
        <w:trPr>
          <w:jc w:val="center"/>
        </w:trPr>
        <w:tc>
          <w:tcPr>
            <w:tcW w:w="0" w:type="auto"/>
            <w:vMerge/>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vMerge/>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229" w:type="dxa"/>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perspektifle güncel olayları analiz edebilme, eleştirel ve analitik düşünme becerisi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 iletişim kurma ve bilgilerini sözlü - yazılı ifadeyle aktarabilme becerisi gelişir,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Mesleki ve sosyal etik, sorumluluk bilinci kazanır,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Ülke ve dünya sorunlarını algılayabilmenin ötesinde; toplumsal duyarlılık bilinci ile mesleki ve kişisel gelişimini sürdürür,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Yaşam boyu eğitim anlayışı içinde disiplin dışından gelen bilgi kaynaklarından yararlanabilme bilinci ve bunu gerçekleştirebilme becerisi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araştırmaya uygun konu belirleyebilir ve alan araştırması için gerekli yöntem, teknik ve kültürel donanımı edinir,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r w:rsidR="00794773"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Bireysel ve takım çalışmalarında görev alabilme, bilimsel sorumlulukla olayları sorgulama, araştırma yetisi geliştirir.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ECEBEB"/>
            <w:tcMar>
              <w:top w:w="15" w:type="dxa"/>
              <w:left w:w="15"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6001"/>
        <w:gridCol w:w="967"/>
        <w:gridCol w:w="773"/>
        <w:gridCol w:w="959"/>
      </w:tblGrid>
      <w:tr w:rsidR="00794773" w:rsidRPr="00D548A3" w:rsidTr="0048685C">
        <w:trPr>
          <w:trHeight w:val="525"/>
          <w:jc w:val="center"/>
        </w:trPr>
        <w:tc>
          <w:tcPr>
            <w:tcW w:w="0" w:type="auto"/>
            <w:gridSpan w:val="4"/>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AKTS / İŞ YÜKÜ TABLOSU</w:t>
            </w:r>
          </w:p>
        </w:tc>
      </w:tr>
      <w:tr w:rsidR="00794773"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Etkinlik</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SAYISI</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Süresi</w:t>
            </w:r>
            <w:r w:rsidRPr="00D548A3">
              <w:rPr>
                <w:rFonts w:ascii="Times New Roman" w:eastAsia="Times New Roman" w:hAnsi="Times New Roman" w:cs="Times New Roman"/>
                <w:sz w:val="24"/>
                <w:szCs w:val="24"/>
                <w:bdr w:val="none" w:sz="0" w:space="0" w:color="auto" w:frame="1"/>
              </w:rPr>
              <w:br/>
              <w:t>(Saat)</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Toplam</w:t>
            </w:r>
            <w:r w:rsidRPr="00D548A3">
              <w:rPr>
                <w:rFonts w:ascii="Times New Roman" w:eastAsia="Times New Roman" w:hAnsi="Times New Roman" w:cs="Times New Roman"/>
                <w:sz w:val="24"/>
                <w:szCs w:val="24"/>
                <w:bdr w:val="none" w:sz="0" w:space="0" w:color="auto" w:frame="1"/>
              </w:rPr>
              <w:br/>
              <w:t>İş Yükü</w:t>
            </w:r>
            <w:r w:rsidRPr="00D548A3">
              <w:rPr>
                <w:rFonts w:ascii="Times New Roman" w:eastAsia="Times New Roman" w:hAnsi="Times New Roman" w:cs="Times New Roman"/>
                <w:sz w:val="24"/>
                <w:szCs w:val="24"/>
                <w:bdr w:val="none" w:sz="0" w:space="0" w:color="auto" w:frame="1"/>
              </w:rPr>
              <w:br/>
              <w:t>(Saat)</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Ders Süresi (Sınav haftası dahildir)</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42</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Sınıf Dışı Ders Çalışma Süresi (Ön çalışma, pekiştirme)</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Ödev</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19</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 / 25 (s)</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r w:rsidR="00794773" w:rsidRPr="00D548A3" w:rsidTr="0048685C">
        <w:trPr>
          <w:trHeight w:val="375"/>
          <w:jc w:val="center"/>
        </w:trPr>
        <w:tc>
          <w:tcPr>
            <w:tcW w:w="6001" w:type="dxa"/>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AKTS Kredisi</w:t>
            </w: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bl>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p>
    <w:p w:rsidR="00794773" w:rsidRPr="00D548A3" w:rsidRDefault="00794773" w:rsidP="00794773">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p w:rsidR="00794773" w:rsidRPr="00D548A3" w:rsidRDefault="00794773" w:rsidP="00794773">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625"/>
        <w:gridCol w:w="1481"/>
        <w:gridCol w:w="1107"/>
        <w:gridCol w:w="1541"/>
        <w:gridCol w:w="953"/>
        <w:gridCol w:w="996"/>
      </w:tblGrid>
      <w:tr w:rsidR="00794773" w:rsidRPr="00D548A3" w:rsidTr="0048685C">
        <w:trPr>
          <w:trHeight w:val="525"/>
          <w:tblCellSpacing w:w="15" w:type="dxa"/>
          <w:jc w:val="center"/>
        </w:trPr>
        <w:tc>
          <w:tcPr>
            <w:tcW w:w="0" w:type="auto"/>
            <w:gridSpan w:val="6"/>
            <w:shd w:val="clear" w:color="auto" w:fill="ECEBEB"/>
            <w:vAlign w:val="center"/>
            <w:hideMark/>
          </w:tcPr>
          <w:p w:rsidR="00794773" w:rsidRPr="00D548A3" w:rsidRDefault="00794773" w:rsidP="0048685C">
            <w:pPr>
              <w:spacing w:after="0" w:line="240" w:lineRule="auto"/>
              <w:jc w:val="center"/>
              <w:rPr>
                <w:rFonts w:ascii="Times New Roman" w:hAnsi="Times New Roman" w:cs="Times New Roman"/>
                <w:b/>
                <w:bCs/>
                <w:sz w:val="24"/>
                <w:szCs w:val="24"/>
              </w:rPr>
            </w:pPr>
            <w:r w:rsidRPr="00D548A3">
              <w:rPr>
                <w:rFonts w:ascii="Times New Roman" w:hAnsi="Times New Roman" w:cs="Times New Roman"/>
                <w:b/>
                <w:bCs/>
                <w:sz w:val="24"/>
                <w:szCs w:val="24"/>
              </w:rPr>
              <w:lastRenderedPageBreak/>
              <w:t>DERS BİLGİLERİ</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AKTS</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 II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ANT 374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5</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94773"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794773"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Türkçe</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Lisans</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Zorunlu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Yrd. Doç. Dr. Arif Acaloğlu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Yrd. Doç. Dr. Arif Acaloğlu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 I’in devamı olan bu ders çerçevesinde; Türk Mitolojisinin içeriğini oluşturan başlıca öğeleri inceleyecek; bunları yapı, anlam ve işlev açısından değerlendirebilecektir. </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mitolojisinin evren tasarımı, başlıca kültler, inanmalar, törenler; dağ, orman/ağaç, su, toprak, belli başlı hayvanlar ve doğa olayları ile ilgili inanmalar ve uygulamalar; önemli mitoloji ve destan karakterleri. karşılaştırmalı olarak değerlendirilecektir.</w:t>
            </w:r>
          </w:p>
        </w:tc>
      </w:tr>
    </w:tbl>
    <w:p w:rsidR="00794773" w:rsidRPr="00D548A3" w:rsidRDefault="00794773" w:rsidP="00794773">
      <w:pPr>
        <w:spacing w:after="0" w:line="240" w:lineRule="auto"/>
        <w:rPr>
          <w:rFonts w:ascii="Times New Roman" w:hAnsi="Times New Roman" w:cs="Times New Roman"/>
          <w:sz w:val="24"/>
          <w:szCs w:val="24"/>
        </w:rPr>
      </w:pPr>
    </w:p>
    <w:tbl>
      <w:tblPr>
        <w:tblW w:w="481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25"/>
        <w:gridCol w:w="980"/>
        <w:gridCol w:w="1326"/>
        <w:gridCol w:w="1305"/>
      </w:tblGrid>
      <w:tr w:rsidR="00794773" w:rsidRPr="00D548A3" w:rsidTr="0048685C">
        <w:trPr>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Öğrenme Çıktıları</w:t>
            </w:r>
          </w:p>
        </w:tc>
        <w:tc>
          <w:tcPr>
            <w:tcW w:w="542" w:type="pct"/>
            <w:tcBorders>
              <w:bottom w:val="single" w:sz="6" w:space="0" w:color="CCCCCC"/>
            </w:tcBorders>
            <w:shd w:val="clear" w:color="auto" w:fill="FFFFFF"/>
          </w:tcPr>
          <w:p w:rsidR="00794773" w:rsidRPr="00D548A3" w:rsidRDefault="00794773"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Öğretim Yöntemleri</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Ölçme Yöntemleri</w:t>
            </w:r>
          </w:p>
        </w:tc>
      </w:tr>
      <w:tr w:rsidR="00794773"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Türk Mitolojisinin evren tasarımı incelenir</w:t>
            </w:r>
          </w:p>
        </w:tc>
        <w:tc>
          <w:tcPr>
            <w:tcW w:w="542"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 Başlıca kültler ayrıntılı biçimde incelenir.</w:t>
            </w:r>
          </w:p>
        </w:tc>
        <w:tc>
          <w:tcPr>
            <w:tcW w:w="542"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 Doğa olaylarıyla ilgili inanmalar irdelenir.</w:t>
            </w:r>
          </w:p>
        </w:tc>
        <w:tc>
          <w:tcPr>
            <w:tcW w:w="542"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 Türk destanlarının önemli karakterleri mitoloji bağlamında incelenir.</w:t>
            </w:r>
          </w:p>
        </w:tc>
        <w:tc>
          <w:tcPr>
            <w:tcW w:w="542"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b/>
                <w:sz w:val="24"/>
                <w:szCs w:val="24"/>
              </w:rPr>
            </w:pPr>
            <w:r w:rsidRPr="00D548A3">
              <w:rPr>
                <w:rFonts w:ascii="Times New Roman" w:eastAsia="Times New Roman" w:hAnsi="Times New Roman" w:cs="Times New Roman"/>
                <w:sz w:val="24"/>
                <w:szCs w:val="24"/>
              </w:rPr>
              <w:t>1,2,3,5,7</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794773"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 Türk mitolojisinin tarihsel süreç içindeki dönüşümleri ele alınır.</w:t>
            </w:r>
          </w:p>
        </w:tc>
        <w:tc>
          <w:tcPr>
            <w:tcW w:w="542" w:type="pct"/>
            <w:tcBorders>
              <w:bottom w:val="single" w:sz="6" w:space="0" w:color="CCCCCC"/>
            </w:tcBorders>
            <w:shd w:val="clear" w:color="auto" w:fill="FFFFFF"/>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86"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35"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bl>
    <w:p w:rsidR="00794773" w:rsidRPr="00D548A3" w:rsidRDefault="00794773" w:rsidP="00794773">
      <w:pPr>
        <w:spacing w:after="0" w:line="240" w:lineRule="auto"/>
        <w:rPr>
          <w:rFonts w:ascii="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794773"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Anlatım Yöntemi  2. Örnek Olay Yöntemi  3. Problem Çözme Yöntemi</w:t>
            </w:r>
          </w:p>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Tartışma Yöntemi  5. Gösteri Yöntemi  </w:t>
            </w:r>
          </w:p>
        </w:tc>
      </w:tr>
      <w:tr w:rsidR="00794773"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 Yazılı sınav B. Çoktan seçmeli test  C. Ödev D. Boşluk –doldurma  E. Doğru –Yanlış F. Sözlü sınav G. Portfolyo  H. Yoklama</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439"/>
        <w:gridCol w:w="2532"/>
      </w:tblGrid>
      <w:tr w:rsidR="0079477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lastRenderedPageBreak/>
              <w:t>DERS AKIŞI</w:t>
            </w:r>
          </w:p>
        </w:tc>
      </w:tr>
      <w:tr w:rsidR="00794773" w:rsidRPr="00D548A3" w:rsidTr="0048685C">
        <w:trPr>
          <w:trHeight w:val="450"/>
          <w:tblCellSpacing w:w="15" w:type="dxa"/>
          <w:jc w:val="center"/>
        </w:trPr>
        <w:tc>
          <w:tcPr>
            <w:tcW w:w="393"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Hafta</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Konular</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Ön Hazırlık</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Yeraltı dünyanın efendisi Erlik Han ve emrindeki varlıklar. Ölüler dünyası.</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mitolojisinde doğa ve doğa olayları.</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Su ile ilgili görüşler ve su kültü.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mitolojisinde ağaçlar ve ormanlarla ilgili görüşler.</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Totemizm meselesi; Ongunlar. Türk mitolojisinde bazı önemli hayvanlar.</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6</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geleneklerinde bozkurt kültü.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7</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mitolojisinde kuşlar.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8</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Ara sınav</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9</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mitolojisinde evcil hayvanlar.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10</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mitolojisinde ateş.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11</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mitolojisinde toprak ve yeryüzü.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12</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mitolojisinde kılık değiştirme, taş kesilme, ölüp-dirilme, uyku, rüya gibi motifler.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13</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mitolojisinde iş aletleri ve silahlar.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14</w:t>
            </w:r>
          </w:p>
        </w:tc>
        <w:tc>
          <w:tcPr>
            <w:tcW w:w="3109"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Türk mitolojisinin önemli karakterleri. </w:t>
            </w:r>
          </w:p>
        </w:tc>
        <w:tc>
          <w:tcPr>
            <w:tcW w:w="1430" w:type="pct"/>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15</w:t>
            </w:r>
          </w:p>
        </w:tc>
        <w:tc>
          <w:tcPr>
            <w:tcW w:w="3109"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Final Sınavı </w:t>
            </w:r>
          </w:p>
        </w:tc>
        <w:tc>
          <w:tcPr>
            <w:tcW w:w="143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79477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KAYNAKLAR</w:t>
            </w:r>
          </w:p>
        </w:tc>
      </w:tr>
      <w:tr w:rsidR="00794773" w:rsidRPr="00D548A3" w:rsidTr="0048685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794773">
            <w:pPr>
              <w:pStyle w:val="ListeParagraf"/>
              <w:numPr>
                <w:ilvl w:val="0"/>
                <w:numId w:val="23"/>
              </w:numPr>
              <w:spacing w:after="0" w:line="240" w:lineRule="auto"/>
              <w:ind w:left="259" w:hanging="283"/>
              <w:contextualSpacing w:val="0"/>
              <w:rPr>
                <w:rFonts w:ascii="Times New Roman" w:hAnsi="Times New Roman" w:cs="Times New Roman"/>
                <w:sz w:val="24"/>
                <w:szCs w:val="24"/>
              </w:rPr>
            </w:pPr>
            <w:r w:rsidRPr="00D548A3">
              <w:rPr>
                <w:rFonts w:ascii="Times New Roman" w:hAnsi="Times New Roman" w:cs="Times New Roman"/>
                <w:sz w:val="24"/>
                <w:szCs w:val="24"/>
              </w:rPr>
              <w:t xml:space="preserve">Ögel, Bahaeddin, (1993) </w:t>
            </w:r>
            <w:r w:rsidRPr="00D548A3">
              <w:rPr>
                <w:rFonts w:ascii="Times New Roman" w:hAnsi="Times New Roman" w:cs="Times New Roman"/>
                <w:i/>
                <w:sz w:val="24"/>
                <w:szCs w:val="24"/>
              </w:rPr>
              <w:t>Türk Mitolojisi</w:t>
            </w:r>
            <w:r w:rsidRPr="00D548A3">
              <w:rPr>
                <w:rFonts w:ascii="Times New Roman" w:hAnsi="Times New Roman" w:cs="Times New Roman"/>
                <w:sz w:val="24"/>
                <w:szCs w:val="24"/>
              </w:rPr>
              <w:t>, 1. Cilt, TTK Yayınları, Ankara</w:t>
            </w:r>
          </w:p>
          <w:p w:rsidR="00794773" w:rsidRPr="00D548A3" w:rsidRDefault="00794773" w:rsidP="00794773">
            <w:pPr>
              <w:pStyle w:val="ListeParagraf"/>
              <w:numPr>
                <w:ilvl w:val="0"/>
                <w:numId w:val="23"/>
              </w:numPr>
              <w:spacing w:after="0" w:line="240" w:lineRule="auto"/>
              <w:ind w:left="259" w:hanging="283"/>
              <w:contextualSpacing w:val="0"/>
              <w:rPr>
                <w:rFonts w:ascii="Times New Roman" w:hAnsi="Times New Roman" w:cs="Times New Roman"/>
                <w:sz w:val="24"/>
                <w:szCs w:val="24"/>
              </w:rPr>
            </w:pPr>
            <w:r w:rsidRPr="00D548A3">
              <w:rPr>
                <w:rFonts w:ascii="Times New Roman" w:hAnsi="Times New Roman" w:cs="Times New Roman"/>
                <w:sz w:val="24"/>
                <w:szCs w:val="24"/>
              </w:rPr>
              <w:t xml:space="preserve">Ögel, Bahaeddin, (1995) </w:t>
            </w:r>
            <w:r w:rsidRPr="00D548A3">
              <w:rPr>
                <w:rFonts w:ascii="Times New Roman" w:hAnsi="Times New Roman" w:cs="Times New Roman"/>
                <w:i/>
                <w:sz w:val="24"/>
                <w:szCs w:val="24"/>
              </w:rPr>
              <w:t>Türk Mitolojisi</w:t>
            </w:r>
            <w:r w:rsidRPr="00D548A3">
              <w:rPr>
                <w:rFonts w:ascii="Times New Roman" w:hAnsi="Times New Roman" w:cs="Times New Roman"/>
                <w:sz w:val="24"/>
                <w:szCs w:val="24"/>
              </w:rPr>
              <w:t>, 2. Cilt, TTK Yayınları, Ankara</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79477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MATERYAL PAYLAŞIMI </w:t>
            </w:r>
          </w:p>
        </w:tc>
      </w:tr>
      <w:tr w:rsidR="00794773" w:rsidRPr="00D548A3" w:rsidTr="0048685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r w:rsidR="00794773" w:rsidRPr="00D548A3" w:rsidTr="0048685C">
        <w:trPr>
          <w:trHeight w:val="34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 </w:t>
            </w:r>
          </w:p>
          <w:p w:rsidR="00794773" w:rsidRPr="00D548A3" w:rsidRDefault="00794773" w:rsidP="0048685C">
            <w:pPr>
              <w:spacing w:after="0" w:line="240" w:lineRule="auto"/>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79477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lastRenderedPageBreak/>
              <w:t>DEĞERLENDİRME SİSTEMİ</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KATKI YÜZDESİ</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794773" w:rsidRPr="00D548A3" w:rsidTr="0048685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794773" w:rsidRPr="00D548A3" w:rsidTr="0048685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794773" w:rsidRPr="00D548A3" w:rsidTr="0048685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r w:rsidR="0079477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794773" w:rsidRPr="00D548A3" w:rsidRDefault="00794773"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794773" w:rsidRPr="00D548A3" w:rsidRDefault="00794773" w:rsidP="0048685C">
            <w:pPr>
              <w:spacing w:after="0"/>
              <w:rPr>
                <w:rFonts w:ascii="Times New Roman" w:hAnsi="Times New Roman" w:cs="Times New Roman"/>
                <w:sz w:val="24"/>
                <w:szCs w:val="24"/>
              </w:rPr>
            </w:pPr>
          </w:p>
        </w:tc>
      </w:tr>
    </w:tbl>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rPr>
          <w:rFonts w:ascii="Times New Roman" w:hAnsi="Times New Roman" w:cs="Times New Roman"/>
          <w:sz w:val="24"/>
          <w:szCs w:val="24"/>
        </w:rPr>
      </w:pPr>
    </w:p>
    <w:p w:rsidR="00794773" w:rsidRPr="00D548A3" w:rsidRDefault="00794773" w:rsidP="00794773">
      <w:pPr>
        <w:spacing w:after="0" w:line="240" w:lineRule="auto"/>
        <w:jc w:val="center"/>
        <w:rPr>
          <w:rFonts w:ascii="Times New Roman" w:hAnsi="Times New Roman" w:cs="Times New Roman"/>
          <w:b/>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794773" w:rsidRPr="00D548A3" w:rsidTr="0048685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AKTS / İŞ YÜKÜ TABLOSU</w:t>
            </w:r>
          </w:p>
        </w:tc>
      </w:tr>
      <w:tr w:rsidR="00794773"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127</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5.08</w:t>
            </w:r>
          </w:p>
        </w:tc>
      </w:tr>
      <w:tr w:rsidR="0079477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794773" w:rsidRPr="00D548A3" w:rsidRDefault="0079477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794773" w:rsidRPr="00D548A3" w:rsidRDefault="00794773" w:rsidP="00794773">
      <w:pPr>
        <w:spacing w:after="0" w:line="240" w:lineRule="auto"/>
        <w:jc w:val="center"/>
        <w:rPr>
          <w:rFonts w:ascii="Times New Roman" w:hAnsi="Times New Roman" w:cs="Times New Roman"/>
          <w:b/>
          <w:sz w:val="24"/>
          <w:szCs w:val="24"/>
        </w:rPr>
      </w:pPr>
    </w:p>
    <w:p w:rsidR="0087370B" w:rsidRPr="00D548A3" w:rsidRDefault="0087370B" w:rsidP="00794773">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35"/>
        <w:gridCol w:w="1454"/>
        <w:gridCol w:w="1087"/>
        <w:gridCol w:w="1513"/>
        <w:gridCol w:w="936"/>
        <w:gridCol w:w="978"/>
      </w:tblGrid>
      <w:tr w:rsidR="0087370B" w:rsidRPr="00D548A3" w:rsidTr="0048685C">
        <w:trPr>
          <w:trHeight w:val="525"/>
          <w:tblCellSpacing w:w="15" w:type="dxa"/>
          <w:jc w:val="center"/>
        </w:trPr>
        <w:tc>
          <w:tcPr>
            <w:tcW w:w="0" w:type="auto"/>
            <w:gridSpan w:val="6"/>
            <w:shd w:val="clear" w:color="auto" w:fill="ECEBEB"/>
            <w:vAlign w:val="center"/>
            <w:hideMark/>
          </w:tcPr>
          <w:p w:rsidR="0087370B" w:rsidRPr="00D548A3" w:rsidRDefault="0087370B"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87370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Kent Antropolojisi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87370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438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6 </w:t>
            </w: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7370B"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7370B"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Secmeli</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Prof. Dr. Hande Birkalan-Gedik</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Bu dersin amacı, özellikle İstanbul üzerine olmak üzere, geniş iletişim araçları ile—görsel, işitsel, antropolojik ve edebi kaynaklar ile genel bir kent algısı anlayışı geliştirmektir.</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Bu derste, kent antropolojisine bir giriş yapmak amacıyla İstanbul’un antropolojisine, kavramsallaştırılmasına ve “Istanbul” algısına oldukça çok zaman harcayacağız. Ayrıca öğrenciler etnografya ile edebiyat dünyasını birbirlerine bağlayabilme umuduyla edebi kaynaklar kullanmaları için teşvik edilecektir. Son </w:t>
            </w:r>
            <w:r w:rsidRPr="00D548A3">
              <w:rPr>
                <w:rFonts w:ascii="Times New Roman" w:hAnsi="Times New Roman" w:cs="Times New Roman"/>
                <w:sz w:val="24"/>
                <w:szCs w:val="24"/>
              </w:rPr>
              <w:lastRenderedPageBreak/>
              <w:t xml:space="preserve">olarak derste gösterilecek olan İstanbul filmleri, “kentsel anlatıları” anlayabilmek yeni bir pencere olacaktır.  </w:t>
            </w: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07"/>
        <w:gridCol w:w="1620"/>
        <w:gridCol w:w="1699"/>
        <w:gridCol w:w="1305"/>
      </w:tblGrid>
      <w:tr w:rsidR="0087370B" w:rsidRPr="00D548A3" w:rsidTr="0048685C">
        <w:trPr>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682" w:type="pct"/>
            <w:tcBorders>
              <w:bottom w:val="single" w:sz="6" w:space="0" w:color="CCCCCC"/>
            </w:tcBorders>
            <w:shd w:val="clear" w:color="auto" w:fill="FFFFFF"/>
          </w:tcPr>
          <w:p w:rsidR="0087370B" w:rsidRPr="00D548A3" w:rsidRDefault="0087370B"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87370B" w:rsidRPr="00D548A3" w:rsidTr="0048685C">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Kent antropolojisini ve kavramsallaştırılmasını tartışmak</w:t>
            </w:r>
          </w:p>
        </w:tc>
        <w:tc>
          <w:tcPr>
            <w:tcW w:w="682" w:type="pct"/>
            <w:tcBorders>
              <w:bottom w:val="single" w:sz="6" w:space="0" w:color="CCCCCC"/>
            </w:tcBorders>
            <w:shd w:val="clear" w:color="auto" w:fill="FFFFFF"/>
            <w:vAlign w:val="center"/>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370B" w:rsidRPr="00D548A3" w:rsidTr="0048685C">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İstanbul’u tarihsel ve etnografik açılardan görebilmeyi sağlamak</w:t>
            </w:r>
          </w:p>
        </w:tc>
        <w:tc>
          <w:tcPr>
            <w:tcW w:w="682" w:type="pct"/>
            <w:tcBorders>
              <w:bottom w:val="single" w:sz="6" w:space="0" w:color="CCCCCC"/>
            </w:tcBorders>
            <w:shd w:val="clear" w:color="auto" w:fill="FFFFFF"/>
            <w:vAlign w:val="center"/>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370B" w:rsidRPr="00D548A3" w:rsidTr="0048685C">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“kentsel anlatıları” göç, etnik köken, toplumsal cinsiyet vs. ile ilişkilendirerek analiz edebilmek</w:t>
            </w:r>
          </w:p>
        </w:tc>
        <w:tc>
          <w:tcPr>
            <w:tcW w:w="682" w:type="pct"/>
            <w:tcBorders>
              <w:bottom w:val="single" w:sz="6" w:space="0" w:color="CCCCCC"/>
            </w:tcBorders>
            <w:shd w:val="clear" w:color="auto" w:fill="FFFFFF"/>
            <w:vAlign w:val="center"/>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87370B" w:rsidRPr="00D548A3" w:rsidTr="0048685C">
        <w:trPr>
          <w:trHeight w:val="450"/>
          <w:tblCellSpacing w:w="15" w:type="dxa"/>
          <w:jc w:val="center"/>
        </w:trPr>
        <w:tc>
          <w:tcPr>
            <w:tcW w:w="2508"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both"/>
              <w:rPr>
                <w:rFonts w:ascii="Times New Roman" w:hAnsi="Times New Roman" w:cs="Times New Roman"/>
                <w:b/>
                <w:sz w:val="24"/>
                <w:szCs w:val="24"/>
              </w:rPr>
            </w:pPr>
            <w:r w:rsidRPr="00D548A3">
              <w:rPr>
                <w:rFonts w:ascii="Times New Roman" w:eastAsia="Times New Roman" w:hAnsi="Times New Roman" w:cs="Times New Roman"/>
                <w:sz w:val="24"/>
                <w:szCs w:val="24"/>
              </w:rPr>
              <w:t>4)İstanbul’un“uygulamalı”olarak deneyimlenmesini sağlamak</w:t>
            </w:r>
          </w:p>
        </w:tc>
        <w:tc>
          <w:tcPr>
            <w:tcW w:w="682" w:type="pct"/>
            <w:tcBorders>
              <w:bottom w:val="single" w:sz="6" w:space="0" w:color="CCCCCC"/>
            </w:tcBorders>
            <w:shd w:val="clear" w:color="auto" w:fill="FFFFFF"/>
            <w:vAlign w:val="center"/>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1,2,3,4,8,9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87370B"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87370B" w:rsidRPr="00D548A3" w:rsidRDefault="0087370B" w:rsidP="0048685C">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87370B"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578"/>
        <w:gridCol w:w="2393"/>
      </w:tblGrid>
      <w:tr w:rsidR="0087370B"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87370B" w:rsidRPr="00D548A3" w:rsidTr="0048685C">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87370B">
            <w:pPr>
              <w:pStyle w:val="ListeParagraf"/>
              <w:numPr>
                <w:ilvl w:val="0"/>
                <w:numId w:val="24"/>
              </w:numPr>
              <w:spacing w:after="0" w:line="240" w:lineRule="auto"/>
              <w:ind w:left="0"/>
              <w:contextualSpacing w:val="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Kentsel Kuramlar</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lang w:val="en-US"/>
              </w:rPr>
            </w:pPr>
            <w:r w:rsidRPr="00D548A3">
              <w:rPr>
                <w:rFonts w:ascii="Times New Roman" w:eastAsia="Times New Roman" w:hAnsi="Times New Roman" w:cs="Times New Roman"/>
                <w:sz w:val="24"/>
                <w:szCs w:val="24"/>
                <w:lang w:val="en-US"/>
              </w:rPr>
              <w:t>LOW</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Kentçilik ve İstanbul</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Göç ve İletişim Ağları  </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ERDER</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Soylulaştırma ve Yenileme</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BEZMEZ</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Bellek, Mekan ve Hatırlama</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MILLS</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Şehir, Müzik ve Dans</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POTUOGLU-COOK, STOKES</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Toplumsal Cinsiyet ve Kimlik</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SECOR</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Film Gösterimi: Ecumenepolis</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Kozmopolitanlık, Eski ve Yeni</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ORS, BRINK-DANAN</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Din, Kozmopolitanllık ve Modernite   </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WHITE</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Gözlem Projesi</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İstanbul Gezisi </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15</w:t>
            </w:r>
          </w:p>
        </w:tc>
        <w:tc>
          <w:tcPr>
            <w:tcW w:w="319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1355"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87370B"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87370B" w:rsidRPr="00D548A3" w:rsidTr="0048685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both"/>
              <w:rPr>
                <w:rFonts w:ascii="Times New Roman" w:hAnsi="Times New Roman" w:cs="Times New Roman"/>
                <w:sz w:val="24"/>
                <w:szCs w:val="24"/>
              </w:rPr>
            </w:pP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Low, Setha (2005 [1999]). “Introduction: Theorizing the City.” In </w:t>
            </w:r>
            <w:r w:rsidRPr="00D548A3">
              <w:rPr>
                <w:rFonts w:ascii="Times New Roman" w:hAnsi="Times New Roman" w:cs="Times New Roman"/>
                <w:i/>
                <w:sz w:val="24"/>
                <w:szCs w:val="24"/>
              </w:rPr>
              <w:t>Theorizing the City: The New Urban Anthropology Reader</w:t>
            </w:r>
            <w:r w:rsidRPr="00D548A3">
              <w:rPr>
                <w:rFonts w:ascii="Times New Roman" w:hAnsi="Times New Roman" w:cs="Times New Roman"/>
                <w:sz w:val="24"/>
                <w:szCs w:val="24"/>
              </w:rPr>
              <w:t xml:space="preserve">. Setha Low (ed.). New Jersey: Rutgers University Press, pp:  1-33. </w:t>
            </w:r>
          </w:p>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White, Jenny (Turkish translation to be published in 2013). The Anthropology of Urban Turkey. In </w:t>
            </w:r>
            <w:r w:rsidRPr="00D548A3">
              <w:rPr>
                <w:rFonts w:ascii="Times New Roman" w:hAnsi="Times New Roman" w:cs="Times New Roman"/>
                <w:i/>
                <w:sz w:val="24"/>
                <w:szCs w:val="24"/>
              </w:rPr>
              <w:t>Sınırlar, İmajlar, Kültürler:Antropolojik Açıdan Avrupalılığı Düşünmek</w:t>
            </w:r>
            <w:r w:rsidRPr="00D548A3">
              <w:rPr>
                <w:rFonts w:ascii="Times New Roman" w:hAnsi="Times New Roman" w:cs="Times New Roman"/>
                <w:sz w:val="24"/>
                <w:szCs w:val="24"/>
              </w:rPr>
              <w:t>. (Borders, Images, Cultures:  Thinking Europeanness in an Anthropological Perspective). Ed. Hande Birkalan-Gedik. Ankara: Dip Not. 6 pages (+3 pages references).</w:t>
            </w:r>
          </w:p>
          <w:p w:rsidR="0087370B" w:rsidRPr="00D548A3" w:rsidRDefault="0087370B" w:rsidP="0048685C">
            <w:pPr>
              <w:spacing w:after="0" w:line="240" w:lineRule="auto"/>
              <w:jc w:val="both"/>
              <w:rPr>
                <w:rFonts w:ascii="Times New Roman" w:hAnsi="Times New Roman" w:cs="Times New Roman"/>
                <w:sz w:val="24"/>
                <w:szCs w:val="24"/>
                <w:lang w:val="en-US"/>
              </w:rPr>
            </w:pPr>
            <w:r w:rsidRPr="00D548A3">
              <w:rPr>
                <w:rFonts w:ascii="Times New Roman" w:hAnsi="Times New Roman" w:cs="Times New Roman"/>
                <w:sz w:val="24"/>
                <w:szCs w:val="24"/>
                <w:lang w:val="en-US"/>
              </w:rPr>
              <w:t xml:space="preserve">Erder, Sema. (1999). “Where do Do you Hail from? </w:t>
            </w:r>
            <w:r w:rsidRPr="00D548A3">
              <w:rPr>
                <w:rStyle w:val="grsslicetext"/>
                <w:rFonts w:ascii="Times New Roman" w:hAnsi="Times New Roman" w:cs="Times New Roman"/>
                <w:sz w:val="24"/>
                <w:szCs w:val="24"/>
              </w:rPr>
              <w:t xml:space="preserve">Localism and Networks in Istanbul.”  In </w:t>
            </w:r>
            <w:r w:rsidRPr="00D548A3">
              <w:rPr>
                <w:rStyle w:val="grsslicetext"/>
                <w:rFonts w:ascii="Times New Roman" w:hAnsi="Times New Roman" w:cs="Times New Roman"/>
                <w:i/>
                <w:sz w:val="24"/>
                <w:szCs w:val="24"/>
              </w:rPr>
              <w:t>Istanbul: Between the Global and the Local</w:t>
            </w:r>
            <w:r w:rsidRPr="00D548A3">
              <w:rPr>
                <w:rStyle w:val="grsslicetext"/>
                <w:rFonts w:ascii="Times New Roman" w:hAnsi="Times New Roman" w:cs="Times New Roman"/>
                <w:sz w:val="24"/>
                <w:szCs w:val="24"/>
              </w:rPr>
              <w:t xml:space="preserve">.  Ed. Çağlar Keyder. </w:t>
            </w:r>
            <w:r w:rsidRPr="00D548A3">
              <w:rPr>
                <w:rFonts w:ascii="Times New Roman" w:hAnsi="Times New Roman" w:cs="Times New Roman"/>
                <w:sz w:val="24"/>
                <w:szCs w:val="24"/>
              </w:rPr>
              <w:t xml:space="preserve">New York: Rowman and Littlefield, pp: 161-172.  </w:t>
            </w:r>
          </w:p>
          <w:p w:rsidR="0087370B" w:rsidRPr="00D548A3" w:rsidRDefault="0087370B" w:rsidP="0048685C">
            <w:pPr>
              <w:spacing w:after="0" w:line="240" w:lineRule="auto"/>
              <w:jc w:val="both"/>
              <w:rPr>
                <w:rFonts w:ascii="Times New Roman" w:hAnsi="Times New Roman" w:cs="Times New Roman"/>
                <w:sz w:val="24"/>
                <w:szCs w:val="24"/>
                <w:lang w:val="en-US"/>
              </w:rPr>
            </w:pPr>
            <w:r w:rsidRPr="00D548A3">
              <w:rPr>
                <w:rFonts w:ascii="Times New Roman" w:hAnsi="Times New Roman" w:cs="Times New Roman"/>
                <w:sz w:val="24"/>
                <w:szCs w:val="24"/>
                <w:lang w:val="en-US"/>
              </w:rPr>
              <w:t>Bezmez, Dikmen</w:t>
            </w:r>
            <w:r w:rsidRPr="00D548A3">
              <w:rPr>
                <w:rFonts w:ascii="Times New Roman" w:hAnsi="Times New Roman" w:cs="Times New Roman"/>
                <w:b/>
                <w:bCs/>
                <w:sz w:val="24"/>
                <w:szCs w:val="24"/>
                <w:lang w:val="en-US"/>
              </w:rPr>
              <w:t xml:space="preserve"> </w:t>
            </w:r>
            <w:r w:rsidRPr="00D548A3">
              <w:rPr>
                <w:rFonts w:ascii="Times New Roman" w:hAnsi="Times New Roman" w:cs="Times New Roman"/>
                <w:sz w:val="24"/>
                <w:szCs w:val="24"/>
                <w:lang w:val="en-US"/>
              </w:rPr>
              <w:t xml:space="preserve">(2007). “The Politics of Urban Regeneration: The Case of Fener and Balat Initiative.” </w:t>
            </w:r>
            <w:r w:rsidRPr="00D548A3">
              <w:rPr>
                <w:rFonts w:ascii="Times New Roman" w:hAnsi="Times New Roman" w:cs="Times New Roman"/>
                <w:i/>
                <w:sz w:val="24"/>
                <w:szCs w:val="24"/>
                <w:lang w:val="en-US"/>
              </w:rPr>
              <w:t>New Perspectives on Turkey</w:t>
            </w:r>
            <w:r w:rsidRPr="00D548A3">
              <w:rPr>
                <w:rFonts w:ascii="Times New Roman" w:hAnsi="Times New Roman" w:cs="Times New Roman"/>
                <w:sz w:val="24"/>
                <w:szCs w:val="24"/>
                <w:lang w:val="en-US"/>
              </w:rPr>
              <w:t xml:space="preserve"> (37): 59-86.</w:t>
            </w:r>
          </w:p>
          <w:p w:rsidR="0087370B" w:rsidRPr="00D548A3" w:rsidRDefault="0087370B" w:rsidP="0048685C">
            <w:pPr>
              <w:spacing w:after="0" w:line="240" w:lineRule="auto"/>
              <w:jc w:val="both"/>
              <w:rPr>
                <w:rStyle w:val="gsa"/>
                <w:rFonts w:ascii="Times New Roman" w:hAnsi="Times New Roman" w:cs="Times New Roman"/>
                <w:b/>
                <w:bCs/>
                <w:sz w:val="24"/>
                <w:szCs w:val="24"/>
                <w:lang w:val="en-US"/>
              </w:rPr>
            </w:pPr>
            <w:r w:rsidRPr="00D548A3">
              <w:rPr>
                <w:rFonts w:ascii="Times New Roman" w:hAnsi="Times New Roman" w:cs="Times New Roman"/>
                <w:sz w:val="24"/>
                <w:szCs w:val="24"/>
                <w:lang w:val="en-US"/>
              </w:rPr>
              <w:t>Mills</w:t>
            </w:r>
            <w:r w:rsidRPr="00D548A3">
              <w:rPr>
                <w:rStyle w:val="gsa"/>
                <w:rFonts w:ascii="Times New Roman" w:hAnsi="Times New Roman" w:cs="Times New Roman"/>
                <w:sz w:val="24"/>
                <w:szCs w:val="24"/>
                <w:lang w:val="en-US"/>
              </w:rPr>
              <w:t xml:space="preserve">, Amy (2006). “Boundaries of the Nation in the Space of the Urban:  Landscape and Social Memory in Istanbul.” </w:t>
            </w:r>
            <w:r w:rsidRPr="00D548A3">
              <w:rPr>
                <w:rFonts w:ascii="Times New Roman" w:hAnsi="Times New Roman" w:cs="Times New Roman"/>
                <w:i/>
                <w:sz w:val="24"/>
                <w:szCs w:val="24"/>
                <w:lang w:val="en-US"/>
              </w:rPr>
              <w:t>Cultural Geographies</w:t>
            </w:r>
            <w:r w:rsidRPr="00D548A3">
              <w:rPr>
                <w:rFonts w:ascii="Times New Roman" w:hAnsi="Times New Roman" w:cs="Times New Roman"/>
                <w:sz w:val="24"/>
                <w:szCs w:val="24"/>
                <w:lang w:val="en-US"/>
              </w:rPr>
              <w:t xml:space="preserve"> </w:t>
            </w:r>
            <w:r w:rsidRPr="00D548A3">
              <w:rPr>
                <w:rStyle w:val="gsa"/>
                <w:rFonts w:ascii="Times New Roman" w:hAnsi="Times New Roman" w:cs="Times New Roman"/>
                <w:sz w:val="24"/>
                <w:szCs w:val="24"/>
                <w:lang w:val="en-US"/>
              </w:rPr>
              <w:t>(</w:t>
            </w:r>
            <w:r w:rsidRPr="00D548A3">
              <w:rPr>
                <w:rFonts w:ascii="Times New Roman" w:hAnsi="Times New Roman" w:cs="Times New Roman"/>
                <w:sz w:val="24"/>
                <w:szCs w:val="24"/>
                <w:lang w:val="en-US"/>
              </w:rPr>
              <w:t>13): 367-394.</w:t>
            </w:r>
          </w:p>
          <w:p w:rsidR="0087370B" w:rsidRPr="00D548A3" w:rsidRDefault="0087370B" w:rsidP="0048685C">
            <w:pPr>
              <w:spacing w:after="0" w:line="240" w:lineRule="auto"/>
              <w:jc w:val="both"/>
              <w:rPr>
                <w:rFonts w:ascii="Times New Roman" w:hAnsi="Times New Roman" w:cs="Times New Roman"/>
                <w:sz w:val="24"/>
                <w:szCs w:val="24"/>
                <w:lang w:val="en-US"/>
              </w:rPr>
            </w:pPr>
            <w:r w:rsidRPr="00D548A3">
              <w:rPr>
                <w:rFonts w:ascii="Times New Roman" w:hAnsi="Times New Roman" w:cs="Times New Roman"/>
                <w:sz w:val="24"/>
                <w:szCs w:val="24"/>
                <w:lang w:val="en-US"/>
              </w:rPr>
              <w:t xml:space="preserve">Pötüoğlu-Cook, Öykü (2006). “Beyond the Glitter: Belly Dance and Neoliberal Gentrification in Istanbul.” </w:t>
            </w:r>
            <w:r w:rsidRPr="00D548A3">
              <w:rPr>
                <w:rFonts w:ascii="Times New Roman" w:hAnsi="Times New Roman" w:cs="Times New Roman"/>
                <w:i/>
                <w:sz w:val="24"/>
                <w:szCs w:val="24"/>
                <w:lang w:val="en-US"/>
              </w:rPr>
              <w:t>Cultural Anthropology</w:t>
            </w:r>
            <w:r w:rsidRPr="00D548A3">
              <w:rPr>
                <w:rFonts w:ascii="Times New Roman" w:hAnsi="Times New Roman" w:cs="Times New Roman"/>
                <w:sz w:val="24"/>
                <w:szCs w:val="24"/>
                <w:lang w:val="en-US"/>
              </w:rPr>
              <w:t xml:space="preserve"> (21/4): 633-660.</w:t>
            </w:r>
          </w:p>
          <w:p w:rsidR="0087370B" w:rsidRPr="00D548A3" w:rsidRDefault="0087370B" w:rsidP="0048685C">
            <w:pPr>
              <w:spacing w:after="0" w:line="240" w:lineRule="auto"/>
              <w:jc w:val="both"/>
              <w:rPr>
                <w:rFonts w:ascii="Times New Roman" w:hAnsi="Times New Roman" w:cs="Times New Roman"/>
                <w:sz w:val="24"/>
                <w:szCs w:val="24"/>
              </w:rPr>
            </w:pPr>
            <w:r w:rsidRPr="00D548A3">
              <w:rPr>
                <w:rStyle w:val="grsslicetext"/>
                <w:rFonts w:ascii="Times New Roman" w:hAnsi="Times New Roman" w:cs="Times New Roman"/>
                <w:sz w:val="24"/>
                <w:szCs w:val="24"/>
              </w:rPr>
              <w:t>Secor</w:t>
            </w:r>
            <w:r w:rsidRPr="00D548A3">
              <w:rPr>
                <w:rFonts w:ascii="Times New Roman" w:hAnsi="Times New Roman" w:cs="Times New Roman"/>
                <w:sz w:val="24"/>
                <w:szCs w:val="24"/>
                <w:lang w:val="en-US"/>
              </w:rPr>
              <w:t xml:space="preserve">, Anna (2004). </w:t>
            </w:r>
            <w:r w:rsidRPr="00D548A3">
              <w:rPr>
                <w:rFonts w:ascii="Times New Roman" w:hAnsi="Times New Roman" w:cs="Times New Roman"/>
                <w:bCs/>
                <w:sz w:val="24"/>
                <w:szCs w:val="24"/>
                <w:lang w:val="en-US"/>
              </w:rPr>
              <w:t xml:space="preserve">“There is an Istanbul that Belongs to Me: Citizenship, Space, and Identity in the City.” </w:t>
            </w:r>
            <w:r w:rsidRPr="00D548A3">
              <w:rPr>
                <w:rStyle w:val="HTMLCite"/>
                <w:rFonts w:ascii="Times New Roman" w:hAnsi="Times New Roman" w:cs="Times New Roman"/>
                <w:sz w:val="24"/>
                <w:szCs w:val="24"/>
              </w:rPr>
              <w:t>Annals of the Association of American Geographers</w:t>
            </w:r>
            <w:r w:rsidRPr="00D548A3">
              <w:rPr>
                <w:rFonts w:ascii="Times New Roman" w:hAnsi="Times New Roman" w:cs="Times New Roman"/>
                <w:sz w:val="24"/>
                <w:szCs w:val="24"/>
              </w:rPr>
              <w:t xml:space="preserve">  (94/2): 352-368.</w:t>
            </w:r>
          </w:p>
          <w:p w:rsidR="0087370B" w:rsidRPr="00D548A3" w:rsidRDefault="0087370B" w:rsidP="0048685C">
            <w:pPr>
              <w:spacing w:after="0" w:line="240" w:lineRule="auto"/>
              <w:jc w:val="both"/>
              <w:rPr>
                <w:rFonts w:ascii="Times New Roman" w:hAnsi="Times New Roman" w:cs="Times New Roman"/>
                <w:sz w:val="24"/>
                <w:szCs w:val="24"/>
                <w:lang w:val="en-US"/>
              </w:rPr>
            </w:pPr>
            <w:r w:rsidRPr="00D548A3">
              <w:rPr>
                <w:rFonts w:ascii="Times New Roman" w:hAnsi="Times New Roman" w:cs="Times New Roman"/>
                <w:sz w:val="24"/>
                <w:szCs w:val="24"/>
                <w:lang w:val="en-US"/>
              </w:rPr>
              <w:t xml:space="preserve">Örs, İlay (2002). “Coffeehouses, Cosmopolitanism, and Pluralizing Modernities in Istanbul.” </w:t>
            </w:r>
            <w:r w:rsidRPr="00D548A3">
              <w:rPr>
                <w:rFonts w:ascii="Times New Roman" w:hAnsi="Times New Roman" w:cs="Times New Roman"/>
                <w:i/>
                <w:sz w:val="24"/>
                <w:szCs w:val="24"/>
                <w:lang w:val="en-US"/>
              </w:rPr>
              <w:t>Journal of Mediterranean Studies</w:t>
            </w:r>
            <w:r w:rsidRPr="00D548A3">
              <w:rPr>
                <w:rFonts w:ascii="Times New Roman" w:hAnsi="Times New Roman" w:cs="Times New Roman"/>
                <w:sz w:val="24"/>
                <w:szCs w:val="24"/>
                <w:lang w:val="en-US"/>
              </w:rPr>
              <w:t xml:space="preserve"> (12/1):  119-145.  </w:t>
            </w:r>
          </w:p>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Brink-Danan, Marcy. (2010). “Counting as European:  Jews and the Politics of Presence in Istanbul.” In </w:t>
            </w:r>
            <w:r w:rsidRPr="00D548A3">
              <w:rPr>
                <w:rFonts w:ascii="Times New Roman" w:hAnsi="Times New Roman" w:cs="Times New Roman"/>
                <w:i/>
                <w:sz w:val="24"/>
                <w:szCs w:val="24"/>
              </w:rPr>
              <w:t>Orienting Istanbul:  Cultural Capital of Europe?</w:t>
            </w:r>
            <w:r w:rsidRPr="00D548A3">
              <w:rPr>
                <w:rFonts w:ascii="Times New Roman" w:hAnsi="Times New Roman" w:cs="Times New Roman"/>
                <w:sz w:val="24"/>
                <w:szCs w:val="24"/>
              </w:rPr>
              <w:t xml:space="preserve">  New York: Routledge.  Ed. By Deniz Göktürk, Levent Soysal and İpek Türeli, pp:  279-295.</w:t>
            </w:r>
          </w:p>
          <w:p w:rsidR="0087370B" w:rsidRPr="00D548A3" w:rsidRDefault="0087370B" w:rsidP="0048685C">
            <w:pPr>
              <w:spacing w:after="0" w:line="240" w:lineRule="auto"/>
              <w:jc w:val="both"/>
              <w:rPr>
                <w:rFonts w:ascii="Times New Roman" w:hAnsi="Times New Roman" w:cs="Times New Roman"/>
                <w:sz w:val="24"/>
                <w:szCs w:val="24"/>
                <w:lang w:val="en-US"/>
              </w:rPr>
            </w:pPr>
            <w:r w:rsidRPr="00D548A3">
              <w:rPr>
                <w:rFonts w:ascii="Times New Roman" w:hAnsi="Times New Roman" w:cs="Times New Roman"/>
                <w:sz w:val="24"/>
                <w:szCs w:val="24"/>
                <w:lang w:val="en-US"/>
              </w:rPr>
              <w:t xml:space="preserve">White, Jenny (1999). “Islamic Chic.” </w:t>
            </w:r>
            <w:r w:rsidRPr="00D548A3">
              <w:rPr>
                <w:rStyle w:val="grsslicetext"/>
                <w:rFonts w:ascii="Times New Roman" w:hAnsi="Times New Roman" w:cs="Times New Roman"/>
                <w:sz w:val="24"/>
                <w:szCs w:val="24"/>
              </w:rPr>
              <w:t xml:space="preserve">In </w:t>
            </w:r>
            <w:r w:rsidRPr="00D548A3">
              <w:rPr>
                <w:rStyle w:val="grsslicetext"/>
                <w:rFonts w:ascii="Times New Roman" w:hAnsi="Times New Roman" w:cs="Times New Roman"/>
                <w:i/>
                <w:sz w:val="24"/>
                <w:szCs w:val="24"/>
              </w:rPr>
              <w:t>Istanbul: Between the Global and the Local</w:t>
            </w:r>
            <w:r w:rsidRPr="00D548A3">
              <w:rPr>
                <w:rStyle w:val="grsslicetext"/>
                <w:rFonts w:ascii="Times New Roman" w:hAnsi="Times New Roman" w:cs="Times New Roman"/>
                <w:sz w:val="24"/>
                <w:szCs w:val="24"/>
              </w:rPr>
              <w:t xml:space="preserve">.  Ed. Çağlar Keyder. </w:t>
            </w:r>
            <w:r w:rsidRPr="00D548A3">
              <w:rPr>
                <w:rFonts w:ascii="Times New Roman" w:hAnsi="Times New Roman" w:cs="Times New Roman"/>
                <w:sz w:val="24"/>
                <w:szCs w:val="24"/>
              </w:rPr>
              <w:t>New York: Rowman and Littlefield, pp: 77-91.</w:t>
            </w: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87370B"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87370B" w:rsidRPr="00D548A3" w:rsidTr="0048685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Ecumenopolis, İstanbul gezisi</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İstanbul üzerine bir günlük tutma</w:t>
            </w:r>
          </w:p>
        </w:tc>
      </w:tr>
      <w:tr w:rsidR="0087370B"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p>
        </w:tc>
      </w:tr>
    </w:tbl>
    <w:p w:rsidR="0087370B" w:rsidRPr="00D548A3" w:rsidRDefault="0087370B" w:rsidP="0087370B">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87370B"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87370B"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Devamlılık, Günlük ve Derse Devam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Film Raporu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(Gözlem Projesi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87370B" w:rsidRPr="00D548A3" w:rsidRDefault="0087370B" w:rsidP="0087370B">
      <w:pPr>
        <w:spacing w:after="0" w:line="240" w:lineRule="auto"/>
        <w:rPr>
          <w:rFonts w:ascii="Times New Roman" w:eastAsia="Times New Roman" w:hAnsi="Times New Roman" w:cs="Times New Roman"/>
          <w:sz w:val="24"/>
          <w:szCs w:val="24"/>
        </w:rPr>
      </w:pPr>
    </w:p>
    <w:p w:rsidR="0087370B" w:rsidRPr="00D548A3" w:rsidRDefault="0087370B" w:rsidP="0087370B">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87370B" w:rsidRPr="00D548A3" w:rsidRDefault="0087370B" w:rsidP="0087370B">
      <w:pPr>
        <w:spacing w:after="0" w:line="240" w:lineRule="auto"/>
        <w:rPr>
          <w:rFonts w:ascii="Times New Roman" w:hAnsi="Times New Roman" w:cs="Times New Roman"/>
          <w:sz w:val="24"/>
          <w:szCs w:val="24"/>
        </w:rPr>
      </w:pPr>
    </w:p>
    <w:p w:rsidR="0087370B" w:rsidRPr="00D548A3" w:rsidRDefault="0087370B" w:rsidP="0087370B">
      <w:pPr>
        <w:spacing w:after="0" w:line="240" w:lineRule="auto"/>
        <w:rPr>
          <w:rFonts w:ascii="Times New Roman" w:hAnsi="Times New Roman" w:cs="Times New Roman"/>
          <w:sz w:val="24"/>
          <w:szCs w:val="24"/>
        </w:rPr>
      </w:pPr>
    </w:p>
    <w:p w:rsidR="0087370B" w:rsidRPr="00D548A3" w:rsidRDefault="0087370B" w:rsidP="0087370B">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87370B" w:rsidRPr="00D548A3" w:rsidTr="0048685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87370B" w:rsidRPr="00D548A3" w:rsidTr="0048685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87370B" w:rsidRPr="00D548A3" w:rsidTr="0048685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r w:rsidR="0087370B"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87370B" w:rsidRPr="00D548A3" w:rsidRDefault="0087370B"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87370B" w:rsidRPr="00D548A3" w:rsidRDefault="0087370B" w:rsidP="0048685C">
            <w:pPr>
              <w:spacing w:after="0"/>
              <w:rPr>
                <w:rFonts w:ascii="Times New Roman" w:hAnsi="Times New Roman" w:cs="Times New Roman"/>
                <w:sz w:val="24"/>
                <w:szCs w:val="24"/>
              </w:rPr>
            </w:pPr>
          </w:p>
        </w:tc>
      </w:tr>
    </w:tbl>
    <w:p w:rsidR="0087370B" w:rsidRPr="00D548A3" w:rsidRDefault="0087370B" w:rsidP="0087370B">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87370B" w:rsidRPr="00D548A3" w:rsidTr="0048685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AKTS / İŞ YÜKÜ TABLOSU</w:t>
            </w:r>
          </w:p>
        </w:tc>
      </w:tr>
      <w:tr w:rsidR="0087370B" w:rsidRPr="00D548A3" w:rsidTr="0048685C">
        <w:trPr>
          <w:trHeight w:val="1252"/>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87370B" w:rsidRPr="00D548A3" w:rsidTr="0048685C">
        <w:trPr>
          <w:trHeight w:val="460"/>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150</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r w:rsidR="0087370B"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7370B" w:rsidRPr="00D548A3" w:rsidRDefault="0087370B"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bl>
    <w:p w:rsidR="00AE46C8" w:rsidRPr="00D548A3" w:rsidRDefault="00AE46C8" w:rsidP="00794773">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755"/>
        <w:gridCol w:w="1451"/>
        <w:gridCol w:w="1083"/>
        <w:gridCol w:w="1510"/>
        <w:gridCol w:w="931"/>
        <w:gridCol w:w="973"/>
      </w:tblGrid>
      <w:tr w:rsidR="00FF4CB3" w:rsidRPr="00D548A3" w:rsidTr="0048685C">
        <w:trPr>
          <w:trHeight w:val="525"/>
          <w:tblCellSpacing w:w="15" w:type="dxa"/>
          <w:jc w:val="center"/>
        </w:trPr>
        <w:tc>
          <w:tcPr>
            <w:tcW w:w="0" w:type="auto"/>
            <w:gridSpan w:val="6"/>
            <w:shd w:val="clear" w:color="auto" w:fill="ECEBEB"/>
            <w:vAlign w:val="center"/>
            <w:hideMark/>
          </w:tcPr>
          <w:p w:rsidR="00FF4CB3" w:rsidRPr="00D548A3" w:rsidRDefault="00FF4CB3"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Görsel Antropoloji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451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FF4CB3" w:rsidRPr="00D548A3" w:rsidTr="0048685C">
        <w:trPr>
          <w:trHeight w:val="450"/>
          <w:tblCellSpacing w:w="15" w:type="dxa"/>
          <w:jc w:val="center"/>
        </w:trPr>
        <w:tc>
          <w:tcPr>
            <w:tcW w:w="1237"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12"/>
        <w:gridCol w:w="6591"/>
      </w:tblGrid>
      <w:tr w:rsidR="00FF4CB3" w:rsidRPr="00D548A3" w:rsidTr="0048685C">
        <w:trPr>
          <w:trHeight w:val="450"/>
          <w:tblCellSpacing w:w="15" w:type="dxa"/>
          <w:jc w:val="center"/>
        </w:trPr>
        <w:tc>
          <w:tcPr>
            <w:tcW w:w="1200"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Prof. Dr. Jay Courtney Fikes</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 öğrencileri bazı özelliklerin ve birkaç etnografik filmin birincil amaçlarını tanımlayabilmesini sağlar. Örneğin: a) eğlendirmek, b) eğitmek, c) ikna etmek, d) kültürel değerlerin özünü yeniden doğrulamak.</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Birkaç etnografik ve iki kült filmin seyirci profilini, plan ve organizasyonunu, tarihses doğruluğunu ve anamaddelerini inceler.</w:t>
            </w: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74"/>
        <w:gridCol w:w="1588"/>
        <w:gridCol w:w="1541"/>
      </w:tblGrid>
      <w:tr w:rsidR="00FF4CB3" w:rsidRPr="00D548A3" w:rsidTr="0048685C">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Öğrenme Çıktıları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Filmlerde görüntülenen toplumların öz değerlerinin dini, ekonomik, sosyal ve politik ilişkiler bağlamlarında ki tasvirlerini açıklar.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Ders içeriğindeki her filmin planını yada organizasyonunu ve seneryosunu değerlendirir.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1, 3, 12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Her filmin amaç, içerik, antropolojik anlam, yerel olması ve seyirci profili konusunda karşılaştırır.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1, 3, 12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4) Anlamı, içerik ve seyirci profili konularında kült filmlerle, etnografik filmleri karşılaştırır.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Filmleri yargılamak için kullanılan kriterleri tartışır. Bu kriterlerden bazıları; tarhisel, etnografik doğruluk, plan, müzik, gösterim, vb.</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1, 3, 12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FF4CB3" w:rsidRPr="00D548A3" w:rsidTr="0048685C">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2: Soru-Cevap, 3: Tartışma, 9: Simülasyon, 12: Olay Çalışması</w:t>
            </w:r>
          </w:p>
        </w:tc>
      </w:tr>
      <w:tr w:rsidR="00FF4CB3" w:rsidRPr="00D548A3" w:rsidTr="0048685C">
        <w:trPr>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 Sınav , C: Ödev</w:t>
            </w: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7"/>
        <w:gridCol w:w="6298"/>
        <w:gridCol w:w="1678"/>
      </w:tblGrid>
      <w:tr w:rsidR="00FF4CB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FF4CB3" w:rsidRPr="00D548A3" w:rsidTr="0048685C">
        <w:trPr>
          <w:trHeight w:val="450"/>
          <w:tblCellSpacing w:w="15" w:type="dxa"/>
          <w:jc w:val="center"/>
        </w:trPr>
        <w:tc>
          <w:tcPr>
            <w:tcW w:w="381"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3607"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944"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Üç Maymun filmindeki etnografik gerçekliği değerlendirme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Bilge Ceylan</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“The Burmese Harp” filmindeki Japon ve Budist değerler ve senaryo</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Kon Ichikawa</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Merhametin “The Burmese Harp” filminde ve savaş sonrası Japonya’da temel değer olması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Kon Ichikawa</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“Nanook of the North” filmindeki etnografik doğruluk ve sahnelenmesi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Robert Flaherty</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“Tuva, Shamans &amp; Spirits” filmindeki etnografik doğruluk, duyumculuk ve seyahat filmi stili.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Brunton, Harner</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“Wiping the Tears of Seven Generations” filminde tasvir edilmiş olan Avrupa-Amerikanları ve Lakota arasındaki çatışmanın açıklanması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Powers, Rhine</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“The Peyote Road” filmindeki etnografik doğruluğun, kanıtların ve dini inanç özgürlüğünün incelenmesi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Fikes, Rhine</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“Black Robe” filmindeki tarihsel doğruluk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Trigger</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“Black Robe” filminin izleyici profili, planı ve içerik analizi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Moore, Beresford</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“Huichol, People of the Peyote” filmindeki bölümlerin etnografik doğrulukları ve açık organizasyonları.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Fikes</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“Tales from the Jungle: Carlos Castaneda” filmindeki inanç kavramı, filmin kurgusu ve kanıtlar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Fikes</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bCs/>
                <w:sz w:val="24"/>
                <w:szCs w:val="24"/>
              </w:rPr>
              <w:t>“Vine of the Soul” filmindeki seyirci profili, inanç kavramı, filmin kurgusu ve içerik analizi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Meech, Harner</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“Seasons of a Navajo” filmindeki kurgu ve etnografik doğruluk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Cooper, Witherspoon</w:t>
            </w:r>
          </w:p>
        </w:tc>
      </w:tr>
      <w:tr w:rsidR="00FF4CB3" w:rsidRPr="00D548A3" w:rsidTr="0048685C">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“A Weave of Time” filmindeki etnografik doğruluk ve filmin kurgusu</w:t>
            </w:r>
          </w:p>
        </w:tc>
        <w:tc>
          <w:tcPr>
            <w:tcW w:w="0" w:type="auto"/>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Cooper, Witherspoon</w:t>
            </w: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6430"/>
      </w:tblGrid>
      <w:tr w:rsidR="00FF4CB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FF4CB3" w:rsidRPr="00D548A3" w:rsidTr="0048685C">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bCs/>
                <w:sz w:val="24"/>
                <w:szCs w:val="24"/>
              </w:rPr>
              <w:t>Anthropological Filmmaking by J.R. Rollwagen.</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b/>
                <w:sz w:val="24"/>
                <w:szCs w:val="24"/>
              </w:rPr>
            </w:pPr>
            <w:r w:rsidRPr="00D548A3">
              <w:rPr>
                <w:rFonts w:ascii="Times New Roman" w:eastAsia="Times New Roman" w:hAnsi="Times New Roman" w:cs="Times New Roman"/>
                <w:sz w:val="24"/>
                <w:szCs w:val="24"/>
              </w:rPr>
              <w:t>Stress &amp; Development in Navajo Religion by Guy Cooper. Language &amp; Art in the Navajo Universe by Gary Witherspoon</w:t>
            </w:r>
            <w:r w:rsidRPr="00D548A3">
              <w:rPr>
                <w:rFonts w:ascii="Times New Roman" w:eastAsia="Times New Roman" w:hAnsi="Times New Roman" w:cs="Times New Roman"/>
                <w:b/>
                <w:sz w:val="24"/>
                <w:szCs w:val="24"/>
              </w:rPr>
              <w:t xml:space="preserve">. </w:t>
            </w:r>
            <w:r w:rsidRPr="00D548A3">
              <w:rPr>
                <w:rFonts w:ascii="Times New Roman" w:eastAsia="Times New Roman" w:hAnsi="Times New Roman" w:cs="Times New Roman"/>
                <w:sz w:val="24"/>
                <w:szCs w:val="24"/>
              </w:rPr>
              <w:t>The Huron by Bruce Trigger.</w:t>
            </w: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FF4CB3"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FF4CB3" w:rsidRPr="00D548A3" w:rsidTr="0048685C">
        <w:trPr>
          <w:trHeight w:val="375"/>
          <w:tblCellSpacing w:w="15" w:type="dxa"/>
          <w:jc w:val="center"/>
        </w:trPr>
        <w:tc>
          <w:tcPr>
            <w:tcW w:w="990" w:type="pct"/>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p>
        </w:tc>
      </w:tr>
      <w:tr w:rsidR="00FF4CB3" w:rsidRPr="00D548A3" w:rsidTr="0048685C">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4"/>
        <w:gridCol w:w="1964"/>
      </w:tblGrid>
      <w:tr w:rsidR="00FF4CB3"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FF4CB3" w:rsidRPr="00D548A3" w:rsidTr="0048685C">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FF4CB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FF4CB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FF4CB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50</w:t>
            </w:r>
          </w:p>
        </w:tc>
      </w:tr>
      <w:tr w:rsidR="00FF4CB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FF4CB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FF4CB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FF4CB3" w:rsidRPr="00D548A3" w:rsidTr="0048685C">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FF4CB3" w:rsidRPr="00D548A3" w:rsidRDefault="00FF4CB3"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48"/>
        <w:gridCol w:w="262"/>
        <w:gridCol w:w="261"/>
        <w:gridCol w:w="261"/>
        <w:gridCol w:w="301"/>
        <w:gridCol w:w="261"/>
        <w:gridCol w:w="81"/>
      </w:tblGrid>
      <w:tr w:rsidR="00FF4CB3" w:rsidRPr="00D548A3" w:rsidTr="0048685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PROGRAM ÇIKTILARINA KATKISI</w:t>
            </w:r>
          </w:p>
        </w:tc>
      </w:tr>
      <w:tr w:rsidR="00FF4CB3" w:rsidRPr="00D548A3" w:rsidTr="0048685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Katkı Düzeyi</w:t>
            </w:r>
          </w:p>
        </w:tc>
      </w:tr>
      <w:tr w:rsidR="00FF4CB3" w:rsidRPr="00D548A3" w:rsidTr="0048685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FF4CB3" w:rsidRPr="00D548A3" w:rsidRDefault="00FF4CB3" w:rsidP="0048685C">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6" w:space="0" w:color="CCCCCC"/>
              <w:right w:val="nil"/>
            </w:tcBorders>
            <w:shd w:val="clear" w:color="auto" w:fill="ECEBEB"/>
            <w:vAlign w:val="center"/>
            <w:hideMark/>
          </w:tcPr>
          <w:p w:rsidR="00FF4CB3" w:rsidRPr="00D548A3" w:rsidRDefault="00FF4CB3" w:rsidP="0048685C">
            <w:pPr>
              <w:spacing w:after="0" w:line="240" w:lineRule="auto"/>
              <w:rPr>
                <w:rFonts w:ascii="Times New Roman" w:eastAsia="Times New Roman" w:hAnsi="Times New Roman" w:cs="Times New Roman"/>
                <w:color w:val="444444"/>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F4CB3" w:rsidRPr="00D548A3" w:rsidRDefault="00FF4CB3" w:rsidP="0048685C">
            <w:pPr>
              <w:spacing w:after="0"/>
              <w:rPr>
                <w:rFonts w:ascii="Times New Roman" w:hAnsi="Times New Roman" w:cs="Times New Roman"/>
                <w:sz w:val="24"/>
                <w:szCs w:val="24"/>
              </w:rPr>
            </w:pPr>
          </w:p>
        </w:tc>
      </w:tr>
      <w:tr w:rsidR="00FF4CB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F4CB3" w:rsidRPr="00D548A3" w:rsidRDefault="00FF4CB3"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Antropolojinin kuram ve kavramlarını özümsemiş, tarihi süreçte insanın gelişimini ve ortaya koyduğu maddi kültürü, arkeolojik yaklaşımları bilen, antropolojik perspektifle güncel olayları analiz </w:t>
            </w:r>
            <w:r w:rsidRPr="00D548A3">
              <w:rPr>
                <w:rFonts w:ascii="Times New Roman" w:hAnsi="Times New Roman" w:cs="Times New Roman"/>
                <w:sz w:val="24"/>
                <w:szCs w:val="24"/>
              </w:rPr>
              <w:lastRenderedPageBreak/>
              <w:t>edebilen, eleştirel ve analitik düşünme yeteneğine sahip bireyler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F4CB3" w:rsidRPr="00D548A3" w:rsidRDefault="00FF4CB3" w:rsidP="0048685C">
            <w:pPr>
              <w:spacing w:after="0"/>
              <w:rPr>
                <w:rFonts w:ascii="Times New Roman" w:hAnsi="Times New Roman" w:cs="Times New Roman"/>
                <w:sz w:val="24"/>
                <w:szCs w:val="24"/>
              </w:rPr>
            </w:pPr>
          </w:p>
        </w:tc>
      </w:tr>
      <w:tr w:rsidR="00FF4CB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F4CB3" w:rsidRPr="00D548A3" w:rsidRDefault="00FF4CB3"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Antropolojik araştırmaya uygun konu belirleyebilen ve alan araştırması için gerekli yöntem, teknik ve kültürel donanıma ve etik ilkelere sahip antropologlar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F4CB3" w:rsidRPr="00D548A3" w:rsidRDefault="00FF4CB3" w:rsidP="0048685C">
            <w:pPr>
              <w:spacing w:after="0"/>
              <w:rPr>
                <w:rFonts w:ascii="Times New Roman" w:hAnsi="Times New Roman" w:cs="Times New Roman"/>
                <w:sz w:val="24"/>
                <w:szCs w:val="24"/>
              </w:rPr>
            </w:pPr>
          </w:p>
        </w:tc>
      </w:tr>
      <w:tr w:rsidR="00FF4CB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F4CB3" w:rsidRPr="00D548A3" w:rsidRDefault="00FF4CB3"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Kültür olgusunun ayrıntılarını ve dinamiklerini inceleme becerisine sahip, Türk kültürünün ve farklı kültürlerin özelliklerini; coğrafi koşullarını, tarihsel süreçlerini ve değişim dinamiklerini algılayabilme, yorumlayabilme yeteneğini kazandırır.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F4CB3" w:rsidRPr="00D548A3" w:rsidRDefault="00FF4CB3" w:rsidP="0048685C">
            <w:pPr>
              <w:spacing w:after="0"/>
              <w:rPr>
                <w:rFonts w:ascii="Times New Roman" w:hAnsi="Times New Roman" w:cs="Times New Roman"/>
                <w:sz w:val="24"/>
                <w:szCs w:val="24"/>
              </w:rPr>
            </w:pPr>
          </w:p>
        </w:tc>
      </w:tr>
      <w:tr w:rsidR="00FF4CB3"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F4CB3" w:rsidRPr="00D548A3" w:rsidRDefault="00FF4CB3"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Ülke ve dünya sorunlarını algılayabilen, toplumsal duyarlılığı yüksek, sözlü ve yazılı iletişim becerisi gelişmiş, yaşam boyu eğitim anlayışı içinde disiplin dışından gelen bilgi kaynaklarından yararlanabilen, mesleki ve kişisel gelişimini sürdürmeye önem veren yaşam sevinci körelmemiş bireyler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F4CB3" w:rsidRPr="00D548A3" w:rsidRDefault="00FF4CB3"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F4CB3" w:rsidRPr="00D548A3" w:rsidRDefault="00FF4CB3" w:rsidP="0048685C">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F4CB3" w:rsidRPr="00D548A3" w:rsidRDefault="00FF4CB3" w:rsidP="0048685C">
            <w:pPr>
              <w:spacing w:after="0"/>
              <w:rPr>
                <w:rFonts w:ascii="Times New Roman" w:hAnsi="Times New Roman" w:cs="Times New Roman"/>
                <w:sz w:val="24"/>
                <w:szCs w:val="24"/>
              </w:rPr>
            </w:pPr>
          </w:p>
        </w:tc>
      </w:tr>
    </w:tbl>
    <w:p w:rsidR="00FF4CB3" w:rsidRPr="00D548A3" w:rsidRDefault="00FF4CB3" w:rsidP="00FF4CB3">
      <w:pPr>
        <w:shd w:val="clear" w:color="auto" w:fill="FFFFFF"/>
        <w:spacing w:after="0" w:line="240" w:lineRule="auto"/>
        <w:rPr>
          <w:rFonts w:ascii="Times New Roman" w:eastAsia="Times New Roman" w:hAnsi="Times New Roman" w:cs="Times New Roman"/>
          <w:sz w:val="24"/>
          <w:szCs w:val="24"/>
        </w:rPr>
      </w:pPr>
    </w:p>
    <w:p w:rsidR="0048685C" w:rsidRPr="00D548A3" w:rsidRDefault="0048685C" w:rsidP="0048685C">
      <w:pPr>
        <w:shd w:val="clear" w:color="auto" w:fill="FFFFFF"/>
        <w:spacing w:after="0" w:line="252" w:lineRule="atLeast"/>
        <w:jc w:val="center"/>
        <w:rPr>
          <w:rFonts w:ascii="Times New Roman" w:eastAsia="Times New Roman" w:hAnsi="Times New Roman" w:cs="Times New Roman"/>
          <w:color w:val="000000"/>
          <w:sz w:val="24"/>
          <w:szCs w:val="24"/>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427"/>
        <w:gridCol w:w="1541"/>
        <w:gridCol w:w="1144"/>
        <w:gridCol w:w="1605"/>
        <w:gridCol w:w="981"/>
        <w:gridCol w:w="1002"/>
      </w:tblGrid>
      <w:tr w:rsidR="0048685C" w:rsidRPr="00D548A3" w:rsidTr="0048685C">
        <w:trPr>
          <w:trHeight w:val="525"/>
          <w:jc w:val="center"/>
        </w:trPr>
        <w:tc>
          <w:tcPr>
            <w:tcW w:w="0" w:type="auto"/>
            <w:gridSpan w:val="6"/>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BİLGİLERİ</w:t>
            </w: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Kodu</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Yarıyıl</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T+U Saat</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Kredi</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AKTS</w:t>
            </w:r>
          </w:p>
        </w:tc>
      </w:tr>
      <w:tr w:rsidR="0048685C" w:rsidRPr="00D548A3" w:rsidTr="0048685C">
        <w:trPr>
          <w:trHeight w:val="375"/>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Cs/>
                <w:sz w:val="24"/>
                <w:szCs w:val="24"/>
              </w:rPr>
              <w:t>Etnomüzikoloji</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 118</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 + 2</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48685C" w:rsidRPr="00D548A3" w:rsidTr="0048685C">
        <w:trPr>
          <w:trHeight w:val="450"/>
          <w:jc w:val="center"/>
        </w:trPr>
        <w:tc>
          <w:tcPr>
            <w:tcW w:w="1250"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Koşul Dersleri</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48685C" w:rsidRPr="00D548A3" w:rsidTr="0048685C">
        <w:trPr>
          <w:trHeight w:val="450"/>
          <w:jc w:val="center"/>
        </w:trPr>
        <w:tc>
          <w:tcPr>
            <w:tcW w:w="1250"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Dili</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İngilizce</w:t>
            </w: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Seviyesi</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Lisans</w:t>
            </w: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Türü</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Zorunlu</w:t>
            </w: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Koordinatörü</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 Verenler</w:t>
            </w:r>
          </w:p>
        </w:tc>
        <w:tc>
          <w:tcPr>
            <w:tcW w:w="0" w:type="auto"/>
            <w:shd w:val="clear" w:color="auto" w:fill="FFFFFF"/>
            <w:tcMar>
              <w:top w:w="15" w:type="dxa"/>
              <w:left w:w="80" w:type="dxa"/>
              <w:bottom w:w="15" w:type="dxa"/>
              <w:right w:w="15" w:type="dxa"/>
            </w:tcMar>
            <w:vAlign w:val="center"/>
            <w:hideMark/>
          </w:tcPr>
          <w:p w:rsidR="0048685C" w:rsidRPr="00D548A3" w:rsidRDefault="0013756C" w:rsidP="004868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w:t>
            </w: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Yardımcıları</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Amacı</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color w:val="000000"/>
                <w:sz w:val="24"/>
                <w:szCs w:val="24"/>
                <w:shd w:val="clear" w:color="auto" w:fill="FFFFFF"/>
              </w:rPr>
              <w:t xml:space="preserve">Dersin ana amacı dünya müzik kültürünü ve insan kültürünün müzik üzerindeki etkisini anlamaktır. </w:t>
            </w:r>
          </w:p>
          <w:p w:rsidR="0048685C" w:rsidRPr="00D548A3" w:rsidRDefault="0048685C" w:rsidP="0048685C">
            <w:pPr>
              <w:spacing w:after="0" w:line="240" w:lineRule="auto"/>
              <w:jc w:val="both"/>
              <w:rPr>
                <w:rFonts w:ascii="Times New Roman" w:eastAsia="Times New Roman" w:hAnsi="Times New Roman" w:cs="Times New Roman"/>
                <w:sz w:val="24"/>
                <w:szCs w:val="24"/>
              </w:rPr>
            </w:pPr>
          </w:p>
        </w:tc>
      </w:tr>
      <w:tr w:rsidR="0048685C" w:rsidRPr="00D548A3" w:rsidTr="0048685C">
        <w:trPr>
          <w:trHeight w:val="450"/>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İçeriği</w:t>
            </w:r>
          </w:p>
        </w:tc>
        <w:tc>
          <w:tcPr>
            <w:tcW w:w="0" w:type="auto"/>
            <w:shd w:val="clear" w:color="auto" w:fill="FFFFFF"/>
            <w:tcMar>
              <w:top w:w="15" w:type="dxa"/>
              <w:left w:w="80" w:type="dxa"/>
              <w:bottom w:w="15" w:type="dxa"/>
              <w:right w:w="15" w:type="dxa"/>
            </w:tcMar>
            <w:vAlign w:val="center"/>
            <w:hideMark/>
          </w:tcPr>
          <w:p w:rsidR="0048685C" w:rsidRPr="00D548A3" w:rsidRDefault="0048685C" w:rsidP="0048685C">
            <w:pPr>
              <w:jc w:val="both"/>
              <w:rPr>
                <w:rFonts w:ascii="Times New Roman" w:hAnsi="Times New Roman" w:cs="Times New Roman"/>
                <w:sz w:val="24"/>
                <w:szCs w:val="24"/>
              </w:rPr>
            </w:pPr>
            <w:r w:rsidRPr="00D548A3">
              <w:rPr>
                <w:rFonts w:ascii="Times New Roman" w:hAnsi="Times New Roman" w:cs="Times New Roman"/>
                <w:sz w:val="24"/>
                <w:szCs w:val="24"/>
              </w:rPr>
              <w:t>Etnomüzikoloji müzikler ve müzikle alakalı insan davranışlarını anlamak için bir çerçeve sunmaktadır. Buna göre, etnomüzikologlar zengin müzik sistemlerini anlama, yorumlama ve açıklamayı amaçlamaktadırlar. Bu amaçlara ulaşmak artistik ifadelere karşı bir hassasiyet ve gelişmiş bir müzik eleştirisi ve çok kültürlü estetik ve hem insani hem bilimsel perspektiflerden oluşan disiplinlerarası bir yaklaşım gerektirmektedir. Etnomüzikolojide etkili olan antropolojik bakış açılarının analizi yeni ufuklar açan metinlerin detaylı incelemesi yoluyla yapılacaktır.</w:t>
            </w:r>
          </w:p>
          <w:p w:rsidR="0048685C" w:rsidRPr="00D548A3" w:rsidRDefault="0048685C" w:rsidP="0048685C">
            <w:pPr>
              <w:spacing w:after="0" w:line="240" w:lineRule="auto"/>
              <w:rPr>
                <w:rFonts w:ascii="Times New Roman" w:eastAsia="Times New Roman" w:hAnsi="Times New Roman" w:cs="Times New Roman"/>
                <w:sz w:val="24"/>
                <w:szCs w:val="24"/>
              </w:rPr>
            </w:pP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85"/>
        <w:gridCol w:w="950"/>
        <w:gridCol w:w="1346"/>
        <w:gridCol w:w="1619"/>
      </w:tblGrid>
      <w:tr w:rsidR="0048685C" w:rsidRPr="00D548A3" w:rsidTr="0048685C">
        <w:trPr>
          <w:jc w:val="center"/>
        </w:trPr>
        <w:tc>
          <w:tcPr>
            <w:tcW w:w="2700" w:type="pct"/>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lastRenderedPageBreak/>
              <w:t>Dersin Öğrenme Çıktıları</w:t>
            </w:r>
          </w:p>
        </w:tc>
        <w:tc>
          <w:tcPr>
            <w:tcW w:w="500" w:type="pct"/>
            <w:tcBorders>
              <w:top w:val="nil"/>
              <w:left w:val="nil"/>
              <w:bottom w:val="single" w:sz="4" w:space="0" w:color="auto"/>
              <w:right w:val="nil"/>
            </w:tcBorders>
            <w:shd w:val="clear" w:color="auto" w:fill="FFFFFF"/>
            <w:tcMar>
              <w:top w:w="15" w:type="dxa"/>
              <w:left w:w="15"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Program Çıktıları</w:t>
            </w:r>
          </w:p>
        </w:tc>
        <w:tc>
          <w:tcPr>
            <w:tcW w:w="75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90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Yöntemleri</w:t>
            </w:r>
          </w:p>
        </w:tc>
      </w:tr>
      <w:tr w:rsidR="0048685C" w:rsidRPr="00D548A3" w:rsidTr="0048685C">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 Müzik kültürlerine genel bir bakış açısı kazanır.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48685C" w:rsidRPr="00D548A3" w:rsidTr="0048685C">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 Çeşitli müzikler arasında ortaya çıkan tarihsel ve toplumsal süreçleri etnomüzikolojik bakış açısıyla inceler. Seçilecek toplumların yaşayışı ile müzik pratikleri birlikte düşünme yeteneği kazanır.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48685C" w:rsidRPr="00D548A3" w:rsidTr="0048685C">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 Dinin müzik üzerindeki etkisi konusunda bilgi sahibi olur.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48685C" w:rsidRPr="00D548A3" w:rsidTr="0048685C">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xml:space="preserve">4) Müzik ve siyaset ilişkisi üzerine bilgi sahibi olur.  </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48685C" w:rsidRPr="00D548A3" w:rsidTr="0048685C">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 Asya folk ve geleneksel müzikleri tanır.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48685C" w:rsidRPr="00D548A3" w:rsidTr="0048685C">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 Kuzey ve Güney Amerika kıtasındaki folk ve geleneksel müzikleri tanır.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48685C" w:rsidRPr="00D548A3" w:rsidTr="0048685C">
        <w:trPr>
          <w:trHeight w:val="450"/>
          <w:jc w:val="center"/>
        </w:trPr>
        <w:tc>
          <w:tcPr>
            <w:tcW w:w="27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 Avrupa kıtasındaki folk ve geleneksel müzikleri tanır.</w:t>
            </w:r>
          </w:p>
        </w:tc>
        <w:tc>
          <w:tcPr>
            <w:tcW w:w="50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0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48685C" w:rsidRPr="00D548A3" w:rsidTr="0048685C">
        <w:trPr>
          <w:jc w:val="center"/>
        </w:trPr>
        <w:tc>
          <w:tcPr>
            <w:tcW w:w="1050"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 Anlatım Yöntemi  2. Örnek Olay Yöntemi  3. Problem Çözme Yöntemi</w:t>
            </w:r>
          </w:p>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 Tartışma Yöntemi  5. Gösteri Yöntemi </w:t>
            </w:r>
          </w:p>
        </w:tc>
      </w:tr>
      <w:tr w:rsidR="0048685C" w:rsidRPr="00D548A3" w:rsidTr="0048685C">
        <w:trPr>
          <w:jc w:val="center"/>
        </w:trPr>
        <w:tc>
          <w:tcPr>
            <w:tcW w:w="1050"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 Yazılı sınav B. Çoktan seçmeli test  C. Ödev D. Boşluk –doldurma  E. Doğru –Yanlış F. Sözlü sınav G. Portfolyo </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2"/>
        <w:gridCol w:w="3295"/>
        <w:gridCol w:w="4732"/>
      </w:tblGrid>
      <w:tr w:rsidR="0048685C" w:rsidRPr="00D548A3" w:rsidTr="0048685C">
        <w:trPr>
          <w:trHeight w:val="525"/>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AKIŞI</w:t>
            </w:r>
          </w:p>
        </w:tc>
      </w:tr>
      <w:tr w:rsidR="0048685C" w:rsidRPr="00D548A3" w:rsidTr="0048685C">
        <w:trPr>
          <w:trHeight w:val="450"/>
          <w:jc w:val="center"/>
        </w:trPr>
        <w:tc>
          <w:tcPr>
            <w:tcW w:w="361"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Hafta</w:t>
            </w:r>
          </w:p>
        </w:tc>
        <w:tc>
          <w:tcPr>
            <w:tcW w:w="1907"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Konular</w:t>
            </w:r>
          </w:p>
        </w:tc>
        <w:tc>
          <w:tcPr>
            <w:tcW w:w="2732"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Hazırlık</w:t>
            </w:r>
            <w:bookmarkStart w:id="1" w:name="_msoanchor_1"/>
            <w:r w:rsidRPr="00D548A3">
              <w:rPr>
                <w:rFonts w:ascii="Times New Roman" w:eastAsia="Times New Roman" w:hAnsi="Times New Roman" w:cs="Times New Roman"/>
                <w:sz w:val="24"/>
                <w:szCs w:val="24"/>
              </w:rPr>
              <w:fldChar w:fldCharType="begin"/>
            </w:r>
            <w:r w:rsidRPr="00D548A3">
              <w:rPr>
                <w:rFonts w:ascii="Times New Roman" w:eastAsia="Times New Roman" w:hAnsi="Times New Roman" w:cs="Times New Roman"/>
                <w:sz w:val="24"/>
                <w:szCs w:val="24"/>
              </w:rPr>
              <w:instrText xml:space="preserve"> HYPERLINK "file:///C:\\Documents%20and%20Settings\\harun.aksu\\Desktop\\Bologna\\HBGden%20Antropoloji_Bologna_Lisans_T%C3%BCrk%C3%A7e-1.doc" \l "_msocom_1" </w:instrText>
            </w:r>
            <w:r w:rsidRPr="00D548A3">
              <w:rPr>
                <w:rFonts w:ascii="Times New Roman" w:eastAsia="Times New Roman" w:hAnsi="Times New Roman" w:cs="Times New Roman"/>
                <w:sz w:val="24"/>
                <w:szCs w:val="24"/>
              </w:rPr>
              <w:fldChar w:fldCharType="separate"/>
            </w:r>
            <w:r w:rsidRPr="00D548A3">
              <w:rPr>
                <w:rFonts w:ascii="Times New Roman" w:eastAsia="Times New Roman" w:hAnsi="Times New Roman" w:cs="Times New Roman"/>
                <w:color w:val="666666"/>
                <w:sz w:val="24"/>
                <w:szCs w:val="24"/>
              </w:rPr>
              <w:t>[H1]</w:t>
            </w:r>
            <w:r w:rsidRPr="00D548A3">
              <w:rPr>
                <w:rFonts w:ascii="Times New Roman" w:eastAsia="Times New Roman" w:hAnsi="Times New Roman" w:cs="Times New Roman"/>
                <w:sz w:val="24"/>
                <w:szCs w:val="24"/>
              </w:rPr>
              <w:fldChar w:fldCharType="end"/>
            </w:r>
            <w:bookmarkEnd w:id="1"/>
            <w:r w:rsidRPr="00D548A3">
              <w:rPr>
                <w:rFonts w:ascii="Times New Roman" w:eastAsia="Times New Roman" w:hAnsi="Times New Roman" w:cs="Times New Roman"/>
                <w:sz w:val="24"/>
                <w:szCs w:val="24"/>
              </w:rPr>
              <w:t> </w:t>
            </w: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xml:space="preserve">Etnomüzikolojide Araştırma Metodları ve Bibliyografya </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Saha çalışması ve kavram olarak müzik kültürleri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xml:space="preserve">-Teori ve Metod: Transkripsiyon </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xml:space="preserve">Teori ve Metod: Notasyon </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Müzik tarzlarının analizi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Tarihsel Etnomüzikoloji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İkonografi ve Organoloji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Müziğin Enstrümanları</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Din ve Müzik: Ritüel Müziği-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11</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Cinsiyet ve Müzik-</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Müzik ve Politik Temsil (1980)</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lastRenderedPageBreak/>
              <w:t>13</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Postmodernizm, Popüler Müzik ve Etnomüzikolojinin Geleceği- (1990)</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1907"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Uygulamalı Etnomüzikoloji</w:t>
            </w:r>
          </w:p>
        </w:tc>
        <w:tc>
          <w:tcPr>
            <w:tcW w:w="2732"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5"/>
        <w:gridCol w:w="6874"/>
      </w:tblGrid>
      <w:tr w:rsidR="0048685C" w:rsidRPr="00D548A3" w:rsidTr="0048685C">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KAYNAKLAR</w:t>
            </w:r>
          </w:p>
        </w:tc>
      </w:tr>
      <w:tr w:rsidR="0048685C" w:rsidRPr="00D548A3" w:rsidTr="0048685C">
        <w:trPr>
          <w:trHeight w:val="450"/>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Notu</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 xml:space="preserve"> Myers, Helen, </w:t>
            </w:r>
            <w:r w:rsidRPr="00D548A3">
              <w:rPr>
                <w:rFonts w:ascii="Times New Roman" w:eastAsia="Times New Roman" w:hAnsi="Times New Roman" w:cs="Times New Roman"/>
                <w:i/>
                <w:sz w:val="24"/>
                <w:szCs w:val="24"/>
                <w:bdr w:val="none" w:sz="0" w:space="0" w:color="auto" w:frame="1"/>
              </w:rPr>
              <w:t>Ethnomusicology and Introduction</w:t>
            </w:r>
            <w:r w:rsidRPr="00D548A3">
              <w:rPr>
                <w:rFonts w:ascii="Times New Roman" w:eastAsia="Times New Roman" w:hAnsi="Times New Roman" w:cs="Times New Roman"/>
                <w:sz w:val="24"/>
                <w:szCs w:val="24"/>
                <w:bdr w:val="none" w:sz="0" w:space="0" w:color="auto" w:frame="1"/>
              </w:rPr>
              <w:t>. Newyork: The Macmillan Press, 1992</w:t>
            </w:r>
          </w:p>
          <w:p w:rsidR="0048685C" w:rsidRPr="00D548A3" w:rsidRDefault="0048685C" w:rsidP="0048685C">
            <w:pPr>
              <w:spacing w:after="0" w:line="240" w:lineRule="auto"/>
              <w:jc w:val="both"/>
              <w:rPr>
                <w:rFonts w:ascii="Times New Roman" w:eastAsia="Times New Roman" w:hAnsi="Times New Roman" w:cs="Times New Roman"/>
                <w:sz w:val="24"/>
                <w:szCs w:val="24"/>
                <w:bdr w:val="none" w:sz="0" w:space="0" w:color="auto" w:frame="1"/>
              </w:rPr>
            </w:pPr>
            <w:r w:rsidRPr="00D548A3">
              <w:rPr>
                <w:rFonts w:ascii="Times New Roman" w:hAnsi="Times New Roman" w:cs="Times New Roman"/>
                <w:color w:val="252525"/>
                <w:sz w:val="24"/>
                <w:szCs w:val="24"/>
                <w:shd w:val="clear" w:color="auto" w:fill="FFFFFF"/>
              </w:rPr>
              <w:t>Alan Merriam,</w:t>
            </w:r>
            <w:r w:rsidRPr="00D548A3">
              <w:rPr>
                <w:rStyle w:val="apple-converted-space"/>
                <w:rFonts w:ascii="Times New Roman" w:hAnsi="Times New Roman" w:cs="Times New Roman"/>
                <w:color w:val="252525"/>
                <w:sz w:val="24"/>
                <w:szCs w:val="24"/>
                <w:shd w:val="clear" w:color="auto" w:fill="FFFFFF"/>
              </w:rPr>
              <w:t> </w:t>
            </w:r>
            <w:r w:rsidRPr="00D548A3">
              <w:rPr>
                <w:rFonts w:ascii="Times New Roman" w:hAnsi="Times New Roman" w:cs="Times New Roman"/>
                <w:i/>
                <w:iCs/>
                <w:color w:val="252525"/>
                <w:sz w:val="24"/>
                <w:szCs w:val="24"/>
                <w:shd w:val="clear" w:color="auto" w:fill="FFFFFF"/>
              </w:rPr>
              <w:t>The Anthropology of Music</w:t>
            </w:r>
            <w:r w:rsidRPr="00D548A3">
              <w:rPr>
                <w:rStyle w:val="apple-converted-space"/>
                <w:rFonts w:ascii="Times New Roman" w:hAnsi="Times New Roman" w:cs="Times New Roman"/>
                <w:color w:val="252525"/>
                <w:sz w:val="24"/>
                <w:szCs w:val="24"/>
                <w:shd w:val="clear" w:color="auto" w:fill="FFFFFF"/>
              </w:rPr>
              <w:t xml:space="preserve">. </w:t>
            </w:r>
            <w:r w:rsidRPr="00D548A3">
              <w:rPr>
                <w:rFonts w:ascii="Times New Roman" w:hAnsi="Times New Roman" w:cs="Times New Roman"/>
                <w:color w:val="252525"/>
                <w:sz w:val="24"/>
                <w:szCs w:val="24"/>
                <w:shd w:val="clear" w:color="auto" w:fill="FFFFFF"/>
              </w:rPr>
              <w:t>Northwestern Univ. Press, 1964.</w:t>
            </w:r>
          </w:p>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Nettl, Bruno. The Study of Ethnomusicology: Twenty-Nine Issues and Concepts. Urbana: University of Illinois Press. 1983.</w:t>
            </w:r>
          </w:p>
          <w:p w:rsidR="0048685C" w:rsidRPr="00D548A3" w:rsidRDefault="0048685C" w:rsidP="0048685C">
            <w:pPr>
              <w:spacing w:after="0" w:line="240" w:lineRule="auto"/>
              <w:jc w:val="both"/>
              <w:rPr>
                <w:rFonts w:ascii="Times New Roman" w:eastAsia="Times New Roman" w:hAnsi="Times New Roman" w:cs="Times New Roman"/>
                <w:sz w:val="24"/>
                <w:szCs w:val="24"/>
              </w:rPr>
            </w:pPr>
          </w:p>
        </w:tc>
      </w:tr>
      <w:tr w:rsidR="0048685C" w:rsidRPr="00D548A3" w:rsidTr="0048685C">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Diğer Kaynaklar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r w:rsidRPr="00D548A3">
              <w:rPr>
                <w:rFonts w:ascii="Times New Roman" w:hAnsi="Times New Roman" w:cs="Times New Roman"/>
                <w:sz w:val="24"/>
                <w:szCs w:val="24"/>
              </w:rPr>
              <w:t>Solis, Ted, ed. 2006. Performing Ethnomusicology. University of California Press.</w:t>
            </w:r>
          </w:p>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 Nettl, Bruno. The Study of Ethnomusicology: Twenty-Nine Issues and Concepts. Urbana: University of Illinois Press. 1983.</w:t>
            </w:r>
          </w:p>
          <w:p w:rsidR="0048685C" w:rsidRPr="00D548A3" w:rsidRDefault="0048685C" w:rsidP="0048685C">
            <w:pPr>
              <w:spacing w:after="0" w:line="240" w:lineRule="auto"/>
              <w:rPr>
                <w:rFonts w:ascii="Times New Roman" w:hAnsi="Times New Roman" w:cs="Times New Roman"/>
                <w:color w:val="252525"/>
                <w:sz w:val="24"/>
                <w:szCs w:val="24"/>
                <w:shd w:val="clear" w:color="auto" w:fill="FFFFFF"/>
              </w:rPr>
            </w:pPr>
            <w:r w:rsidRPr="00D548A3">
              <w:rPr>
                <w:rFonts w:ascii="Times New Roman" w:hAnsi="Times New Roman" w:cs="Times New Roman"/>
                <w:color w:val="252525"/>
                <w:sz w:val="24"/>
                <w:szCs w:val="24"/>
                <w:shd w:val="clear" w:color="auto" w:fill="FFFFFF"/>
              </w:rPr>
              <w:t>Bruno Nettl, "Merriam, Alan P." in</w:t>
            </w:r>
            <w:r w:rsidRPr="00D548A3">
              <w:rPr>
                <w:rStyle w:val="apple-converted-space"/>
                <w:rFonts w:ascii="Times New Roman" w:hAnsi="Times New Roman" w:cs="Times New Roman"/>
                <w:color w:val="252525"/>
                <w:sz w:val="24"/>
                <w:szCs w:val="24"/>
                <w:shd w:val="clear" w:color="auto" w:fill="FFFFFF"/>
              </w:rPr>
              <w:t> </w:t>
            </w:r>
            <w:r w:rsidRPr="00D548A3">
              <w:rPr>
                <w:rFonts w:ascii="Times New Roman" w:hAnsi="Times New Roman" w:cs="Times New Roman"/>
                <w:i/>
                <w:iCs/>
                <w:color w:val="252525"/>
                <w:sz w:val="24"/>
                <w:szCs w:val="24"/>
                <w:shd w:val="clear" w:color="auto" w:fill="FFFFFF"/>
              </w:rPr>
              <w:t>The New Grove Dictionary of Music and Musicians</w:t>
            </w:r>
            <w:r w:rsidRPr="00D548A3">
              <w:rPr>
                <w:rStyle w:val="apple-converted-space"/>
                <w:rFonts w:ascii="Times New Roman" w:hAnsi="Times New Roman" w:cs="Times New Roman"/>
                <w:color w:val="252525"/>
                <w:sz w:val="24"/>
                <w:szCs w:val="24"/>
                <w:shd w:val="clear" w:color="auto" w:fill="FFFFFF"/>
              </w:rPr>
              <w:t> </w:t>
            </w:r>
            <w:r w:rsidRPr="00D548A3">
              <w:rPr>
                <w:rFonts w:ascii="Times New Roman" w:hAnsi="Times New Roman" w:cs="Times New Roman"/>
                <w:color w:val="252525"/>
                <w:sz w:val="24"/>
                <w:szCs w:val="24"/>
                <w:shd w:val="clear" w:color="auto" w:fill="FFFFFF"/>
              </w:rPr>
              <w:t>(London: MacMillan, 2001).</w:t>
            </w:r>
          </w:p>
          <w:p w:rsidR="0048685C" w:rsidRPr="00D548A3" w:rsidRDefault="0048685C" w:rsidP="0048685C">
            <w:pPr>
              <w:spacing w:after="0" w:line="240" w:lineRule="auto"/>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Miller, T., &amp; Shahriari, A., World Music-A Global Journey- Roudledge, New York &amp; London, (third editon) 2012.</w:t>
            </w:r>
          </w:p>
          <w:p w:rsidR="0048685C" w:rsidRPr="00D548A3" w:rsidRDefault="0048685C" w:rsidP="0048685C">
            <w:pPr>
              <w:spacing w:after="0" w:line="240" w:lineRule="auto"/>
              <w:rPr>
                <w:rFonts w:ascii="Times New Roman" w:hAnsi="Times New Roman" w:cs="Times New Roman"/>
                <w:color w:val="252525"/>
                <w:sz w:val="24"/>
                <w:szCs w:val="24"/>
                <w:shd w:val="clear" w:color="auto" w:fill="FFFFFF"/>
              </w:rPr>
            </w:pPr>
            <w:r w:rsidRPr="00D548A3">
              <w:rPr>
                <w:rFonts w:ascii="Times New Roman" w:hAnsi="Times New Roman" w:cs="Times New Roman"/>
                <w:color w:val="252525"/>
                <w:sz w:val="24"/>
                <w:szCs w:val="24"/>
                <w:shd w:val="clear" w:color="auto" w:fill="FFFFFF"/>
              </w:rPr>
              <w:t>Agawu, Kofi. 2003.</w:t>
            </w:r>
            <w:r w:rsidRPr="00D548A3">
              <w:rPr>
                <w:rStyle w:val="apple-converted-space"/>
                <w:rFonts w:ascii="Times New Roman" w:hAnsi="Times New Roman" w:cs="Times New Roman"/>
                <w:color w:val="252525"/>
                <w:sz w:val="24"/>
                <w:szCs w:val="24"/>
                <w:shd w:val="clear" w:color="auto" w:fill="FFFFFF"/>
              </w:rPr>
              <w:t> </w:t>
            </w:r>
            <w:r w:rsidRPr="00D548A3">
              <w:rPr>
                <w:rFonts w:ascii="Times New Roman" w:hAnsi="Times New Roman" w:cs="Times New Roman"/>
                <w:i/>
                <w:iCs/>
                <w:color w:val="252525"/>
                <w:sz w:val="24"/>
                <w:szCs w:val="24"/>
                <w:shd w:val="clear" w:color="auto" w:fill="FFFFFF"/>
              </w:rPr>
              <w:t>Representing African Music: Postcolonial Notes, Queries, Positions.</w:t>
            </w:r>
            <w:r w:rsidRPr="00D548A3">
              <w:rPr>
                <w:rStyle w:val="apple-converted-space"/>
                <w:rFonts w:ascii="Times New Roman" w:hAnsi="Times New Roman" w:cs="Times New Roman"/>
                <w:color w:val="252525"/>
                <w:sz w:val="24"/>
                <w:szCs w:val="24"/>
                <w:shd w:val="clear" w:color="auto" w:fill="FFFFFF"/>
              </w:rPr>
              <w:t> </w:t>
            </w:r>
            <w:r w:rsidRPr="00D548A3">
              <w:rPr>
                <w:rFonts w:ascii="Times New Roman" w:hAnsi="Times New Roman" w:cs="Times New Roman"/>
                <w:color w:val="252525"/>
                <w:sz w:val="24"/>
                <w:szCs w:val="24"/>
                <w:shd w:val="clear" w:color="auto" w:fill="FFFFFF"/>
              </w:rPr>
              <w:t>New York and London: Routledge.</w:t>
            </w:r>
          </w:p>
          <w:p w:rsidR="0048685C" w:rsidRPr="00D548A3" w:rsidRDefault="0048685C" w:rsidP="0048685C">
            <w:pPr>
              <w:spacing w:after="0" w:line="240" w:lineRule="auto"/>
              <w:rPr>
                <w:rFonts w:ascii="Times New Roman" w:hAnsi="Times New Roman" w:cs="Times New Roman"/>
                <w:color w:val="252525"/>
                <w:sz w:val="24"/>
                <w:szCs w:val="24"/>
                <w:shd w:val="clear" w:color="auto" w:fill="FFFFFF"/>
              </w:rPr>
            </w:pPr>
            <w:r w:rsidRPr="00D548A3">
              <w:rPr>
                <w:rFonts w:ascii="Times New Roman" w:hAnsi="Times New Roman" w:cs="Times New Roman"/>
                <w:color w:val="252525"/>
                <w:sz w:val="24"/>
                <w:szCs w:val="24"/>
                <w:shd w:val="clear" w:color="auto" w:fill="FFFFFF"/>
              </w:rPr>
              <w:t>Manuel, Peter. 1988. '’Popular Musics of the Non-Western World’’. New York: Oxford UP.</w:t>
            </w:r>
          </w:p>
          <w:p w:rsidR="0048685C" w:rsidRPr="00D548A3" w:rsidRDefault="0048685C" w:rsidP="0048685C">
            <w:pPr>
              <w:spacing w:after="0" w:line="240" w:lineRule="auto"/>
              <w:jc w:val="both"/>
              <w:rPr>
                <w:rFonts w:ascii="Times New Roman" w:eastAsia="Times New Roman" w:hAnsi="Times New Roman" w:cs="Times New Roman"/>
                <w:sz w:val="24"/>
                <w:szCs w:val="24"/>
              </w:rPr>
            </w:pP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55"/>
        <w:gridCol w:w="7054"/>
      </w:tblGrid>
      <w:tr w:rsidR="0048685C" w:rsidRPr="00D548A3" w:rsidTr="0048685C">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MATERYAL PAYLAŞIMI </w:t>
            </w:r>
          </w:p>
        </w:tc>
      </w:tr>
      <w:tr w:rsidR="0048685C" w:rsidRPr="00D548A3" w:rsidTr="0048685C">
        <w:trPr>
          <w:trHeight w:val="375"/>
          <w:jc w:val="center"/>
        </w:trPr>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Dökümanlar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Çeşitli ülkelerden müziklere ilişkin videolar</w:t>
            </w: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Ödevler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Herhangi bir kültürün müzik analizi hakkında bir rapor</w:t>
            </w:r>
          </w:p>
        </w:tc>
      </w:tr>
      <w:tr w:rsidR="0048685C" w:rsidRPr="00D548A3" w:rsidTr="0048685C">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Sınavlar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Müzik kültürleri konusunda genel bilgi içerikli ara ve final sınavları</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673"/>
        <w:gridCol w:w="2036"/>
      </w:tblGrid>
      <w:tr w:rsidR="0048685C" w:rsidRPr="00D548A3" w:rsidTr="0048685C">
        <w:trPr>
          <w:trHeight w:val="525"/>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DEĞERLENDİRME SİSTEMİ</w:t>
            </w:r>
          </w:p>
        </w:tc>
      </w:tr>
      <w:tr w:rsidR="0048685C" w:rsidRPr="00D548A3" w:rsidTr="0048685C">
        <w:trPr>
          <w:trHeight w:val="450"/>
          <w:jc w:val="center"/>
        </w:trPr>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YARIYIL İÇİ ÇALIŞMALARI</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SIRA</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KATKI YÜZDESİ</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20</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Derse Katılım, Sınıf Sunumları ve Derse Devam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20</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20</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 Sınavı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Finalin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Yıl içinin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60</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100</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48685C" w:rsidRPr="00D548A3" w:rsidTr="0048685C">
        <w:trPr>
          <w:trHeight w:val="375"/>
          <w:jc w:val="center"/>
        </w:trPr>
        <w:tc>
          <w:tcPr>
            <w:tcW w:w="6000" w:type="dxa"/>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lastRenderedPageBreak/>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Uzmanlık / Alan Dersleri</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50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89"/>
        <w:gridCol w:w="7101"/>
        <w:gridCol w:w="215"/>
        <w:gridCol w:w="215"/>
        <w:gridCol w:w="269"/>
        <w:gridCol w:w="269"/>
        <w:gridCol w:w="269"/>
        <w:gridCol w:w="345"/>
      </w:tblGrid>
      <w:tr w:rsidR="0048685C" w:rsidRPr="00D548A3" w:rsidTr="0048685C">
        <w:trPr>
          <w:trHeight w:val="525"/>
          <w:jc w:val="center"/>
        </w:trPr>
        <w:tc>
          <w:tcPr>
            <w:tcW w:w="5000" w:type="pct"/>
            <w:gridSpan w:val="8"/>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ÖĞRENİM ÇIKTILARINA KATKISI</w:t>
            </w:r>
          </w:p>
        </w:tc>
      </w:tr>
      <w:tr w:rsidR="0048685C" w:rsidRPr="00D548A3" w:rsidTr="0048685C">
        <w:trPr>
          <w:trHeight w:val="678"/>
          <w:jc w:val="center"/>
        </w:trPr>
        <w:tc>
          <w:tcPr>
            <w:tcW w:w="17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No</w:t>
            </w:r>
          </w:p>
        </w:tc>
        <w:tc>
          <w:tcPr>
            <w:tcW w:w="394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Öğrenme Çıktıları</w:t>
            </w:r>
          </w:p>
        </w:tc>
        <w:tc>
          <w:tcPr>
            <w:tcW w:w="887" w:type="pct"/>
            <w:gridSpan w:val="6"/>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Katkı Düzeyi</w:t>
            </w:r>
          </w:p>
        </w:tc>
      </w:tr>
      <w:tr w:rsidR="0048685C" w:rsidRPr="00D548A3" w:rsidTr="0048685C">
        <w:trPr>
          <w:jc w:val="center"/>
        </w:trPr>
        <w:tc>
          <w:tcPr>
            <w:tcW w:w="170"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3943"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perspektifle güncel olayları analiz edebilme, eleştirel ve analitik düşünme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 iletişim kurma ve bilgilerini sözlü - yazılı ifadeyle aktarabilme becerisi gelişir,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Mesleki ve sosyal etik, sorumluluk bilinci kazanır,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Ülke ve dünya sorunlarını algılayabilmenin ötesinde; toplumsal duyarlılık bilinci ile mesleki ve kişisel gelişimini sürdürür.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Yaşam boyu eğitim anlayışı içinde disiplin dışından gelen bilgi kaynaklarından yararlanabilme bilinci ve bunu gerçekleştirebilme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araştırmaya uygun konu belirleyebilir ve alan araştırması için gerekli yöntem, teknik ve kültürel donanımı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48685C" w:rsidRPr="00D548A3" w:rsidTr="0048685C">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Bireysel ve takım çalışmalarında görev alabilme, bilimsel sorumlulukla olayları sorgulama, araştırma yetisi geliştirir.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bl>
    <w:p w:rsidR="0048685C" w:rsidRPr="00D548A3" w:rsidRDefault="0048685C" w:rsidP="0048685C">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970"/>
        <w:gridCol w:w="776"/>
        <w:gridCol w:w="963"/>
      </w:tblGrid>
      <w:tr w:rsidR="0048685C" w:rsidRPr="00D548A3" w:rsidTr="0048685C">
        <w:trPr>
          <w:trHeight w:val="525"/>
          <w:jc w:val="center"/>
        </w:trPr>
        <w:tc>
          <w:tcPr>
            <w:tcW w:w="0" w:type="auto"/>
            <w:gridSpan w:val="4"/>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AKTS / İŞ YÜKÜ TABLOSU</w:t>
            </w:r>
          </w:p>
        </w:tc>
      </w:tr>
      <w:tr w:rsidR="0048685C" w:rsidRPr="00D548A3" w:rsidTr="0048685C">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Etkinlik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SAYISI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Süresi</w:t>
            </w:r>
            <w:r w:rsidRPr="00D548A3">
              <w:rPr>
                <w:rFonts w:ascii="Times New Roman" w:eastAsia="Times New Roman" w:hAnsi="Times New Roman" w:cs="Times New Roman"/>
                <w:sz w:val="24"/>
                <w:szCs w:val="24"/>
                <w:bdr w:val="none" w:sz="0" w:space="0" w:color="auto" w:frame="1"/>
              </w:rPr>
              <w:br/>
              <w:t>(Saat)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Toplam</w:t>
            </w:r>
            <w:r w:rsidRPr="00D548A3">
              <w:rPr>
                <w:rFonts w:ascii="Times New Roman" w:eastAsia="Times New Roman" w:hAnsi="Times New Roman" w:cs="Times New Roman"/>
                <w:sz w:val="24"/>
                <w:szCs w:val="24"/>
                <w:bdr w:val="none" w:sz="0" w:space="0" w:color="auto" w:frame="1"/>
              </w:rPr>
              <w:br/>
              <w:t>İş Yükü</w:t>
            </w:r>
            <w:r w:rsidRPr="00D548A3">
              <w:rPr>
                <w:rFonts w:ascii="Times New Roman" w:eastAsia="Times New Roman" w:hAnsi="Times New Roman" w:cs="Times New Roman"/>
                <w:sz w:val="24"/>
                <w:szCs w:val="24"/>
                <w:bdr w:val="none" w:sz="0" w:space="0" w:color="auto" w:frame="1"/>
              </w:rPr>
              <w:br/>
              <w:t>(Saat)</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Ders Süresi (Sınav haftası dahildir)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45</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Sınıf Dışı Ders Çalışma Süresi(Ön çalışma, pekiştirme)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Kısa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73</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 / 25 (s)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2.92</w:t>
            </w:r>
          </w:p>
        </w:tc>
      </w:tr>
      <w:tr w:rsidR="0048685C" w:rsidRPr="00D548A3" w:rsidTr="0048685C">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AKTS Kredisi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r>
    </w:tbl>
    <w:p w:rsidR="0048685C" w:rsidRPr="00D548A3" w:rsidRDefault="0048685C" w:rsidP="0048685C">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37"/>
        <w:gridCol w:w="1257"/>
        <w:gridCol w:w="941"/>
        <w:gridCol w:w="1308"/>
        <w:gridCol w:w="811"/>
        <w:gridCol w:w="849"/>
      </w:tblGrid>
      <w:tr w:rsidR="0048685C" w:rsidRPr="00D548A3" w:rsidTr="0048685C">
        <w:trPr>
          <w:trHeight w:val="525"/>
          <w:tblCellSpacing w:w="15" w:type="dxa"/>
          <w:jc w:val="center"/>
        </w:trPr>
        <w:tc>
          <w:tcPr>
            <w:tcW w:w="0" w:type="auto"/>
            <w:gridSpan w:val="6"/>
            <w:shd w:val="clear" w:color="auto" w:fill="ECEBEB"/>
            <w:vAlign w:val="center"/>
            <w:hideMark/>
          </w:tcPr>
          <w:p w:rsidR="0048685C" w:rsidRPr="00D548A3" w:rsidRDefault="0048685C"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lastRenderedPageBreak/>
              <w:t>DERS BİLGİLERİ</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Etnografyada İleri Okumalar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329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6</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8685C"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8685C"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Prof. Dr. Hande Birkalan-Gedik</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eastAsia="Times New Roman" w:hAnsi="Times New Roman" w:cs="Times New Roman"/>
                <w:sz w:val="24"/>
                <w:szCs w:val="24"/>
                <w:lang w:val="en-GB" w:eastAsia="de-DE"/>
              </w:rPr>
            </w:pPr>
            <w:r w:rsidRPr="00D548A3">
              <w:rPr>
                <w:rFonts w:ascii="Times New Roman" w:eastAsia="Times New Roman" w:hAnsi="Times New Roman" w:cs="Times New Roman"/>
                <w:sz w:val="24"/>
                <w:szCs w:val="24"/>
                <w:lang w:val="en-GB" w:eastAsia="de-DE"/>
              </w:rPr>
              <w:t xml:space="preserve">Bu </w:t>
            </w:r>
            <w:r w:rsidRPr="00D548A3">
              <w:rPr>
                <w:rFonts w:ascii="Times New Roman" w:eastAsia="Times New Roman" w:hAnsi="Times New Roman" w:cs="Times New Roman"/>
                <w:sz w:val="24"/>
                <w:szCs w:val="24"/>
                <w:lang w:eastAsia="de-DE"/>
              </w:rPr>
              <w:t>dersin</w:t>
            </w:r>
            <w:r w:rsidRPr="00D548A3">
              <w:rPr>
                <w:rFonts w:ascii="Times New Roman" w:eastAsia="Times New Roman" w:hAnsi="Times New Roman" w:cs="Times New Roman"/>
                <w:sz w:val="24"/>
                <w:szCs w:val="24"/>
                <w:lang w:val="en-GB" w:eastAsia="de-DE"/>
              </w:rPr>
              <w:t xml:space="preserve"> amacı antropoloji disiplini içinde önemli etnografileri öğrencilere tanıtmak ve sözü geçen etnografileri derinlemesine çözümlemektir. </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eastAsia="Times New Roman" w:hAnsi="Times New Roman" w:cs="Times New Roman"/>
                <w:sz w:val="24"/>
                <w:szCs w:val="24"/>
                <w:lang w:val="en-GB" w:eastAsia="de-DE"/>
              </w:rPr>
            </w:pPr>
            <w:r w:rsidRPr="00D548A3">
              <w:rPr>
                <w:rFonts w:ascii="Times New Roman" w:eastAsia="Times New Roman" w:hAnsi="Times New Roman" w:cs="Times New Roman"/>
                <w:sz w:val="24"/>
                <w:szCs w:val="24"/>
                <w:lang w:val="en-GB" w:eastAsia="de-DE"/>
              </w:rPr>
              <w:t xml:space="preserve">Bu derste yalnızca etnografik metine odaklanmakla kalmayacağız aynı zamanda yazarı olan antropologlaraa da odaklanacağız. Etnografileri incelerken antropolojinin ana kavramı olan “kültür”e de odaklanacağızç Derste kültür, alan araştırması ve etnografik metin üretimini de çözümleyeceğiz. Bunun yanında etnografik betimlemenin de fikir ve uygulamalarını ayrıca antropolojideki “bilimsel yaklaşımı” da göz önünde bulunduracağız. </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03"/>
        <w:gridCol w:w="1739"/>
        <w:gridCol w:w="1661"/>
      </w:tblGrid>
      <w:tr w:rsidR="0048685C" w:rsidRPr="00D548A3" w:rsidTr="0048685C">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pStyle w:val="ListeParagraf"/>
              <w:numPr>
                <w:ilvl w:val="0"/>
                <w:numId w:val="17"/>
              </w:num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Öğrencilere önemli etnografileri tanıtmka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pStyle w:val="ListeParagraf"/>
              <w:numPr>
                <w:ilvl w:val="0"/>
                <w:numId w:val="17"/>
              </w:num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Etnografik yazındaki kültür, alan araştırması ve temsil kavramlarını tartışmak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pStyle w:val="ListeParagraf"/>
              <w:numPr>
                <w:ilvl w:val="0"/>
                <w:numId w:val="17"/>
              </w:numPr>
              <w:spacing w:after="0" w:line="240" w:lineRule="auto"/>
              <w:rPr>
                <w:rFonts w:ascii="Times New Roman" w:hAnsi="Times New Roman" w:cs="Times New Roman"/>
                <w:sz w:val="24"/>
                <w:szCs w:val="24"/>
              </w:rPr>
            </w:pPr>
            <w:r w:rsidRPr="00D548A3">
              <w:rPr>
                <w:rFonts w:ascii="Times New Roman" w:hAnsi="Times New Roman" w:cs="Times New Roman"/>
                <w:sz w:val="24"/>
                <w:szCs w:val="24"/>
                <w:lang w:val="en-GB" w:eastAsia="de-DE"/>
              </w:rPr>
              <w:t>Etnografik betimlemenin fikir ve uygulamalarını incelemek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pStyle w:val="ListeParagraf"/>
              <w:numPr>
                <w:ilvl w:val="0"/>
                <w:numId w:val="17"/>
              </w:numPr>
              <w:spacing w:after="0" w:line="240" w:lineRule="auto"/>
              <w:rPr>
                <w:rFonts w:ascii="Times New Roman" w:hAnsi="Times New Roman" w:cs="Times New Roman"/>
                <w:sz w:val="24"/>
                <w:szCs w:val="24"/>
              </w:rPr>
            </w:pPr>
            <w:r w:rsidRPr="00D548A3">
              <w:rPr>
                <w:rFonts w:ascii="Times New Roman" w:hAnsi="Times New Roman" w:cs="Times New Roman"/>
                <w:sz w:val="24"/>
                <w:szCs w:val="24"/>
                <w:lang w:val="en-GB" w:eastAsia="de-DE"/>
              </w:rPr>
              <w:t>Antropolojideki bilimsel yaklaşımı tartışmak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8685C" w:rsidRPr="00D548A3" w:rsidTr="0048685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2: Soru-Cevap, 3: Tartışma</w:t>
            </w:r>
          </w:p>
        </w:tc>
      </w:tr>
      <w:tr w:rsidR="0048685C" w:rsidRPr="00D548A3" w:rsidTr="0048685C">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 Sınav , C: Ödev</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058"/>
        <w:gridCol w:w="1913"/>
      </w:tblGrid>
      <w:tr w:rsidR="0048685C"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48685C" w:rsidRPr="00D548A3" w:rsidTr="0048685C">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Hafta</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634"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191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GİRİŞ   </w:t>
            </w:r>
          </w:p>
        </w:tc>
        <w:tc>
          <w:tcPr>
            <w:tcW w:w="2634"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“Klasik” Olana Bakış</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eastAsia="Times New Roman" w:hAnsi="Times New Roman" w:cs="Times New Roman"/>
                <w:sz w:val="24"/>
                <w:szCs w:val="24"/>
                <w:lang w:val="en-US"/>
              </w:rPr>
            </w:pPr>
            <w:r w:rsidRPr="00D548A3">
              <w:rPr>
                <w:rStyle w:val="small1"/>
                <w:rFonts w:ascii="Times New Roman" w:hAnsi="Times New Roman" w:cs="Times New Roman"/>
                <w:sz w:val="24"/>
                <w:szCs w:val="24"/>
              </w:rPr>
              <w:t xml:space="preserve">Malinowski, </w:t>
            </w:r>
            <w:r w:rsidRPr="00D548A3">
              <w:rPr>
                <w:rFonts w:ascii="Times New Roman" w:hAnsi="Times New Roman" w:cs="Times New Roman"/>
                <w:i/>
                <w:sz w:val="24"/>
                <w:szCs w:val="24"/>
              </w:rPr>
              <w:t>Argonauts of the Western Pacific</w:t>
            </w:r>
            <w:r w:rsidRPr="00D548A3">
              <w:rPr>
                <w:rFonts w:ascii="Times New Roman" w:hAnsi="Times New Roman" w:cs="Times New Roman"/>
                <w:sz w:val="24"/>
                <w:szCs w:val="24"/>
              </w:rPr>
              <w:t xml:space="preserve">. Introduction; pp: 1-25; </w:t>
            </w:r>
            <w:r w:rsidRPr="00D548A3">
              <w:rPr>
                <w:rStyle w:val="small1"/>
                <w:rFonts w:ascii="Times New Roman" w:hAnsi="Times New Roman" w:cs="Times New Roman"/>
                <w:sz w:val="24"/>
                <w:szCs w:val="24"/>
              </w:rPr>
              <w:t xml:space="preserve">Malinowski, </w:t>
            </w:r>
            <w:r w:rsidRPr="00D548A3">
              <w:rPr>
                <w:rFonts w:ascii="Times New Roman" w:hAnsi="Times New Roman" w:cs="Times New Roman"/>
                <w:i/>
                <w:sz w:val="24"/>
                <w:szCs w:val="24"/>
              </w:rPr>
              <w:t>Argonauts of the Western Pacific</w:t>
            </w:r>
            <w:r w:rsidRPr="00D548A3">
              <w:rPr>
                <w:rFonts w:ascii="Times New Roman" w:hAnsi="Times New Roman" w:cs="Times New Roman"/>
                <w:sz w:val="24"/>
                <w:szCs w:val="24"/>
              </w:rPr>
              <w:t>. “Essentials of Kula.” pp: 80-104.</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Günlükler ve Etnografiler</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Style w:val="small1"/>
                <w:rFonts w:ascii="Times New Roman" w:hAnsi="Times New Roman" w:cs="Times New Roman"/>
                <w:sz w:val="24"/>
                <w:szCs w:val="24"/>
              </w:rPr>
              <w:t xml:space="preserve">Excertps from Malinowski,  1989. (Ed. Raymond Firth).  </w:t>
            </w:r>
            <w:r w:rsidRPr="00D548A3">
              <w:rPr>
                <w:rFonts w:ascii="Times New Roman" w:hAnsi="Times New Roman" w:cs="Times New Roman"/>
                <w:i/>
                <w:sz w:val="24"/>
                <w:szCs w:val="24"/>
              </w:rPr>
              <w:t>A Diary in the Strict Sense of the Term</w:t>
            </w:r>
            <w:r w:rsidRPr="00D548A3">
              <w:rPr>
                <w:rFonts w:ascii="Times New Roman" w:hAnsi="Times New Roman" w:cs="Times New Roman"/>
                <w:sz w:val="24"/>
                <w:szCs w:val="24"/>
              </w:rPr>
              <w:t xml:space="preserve">. London: The Athlone Press. </w:t>
            </w:r>
          </w:p>
          <w:p w:rsidR="0048685C" w:rsidRPr="00D548A3" w:rsidRDefault="0048685C" w:rsidP="0048685C">
            <w:pPr>
              <w:spacing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tabs>
                <w:tab w:val="left" w:pos="567"/>
              </w:tabs>
              <w:spacing w:after="0" w:line="240" w:lineRule="auto"/>
              <w:ind w:left="4320" w:hanging="4320"/>
              <w:rPr>
                <w:rFonts w:ascii="Times New Roman" w:hAnsi="Times New Roman" w:cs="Times New Roman"/>
                <w:sz w:val="24"/>
                <w:szCs w:val="24"/>
              </w:rPr>
            </w:pPr>
            <w:r w:rsidRPr="00D548A3">
              <w:rPr>
                <w:rFonts w:ascii="Times New Roman" w:hAnsi="Times New Roman" w:cs="Times New Roman"/>
                <w:sz w:val="24"/>
                <w:szCs w:val="24"/>
              </w:rPr>
              <w:t>Görselleştirme ve Metinselleştirme 1 1</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Style w:val="small1"/>
                <w:rFonts w:ascii="Times New Roman" w:hAnsi="Times New Roman" w:cs="Times New Roman"/>
                <w:sz w:val="24"/>
                <w:szCs w:val="24"/>
              </w:rPr>
              <w:t>Grimshaw Ch.1, 2.</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Görselleştirme ve Metinselleştirme 2</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Style w:val="small1"/>
                <w:rFonts w:ascii="Times New Roman" w:hAnsi="Times New Roman" w:cs="Times New Roman"/>
                <w:sz w:val="24"/>
                <w:szCs w:val="24"/>
              </w:rPr>
              <w:t>Grimshaw Ch.3, 4</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tabs>
                <w:tab w:val="left" w:pos="567"/>
              </w:tabs>
              <w:spacing w:after="0" w:line="240" w:lineRule="auto"/>
              <w:rPr>
                <w:rFonts w:ascii="Times New Roman" w:hAnsi="Times New Roman" w:cs="Times New Roman"/>
                <w:sz w:val="24"/>
                <w:szCs w:val="24"/>
              </w:rPr>
            </w:pPr>
            <w:r w:rsidRPr="00D548A3">
              <w:rPr>
                <w:rFonts w:ascii="Times New Roman" w:hAnsi="Times New Roman" w:cs="Times New Roman"/>
                <w:bCs/>
                <w:i/>
                <w:iCs/>
                <w:sz w:val="24"/>
                <w:szCs w:val="24"/>
              </w:rPr>
              <w:t>Nanook of the North</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Film Gösterimi ve Tartışma</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Seyahat Notlarından Antropolojiye: Hüzünlü Dönenceler -1</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11CC4" w:rsidP="0048685C">
            <w:pPr>
              <w:spacing w:after="0" w:line="240" w:lineRule="auto"/>
              <w:rPr>
                <w:rFonts w:ascii="Times New Roman" w:eastAsia="Times New Roman" w:hAnsi="Times New Roman" w:cs="Times New Roman"/>
                <w:sz w:val="24"/>
                <w:szCs w:val="24"/>
              </w:rPr>
            </w:pPr>
            <w:hyperlink r:id="rId12" w:history="1">
              <w:r w:rsidR="0048685C" w:rsidRPr="00D548A3">
                <w:rPr>
                  <w:rStyle w:val="Kpr"/>
                  <w:rFonts w:ascii="Times New Roman" w:hAnsi="Times New Roman" w:cs="Times New Roman"/>
                  <w:iCs/>
                  <w:sz w:val="24"/>
                  <w:szCs w:val="24"/>
                </w:rPr>
                <w:t>Levi</w:t>
              </w:r>
              <w:r w:rsidR="0048685C" w:rsidRPr="00D548A3">
                <w:rPr>
                  <w:rStyle w:val="Kpr"/>
                  <w:rFonts w:ascii="Times New Roman" w:hAnsi="Times New Roman" w:cs="Times New Roman"/>
                  <w:sz w:val="24"/>
                  <w:szCs w:val="24"/>
                </w:rPr>
                <w:t>-Strauss</w:t>
              </w:r>
            </w:hyperlink>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Seyahat Notlarından Antropolojiye: Hüzünlü Dönenceler - 2</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11CC4" w:rsidP="0048685C">
            <w:pPr>
              <w:spacing w:after="0" w:line="240" w:lineRule="auto"/>
              <w:rPr>
                <w:rFonts w:ascii="Times New Roman" w:eastAsia="Times New Roman" w:hAnsi="Times New Roman" w:cs="Times New Roman"/>
                <w:sz w:val="24"/>
                <w:szCs w:val="24"/>
              </w:rPr>
            </w:pPr>
            <w:hyperlink r:id="rId13" w:history="1">
              <w:r w:rsidR="0048685C" w:rsidRPr="00D548A3">
                <w:rPr>
                  <w:rStyle w:val="Kpr"/>
                  <w:rFonts w:ascii="Times New Roman" w:hAnsi="Times New Roman" w:cs="Times New Roman"/>
                  <w:iCs/>
                  <w:sz w:val="24"/>
                  <w:szCs w:val="24"/>
                </w:rPr>
                <w:t>Levi</w:t>
              </w:r>
              <w:r w:rsidR="0048685C" w:rsidRPr="00D548A3">
                <w:rPr>
                  <w:rStyle w:val="Kpr"/>
                  <w:rFonts w:ascii="Times New Roman" w:hAnsi="Times New Roman" w:cs="Times New Roman"/>
                  <w:sz w:val="24"/>
                  <w:szCs w:val="24"/>
                </w:rPr>
                <w:t>-Strauss</w:t>
              </w:r>
            </w:hyperlink>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Roman ve Etnografik Olan-1</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Lewis. </w:t>
            </w:r>
            <w:r w:rsidRPr="00D548A3">
              <w:rPr>
                <w:rFonts w:ascii="Times New Roman" w:hAnsi="Times New Roman" w:cs="Times New Roman"/>
                <w:i/>
                <w:sz w:val="24"/>
                <w:szCs w:val="24"/>
              </w:rPr>
              <w:t>Five Families</w:t>
            </w: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Roman ve Etnografik Olan-2</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Lewis. </w:t>
            </w:r>
            <w:r w:rsidRPr="00D548A3">
              <w:rPr>
                <w:rFonts w:ascii="Times New Roman" w:hAnsi="Times New Roman" w:cs="Times New Roman"/>
                <w:i/>
                <w:sz w:val="24"/>
                <w:szCs w:val="24"/>
              </w:rPr>
              <w:t>Five Families</w:t>
            </w: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tabs>
                <w:tab w:val="left" w:pos="567"/>
              </w:tabs>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Etnografik Araştırma ve Etik</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Chagnon.  1992 (Fourth Ed.). </w:t>
            </w:r>
            <w:r w:rsidRPr="00D548A3">
              <w:rPr>
                <w:rFonts w:ascii="Times New Roman" w:hAnsi="Times New Roman" w:cs="Times New Roman"/>
                <w:i/>
                <w:sz w:val="24"/>
                <w:szCs w:val="24"/>
              </w:rPr>
              <w:t>Yanomamö</w:t>
            </w: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tabs>
                <w:tab w:val="left" w:pos="567"/>
              </w:tabs>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Etnografik Araştırma ve Etik</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Chagnon.  1992 (Fourth Ed.). </w:t>
            </w:r>
            <w:r w:rsidRPr="00D548A3">
              <w:rPr>
                <w:rFonts w:ascii="Times New Roman" w:hAnsi="Times New Roman" w:cs="Times New Roman"/>
                <w:i/>
                <w:sz w:val="24"/>
                <w:szCs w:val="24"/>
              </w:rPr>
              <w:t>Yanomamö</w:t>
            </w: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191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2634"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48685C"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48685C" w:rsidRPr="00D548A3" w:rsidTr="0048685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numPr>
                <w:ilvl w:val="0"/>
                <w:numId w:val="18"/>
              </w:numPr>
              <w:tabs>
                <w:tab w:val="clear" w:pos="720"/>
              </w:tabs>
              <w:spacing w:after="0" w:line="240" w:lineRule="auto"/>
              <w:jc w:val="both"/>
              <w:rPr>
                <w:rFonts w:ascii="Times New Roman" w:hAnsi="Times New Roman" w:cs="Times New Roman"/>
                <w:sz w:val="24"/>
                <w:szCs w:val="24"/>
              </w:rPr>
            </w:pPr>
            <w:r w:rsidRPr="00D548A3">
              <w:rPr>
                <w:rStyle w:val="small1"/>
                <w:rFonts w:ascii="Times New Roman" w:hAnsi="Times New Roman" w:cs="Times New Roman"/>
                <w:sz w:val="24"/>
                <w:szCs w:val="24"/>
              </w:rPr>
              <w:t xml:space="preserve">Malinowski, </w:t>
            </w:r>
            <w:hyperlink r:id="rId14" w:history="1">
              <w:r w:rsidRPr="00D548A3">
                <w:rPr>
                  <w:rStyle w:val="Kpr"/>
                  <w:rFonts w:ascii="Times New Roman" w:hAnsi="Times New Roman" w:cs="Times New Roman"/>
                  <w:sz w:val="24"/>
                  <w:szCs w:val="24"/>
                </w:rPr>
                <w:t>Bronislaw</w:t>
              </w:r>
            </w:hyperlink>
            <w:r w:rsidRPr="00D548A3">
              <w:rPr>
                <w:rStyle w:val="small1"/>
                <w:rFonts w:ascii="Times New Roman" w:hAnsi="Times New Roman" w:cs="Times New Roman"/>
                <w:sz w:val="24"/>
                <w:szCs w:val="24"/>
              </w:rPr>
              <w:t xml:space="preserve">. </w:t>
            </w:r>
            <w:r w:rsidRPr="00D548A3">
              <w:rPr>
                <w:rFonts w:ascii="Times New Roman" w:hAnsi="Times New Roman" w:cs="Times New Roman"/>
                <w:sz w:val="24"/>
                <w:szCs w:val="24"/>
              </w:rPr>
              <w:t xml:space="preserve">1960 [1922], </w:t>
            </w:r>
            <w:r w:rsidRPr="00D548A3">
              <w:rPr>
                <w:rFonts w:ascii="Times New Roman" w:hAnsi="Times New Roman" w:cs="Times New Roman"/>
                <w:i/>
                <w:sz w:val="24"/>
                <w:szCs w:val="24"/>
              </w:rPr>
              <w:t>Argonauts of the Western Pacific</w:t>
            </w:r>
            <w:r w:rsidRPr="00D548A3">
              <w:rPr>
                <w:rFonts w:ascii="Times New Roman" w:hAnsi="Times New Roman" w:cs="Times New Roman"/>
                <w:sz w:val="24"/>
                <w:szCs w:val="24"/>
              </w:rPr>
              <w:t>. London (Routledge), New York, E.P. Dutton and Co, pp: 1-25.</w:t>
            </w:r>
          </w:p>
          <w:p w:rsidR="0048685C" w:rsidRPr="00D548A3" w:rsidRDefault="0048685C" w:rsidP="0048685C">
            <w:pPr>
              <w:numPr>
                <w:ilvl w:val="0"/>
                <w:numId w:val="18"/>
              </w:numPr>
              <w:tabs>
                <w:tab w:val="clear" w:pos="720"/>
              </w:tabs>
              <w:spacing w:after="0" w:line="240" w:lineRule="auto"/>
              <w:jc w:val="both"/>
              <w:rPr>
                <w:rFonts w:ascii="Times New Roman" w:hAnsi="Times New Roman" w:cs="Times New Roman"/>
                <w:sz w:val="24"/>
                <w:szCs w:val="24"/>
              </w:rPr>
            </w:pPr>
            <w:r w:rsidRPr="00D548A3">
              <w:rPr>
                <w:rStyle w:val="small1"/>
                <w:rFonts w:ascii="Times New Roman" w:hAnsi="Times New Roman" w:cs="Times New Roman"/>
                <w:sz w:val="24"/>
                <w:szCs w:val="24"/>
              </w:rPr>
              <w:t xml:space="preserve">Malinowski, </w:t>
            </w:r>
            <w:hyperlink r:id="rId15" w:history="1">
              <w:r w:rsidRPr="00D548A3">
                <w:rPr>
                  <w:rStyle w:val="Kpr"/>
                  <w:rFonts w:ascii="Times New Roman" w:hAnsi="Times New Roman" w:cs="Times New Roman"/>
                  <w:sz w:val="24"/>
                  <w:szCs w:val="24"/>
                </w:rPr>
                <w:t>Bronislaw</w:t>
              </w:r>
            </w:hyperlink>
            <w:r w:rsidRPr="00D548A3">
              <w:rPr>
                <w:rStyle w:val="small1"/>
                <w:rFonts w:ascii="Times New Roman" w:hAnsi="Times New Roman" w:cs="Times New Roman"/>
                <w:sz w:val="24"/>
                <w:szCs w:val="24"/>
              </w:rPr>
              <w:t xml:space="preserve">. </w:t>
            </w:r>
            <w:r w:rsidRPr="00D548A3">
              <w:rPr>
                <w:rFonts w:ascii="Times New Roman" w:hAnsi="Times New Roman" w:cs="Times New Roman"/>
                <w:sz w:val="24"/>
                <w:szCs w:val="24"/>
              </w:rPr>
              <w:t xml:space="preserve">1960 [1922], “Essentials of Kula.” In </w:t>
            </w:r>
            <w:r w:rsidRPr="00D548A3">
              <w:rPr>
                <w:rFonts w:ascii="Times New Roman" w:hAnsi="Times New Roman" w:cs="Times New Roman"/>
                <w:i/>
                <w:sz w:val="24"/>
                <w:szCs w:val="24"/>
              </w:rPr>
              <w:t>Argonauts of the Western Pacific</w:t>
            </w:r>
            <w:r w:rsidRPr="00D548A3">
              <w:rPr>
                <w:rFonts w:ascii="Times New Roman" w:hAnsi="Times New Roman" w:cs="Times New Roman"/>
                <w:sz w:val="24"/>
                <w:szCs w:val="24"/>
              </w:rPr>
              <w:t xml:space="preserve">. London (Routledge), New York, E.P. Dutton and Co, pp: 80-104. </w:t>
            </w:r>
          </w:p>
          <w:p w:rsidR="0048685C" w:rsidRPr="00D548A3" w:rsidRDefault="0048685C" w:rsidP="0048685C">
            <w:pPr>
              <w:numPr>
                <w:ilvl w:val="0"/>
                <w:numId w:val="18"/>
              </w:numPr>
              <w:tabs>
                <w:tab w:val="clear" w:pos="720"/>
              </w:tabs>
              <w:spacing w:after="0" w:line="240" w:lineRule="auto"/>
              <w:jc w:val="both"/>
              <w:rPr>
                <w:rFonts w:ascii="Times New Roman" w:hAnsi="Times New Roman" w:cs="Times New Roman"/>
                <w:sz w:val="24"/>
                <w:szCs w:val="24"/>
              </w:rPr>
            </w:pPr>
            <w:r w:rsidRPr="00D548A3">
              <w:rPr>
                <w:rStyle w:val="small1"/>
                <w:rFonts w:ascii="Times New Roman" w:hAnsi="Times New Roman" w:cs="Times New Roman"/>
                <w:sz w:val="24"/>
                <w:szCs w:val="24"/>
              </w:rPr>
              <w:t xml:space="preserve">Malinowski, </w:t>
            </w:r>
            <w:hyperlink r:id="rId16" w:history="1">
              <w:r w:rsidRPr="00D548A3">
                <w:rPr>
                  <w:rStyle w:val="small1"/>
                  <w:rFonts w:ascii="Times New Roman" w:hAnsi="Times New Roman" w:cs="Times New Roman"/>
                  <w:sz w:val="24"/>
                  <w:szCs w:val="24"/>
                </w:rPr>
                <w:t>Bronislaw</w:t>
              </w:r>
            </w:hyperlink>
            <w:r w:rsidRPr="00D548A3">
              <w:rPr>
                <w:rStyle w:val="small1"/>
                <w:rFonts w:ascii="Times New Roman" w:hAnsi="Times New Roman" w:cs="Times New Roman"/>
                <w:sz w:val="24"/>
                <w:szCs w:val="24"/>
              </w:rPr>
              <w:t xml:space="preserve">.  1989. (Ed. Raymond Firth).  </w:t>
            </w:r>
            <w:r w:rsidRPr="00D548A3">
              <w:rPr>
                <w:rFonts w:ascii="Times New Roman" w:hAnsi="Times New Roman" w:cs="Times New Roman"/>
                <w:i/>
                <w:sz w:val="24"/>
                <w:szCs w:val="24"/>
              </w:rPr>
              <w:t>A Diary in the Strict Sense of the Term</w:t>
            </w:r>
            <w:r w:rsidRPr="00D548A3">
              <w:rPr>
                <w:rFonts w:ascii="Times New Roman" w:hAnsi="Times New Roman" w:cs="Times New Roman"/>
                <w:sz w:val="24"/>
                <w:szCs w:val="24"/>
              </w:rPr>
              <w:t xml:space="preserve">. London: The Athlone Press. Pp. Introduction and up to pp: 33. </w:t>
            </w:r>
          </w:p>
          <w:p w:rsidR="0048685C" w:rsidRPr="00D548A3" w:rsidRDefault="0048685C" w:rsidP="0048685C">
            <w:pPr>
              <w:pStyle w:val="ListeParagraf"/>
              <w:numPr>
                <w:ilvl w:val="0"/>
                <w:numId w:val="19"/>
              </w:numPr>
              <w:spacing w:after="0" w:line="240" w:lineRule="auto"/>
              <w:jc w:val="both"/>
              <w:rPr>
                <w:rStyle w:val="small1"/>
                <w:rFonts w:ascii="Times New Roman" w:hAnsi="Times New Roman" w:cs="Times New Roman"/>
                <w:sz w:val="24"/>
                <w:szCs w:val="24"/>
              </w:rPr>
            </w:pPr>
            <w:r w:rsidRPr="00D548A3">
              <w:rPr>
                <w:rFonts w:ascii="Times New Roman" w:hAnsi="Times New Roman" w:cs="Times New Roman"/>
                <w:sz w:val="24"/>
                <w:szCs w:val="24"/>
              </w:rPr>
              <w:t>Anna</w:t>
            </w:r>
            <w:r w:rsidRPr="00D548A3">
              <w:rPr>
                <w:rStyle w:val="small1"/>
                <w:rFonts w:ascii="Times New Roman" w:hAnsi="Times New Roman" w:cs="Times New Roman"/>
                <w:sz w:val="24"/>
                <w:szCs w:val="24"/>
              </w:rPr>
              <w:t xml:space="preserve"> Grimshaw. Ch. 1. “The Modernist Movement and After, 1895-1945”  </w:t>
            </w:r>
            <w:r w:rsidRPr="00D548A3">
              <w:rPr>
                <w:rStyle w:val="small1"/>
                <w:rFonts w:ascii="Times New Roman" w:hAnsi="Times New Roman" w:cs="Times New Roman"/>
                <w:i/>
                <w:sz w:val="24"/>
                <w:szCs w:val="24"/>
              </w:rPr>
              <w:t>The Ethnographer’s Eye:  Ways of Seeing in Modern Anthropology</w:t>
            </w:r>
            <w:r w:rsidRPr="00D548A3">
              <w:rPr>
                <w:rStyle w:val="small1"/>
                <w:rFonts w:ascii="Times New Roman" w:hAnsi="Times New Roman" w:cs="Times New Roman"/>
                <w:sz w:val="24"/>
                <w:szCs w:val="24"/>
              </w:rPr>
              <w:t>.  Cambridge: CUP.</w:t>
            </w:r>
          </w:p>
          <w:p w:rsidR="0048685C" w:rsidRPr="00D548A3" w:rsidRDefault="0048685C" w:rsidP="0048685C">
            <w:pPr>
              <w:pStyle w:val="ListeParagraf"/>
              <w:numPr>
                <w:ilvl w:val="0"/>
                <w:numId w:val="19"/>
              </w:numPr>
              <w:spacing w:after="0" w:line="240" w:lineRule="auto"/>
              <w:jc w:val="both"/>
              <w:rPr>
                <w:rStyle w:val="small1"/>
                <w:rFonts w:ascii="Times New Roman" w:hAnsi="Times New Roman" w:cs="Times New Roman"/>
                <w:sz w:val="24"/>
                <w:szCs w:val="24"/>
              </w:rPr>
            </w:pPr>
            <w:r w:rsidRPr="00D548A3">
              <w:rPr>
                <w:rFonts w:ascii="Times New Roman" w:hAnsi="Times New Roman" w:cs="Times New Roman"/>
                <w:sz w:val="24"/>
                <w:szCs w:val="24"/>
              </w:rPr>
              <w:t>Anna</w:t>
            </w:r>
            <w:r w:rsidRPr="00D548A3">
              <w:rPr>
                <w:rStyle w:val="small1"/>
                <w:rFonts w:ascii="Times New Roman" w:hAnsi="Times New Roman" w:cs="Times New Roman"/>
                <w:sz w:val="24"/>
                <w:szCs w:val="24"/>
              </w:rPr>
              <w:t xml:space="preserve"> Grimshaw.  Ch.2. “Anxious Visions: Rivers, Cubism and Anthropological Modernism.” </w:t>
            </w:r>
            <w:r w:rsidRPr="00D548A3">
              <w:rPr>
                <w:rStyle w:val="small1"/>
                <w:rFonts w:ascii="Times New Roman" w:hAnsi="Times New Roman" w:cs="Times New Roman"/>
                <w:i/>
                <w:sz w:val="24"/>
                <w:szCs w:val="24"/>
              </w:rPr>
              <w:t>The Ethnographer’s Eye:  Ways of Seeing in Modern Anthropology</w:t>
            </w:r>
            <w:r w:rsidRPr="00D548A3">
              <w:rPr>
                <w:rStyle w:val="small1"/>
                <w:rFonts w:ascii="Times New Roman" w:hAnsi="Times New Roman" w:cs="Times New Roman"/>
                <w:sz w:val="24"/>
                <w:szCs w:val="24"/>
              </w:rPr>
              <w:t>. Cambridge: CUP.</w:t>
            </w:r>
          </w:p>
          <w:p w:rsidR="0048685C" w:rsidRPr="00D548A3" w:rsidRDefault="0048685C" w:rsidP="0048685C">
            <w:pPr>
              <w:pStyle w:val="ListeParagraf"/>
              <w:numPr>
                <w:ilvl w:val="0"/>
                <w:numId w:val="19"/>
              </w:numPr>
              <w:spacing w:after="0" w:line="240" w:lineRule="auto"/>
              <w:jc w:val="both"/>
              <w:rPr>
                <w:rStyle w:val="small1"/>
                <w:rFonts w:ascii="Times New Roman" w:hAnsi="Times New Roman" w:cs="Times New Roman"/>
                <w:sz w:val="24"/>
                <w:szCs w:val="24"/>
              </w:rPr>
            </w:pPr>
            <w:r w:rsidRPr="00D548A3">
              <w:rPr>
                <w:rFonts w:ascii="Times New Roman" w:hAnsi="Times New Roman" w:cs="Times New Roman"/>
                <w:sz w:val="24"/>
                <w:szCs w:val="24"/>
              </w:rPr>
              <w:t>Anna</w:t>
            </w:r>
            <w:r w:rsidRPr="00D548A3">
              <w:rPr>
                <w:rStyle w:val="small1"/>
                <w:rFonts w:ascii="Times New Roman" w:hAnsi="Times New Roman" w:cs="Times New Roman"/>
                <w:sz w:val="24"/>
                <w:szCs w:val="24"/>
              </w:rPr>
              <w:t xml:space="preserve"> Grimshaw.  Ch.3. “The Innocent Eye: Flaherty, Malkinowski, and the Romantic Quest.” </w:t>
            </w:r>
            <w:r w:rsidRPr="00D548A3">
              <w:rPr>
                <w:rStyle w:val="small1"/>
                <w:rFonts w:ascii="Times New Roman" w:hAnsi="Times New Roman" w:cs="Times New Roman"/>
                <w:i/>
                <w:sz w:val="24"/>
                <w:szCs w:val="24"/>
              </w:rPr>
              <w:t>The Ethnographer’s Eye:  Ways of Seeing in Modern Anthropology</w:t>
            </w:r>
            <w:r w:rsidRPr="00D548A3">
              <w:rPr>
                <w:rStyle w:val="small1"/>
                <w:rFonts w:ascii="Times New Roman" w:hAnsi="Times New Roman" w:cs="Times New Roman"/>
                <w:sz w:val="24"/>
                <w:szCs w:val="24"/>
              </w:rPr>
              <w:t>. Cambridge: CUP.</w:t>
            </w:r>
          </w:p>
          <w:p w:rsidR="0048685C" w:rsidRPr="00D548A3" w:rsidRDefault="0048685C" w:rsidP="0048685C">
            <w:pPr>
              <w:pStyle w:val="ListeParagraf"/>
              <w:numPr>
                <w:ilvl w:val="0"/>
                <w:numId w:val="19"/>
              </w:numPr>
              <w:spacing w:after="0" w:line="240" w:lineRule="auto"/>
              <w:jc w:val="both"/>
              <w:rPr>
                <w:rStyle w:val="small1"/>
                <w:rFonts w:ascii="Times New Roman" w:hAnsi="Times New Roman" w:cs="Times New Roman"/>
                <w:sz w:val="24"/>
                <w:szCs w:val="24"/>
              </w:rPr>
            </w:pPr>
            <w:r w:rsidRPr="00D548A3">
              <w:rPr>
                <w:rFonts w:ascii="Times New Roman" w:hAnsi="Times New Roman" w:cs="Times New Roman"/>
                <w:sz w:val="24"/>
                <w:szCs w:val="24"/>
              </w:rPr>
              <w:t>Anna</w:t>
            </w:r>
            <w:r w:rsidRPr="00D548A3">
              <w:rPr>
                <w:rStyle w:val="small1"/>
                <w:rFonts w:ascii="Times New Roman" w:hAnsi="Times New Roman" w:cs="Times New Roman"/>
                <w:sz w:val="24"/>
                <w:szCs w:val="24"/>
              </w:rPr>
              <w:t xml:space="preserve"> Grimshaw.  Ch.4. The Light of Reason: John Grierson, Radcliffe-Brown, and the Enlightenment Project.” </w:t>
            </w:r>
            <w:r w:rsidRPr="00D548A3">
              <w:rPr>
                <w:rStyle w:val="small1"/>
                <w:rFonts w:ascii="Times New Roman" w:hAnsi="Times New Roman" w:cs="Times New Roman"/>
                <w:i/>
                <w:sz w:val="24"/>
                <w:szCs w:val="24"/>
              </w:rPr>
              <w:t>The Ethnographer’s Eye:  Ways of Seeing in Modern Anthropology</w:t>
            </w:r>
            <w:r w:rsidRPr="00D548A3">
              <w:rPr>
                <w:rStyle w:val="small1"/>
                <w:rFonts w:ascii="Times New Roman" w:hAnsi="Times New Roman" w:cs="Times New Roman"/>
                <w:sz w:val="24"/>
                <w:szCs w:val="24"/>
              </w:rPr>
              <w:t>. Cambridge: CUP.</w:t>
            </w:r>
          </w:p>
          <w:p w:rsidR="0048685C" w:rsidRPr="00D548A3" w:rsidRDefault="0048685C" w:rsidP="0048685C">
            <w:pPr>
              <w:pStyle w:val="ListeParagraf"/>
              <w:numPr>
                <w:ilvl w:val="0"/>
                <w:numId w:val="19"/>
              </w:numPr>
              <w:spacing w:after="0" w:line="240" w:lineRule="auto"/>
              <w:jc w:val="both"/>
              <w:rPr>
                <w:rFonts w:ascii="Times New Roman" w:hAnsi="Times New Roman" w:cs="Times New Roman"/>
                <w:bCs/>
                <w:iCs/>
                <w:sz w:val="24"/>
                <w:szCs w:val="24"/>
              </w:rPr>
            </w:pPr>
            <w:r w:rsidRPr="00D548A3">
              <w:rPr>
                <w:rFonts w:ascii="Times New Roman" w:hAnsi="Times New Roman" w:cs="Times New Roman"/>
                <w:bCs/>
                <w:i/>
                <w:iCs/>
                <w:sz w:val="24"/>
                <w:szCs w:val="24"/>
              </w:rPr>
              <w:t>Nanook of the North</w:t>
            </w:r>
            <w:r w:rsidRPr="00D548A3">
              <w:rPr>
                <w:rFonts w:ascii="Times New Roman" w:hAnsi="Times New Roman" w:cs="Times New Roman"/>
                <w:bCs/>
                <w:iCs/>
                <w:sz w:val="24"/>
                <w:szCs w:val="24"/>
              </w:rPr>
              <w:t xml:space="preserve">. Directed by Robert J. Flaherty. </w:t>
            </w:r>
          </w:p>
          <w:p w:rsidR="0048685C" w:rsidRPr="00D548A3" w:rsidRDefault="0048685C" w:rsidP="0048685C">
            <w:pPr>
              <w:pStyle w:val="ListeParagraf"/>
              <w:spacing w:after="0"/>
              <w:jc w:val="both"/>
              <w:rPr>
                <w:rFonts w:ascii="Times New Roman" w:hAnsi="Times New Roman" w:cs="Times New Roman"/>
                <w:sz w:val="24"/>
                <w:szCs w:val="24"/>
              </w:rPr>
            </w:pPr>
            <w:r w:rsidRPr="00D548A3">
              <w:rPr>
                <w:rFonts w:ascii="Times New Roman" w:hAnsi="Times New Roman" w:cs="Times New Roman"/>
                <w:sz w:val="24"/>
                <w:szCs w:val="24"/>
              </w:rPr>
              <w:t xml:space="preserve">ARTE Documentary on Levi Strauss. </w:t>
            </w:r>
          </w:p>
          <w:p w:rsidR="0048685C" w:rsidRPr="00D548A3" w:rsidRDefault="00411CC4" w:rsidP="0048685C">
            <w:pPr>
              <w:pStyle w:val="ListeParagraf"/>
              <w:numPr>
                <w:ilvl w:val="0"/>
                <w:numId w:val="19"/>
              </w:numPr>
              <w:spacing w:after="0" w:line="240" w:lineRule="auto"/>
              <w:jc w:val="both"/>
              <w:rPr>
                <w:rFonts w:ascii="Times New Roman" w:hAnsi="Times New Roman" w:cs="Times New Roman"/>
                <w:b/>
                <w:sz w:val="24"/>
                <w:szCs w:val="24"/>
              </w:rPr>
            </w:pPr>
            <w:hyperlink r:id="rId17" w:history="1">
              <w:r w:rsidR="0048685C" w:rsidRPr="00D548A3">
                <w:rPr>
                  <w:rStyle w:val="Kpr"/>
                  <w:rFonts w:ascii="Times New Roman" w:hAnsi="Times New Roman" w:cs="Times New Roman"/>
                  <w:iCs/>
                  <w:sz w:val="24"/>
                  <w:szCs w:val="24"/>
                </w:rPr>
                <w:t>Levi</w:t>
              </w:r>
              <w:r w:rsidR="0048685C" w:rsidRPr="00D548A3">
                <w:rPr>
                  <w:rStyle w:val="Kpr"/>
                  <w:rFonts w:ascii="Times New Roman" w:hAnsi="Times New Roman" w:cs="Times New Roman"/>
                  <w:sz w:val="24"/>
                  <w:szCs w:val="24"/>
                </w:rPr>
                <w:t>-Strauss</w:t>
              </w:r>
            </w:hyperlink>
            <w:r w:rsidR="0048685C" w:rsidRPr="00D548A3">
              <w:rPr>
                <w:rStyle w:val="small1"/>
                <w:rFonts w:ascii="Times New Roman" w:hAnsi="Times New Roman" w:cs="Times New Roman"/>
                <w:sz w:val="24"/>
                <w:szCs w:val="24"/>
              </w:rPr>
              <w:t xml:space="preserve">, Claude. </w:t>
            </w:r>
            <w:r w:rsidR="0048685C" w:rsidRPr="00D548A3">
              <w:rPr>
                <w:rFonts w:ascii="Times New Roman" w:hAnsi="Times New Roman" w:cs="Times New Roman"/>
                <w:sz w:val="24"/>
                <w:szCs w:val="24"/>
              </w:rPr>
              <w:t xml:space="preserve">1992 [1955]. </w:t>
            </w:r>
            <w:r w:rsidR="0048685C" w:rsidRPr="00D548A3">
              <w:rPr>
                <w:rFonts w:ascii="Times New Roman" w:hAnsi="Times New Roman" w:cs="Times New Roman"/>
                <w:bCs/>
                <w:i/>
                <w:sz w:val="24"/>
                <w:szCs w:val="24"/>
              </w:rPr>
              <w:t xml:space="preserve">Tristes Tropiques </w:t>
            </w:r>
            <w:r w:rsidR="0048685C" w:rsidRPr="00D548A3">
              <w:rPr>
                <w:rFonts w:ascii="Times New Roman" w:hAnsi="Times New Roman" w:cs="Times New Roman"/>
                <w:bCs/>
                <w:sz w:val="24"/>
                <w:szCs w:val="24"/>
              </w:rPr>
              <w:t>(</w:t>
            </w:r>
            <w:r w:rsidR="0048685C" w:rsidRPr="00D548A3">
              <w:rPr>
                <w:rStyle w:val="small1"/>
                <w:rFonts w:ascii="Times New Roman" w:hAnsi="Times New Roman" w:cs="Times New Roman"/>
                <w:sz w:val="24"/>
                <w:szCs w:val="24"/>
              </w:rPr>
              <w:t>Transl. by</w:t>
            </w:r>
            <w:r w:rsidR="0048685C" w:rsidRPr="00D548A3">
              <w:rPr>
                <w:rStyle w:val="small1"/>
                <w:rFonts w:ascii="Times New Roman" w:hAnsi="Times New Roman" w:cs="Times New Roman"/>
                <w:i/>
                <w:sz w:val="24"/>
                <w:szCs w:val="24"/>
              </w:rPr>
              <w:t xml:space="preserve"> </w:t>
            </w:r>
            <w:hyperlink r:id="rId18" w:history="1">
              <w:r w:rsidR="0048685C" w:rsidRPr="00D548A3">
                <w:rPr>
                  <w:rStyle w:val="Kpr"/>
                  <w:rFonts w:ascii="Times New Roman" w:hAnsi="Times New Roman" w:cs="Times New Roman"/>
                  <w:sz w:val="24"/>
                  <w:szCs w:val="24"/>
                </w:rPr>
                <w:t>John Weightman</w:t>
              </w:r>
            </w:hyperlink>
            <w:r w:rsidR="0048685C" w:rsidRPr="00D548A3">
              <w:rPr>
                <w:rStyle w:val="small1"/>
                <w:rFonts w:ascii="Times New Roman" w:hAnsi="Times New Roman" w:cs="Times New Roman"/>
                <w:sz w:val="24"/>
                <w:szCs w:val="24"/>
              </w:rPr>
              <w:t xml:space="preserve">, </w:t>
            </w:r>
            <w:hyperlink r:id="rId19" w:history="1">
              <w:r w:rsidR="0048685C" w:rsidRPr="00D548A3">
                <w:rPr>
                  <w:rStyle w:val="Kpr"/>
                  <w:rFonts w:ascii="Times New Roman" w:hAnsi="Times New Roman" w:cs="Times New Roman"/>
                  <w:sz w:val="24"/>
                  <w:szCs w:val="24"/>
                </w:rPr>
                <w:t>Doreen Weightman</w:t>
              </w:r>
            </w:hyperlink>
            <w:r w:rsidR="0048685C" w:rsidRPr="00D548A3">
              <w:rPr>
                <w:rStyle w:val="small1"/>
                <w:rFonts w:ascii="Times New Roman" w:hAnsi="Times New Roman" w:cs="Times New Roman"/>
                <w:sz w:val="24"/>
                <w:szCs w:val="24"/>
              </w:rPr>
              <w:t xml:space="preserve">) New York: </w:t>
            </w:r>
            <w:r w:rsidR="0048685C" w:rsidRPr="00D548A3">
              <w:rPr>
                <w:rFonts w:ascii="Times New Roman" w:hAnsi="Times New Roman" w:cs="Times New Roman"/>
                <w:sz w:val="24"/>
                <w:szCs w:val="24"/>
              </w:rPr>
              <w:t>Penguin Books.</w:t>
            </w:r>
          </w:p>
          <w:p w:rsidR="0048685C" w:rsidRPr="00D548A3" w:rsidRDefault="0048685C" w:rsidP="0048685C">
            <w:pPr>
              <w:pStyle w:val="ListeParagraf"/>
              <w:numPr>
                <w:ilvl w:val="0"/>
                <w:numId w:val="19"/>
              </w:numPr>
              <w:spacing w:after="0" w:line="240" w:lineRule="auto"/>
              <w:jc w:val="both"/>
              <w:rPr>
                <w:rFonts w:ascii="Times New Roman" w:hAnsi="Times New Roman" w:cs="Times New Roman"/>
                <w:b/>
                <w:sz w:val="24"/>
                <w:szCs w:val="24"/>
              </w:rPr>
            </w:pPr>
            <w:r w:rsidRPr="00D548A3">
              <w:rPr>
                <w:rFonts w:ascii="Times New Roman" w:hAnsi="Times New Roman" w:cs="Times New Roman"/>
                <w:sz w:val="24"/>
                <w:szCs w:val="24"/>
              </w:rPr>
              <w:t xml:space="preserve">Oscar Lewis. 1959. </w:t>
            </w:r>
            <w:r w:rsidRPr="00D548A3">
              <w:rPr>
                <w:rFonts w:ascii="Times New Roman" w:hAnsi="Times New Roman" w:cs="Times New Roman"/>
                <w:i/>
                <w:sz w:val="24"/>
                <w:szCs w:val="24"/>
              </w:rPr>
              <w:t>Five Families</w:t>
            </w:r>
            <w:r w:rsidRPr="00D548A3">
              <w:rPr>
                <w:rFonts w:ascii="Times New Roman" w:hAnsi="Times New Roman" w:cs="Times New Roman"/>
                <w:sz w:val="24"/>
                <w:szCs w:val="24"/>
              </w:rPr>
              <w:t xml:space="preserve">. New York: Basic Books.   </w:t>
            </w:r>
          </w:p>
          <w:p w:rsidR="0048685C" w:rsidRPr="00D548A3" w:rsidRDefault="0048685C" w:rsidP="0048685C">
            <w:pPr>
              <w:pStyle w:val="ListeParagraf"/>
              <w:numPr>
                <w:ilvl w:val="0"/>
                <w:numId w:val="19"/>
              </w:num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Napoleon Chagnon.  1992 (Fourth Ed.). </w:t>
            </w:r>
            <w:r w:rsidRPr="00D548A3">
              <w:rPr>
                <w:rFonts w:ascii="Times New Roman" w:hAnsi="Times New Roman" w:cs="Times New Roman"/>
                <w:i/>
                <w:sz w:val="24"/>
                <w:szCs w:val="24"/>
              </w:rPr>
              <w:t>Yanomamö</w:t>
            </w:r>
            <w:r w:rsidRPr="00D548A3">
              <w:rPr>
                <w:rFonts w:ascii="Times New Roman" w:hAnsi="Times New Roman" w:cs="Times New Roman"/>
                <w:sz w:val="24"/>
                <w:szCs w:val="24"/>
              </w:rPr>
              <w:t>. Santa Barbara: University of Calfornia.</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8685C"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48685C" w:rsidRPr="00D548A3" w:rsidTr="0048685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hAnsi="Times New Roman" w:cs="Times New Roman"/>
                <w:bCs/>
                <w:iCs/>
                <w:sz w:val="24"/>
                <w:szCs w:val="24"/>
              </w:rPr>
            </w:pPr>
            <w:r w:rsidRPr="00D548A3">
              <w:rPr>
                <w:rFonts w:ascii="Times New Roman" w:eastAsia="Times New Roman" w:hAnsi="Times New Roman" w:cs="Times New Roman"/>
                <w:b/>
                <w:sz w:val="24"/>
                <w:szCs w:val="24"/>
              </w:rPr>
              <w:t>Film:</w:t>
            </w:r>
            <w:r w:rsidRPr="00D548A3">
              <w:rPr>
                <w:rFonts w:ascii="Times New Roman" w:eastAsia="Times New Roman" w:hAnsi="Times New Roman" w:cs="Times New Roman"/>
                <w:sz w:val="24"/>
                <w:szCs w:val="24"/>
              </w:rPr>
              <w:t xml:space="preserve"> </w:t>
            </w:r>
            <w:r w:rsidRPr="00D548A3">
              <w:rPr>
                <w:rFonts w:ascii="Times New Roman" w:hAnsi="Times New Roman" w:cs="Times New Roman"/>
                <w:bCs/>
                <w:i/>
                <w:iCs/>
                <w:sz w:val="24"/>
                <w:szCs w:val="24"/>
              </w:rPr>
              <w:t>Nanook of the North</w:t>
            </w:r>
            <w:r w:rsidRPr="00D548A3">
              <w:rPr>
                <w:rFonts w:ascii="Times New Roman" w:hAnsi="Times New Roman" w:cs="Times New Roman"/>
                <w:bCs/>
                <w:iCs/>
                <w:sz w:val="24"/>
                <w:szCs w:val="24"/>
              </w:rPr>
              <w:t xml:space="preserve">. Yönetmen: Robert J. Flaherty. </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48685C"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Film Raporu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 Sınıf Sunumları ve Derse Devamlılık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AE46C8" w:rsidRPr="00D548A3" w:rsidRDefault="00AE46C8" w:rsidP="00AE46C8">
      <w:pPr>
        <w:shd w:val="clear" w:color="auto" w:fill="FFFFFF"/>
        <w:spacing w:after="0" w:line="252" w:lineRule="atLeast"/>
        <w:jc w:val="center"/>
        <w:rPr>
          <w:rFonts w:ascii="Times New Roman" w:eastAsia="Times New Roman" w:hAnsi="Times New Roman" w:cs="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75"/>
        <w:gridCol w:w="1371"/>
        <w:gridCol w:w="1025"/>
        <w:gridCol w:w="1426"/>
        <w:gridCol w:w="883"/>
        <w:gridCol w:w="923"/>
      </w:tblGrid>
      <w:tr w:rsidR="0048685C" w:rsidRPr="00D548A3" w:rsidTr="0048685C">
        <w:trPr>
          <w:trHeight w:val="525"/>
          <w:tblCellSpacing w:w="15" w:type="dxa"/>
          <w:jc w:val="center"/>
        </w:trPr>
        <w:tc>
          <w:tcPr>
            <w:tcW w:w="0" w:type="auto"/>
            <w:gridSpan w:val="6"/>
            <w:shd w:val="clear" w:color="auto" w:fill="ECEBEB"/>
            <w:vAlign w:val="center"/>
          </w:tcPr>
          <w:p w:rsidR="0048685C" w:rsidRPr="00D548A3" w:rsidRDefault="0048685C"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lang w:val="sv-SE"/>
              </w:rPr>
              <w:t>Ekonomik Antropoloji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hAnsi="Times New Roman" w:cs="Times New Roman"/>
                <w:sz w:val="24"/>
                <w:szCs w:val="24"/>
                <w:lang w:val="sv-SE"/>
              </w:rPr>
            </w:pPr>
            <w:r w:rsidRPr="00D548A3">
              <w:rPr>
                <w:rFonts w:ascii="Times New Roman" w:hAnsi="Times New Roman" w:cs="Times New Roman"/>
                <w:sz w:val="24"/>
                <w:szCs w:val="24"/>
                <w:lang w:val="sv-SE"/>
              </w:rPr>
              <w:t>ANT 341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13756C" w:rsidP="004868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8685C"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8685C"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r w:rsidRPr="00D548A3">
              <w:rPr>
                <w:rFonts w:ascii="Times New Roman" w:eastAsia="Times New Roman" w:hAnsi="Times New Roman" w:cs="Times New Roman"/>
                <w:noProof/>
                <w:sz w:val="24"/>
                <w:szCs w:val="24"/>
              </w:rPr>
              <w:t>Ingilizce</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Prof.Dr. F.Belkis Kumbetoglu</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Öğrencilerin ekonomik antropoloji bilgisini geliştirmek ve artırmak bu dersin ana hedefidir. Öğrencilerin ekonomik etkinlikler ve ilişkiler üzerine fikir ve bakışlarını, kültürel bağlama güçlü bir vurguyla geliştirmek üzere tasarlanmıştır.</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 ekonomik antropolojinin temel kavramlarını ve bir altdisiplin olarak ekonomik antropolojinin toplumların genel kavranışlarına katkısını ele alır. Karşılıklılık, üretim, dağıtım, değiş tokuş, tüketim ve toplumsal yeniden üretim gibi ekonomik antropolojinin temel kavramlarını ve ana teorik yaklaşımları temellendirmek amaçlanır.</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1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15"/>
        <w:gridCol w:w="1620"/>
        <w:gridCol w:w="1285"/>
        <w:gridCol w:w="1305"/>
      </w:tblGrid>
      <w:tr w:rsidR="0048685C" w:rsidRPr="00D548A3" w:rsidTr="0048685C">
        <w:trPr>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570" w:type="pct"/>
            <w:tcBorders>
              <w:bottom w:val="single" w:sz="6" w:space="0" w:color="CCCCCC"/>
            </w:tcBorders>
            <w:shd w:val="clear" w:color="auto" w:fill="FFFFFF"/>
          </w:tcPr>
          <w:p w:rsidR="0048685C" w:rsidRPr="00D548A3" w:rsidRDefault="0048685C"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69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48685C"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Öğrenciler değişik ekonomik sistemlerdeki temel kavramları, yaklaşımları ve problematik başlıkları öğrenirler.</w:t>
            </w:r>
          </w:p>
        </w:tc>
        <w:tc>
          <w:tcPr>
            <w:tcW w:w="570"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w:t>
            </w:r>
          </w:p>
        </w:tc>
        <w:tc>
          <w:tcPr>
            <w:tcW w:w="69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Öğrencilerin ekonomik etkinlik ve ilişkiler hakkında, kültürel bağlama vurguyla, görüşleri gelişir.</w:t>
            </w:r>
          </w:p>
        </w:tc>
        <w:tc>
          <w:tcPr>
            <w:tcW w:w="570"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1,2,4,5,6,7,9</w:t>
            </w:r>
          </w:p>
        </w:tc>
        <w:tc>
          <w:tcPr>
            <w:tcW w:w="69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3) Öğrencilere, ekonomi ve yüzyılın ekonomik olayları konusunda öğrenme fırsatı sunar.</w:t>
            </w:r>
          </w:p>
        </w:tc>
        <w:tc>
          <w:tcPr>
            <w:tcW w:w="570"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1,2,4,5,8,9</w:t>
            </w:r>
          </w:p>
        </w:tc>
        <w:tc>
          <w:tcPr>
            <w:tcW w:w="69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4) Bir altdisiplin olarak Ekonomik Antropolojinin temel kavramları ve toplumların anlaşılmasındaki katkısını açıklar. </w:t>
            </w:r>
          </w:p>
        </w:tc>
        <w:tc>
          <w:tcPr>
            <w:tcW w:w="570"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69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Karşılıklılık, üretim, dağıtım, değiştokuş, tüketim ve toplumsal yeniden üretim gibi ekonomik antropolojinin temel kavramlarını ve ana teorik yaklaşımları temellendirir.</w:t>
            </w:r>
          </w:p>
        </w:tc>
        <w:tc>
          <w:tcPr>
            <w:tcW w:w="570"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1,2,4,5,8,9</w:t>
            </w:r>
          </w:p>
        </w:tc>
        <w:tc>
          <w:tcPr>
            <w:tcW w:w="69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95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Öğrencilere, değişik kültürlerde yapılmış değişik etnografik araştırmalar ışığında ekonomik küreselleşmeyi değerlendirme fırsatı sunar.</w:t>
            </w:r>
          </w:p>
        </w:tc>
        <w:tc>
          <w:tcPr>
            <w:tcW w:w="570"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695"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48685C"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48685C" w:rsidRPr="00D548A3" w:rsidRDefault="0048685C" w:rsidP="0048685C">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48685C"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4834"/>
        <w:gridCol w:w="3099"/>
      </w:tblGrid>
      <w:tr w:rsidR="0048685C" w:rsidRPr="00D548A3" w:rsidTr="0048685C">
        <w:trPr>
          <w:trHeight w:val="525"/>
          <w:tblCellSpacing w:w="15" w:type="dxa"/>
          <w:jc w:val="center"/>
        </w:trPr>
        <w:tc>
          <w:tcPr>
            <w:tcW w:w="4966" w:type="pct"/>
            <w:gridSpan w:val="3"/>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48685C" w:rsidRPr="00D548A3" w:rsidTr="0048685C">
        <w:trPr>
          <w:trHeight w:val="450"/>
          <w:tblCellSpacing w:w="15" w:type="dxa"/>
          <w:jc w:val="center"/>
        </w:trPr>
        <w:tc>
          <w:tcPr>
            <w:tcW w:w="377"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Ekonomik Antropoloji Nedir? Temel kavramlar ve başlıkları nelerdir?</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ve Ekonomi arasındaki ilişkiler</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Ekonomik Antropolojide Temel Kuramsal Yaklaşımlar</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ve Ekonomik Sistemler</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Ekonomik Antropolojide Problem ve Meseleler</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Ana başlık ve meseleler</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Kabilelerde Ekonomik Davranış</w:t>
            </w:r>
          </w:p>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Kapitalizm öncesi Devletlerde Ticaret ve Pazarlar</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Ekonomilerde Antropoloji</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Güncel Konular</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Köylüler ve Dünya</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Kırsal/Köy Çalışmaları </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SINAV</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Ekonomilerde Antropoloji</w:t>
            </w:r>
          </w:p>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Pazar ve Pazar yerleri</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Pazarın Doğası ve Yapısı</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Ekonomik Antropoloji ve Ekonomik Gelişme</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Gelişme ve Büyüme kavramları</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Gelişme, Sanayileşme, Modernleşme, Bağımlılık</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Modernleşme</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Gelişmede Kadının ve Erkeğin Katılımları</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Toplumsal Cinsiyet Boyutu</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12</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Ekonomik Küreselleşme ve Toplumsal Sonuçları</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Sermaye ve İşgücü Akışları</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Ekonomiyi Yeniden Tanımlamak (Kavramlar, Meseleler), Finansal ve Ekonomik Krizler</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Küresel Süreçler</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803"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175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48685C"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48685C" w:rsidRPr="00D548A3" w:rsidTr="0048685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Kumbetoglu,B.(2012) Economic Anthropology notes</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sz w:val="24"/>
                <w:szCs w:val="24"/>
              </w:rPr>
              <w:t xml:space="preserve">ECONOMIES AND CULTURES: FOUNDATIONS OF ECONOMIC ANTHROPOLOGY, by Richard Wilk  and Lisa Cliggett, 2007. </w:t>
            </w:r>
            <w:r w:rsidRPr="00D548A3">
              <w:rPr>
                <w:rFonts w:ascii="Times New Roman" w:hAnsi="Times New Roman" w:cs="Times New Roman"/>
                <w:bCs/>
                <w:sz w:val="24"/>
                <w:szCs w:val="24"/>
              </w:rPr>
              <w:t>(Second</w:t>
            </w:r>
            <w:r w:rsidRPr="00D548A3">
              <w:rPr>
                <w:rFonts w:ascii="Times New Roman" w:hAnsi="Times New Roman" w:cs="Times New Roman"/>
                <w:bCs/>
                <w:position w:val="8"/>
                <w:sz w:val="24"/>
                <w:szCs w:val="24"/>
                <w:vertAlign w:val="superscript"/>
              </w:rPr>
              <w:t xml:space="preserve"> </w:t>
            </w:r>
            <w:r w:rsidRPr="00D548A3">
              <w:rPr>
                <w:rFonts w:ascii="Times New Roman" w:hAnsi="Times New Roman" w:cs="Times New Roman"/>
                <w:bCs/>
                <w:sz w:val="24"/>
                <w:szCs w:val="24"/>
              </w:rPr>
              <w:t>edition)</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ECONOMIC ANTHROPOLOGY, by Stuart Plattner. Stanford University Press. Stanford.1989.</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THE ANTHROPOLOGY of ECONOMY, by Stephen Gudeman. Blackwell Pub.Oxford.2001.</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ECONOMIC ANTHROPOLOGY AND ANTHROPOLOGICAL ECONOMICS, by M. Sahlins. Social Science Information. Vol.8, No.5 pp.13-33. 1969.</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GLOBALIZATION &amp; INEQUALITIES, by Sylvia Walby. Sage Pub.London.2009.</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WOMEN`S WORK&amp; CHICANO FAMILIES. CANNERY WORKERS of the SANTA CLARA VALLEY, by Patricia Zavella. Cornell University Press.1988.</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 xml:space="preserve">UNREGISTERED WOMEN WORKERS IN THE GLOBALIZED ECONOMY:A QUALITATIVE STUDY IN TURKEY, by B. Kumbetoglu,I. User,A. Akpinar. Feminist Formations. Vol.22(3) Fall.2010. </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KALKINMA VE KURESELLESME, Yay.Haz.,Saniye Dedeoglu, Turan Subasat. Baglam Yay.Istanbul. 2001.</w:t>
            </w:r>
          </w:p>
          <w:p w:rsidR="0048685C" w:rsidRPr="00D548A3" w:rsidRDefault="0048685C" w:rsidP="0048685C">
            <w:pPr>
              <w:spacing w:after="0" w:line="240" w:lineRule="auto"/>
              <w:rPr>
                <w:rFonts w:ascii="Times New Roman" w:hAnsi="Times New Roman" w:cs="Times New Roman"/>
                <w:bCs/>
                <w:sz w:val="24"/>
                <w:szCs w:val="24"/>
              </w:rPr>
            </w:pPr>
            <w:r w:rsidRPr="00D548A3">
              <w:rPr>
                <w:rFonts w:ascii="Times New Roman" w:hAnsi="Times New Roman" w:cs="Times New Roman"/>
                <w:bCs/>
                <w:sz w:val="24"/>
                <w:szCs w:val="24"/>
              </w:rPr>
              <w:t>KAYIP ISCI KADINLAR.B.Kumbetoglu,I.User, A.Akpinar.Baglam Yay.Istanbul.2012.</w:t>
            </w:r>
          </w:p>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hAnsi="Times New Roman" w:cs="Times New Roman"/>
                <w:bCs/>
                <w:sz w:val="24"/>
                <w:szCs w:val="24"/>
              </w:rPr>
              <w:t>KURESELLESEN DUNYADA DEGISIMIN FARKLI YUZLERI, Yay. Haz., Neslihan Sam , Riza Sam. Ezgi Yay.Istanbul. 2011.</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8685C"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48685C" w:rsidRPr="00D548A3" w:rsidTr="0048685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r>
      <w:tr w:rsidR="0048685C" w:rsidRPr="00D548A3" w:rsidTr="0048685C">
        <w:trPr>
          <w:trHeight w:val="375"/>
          <w:tblCellSpacing w:w="15" w:type="dxa"/>
          <w:jc w:val="center"/>
        </w:trPr>
        <w:tc>
          <w:tcPr>
            <w:tcW w:w="0" w:type="auto"/>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Mid term, Final</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b/>
                <w:bCs/>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48685C"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48685C" w:rsidRPr="00D548A3" w:rsidRDefault="0048685C" w:rsidP="0048685C">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48685C" w:rsidRPr="00D548A3" w:rsidRDefault="0048685C" w:rsidP="0048685C">
      <w:pPr>
        <w:spacing w:after="0" w:line="240" w:lineRule="auto"/>
        <w:rPr>
          <w:rFonts w:ascii="Times New Roman" w:eastAsia="Times New Roman" w:hAnsi="Times New Roman" w:cs="Times New Roman"/>
          <w:sz w:val="24"/>
          <w:szCs w:val="24"/>
        </w:rPr>
      </w:pPr>
    </w:p>
    <w:p w:rsidR="0048685C" w:rsidRPr="00D548A3" w:rsidRDefault="0048685C" w:rsidP="0048685C">
      <w:pPr>
        <w:spacing w:after="0" w:line="240" w:lineRule="auto"/>
        <w:rPr>
          <w:rFonts w:ascii="Times New Roman" w:eastAsia="Times New Roman" w:hAnsi="Times New Roman" w:cs="Times New Roman"/>
          <w:sz w:val="24"/>
          <w:szCs w:val="24"/>
        </w:rPr>
      </w:pPr>
    </w:p>
    <w:p w:rsidR="0048685C" w:rsidRPr="00D548A3" w:rsidRDefault="0048685C" w:rsidP="0048685C">
      <w:pPr>
        <w:spacing w:after="0" w:line="240" w:lineRule="auto"/>
        <w:rPr>
          <w:rFonts w:ascii="Times New Roman" w:eastAsia="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48685C" w:rsidRPr="00D548A3" w:rsidTr="0048685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48685C" w:rsidRPr="00D548A3" w:rsidTr="0048685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48685C" w:rsidRPr="00D548A3" w:rsidTr="0048685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bl>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48685C" w:rsidRPr="00D548A3" w:rsidTr="0048685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126</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5.04</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13756C" w:rsidP="004868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48685C" w:rsidRPr="00D548A3" w:rsidRDefault="0048685C" w:rsidP="0048685C">
      <w:pPr>
        <w:spacing w:before="100" w:beforeAutospacing="1" w:after="100" w:afterAutospacing="1" w:line="33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9"/>
        <w:gridCol w:w="1824"/>
        <w:gridCol w:w="1128"/>
        <w:gridCol w:w="1554"/>
        <w:gridCol w:w="977"/>
        <w:gridCol w:w="1012"/>
      </w:tblGrid>
      <w:tr w:rsidR="0048685C" w:rsidRPr="00D548A3" w:rsidTr="0048685C">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BİLGİLERİ</w:t>
            </w:r>
          </w:p>
        </w:tc>
      </w:tr>
      <w:tr w:rsidR="0048685C" w:rsidRPr="00D548A3" w:rsidTr="0048685C">
        <w:trPr>
          <w:trHeight w:val="450"/>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48685C" w:rsidRPr="00D548A3" w:rsidTr="0048685C">
        <w:trPr>
          <w:trHeight w:val="375"/>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Türkiye Etnografyası</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375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7F22E9" w:rsidP="0048685C">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48685C" w:rsidRPr="00D548A3" w:rsidTr="0048685C">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48685C" w:rsidRPr="00D548A3" w:rsidTr="0048685C">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Yrd. Doç. Dr. Arif Acaloğlu </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Bu dersin amacı, Türkiye’de antropoloji biliminin gelişimini, dünyada antropolojinin gelişim çerçevesinde anlamaya çalışmak; antropolojik araştırmalara bakarak bu bilim dalının ürettiği bulgu ve anlayışları yorumlayabilmektir.</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jc w:val="both"/>
              <w:rPr>
                <w:rFonts w:ascii="Times New Roman" w:hAnsi="Times New Roman" w:cs="Times New Roman"/>
                <w:sz w:val="24"/>
                <w:szCs w:val="24"/>
              </w:rPr>
            </w:pPr>
            <w:r w:rsidRPr="00D548A3">
              <w:rPr>
                <w:rFonts w:ascii="Times New Roman" w:hAnsi="Times New Roman" w:cs="Times New Roman"/>
                <w:sz w:val="24"/>
                <w:szCs w:val="24"/>
              </w:rPr>
              <w:t>Öğrencilere farklı dönemlerde gerçekleştirilmiş antropolojik araştırmaların sorunsalları; kır / kent incelemeleri; sosyal sorunlara yönelik ve kalkınma paradigması çerçevesindeki araştırmalar ve sembolik antropoloji çalışmaları ve antropoloji bilim dalının gelişiminde veya duraklamasındaki arka plan siyasi faktörler üzerinde durulmaktadır. Antropoloji biliminin Türkiye’de yoksulluk, gelenek ve modernite, toplumsal cinsiyet, çocukluk, aile akrabalık halleri, ekonomik üretime katılım ve çevre incelemeleri analiz edilmektedir.</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475"/>
        <w:gridCol w:w="1650"/>
        <w:gridCol w:w="1235"/>
        <w:gridCol w:w="1330"/>
      </w:tblGrid>
      <w:tr w:rsidR="0048685C" w:rsidRPr="00D548A3" w:rsidTr="0048685C">
        <w:trPr>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Program Çıktıları</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48685C" w:rsidRPr="00D548A3" w:rsidTr="0048685C">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r w:rsidRPr="00D548A3">
              <w:rPr>
                <w:rFonts w:ascii="Times New Roman" w:hAnsi="Times New Roman" w:cs="Times New Roman"/>
                <w:sz w:val="24"/>
                <w:szCs w:val="24"/>
              </w:rPr>
              <w:t xml:space="preserve"> </w:t>
            </w:r>
            <w:r w:rsidRPr="00D548A3">
              <w:rPr>
                <w:rFonts w:ascii="Times New Roman" w:eastAsia="Times New Roman" w:hAnsi="Times New Roman" w:cs="Times New Roman"/>
                <w:sz w:val="24"/>
                <w:szCs w:val="24"/>
              </w:rPr>
              <w:t>Türkiye’de Antropoloji disiplininin tarihi gelişimi hakkında derinlemesine fikir sahibi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r w:rsidRPr="00D548A3">
              <w:rPr>
                <w:rFonts w:ascii="Times New Roman" w:hAnsi="Times New Roman" w:cs="Times New Roman"/>
                <w:sz w:val="24"/>
                <w:szCs w:val="24"/>
              </w:rPr>
              <w:t xml:space="preserve"> </w:t>
            </w:r>
            <w:r w:rsidRPr="00D548A3">
              <w:rPr>
                <w:rFonts w:ascii="Times New Roman" w:eastAsia="Times New Roman" w:hAnsi="Times New Roman" w:cs="Times New Roman"/>
                <w:sz w:val="24"/>
                <w:szCs w:val="24"/>
              </w:rPr>
              <w:t>Türkiye’de Antropoloji bilim dalının hangi eksenler üzerinde değerlendirildiği konusunda eleştirel bilgi sahibi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rsidR="0048685C" w:rsidRPr="00D548A3" w:rsidRDefault="0048685C" w:rsidP="0048685C">
            <w:pPr>
              <w:jc w:val="center"/>
              <w:rPr>
                <w:rFonts w:ascii="Times New Roman" w:hAnsi="Times New Roman" w:cs="Times New Roman"/>
                <w:sz w:val="24"/>
                <w:szCs w:val="24"/>
              </w:rPr>
            </w:pPr>
            <w:r w:rsidRPr="00D548A3">
              <w:rPr>
                <w:rFonts w:ascii="Times New Roman" w:hAnsi="Times New Roman" w:cs="Times New Roman"/>
                <w:sz w:val="24"/>
                <w:szCs w:val="24"/>
              </w:rPr>
              <w:t>1,2,3,4,5,6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Yerli ve yabancı antropologların Türkiye üzerine yapmış oldukları çalışmalar hakkında fikir sahibi olur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rsidR="0048685C" w:rsidRPr="00D548A3" w:rsidRDefault="0048685C" w:rsidP="0048685C">
            <w:pPr>
              <w:jc w:val="center"/>
              <w:rPr>
                <w:rFonts w:ascii="Times New Roman" w:hAnsi="Times New Roman" w:cs="Times New Roman"/>
                <w:sz w:val="24"/>
                <w:szCs w:val="24"/>
              </w:rPr>
            </w:pPr>
            <w:r w:rsidRPr="00D548A3">
              <w:rPr>
                <w:rFonts w:ascii="Times New Roman" w:hAnsi="Times New Roman" w:cs="Times New Roman"/>
                <w:sz w:val="24"/>
                <w:szCs w:val="24"/>
              </w:rPr>
              <w:t>1,2,3,4,5,6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r w:rsidRPr="00D548A3">
              <w:rPr>
                <w:rFonts w:ascii="Times New Roman" w:hAnsi="Times New Roman" w:cs="Times New Roman"/>
                <w:sz w:val="24"/>
                <w:szCs w:val="24"/>
              </w:rPr>
              <w:t xml:space="preserve"> </w:t>
            </w:r>
            <w:r w:rsidRPr="00D548A3">
              <w:rPr>
                <w:rFonts w:ascii="Times New Roman" w:eastAsia="Times New Roman" w:hAnsi="Times New Roman" w:cs="Times New Roman"/>
                <w:sz w:val="24"/>
                <w:szCs w:val="24"/>
              </w:rPr>
              <w:t>Türkiye üzerine yapılmış antropolojik incelemeler konusunda etik konular dahil olmak üzere eleştirel bakabilme yeteneğini elde eder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hideMark/>
          </w:tcPr>
          <w:p w:rsidR="0048685C" w:rsidRPr="00D548A3" w:rsidRDefault="0048685C" w:rsidP="0048685C">
            <w:pPr>
              <w:jc w:val="center"/>
              <w:rPr>
                <w:rFonts w:ascii="Times New Roman" w:hAnsi="Times New Roman" w:cs="Times New Roman"/>
                <w:sz w:val="24"/>
                <w:szCs w:val="24"/>
              </w:rPr>
            </w:pPr>
            <w:r w:rsidRPr="00D548A3">
              <w:rPr>
                <w:rFonts w:ascii="Times New Roman" w:hAnsi="Times New Roman" w:cs="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Farklı dönemlerde yapılmış araştırmaların arka planındaki egemen paradigmayı görerek değerlendirme yetisini kazanır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rsidR="0048685C" w:rsidRPr="00D548A3" w:rsidRDefault="0048685C" w:rsidP="0048685C">
            <w:pPr>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Etnografilerle tanışma ve birikimini geliştirme fırsatını elde eder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1,2,3,4,5,6,8</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rsidR="0048685C" w:rsidRPr="00D548A3" w:rsidRDefault="0048685C" w:rsidP="0048685C">
            <w:pPr>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7) Türkiye üzerine yazılmış etnografik çalışmaların roman, anı, otobiyografi, </w:t>
            </w:r>
            <w:r w:rsidRPr="00D548A3">
              <w:rPr>
                <w:rFonts w:ascii="Times New Roman" w:eastAsia="Times New Roman" w:hAnsi="Times New Roman" w:cs="Times New Roman"/>
                <w:sz w:val="24"/>
                <w:szCs w:val="24"/>
              </w:rPr>
              <w:lastRenderedPageBreak/>
              <w:t>biyografi gibi anlatım tarzları ile farkları üzerinde düşünme becerisini geliştirir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rsidR="0048685C" w:rsidRPr="00D548A3" w:rsidRDefault="0048685C" w:rsidP="0048685C">
            <w:pPr>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 Türkiye üzerine yürütülmüş nicel ve nitel araştırmaların sundukları bulguların farkı üzerinde düşünme yeteneğini elde eder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rsidR="0048685C" w:rsidRPr="00D548A3" w:rsidRDefault="0048685C" w:rsidP="0048685C">
            <w:pPr>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 Türkiye’de devlet – antropoloji / kamuoyu – antropoloji ilişkisi üzerine okuma ve düşünme fırsatını bulur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rsidR="0048685C" w:rsidRPr="00D548A3" w:rsidRDefault="0048685C" w:rsidP="0048685C">
            <w:pPr>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 Toplumu betimleyen, analiz eden roman, öykü, medya haberleri gibi farklı anlatım tarzları ile antropolojik, etnografik anlatım arasındaki farklar belirginleşir.</w:t>
            </w:r>
          </w:p>
        </w:tc>
        <w:tc>
          <w:tcPr>
            <w:tcW w:w="6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1,2,3,4,5,6,7,9</w:t>
            </w:r>
          </w:p>
        </w:tc>
        <w:tc>
          <w:tcPr>
            <w:tcW w:w="67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rsidR="0048685C" w:rsidRPr="00D548A3" w:rsidRDefault="0048685C" w:rsidP="0048685C">
            <w:pPr>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c>
          <w:tcPr>
            <w:tcW w:w="7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48685C" w:rsidRPr="00D548A3" w:rsidTr="0048685C">
        <w:trPr>
          <w:trHeight w:val="450"/>
          <w:tblCellSpacing w:w="15" w:type="dxa"/>
          <w:jc w:val="center"/>
        </w:trPr>
        <w:tc>
          <w:tcPr>
            <w:tcW w:w="288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 Akademik yazım konusunda deneyim kazanır. Özellikle referans verme, kaynak gösterme gibi temel beceriler pekiştirilir.</w:t>
            </w:r>
          </w:p>
        </w:tc>
        <w:tc>
          <w:tcPr>
            <w:tcW w:w="615"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3,4,7,8,9</w:t>
            </w:r>
          </w:p>
        </w:tc>
        <w:tc>
          <w:tcPr>
            <w:tcW w:w="67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tcPr>
          <w:p w:rsidR="0048685C" w:rsidRPr="00D548A3" w:rsidRDefault="0048685C" w:rsidP="0048685C">
            <w:pPr>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1,2,6</w:t>
            </w:r>
          </w:p>
        </w:tc>
        <w:tc>
          <w:tcPr>
            <w:tcW w:w="7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48685C" w:rsidRPr="00D548A3" w:rsidTr="0048685C">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Yöntemi  2. Örnek Olay Yöntemi  3. Problem Çözme Yöntemi</w:t>
            </w:r>
          </w:p>
          <w:p w:rsidR="0048685C" w:rsidRPr="00D548A3" w:rsidRDefault="0048685C" w:rsidP="0048685C">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Tartışma Yöntemi  5. Gösteri Yöntemi  6. Grup çalışması</w:t>
            </w:r>
          </w:p>
        </w:tc>
      </w:tr>
      <w:tr w:rsidR="0048685C" w:rsidRPr="00D548A3" w:rsidTr="0048685C">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Yazılı sınav B. Çoktan seçmeli test  C. Ödev D. Boşluk –doldurma  E. Doğru –Yanlış F. Sözlü sınav G. Portfolyo  </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320"/>
        <w:gridCol w:w="3644"/>
      </w:tblGrid>
      <w:tr w:rsidR="0048685C" w:rsidRPr="00D548A3" w:rsidTr="0048685C">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48685C" w:rsidRPr="00D548A3" w:rsidTr="0048685C">
        <w:trPr>
          <w:trHeight w:val="450"/>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48685C" w:rsidRPr="00D548A3" w:rsidTr="0048685C">
        <w:trPr>
          <w:trHeight w:val="488"/>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Göçler ve Osmanlı imparatorluğunun çöküşü</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Ahmad, Feroz, The Making of Modern Turkey, Routledge, 1993.</w:t>
            </w:r>
          </w:p>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Berkes, Niyazi, Türkiye’de Çağdaşlaşma, Yapı Kredi Yayınları, (1973) 2012</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Ulus devlet ve cumhuriyetin kuruluşu / antropolojinin yeri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Paul Magnarella &amp; Orhan Türkdoğan, The Development of Turkish Social Anthropology,</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Türkiye’de Antropoloji tartışması</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Zafer Toprak, Darwin’den Dersim’e Cumhuriyet ve Antropoloji</w:t>
            </w:r>
          </w:p>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Bozkurt Güvenç, The Other</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rPr>
                <w:rFonts w:ascii="Times New Roman" w:hAnsi="Times New Roman" w:cs="Times New Roman"/>
                <w:sz w:val="24"/>
                <w:szCs w:val="24"/>
              </w:rPr>
            </w:pPr>
            <w:r w:rsidRPr="00D548A3">
              <w:rPr>
                <w:rFonts w:ascii="Times New Roman" w:hAnsi="Times New Roman" w:cs="Times New Roman"/>
                <w:sz w:val="24"/>
                <w:szCs w:val="24"/>
              </w:rPr>
              <w:t>Kültürel temsil üzerine</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Köy incelemeleri ve geri dönüşler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Joe Pierce, Life in a Turkish Village</w:t>
            </w:r>
          </w:p>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Paul Stirling, A Turkish Village</w:t>
            </w:r>
          </w:p>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İbrahim Yasa, 25 Yl Sonra Hasanoğlan Köyü</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6</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rPr>
                <w:rFonts w:ascii="Times New Roman" w:hAnsi="Times New Roman" w:cs="Times New Roman"/>
                <w:sz w:val="24"/>
                <w:szCs w:val="24"/>
              </w:rPr>
            </w:pPr>
            <w:r w:rsidRPr="00D548A3">
              <w:rPr>
                <w:rFonts w:ascii="Times New Roman" w:hAnsi="Times New Roman" w:cs="Times New Roman"/>
                <w:sz w:val="24"/>
                <w:szCs w:val="24"/>
              </w:rPr>
              <w:t>Aile ve akrabalık üzerine</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Anna Groebelle Çelikel</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Ara sınav</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Mercek altında Türkiye Cumhuriyeti devleti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Esra Özyürek, Nostalgia for the Modern</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 xml:space="preserve"> Etik ihlaller ve tartışmalar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Chris Hann &amp; ildiko-Belleri İki Buçuk Yaprak Çay</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rPr>
                <w:rFonts w:ascii="Times New Roman" w:hAnsi="Times New Roman" w:cs="Times New Roman"/>
                <w:sz w:val="24"/>
                <w:szCs w:val="24"/>
              </w:rPr>
            </w:pPr>
            <w:r w:rsidRPr="00D548A3">
              <w:rPr>
                <w:rFonts w:ascii="Times New Roman" w:hAnsi="Times New Roman" w:cs="Times New Roman"/>
                <w:sz w:val="24"/>
                <w:szCs w:val="24"/>
              </w:rPr>
              <w:t>Sosyal değişim üzerine bilgi üretimi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Jenny White, Islamist Mobilization in Turkey</w:t>
            </w:r>
          </w:p>
        </w:tc>
      </w:tr>
      <w:tr w:rsidR="0048685C" w:rsidRPr="00D548A3" w:rsidTr="0048685C">
        <w:trPr>
          <w:trHeight w:val="375"/>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rPr>
                <w:rFonts w:ascii="Times New Roman" w:hAnsi="Times New Roman" w:cs="Times New Roman"/>
                <w:sz w:val="24"/>
                <w:szCs w:val="24"/>
              </w:rPr>
            </w:pPr>
            <w:r w:rsidRPr="00D548A3">
              <w:rPr>
                <w:rFonts w:ascii="Times New Roman" w:hAnsi="Times New Roman" w:cs="Times New Roman"/>
                <w:sz w:val="24"/>
                <w:szCs w:val="24"/>
              </w:rPr>
              <w:t>Türkiye’de Çevrenin antropolojisi</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Tayfun Atay, Göl ve İnsan</w:t>
            </w:r>
          </w:p>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r>
      <w:tr w:rsidR="0048685C" w:rsidRPr="00D548A3" w:rsidTr="0048685C">
        <w:trPr>
          <w:trHeight w:val="823"/>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rPr>
                <w:rFonts w:ascii="Times New Roman" w:hAnsi="Times New Roman" w:cs="Times New Roman"/>
                <w:sz w:val="24"/>
                <w:szCs w:val="24"/>
              </w:rPr>
            </w:pPr>
            <w:r w:rsidRPr="00D548A3">
              <w:rPr>
                <w:rFonts w:ascii="Times New Roman" w:hAnsi="Times New Roman" w:cs="Times New Roman"/>
                <w:sz w:val="24"/>
                <w:szCs w:val="24"/>
              </w:rPr>
              <w:t>Yeni gelişmeler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Metinler üzerinden tartışma</w:t>
            </w:r>
          </w:p>
        </w:tc>
      </w:tr>
      <w:tr w:rsidR="0048685C" w:rsidRPr="00D548A3" w:rsidTr="0048685C">
        <w:trPr>
          <w:trHeight w:val="779"/>
          <w:tblCellSpacing w:w="15" w:type="dxa"/>
          <w:jc w:val="center"/>
        </w:trPr>
        <w:tc>
          <w:tcPr>
            <w:tcW w:w="39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48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rPr>
                <w:rFonts w:ascii="Times New Roman" w:hAnsi="Times New Roman" w:cs="Times New Roman"/>
                <w:sz w:val="24"/>
                <w:szCs w:val="24"/>
              </w:rPr>
            </w:pPr>
            <w:r w:rsidRPr="00D548A3">
              <w:rPr>
                <w:rFonts w:ascii="Times New Roman" w:hAnsi="Times New Roman" w:cs="Times New Roman"/>
                <w:sz w:val="24"/>
                <w:szCs w:val="24"/>
              </w:rPr>
              <w:t>Sınav Öncesi Tekrar</w:t>
            </w:r>
          </w:p>
        </w:tc>
        <w:tc>
          <w:tcPr>
            <w:tcW w:w="20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r>
      <w:tr w:rsidR="0048685C" w:rsidRPr="00D548A3" w:rsidTr="0048685C">
        <w:trPr>
          <w:trHeight w:val="375"/>
          <w:tblCellSpacing w:w="15" w:type="dxa"/>
          <w:jc w:val="center"/>
        </w:trPr>
        <w:tc>
          <w:tcPr>
            <w:tcW w:w="39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48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pStyle w:val="ListeParagraf"/>
              <w:rPr>
                <w:rFonts w:ascii="Times New Roman" w:hAnsi="Times New Roman" w:cs="Times New Roman"/>
                <w:sz w:val="24"/>
                <w:szCs w:val="24"/>
              </w:rPr>
            </w:pPr>
            <w:r w:rsidRPr="00D548A3">
              <w:rPr>
                <w:rFonts w:ascii="Times New Roman" w:hAnsi="Times New Roman" w:cs="Times New Roman"/>
                <w:sz w:val="24"/>
                <w:szCs w:val="24"/>
              </w:rPr>
              <w:t>Final Sınavı</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48685C" w:rsidRPr="00D548A3" w:rsidTr="0048685C">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48685C" w:rsidRPr="00D548A3" w:rsidTr="0048685C">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Ahmad, Feroz, The Making of Modern Turkey, Routledge, 1993.</w:t>
            </w:r>
          </w:p>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Berkes, Niyazi, Türkiye’de Çağdaşlaşma, Yapı Kredi Yayınları, (1973) 2012</w:t>
            </w:r>
          </w:p>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Gürsoy, Akile, Abortion in Turkey: A Matter of state, Family or Individual Decision, Social Science and Medicine, 1998.</w:t>
            </w:r>
          </w:p>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Karpat, Kemal, Elites and Religion, From Ottoman Empire to Turkish Republic, Timaş Yay. 2009 (2010)</w:t>
            </w:r>
          </w:p>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Kaya, Ayhan, Sicher in Kreuzberg, constructing Diasporas: Turkish Hip-Hop Youth in Berlin, Transaction Publishers, 2001</w:t>
            </w:r>
          </w:p>
        </w:tc>
      </w:tr>
      <w:tr w:rsidR="0048685C" w:rsidRPr="00D548A3" w:rsidTr="0048685C">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Magnarella, Paul &amp; Orhan Türkdoğan, et.al,  The Development of Turkish Social Antropology, Chicago Journals, Vol. 17, No 2, June 1976</w:t>
            </w:r>
          </w:p>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Navaro-Yashin, Yael, Faces of the state, Secularism and Public Life in Turkey, Princeton University Pres, 2002</w:t>
            </w:r>
          </w:p>
          <w:p w:rsidR="0048685C" w:rsidRPr="00D548A3" w:rsidRDefault="0048685C" w:rsidP="0048685C">
            <w:pPr>
              <w:autoSpaceDE w:val="0"/>
              <w:autoSpaceDN w:val="0"/>
              <w:adjustRightInd w:val="0"/>
              <w:spacing w:after="0" w:line="240" w:lineRule="auto"/>
              <w:rPr>
                <w:rFonts w:ascii="Times New Roman" w:hAnsi="Times New Roman" w:cs="Times New Roman"/>
                <w:iCs/>
                <w:sz w:val="24"/>
                <w:szCs w:val="24"/>
              </w:rPr>
            </w:pPr>
            <w:r w:rsidRPr="00D548A3">
              <w:rPr>
                <w:rFonts w:ascii="Times New Roman" w:hAnsi="Times New Roman" w:cs="Times New Roman"/>
                <w:iCs/>
                <w:sz w:val="24"/>
                <w:szCs w:val="24"/>
              </w:rPr>
              <w:t>Neyzi, Leyla, Nasıl Hatırlıyoruz? Türkiye’de Bellek Çalışmaları, İş Bankası Kültür Yayınları, 2009</w:t>
            </w:r>
          </w:p>
          <w:p w:rsidR="0048685C" w:rsidRPr="00D548A3" w:rsidRDefault="0048685C" w:rsidP="0048685C">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Cs/>
                <w:sz w:val="24"/>
                <w:szCs w:val="24"/>
              </w:rPr>
              <w:lastRenderedPageBreak/>
              <w:t>Tayfun Atay, 2005. Göl ve İnsan – Beyşehir Gölü Çevresinde Doğa-Kültür İlişkisi Üzerine Antropolojik Bir İnceleme. (Lake and Human: An Anthropological Study on the Relation Between Nature and Culture Around Lake Beyşehir, Turkey) Ankara: Kalan Yayınları</w:t>
            </w:r>
            <w:r w:rsidRPr="00D548A3">
              <w:rPr>
                <w:rFonts w:ascii="Times New Roman" w:hAnsi="Times New Roman" w:cs="Times New Roman"/>
                <w:i/>
                <w:iCs/>
                <w:sz w:val="24"/>
                <w:szCs w:val="24"/>
              </w:rPr>
              <w:t>.</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w:t>
      </w:r>
    </w:p>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48685C" w:rsidRPr="00D548A3" w:rsidTr="0048685C">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48685C" w:rsidRPr="00D548A3" w:rsidTr="0048685C">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Kitap ve makaleler</w:t>
            </w:r>
          </w:p>
        </w:tc>
      </w:tr>
      <w:tr w:rsidR="0048685C" w:rsidRPr="00D548A3" w:rsidTr="0048685C">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Türkiye’de antropolojinin gelişimi ve toplumdaki yerini irdeleyin (yaklaşık 3000 kelime); (2)  İstanbul’un bir semtini seçerek en az 3-4 saatlik gözlem gerçekleştirin. Semt sakinlerinin günlük yaşamı hakkında bir değerlendirme yapın. Günlük yaşam, gıda tüketimi,insani  ilişkiler, hayvanlar ve insanlar, gaileler, ulaşım, iş, gençler, yaşlılar, çocuklari değerler, vd. gözlemler (yaklaşık 1000 kelime); (3) veya, İstanbul Modern, Topkapı Sarayı, Koç ve Sabancı Müzeleri gibi müzelere giderek kent mekanlarını irdeleyin ve iki müzeyi seçerek ziyaretçilerin kıyaslamasını yapın (yaklaşık 1000 kelime); (4) Sınıf sunumları, (5) Dönem Ödevi: Türkiye üzerine yazılmış Seçtiğiniz bir etnografi ile yine Türkiye üzerine bir anı kitabı, roman, otobioyografi gibi bir eseri içerik ve stil bakımından karşılaştırın (yaklaşık 3000 kelime).</w:t>
            </w:r>
          </w:p>
        </w:tc>
      </w:tr>
      <w:tr w:rsidR="0048685C" w:rsidRPr="00D548A3" w:rsidTr="0048685C">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48685C" w:rsidRPr="00D548A3" w:rsidTr="0048685C">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22"/>
        <w:gridCol w:w="275"/>
        <w:gridCol w:w="275"/>
        <w:gridCol w:w="329"/>
        <w:gridCol w:w="389"/>
        <w:gridCol w:w="329"/>
        <w:gridCol w:w="111"/>
      </w:tblGrid>
      <w:tr w:rsidR="0048685C" w:rsidRPr="00D548A3" w:rsidTr="0048685C">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48685C" w:rsidRPr="00D548A3" w:rsidTr="0048685C">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48685C" w:rsidRPr="00D548A3" w:rsidTr="0048685C">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highlight w:val="yellow"/>
              </w:rPr>
            </w:pPr>
          </w:p>
        </w:tc>
      </w:tr>
      <w:tr w:rsidR="0048685C" w:rsidRPr="00D548A3" w:rsidTr="0048685C">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r>
    </w:tbl>
    <w:p w:rsidR="0048685C" w:rsidRPr="00D548A3" w:rsidRDefault="0048685C" w:rsidP="0048685C">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48685C" w:rsidRPr="00D548A3" w:rsidTr="0048685C">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48685C" w:rsidRPr="00D548A3" w:rsidTr="0048685C">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4.96</w:t>
            </w:r>
          </w:p>
        </w:tc>
      </w:tr>
      <w:tr w:rsidR="0048685C" w:rsidRPr="00D548A3" w:rsidTr="0048685C">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48685C" w:rsidRPr="00D548A3" w:rsidRDefault="0048685C" w:rsidP="0048685C">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48685C" w:rsidRPr="00D548A3" w:rsidRDefault="0048685C" w:rsidP="0048685C">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1"/>
        <w:gridCol w:w="1077"/>
        <w:gridCol w:w="807"/>
        <w:gridCol w:w="1121"/>
        <w:gridCol w:w="696"/>
        <w:gridCol w:w="731"/>
      </w:tblGrid>
      <w:tr w:rsidR="0048685C" w:rsidRPr="00D548A3" w:rsidTr="0048685C">
        <w:trPr>
          <w:trHeight w:val="525"/>
          <w:tblCellSpacing w:w="15" w:type="dxa"/>
          <w:jc w:val="center"/>
        </w:trPr>
        <w:tc>
          <w:tcPr>
            <w:tcW w:w="0" w:type="auto"/>
            <w:gridSpan w:val="6"/>
            <w:shd w:val="clear" w:color="auto" w:fill="ECEBEB"/>
            <w:vAlign w:val="center"/>
            <w:hideMark/>
          </w:tcPr>
          <w:p w:rsidR="0048685C" w:rsidRPr="00D548A3" w:rsidRDefault="0048685C" w:rsidP="0048685C">
            <w:pPr>
              <w:spacing w:after="0" w:line="240" w:lineRule="auto"/>
              <w:jc w:val="center"/>
              <w:rPr>
                <w:rFonts w:ascii="Times New Roman" w:hAnsi="Times New Roman" w:cs="Times New Roman"/>
                <w:b/>
                <w:bCs/>
                <w:sz w:val="24"/>
                <w:szCs w:val="24"/>
              </w:rPr>
            </w:pPr>
            <w:r w:rsidRPr="00D548A3">
              <w:rPr>
                <w:rFonts w:ascii="Times New Roman" w:hAnsi="Times New Roman" w:cs="Times New Roman"/>
                <w:b/>
                <w:bCs/>
                <w:sz w:val="24"/>
                <w:szCs w:val="24"/>
              </w:rPr>
              <w:lastRenderedPageBreak/>
              <w:t>DERS BİLGİLERİ</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AKTS</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Dünyasının Kültürel Antropolojisi 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ANT 471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2E3679" w:rsidP="004868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8685C"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48685C" w:rsidRPr="00D548A3" w:rsidTr="0048685C">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Türkçe</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Lisans</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Zorunlu</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Yrd. Doç. Dr. Arif Acaloğlu</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Öğrenciler Türk tarihinin erken aşamalarında temel kültür öğelerinin oluşumu, gelişimi ve işleyiş mekanizmalarına yönelik antropoloji bakış acısı geliştirebilecekler. </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İslamiyet öncesi Türk kültürü ve bozkır uygarlığı Orta Asya ve Sibirya’da gerçekleştirilen kazılardan ve eski yazılı kaynaklardan temin edilen veriler temelinde incelenecektir. Eski Türklerin etnik kimliği, yönetim biçimleri, üretim ve tüketim alışkanlıkları, aile yapısı, akrabalık ilişkileri ele alınacaktır.</w:t>
            </w:r>
          </w:p>
        </w:tc>
      </w:tr>
    </w:tbl>
    <w:p w:rsidR="0048685C" w:rsidRPr="00D548A3" w:rsidRDefault="0048685C" w:rsidP="0048685C">
      <w:pPr>
        <w:spacing w:after="0" w:line="240" w:lineRule="auto"/>
        <w:rPr>
          <w:rFonts w:ascii="Times New Roman" w:hAnsi="Times New Roman" w:cs="Times New Roman"/>
          <w:sz w:val="24"/>
          <w:szCs w:val="24"/>
        </w:rPr>
      </w:pPr>
    </w:p>
    <w:tbl>
      <w:tblPr>
        <w:tblW w:w="479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047"/>
        <w:gridCol w:w="980"/>
        <w:gridCol w:w="1355"/>
        <w:gridCol w:w="1305"/>
      </w:tblGrid>
      <w:tr w:rsidR="0048685C" w:rsidRPr="00D548A3" w:rsidTr="0048685C">
        <w:trPr>
          <w:tblCellSpacing w:w="15" w:type="dxa"/>
          <w:jc w:val="center"/>
        </w:trPr>
        <w:tc>
          <w:tcPr>
            <w:tcW w:w="288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Öğrenme Çıktıları</w:t>
            </w:r>
          </w:p>
        </w:tc>
        <w:tc>
          <w:tcPr>
            <w:tcW w:w="551" w:type="pct"/>
            <w:tcBorders>
              <w:bottom w:val="single" w:sz="6" w:space="0" w:color="CCCCCC"/>
            </w:tcBorders>
            <w:shd w:val="clear" w:color="auto" w:fill="FFFFFF"/>
          </w:tcPr>
          <w:p w:rsidR="0048685C" w:rsidRPr="00D548A3" w:rsidRDefault="0048685C" w:rsidP="0048685C">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Öğretim Yöntemleri</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Ölçme Yöntemleri</w:t>
            </w:r>
          </w:p>
        </w:tc>
      </w:tr>
      <w:tr w:rsidR="0048685C" w:rsidRPr="00D548A3" w:rsidTr="0048685C">
        <w:trPr>
          <w:trHeight w:val="450"/>
          <w:tblCellSpacing w:w="15" w:type="dxa"/>
          <w:jc w:val="center"/>
        </w:trPr>
        <w:tc>
          <w:tcPr>
            <w:tcW w:w="288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Türk uygarlığının erken aşamalarına dair bilgiler aktarılır.</w:t>
            </w:r>
          </w:p>
        </w:tc>
        <w:tc>
          <w:tcPr>
            <w:tcW w:w="551"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1,5,7,9</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48685C" w:rsidRPr="00D548A3" w:rsidTr="0048685C">
        <w:trPr>
          <w:trHeight w:val="450"/>
          <w:tblCellSpacing w:w="15" w:type="dxa"/>
          <w:jc w:val="center"/>
        </w:trPr>
        <w:tc>
          <w:tcPr>
            <w:tcW w:w="288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 Orta Asya’nın çevresel ve tarihsel koşulları incelenir.</w:t>
            </w:r>
          </w:p>
        </w:tc>
        <w:tc>
          <w:tcPr>
            <w:tcW w:w="551"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1,5,7,9</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48685C" w:rsidRPr="00D548A3" w:rsidTr="0048685C">
        <w:trPr>
          <w:trHeight w:val="450"/>
          <w:tblCellSpacing w:w="15" w:type="dxa"/>
          <w:jc w:val="center"/>
        </w:trPr>
        <w:tc>
          <w:tcPr>
            <w:tcW w:w="288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 Türk tarihinin erken aşamalarına dair maddi ve yazılı kaynaklar ele alınır.</w:t>
            </w:r>
          </w:p>
        </w:tc>
        <w:tc>
          <w:tcPr>
            <w:tcW w:w="551"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48685C" w:rsidRPr="00D548A3" w:rsidTr="0048685C">
        <w:trPr>
          <w:trHeight w:val="450"/>
          <w:tblCellSpacing w:w="15" w:type="dxa"/>
          <w:jc w:val="center"/>
        </w:trPr>
        <w:tc>
          <w:tcPr>
            <w:tcW w:w="288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 Eski türk toplum yapısı incelenir.</w:t>
            </w:r>
          </w:p>
        </w:tc>
        <w:tc>
          <w:tcPr>
            <w:tcW w:w="551"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48685C" w:rsidRPr="00D548A3" w:rsidTr="0048685C">
        <w:trPr>
          <w:trHeight w:val="450"/>
          <w:tblCellSpacing w:w="15" w:type="dxa"/>
          <w:jc w:val="center"/>
        </w:trPr>
        <w:tc>
          <w:tcPr>
            <w:tcW w:w="2888"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 Türk kültürünün geleneksel biçimleri karşılaştırmalı olarak irdelenir.</w:t>
            </w:r>
          </w:p>
        </w:tc>
        <w:tc>
          <w:tcPr>
            <w:tcW w:w="551" w:type="pct"/>
            <w:tcBorders>
              <w:bottom w:val="single" w:sz="6" w:space="0" w:color="CCCCCC"/>
            </w:tcBorders>
            <w:shd w:val="clear" w:color="auto" w:fill="FFFFFF"/>
            <w:vAlign w:val="center"/>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75"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701"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bl>
    <w:p w:rsidR="0048685C" w:rsidRPr="00D548A3" w:rsidRDefault="0048685C" w:rsidP="0048685C">
      <w:pPr>
        <w:spacing w:after="0" w:line="240" w:lineRule="auto"/>
        <w:rPr>
          <w:rFonts w:ascii="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48685C"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Anlatım Yöntemi  2. Örnek Olay Yöntemi  3. Problem Çözme Yöntemi</w:t>
            </w:r>
          </w:p>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Tartışma Yöntemi  5. Gösteri Yöntemi  </w:t>
            </w:r>
          </w:p>
        </w:tc>
      </w:tr>
      <w:tr w:rsidR="0048685C" w:rsidRPr="00D548A3" w:rsidTr="0048685C">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 Yazılı sınav B. Çoktan seçmeli test  C. Ödev D. Boşluk –doldurma  E. Doğru –Yanlış F. Sözlü sınav G. Portfolyo  H. Yoklama</w:t>
            </w: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846"/>
        <w:gridCol w:w="2125"/>
      </w:tblGrid>
      <w:tr w:rsidR="0048685C"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lastRenderedPageBreak/>
              <w:t>DERS AKIŞI</w:t>
            </w:r>
          </w:p>
        </w:tc>
      </w:tr>
      <w:tr w:rsidR="0048685C" w:rsidRPr="00D548A3" w:rsidTr="0048685C">
        <w:trPr>
          <w:trHeight w:val="450"/>
          <w:tblCellSpacing w:w="15" w:type="dxa"/>
          <w:jc w:val="center"/>
        </w:trPr>
        <w:tc>
          <w:tcPr>
            <w:tcW w:w="39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Hafta</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Konular</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Ön Hazırlık</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kültür coğrafyası. Türk kültürünün erken evreleri.</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Mitolojik atalar ve tarih bilinci. Boy teşkilatı; soyağacı oluşturma geleneği. </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Toplumsal örgütlenmeler. Yaş, cinsiyet ve mesleklere göre örgütlenmeler.</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Toplumsal düzen ve yönetim. Eski Türklerde devlet anlayışı ve erken devlet yapılanmaları. </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Özgürlük ve egemenlik kavramları. Kamuoyu.</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6</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Evlilik, aile, akrabalık.</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7</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Eski Türk toplumunda kadın. </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8</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Sosyalleşme süreçleri. Eğitim anlayışı; eğitim süreçleri ve yöntemleri. </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9</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Geçim modelleri 1: Avcılık ve toplayıcılık.  </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10</w:t>
            </w:r>
          </w:p>
        </w:tc>
        <w:tc>
          <w:tcPr>
            <w:tcW w:w="3343"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Geçim modelleri 2: Ekonomik sistemler.   </w:t>
            </w:r>
          </w:p>
        </w:tc>
        <w:tc>
          <w:tcPr>
            <w:tcW w:w="1196"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11</w:t>
            </w:r>
          </w:p>
        </w:tc>
        <w:tc>
          <w:tcPr>
            <w:tcW w:w="3343"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Göçebelik/yaylacılık kültürü. Göçebe hayvancılık ve kültür.</w:t>
            </w:r>
          </w:p>
        </w:tc>
        <w:tc>
          <w:tcPr>
            <w:tcW w:w="1196"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12</w:t>
            </w:r>
          </w:p>
        </w:tc>
        <w:tc>
          <w:tcPr>
            <w:tcW w:w="3343"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Giysi, mefruşat, kumaş, deri, halı ve keçe üretimi ve işçiliği.</w:t>
            </w:r>
          </w:p>
        </w:tc>
        <w:tc>
          <w:tcPr>
            <w:tcW w:w="1196"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13</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Bilim ve teknoloji. Teknik bilgiler, matematik, coğrafya, astronomi vb.</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14</w:t>
            </w:r>
          </w:p>
        </w:tc>
        <w:tc>
          <w:tcPr>
            <w:tcW w:w="3343"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Yerleşim birimleri. Şehir ve köy yerleşimleri. Eski Türk şehirleri. </w:t>
            </w:r>
          </w:p>
        </w:tc>
        <w:tc>
          <w:tcPr>
            <w:tcW w:w="1196" w:type="pct"/>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15</w:t>
            </w:r>
          </w:p>
        </w:tc>
        <w:tc>
          <w:tcPr>
            <w:tcW w:w="3343"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Final Sınavı</w:t>
            </w:r>
          </w:p>
        </w:tc>
        <w:tc>
          <w:tcPr>
            <w:tcW w:w="1196"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48685C"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KAYNAKLAR</w:t>
            </w:r>
          </w:p>
        </w:tc>
      </w:tr>
      <w:tr w:rsidR="0048685C" w:rsidRPr="00D548A3" w:rsidTr="0048685C">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numPr>
                <w:ilvl w:val="0"/>
                <w:numId w:val="25"/>
              </w:numPr>
              <w:tabs>
                <w:tab w:val="clear" w:pos="720"/>
                <w:tab w:val="num" w:pos="268"/>
              </w:tabs>
              <w:spacing w:after="0" w:line="240" w:lineRule="auto"/>
              <w:ind w:left="268" w:hanging="268"/>
              <w:rPr>
                <w:rFonts w:ascii="Times New Roman" w:hAnsi="Times New Roman" w:cs="Times New Roman"/>
                <w:sz w:val="24"/>
                <w:szCs w:val="24"/>
              </w:rPr>
            </w:pPr>
            <w:r w:rsidRPr="00D548A3">
              <w:rPr>
                <w:rFonts w:ascii="Times New Roman" w:hAnsi="Times New Roman" w:cs="Times New Roman"/>
                <w:sz w:val="24"/>
                <w:szCs w:val="24"/>
              </w:rPr>
              <w:t xml:space="preserve">Esin, Emel, (2006) </w:t>
            </w:r>
            <w:r w:rsidRPr="00D548A3">
              <w:rPr>
                <w:rFonts w:ascii="Times New Roman" w:hAnsi="Times New Roman" w:cs="Times New Roman"/>
                <w:i/>
                <w:sz w:val="24"/>
                <w:szCs w:val="24"/>
              </w:rPr>
              <w:t>Türklerde Maddi Kültürün Oluşumu</w:t>
            </w:r>
            <w:r w:rsidRPr="00D548A3">
              <w:rPr>
                <w:rFonts w:ascii="Times New Roman" w:hAnsi="Times New Roman" w:cs="Times New Roman"/>
                <w:sz w:val="24"/>
                <w:szCs w:val="24"/>
              </w:rPr>
              <w:t>, Kabalcı Yay.</w:t>
            </w:r>
          </w:p>
          <w:p w:rsidR="0048685C" w:rsidRPr="00D548A3" w:rsidRDefault="0048685C" w:rsidP="0048685C">
            <w:pPr>
              <w:numPr>
                <w:ilvl w:val="0"/>
                <w:numId w:val="25"/>
              </w:numPr>
              <w:tabs>
                <w:tab w:val="clear" w:pos="720"/>
                <w:tab w:val="num" w:pos="268"/>
              </w:tabs>
              <w:spacing w:after="0" w:line="240" w:lineRule="auto"/>
              <w:ind w:left="268" w:hanging="268"/>
              <w:rPr>
                <w:rFonts w:ascii="Times New Roman" w:hAnsi="Times New Roman" w:cs="Times New Roman"/>
                <w:sz w:val="24"/>
                <w:szCs w:val="24"/>
              </w:rPr>
            </w:pPr>
            <w:r w:rsidRPr="00D548A3">
              <w:rPr>
                <w:rFonts w:ascii="Times New Roman" w:hAnsi="Times New Roman" w:cs="Times New Roman"/>
                <w:sz w:val="24"/>
                <w:szCs w:val="24"/>
              </w:rPr>
              <w:t>Ögel, Bahaeddin, (2001) Türk Kültürünün Gelişme Çağları, Türk Dünyası Araştırmaları Vakfı, İstanbul</w:t>
            </w: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48685C" w:rsidRPr="00D548A3" w:rsidTr="0048685C">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MATERYAL PAYLAŞIMI </w:t>
            </w:r>
          </w:p>
        </w:tc>
      </w:tr>
      <w:tr w:rsidR="0048685C" w:rsidRPr="00D548A3" w:rsidTr="0048685C">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r>
      <w:tr w:rsidR="0048685C" w:rsidRPr="00D548A3" w:rsidTr="0048685C">
        <w:trPr>
          <w:trHeight w:val="6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 </w:t>
            </w:r>
          </w:p>
          <w:p w:rsidR="0048685C" w:rsidRPr="00D548A3" w:rsidRDefault="0048685C" w:rsidP="0048685C">
            <w:pPr>
              <w:spacing w:after="0" w:line="240" w:lineRule="auto"/>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48685C" w:rsidRPr="00D548A3" w:rsidTr="0048685C">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lastRenderedPageBreak/>
              <w:t>DEĞERLENDİRME SİSTEMİ</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KATKI YÜZDESİ</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48685C" w:rsidRPr="00D548A3" w:rsidTr="0048685C">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48685C" w:rsidRPr="00D548A3" w:rsidTr="0048685C">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48685C" w:rsidRPr="00D548A3" w:rsidTr="0048685C">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r w:rsidR="0048685C" w:rsidRPr="00D548A3" w:rsidTr="0048685C">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48685C" w:rsidRPr="00D548A3" w:rsidRDefault="0048685C" w:rsidP="0048685C">
            <w:pPr>
              <w:spacing w:after="0"/>
              <w:rPr>
                <w:rFonts w:ascii="Times New Roman" w:hAnsi="Times New Roman" w:cs="Times New Roman"/>
                <w:sz w:val="24"/>
                <w:szCs w:val="24"/>
              </w:rPr>
            </w:pPr>
          </w:p>
        </w:tc>
      </w:tr>
    </w:tbl>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48685C" w:rsidRPr="00D548A3" w:rsidTr="0048685C">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AKTS / İŞ YÜKÜ TABLOSU</w:t>
            </w:r>
          </w:p>
        </w:tc>
      </w:tr>
      <w:tr w:rsidR="0048685C" w:rsidRPr="00D548A3" w:rsidTr="0048685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r>
      <w:tr w:rsidR="0048685C" w:rsidRPr="00D548A3" w:rsidTr="0048685C">
        <w:trPr>
          <w:trHeight w:val="480"/>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27</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120</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4.8</w:t>
            </w:r>
          </w:p>
        </w:tc>
      </w:tr>
      <w:tr w:rsidR="0048685C" w:rsidRPr="00D548A3" w:rsidTr="0048685C">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48685C" w:rsidP="0048685C">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8685C" w:rsidRPr="00D548A3" w:rsidRDefault="002E3679" w:rsidP="004868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bl>
    <w:p w:rsidR="0048685C" w:rsidRPr="00D548A3" w:rsidRDefault="0048685C"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9"/>
        <w:gridCol w:w="1824"/>
        <w:gridCol w:w="1128"/>
        <w:gridCol w:w="1554"/>
        <w:gridCol w:w="977"/>
        <w:gridCol w:w="1012"/>
      </w:tblGrid>
      <w:tr w:rsidR="00254ADA" w:rsidRPr="00D548A3" w:rsidTr="00B846C5">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BİLGİLERİ</w:t>
            </w:r>
          </w:p>
        </w:tc>
      </w:tr>
      <w:tr w:rsidR="00254ADA" w:rsidRPr="00D548A3" w:rsidTr="00B846C5">
        <w:trPr>
          <w:trHeight w:val="450"/>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254ADA" w:rsidRPr="00D548A3" w:rsidTr="00B846C5">
        <w:trPr>
          <w:trHeight w:val="375"/>
          <w:tblCellSpacing w:w="15" w:type="dxa"/>
          <w:jc w:val="center"/>
        </w:trPr>
        <w:tc>
          <w:tcPr>
            <w:tcW w:w="127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Ritüel ve Din</w:t>
            </w:r>
          </w:p>
        </w:tc>
        <w:tc>
          <w:tcPr>
            <w:tcW w:w="105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r w:rsidR="002E3679">
              <w:rPr>
                <w:rFonts w:ascii="Times New Roman" w:eastAsia="Times New Roman" w:hAnsi="Times New Roman" w:cs="Times New Roman"/>
                <w:sz w:val="24"/>
                <w:szCs w:val="24"/>
              </w:rPr>
              <w:t>NT 334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C1498D" w:rsidP="00B846C5">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254ADA" w:rsidRPr="00D548A3" w:rsidTr="00B846C5">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254ADA" w:rsidRPr="00D548A3" w:rsidTr="00B846C5">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Yüksek Lisans</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E3679" w:rsidP="00B846C5">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Bu ders, antropoloji disiplininde din ve inanç sistemlerine bakış açılarını tartışmaktadır. 'İlkel' insanların dinleri teorik bir bakış açısı ile incelenecektir. Öğrencilere din antropolojisi ile ilgili temel kavramları ve ilkeleri açıklamak ve din ile ilgili sosyolojik ve antropolojik kuramlar konusunda bilgi vermek ve öğrencilerin farklı kültürlerin din anlayışları, dinsel söylem ve pratikleri </w:t>
            </w:r>
            <w:r w:rsidRPr="00D548A3">
              <w:rPr>
                <w:rFonts w:ascii="Times New Roman" w:hAnsi="Times New Roman" w:cs="Times New Roman"/>
                <w:sz w:val="24"/>
                <w:szCs w:val="24"/>
              </w:rPr>
              <w:lastRenderedPageBreak/>
              <w:t>konusunda bilgi sahibi olmalarını sağlamanın yanı sıra dinlerin insan bedenleri üzerindeki kavrayış ve yaptırımları, toplumsal cinsiyet rollerinin belirlenmesindeki rolü ve toplumsal kategorilerin oluşturulmasında dinin işlevleri tartışılacaktır.</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jc w:val="both"/>
              <w:rPr>
                <w:rFonts w:ascii="Times New Roman" w:hAnsi="Times New Roman" w:cs="Times New Roman"/>
                <w:sz w:val="24"/>
                <w:szCs w:val="24"/>
              </w:rPr>
            </w:pPr>
            <w:r w:rsidRPr="00D548A3">
              <w:rPr>
                <w:rFonts w:ascii="Times New Roman" w:hAnsi="Times New Roman" w:cs="Times New Roman"/>
                <w:sz w:val="24"/>
                <w:szCs w:val="24"/>
              </w:rPr>
              <w:t>Dinlerin toplumsal değişim süreçlerinde üstlendikleri roller, Çağdaş dünyada dinlerin işlevleri, sekülarizm-din ilişkileri ve ulus-devlet ile din ilişkileri antropolojik olarak din tarihi, dinsel deneyimler, dinsel değişimin dinamikleri ve gücü, rüyalar, mitler, ritüeller, fal, büyü teorileri, şamanizm ve iyileştirme kavramlarını kapsayacaktır.</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655"/>
        <w:gridCol w:w="1470"/>
        <w:gridCol w:w="1235"/>
        <w:gridCol w:w="1330"/>
      </w:tblGrid>
      <w:tr w:rsidR="00254ADA" w:rsidRPr="00D548A3" w:rsidTr="00B846C5">
        <w:trPr>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Program Çıktıları</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254ADA" w:rsidRPr="00D548A3" w:rsidTr="00B846C5">
        <w:trPr>
          <w:trHeight w:val="450"/>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r w:rsidRPr="00D548A3">
              <w:rPr>
                <w:rFonts w:ascii="Times New Roman" w:hAnsi="Times New Roman" w:cs="Times New Roman"/>
                <w:color w:val="000000"/>
                <w:sz w:val="24"/>
                <w:szCs w:val="24"/>
                <w:shd w:val="clear" w:color="auto" w:fill="FFFFFF"/>
              </w:rPr>
              <w:t xml:space="preserve"> </w:t>
            </w:r>
            <w:r w:rsidRPr="00D548A3">
              <w:rPr>
                <w:rFonts w:ascii="Times New Roman" w:eastAsia="Times New Roman" w:hAnsi="Times New Roman" w:cs="Times New Roman"/>
                <w:sz w:val="24"/>
                <w:szCs w:val="24"/>
              </w:rPr>
              <w:t>Din antropolojisi ile ilgili temel kavramları ve ilkeleri açıklamak</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2,3,4,5,6,7,8,9</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254ADA" w:rsidRPr="00D548A3" w:rsidTr="00B846C5">
        <w:trPr>
          <w:trHeight w:val="450"/>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r w:rsidRPr="00D548A3">
              <w:rPr>
                <w:rFonts w:ascii="Times New Roman" w:hAnsi="Times New Roman" w:cs="Times New Roman"/>
                <w:color w:val="000000"/>
                <w:sz w:val="24"/>
                <w:szCs w:val="24"/>
                <w:shd w:val="clear" w:color="auto" w:fill="FFFFFF"/>
              </w:rPr>
              <w:t xml:space="preserve"> </w:t>
            </w:r>
            <w:r w:rsidRPr="00D548A3">
              <w:rPr>
                <w:rFonts w:ascii="Times New Roman" w:eastAsia="Times New Roman" w:hAnsi="Times New Roman" w:cs="Times New Roman"/>
                <w:sz w:val="24"/>
                <w:szCs w:val="24"/>
              </w:rPr>
              <w:t>Din ile ilgili sosyolojik ve antropolojik kuramlar konusunda bilgi vermek.</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2,3,4,5,6,7,8,9</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rsidR="00254ADA" w:rsidRPr="00D548A3" w:rsidRDefault="00254ADA" w:rsidP="00B846C5">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254ADA" w:rsidRPr="00D548A3" w:rsidTr="00B846C5">
        <w:trPr>
          <w:trHeight w:val="450"/>
          <w:tblCellSpacing w:w="15" w:type="dxa"/>
          <w:jc w:val="center"/>
        </w:trPr>
        <w:tc>
          <w:tcPr>
            <w:tcW w:w="283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r w:rsidRPr="00D548A3">
              <w:rPr>
                <w:rFonts w:ascii="Times New Roman" w:hAnsi="Times New Roman" w:cs="Times New Roman"/>
                <w:color w:val="000000"/>
                <w:sz w:val="24"/>
                <w:szCs w:val="24"/>
                <w:shd w:val="clear" w:color="auto" w:fill="FFFFFF"/>
              </w:rPr>
              <w:t xml:space="preserve"> </w:t>
            </w:r>
            <w:r w:rsidRPr="00D548A3">
              <w:rPr>
                <w:rFonts w:ascii="Times New Roman" w:eastAsia="Times New Roman" w:hAnsi="Times New Roman" w:cs="Times New Roman"/>
                <w:sz w:val="24"/>
                <w:szCs w:val="24"/>
              </w:rPr>
              <w:t>Farklı kültürlerin din anlayışları, dinsel söylem ve pratikleri konusunda bilgi vermek.</w:t>
            </w:r>
          </w:p>
        </w:tc>
        <w:tc>
          <w:tcPr>
            <w:tcW w:w="762" w:type="pct"/>
            <w:tcBorders>
              <w:top w:val="outset" w:sz="6" w:space="0" w:color="auto"/>
              <w:left w:val="outset" w:sz="6" w:space="0" w:color="auto"/>
              <w:bottom w:val="single" w:sz="6" w:space="0" w:color="CCCCCC"/>
              <w:right w:val="outset" w:sz="6" w:space="0" w:color="auto"/>
            </w:tcBorders>
            <w:shd w:val="clear" w:color="auto" w:fill="FFFFFF"/>
            <w:tcMar>
              <w:top w:w="15" w:type="dxa"/>
              <w:left w:w="15" w:type="dxa"/>
              <w:bottom w:w="15" w:type="dxa"/>
              <w:right w:w="15" w:type="dxa"/>
            </w:tcMar>
            <w:vAlign w:val="center"/>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2,3,4,5,6,7,8</w:t>
            </w:r>
          </w:p>
        </w:tc>
        <w:tc>
          <w:tcPr>
            <w:tcW w:w="638" w:type="pct"/>
            <w:tcBorders>
              <w:top w:val="outset" w:sz="6" w:space="0" w:color="auto"/>
              <w:left w:val="outset" w:sz="6" w:space="0" w:color="auto"/>
              <w:bottom w:val="single" w:sz="6" w:space="0" w:color="CCCCCC"/>
              <w:right w:val="outset" w:sz="6" w:space="0" w:color="auto"/>
            </w:tcBorders>
            <w:shd w:val="clear" w:color="auto" w:fill="FFFFFF"/>
            <w:tcMar>
              <w:top w:w="15" w:type="dxa"/>
              <w:bottom w:w="15" w:type="dxa"/>
              <w:right w:w="15" w:type="dxa"/>
            </w:tcMar>
            <w:hideMark/>
          </w:tcPr>
          <w:p w:rsidR="00254ADA" w:rsidRPr="00D548A3" w:rsidRDefault="00254ADA" w:rsidP="00B846C5">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254ADA" w:rsidRPr="00D548A3" w:rsidTr="00B846C5">
        <w:trPr>
          <w:trHeight w:val="450"/>
          <w:tblCellSpacing w:w="15" w:type="dxa"/>
          <w:jc w:val="center"/>
        </w:trPr>
        <w:tc>
          <w:tcPr>
            <w:tcW w:w="283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r w:rsidRPr="00D548A3">
              <w:rPr>
                <w:rFonts w:ascii="Times New Roman" w:hAnsi="Times New Roman" w:cs="Times New Roman"/>
                <w:color w:val="000000"/>
                <w:sz w:val="24"/>
                <w:szCs w:val="24"/>
                <w:shd w:val="clear" w:color="auto" w:fill="FFFFFF"/>
              </w:rPr>
              <w:t xml:space="preserve"> </w:t>
            </w:r>
            <w:r w:rsidRPr="00D548A3">
              <w:rPr>
                <w:rFonts w:ascii="Times New Roman" w:eastAsia="Times New Roman" w:hAnsi="Times New Roman" w:cs="Times New Roman"/>
                <w:sz w:val="24"/>
                <w:szCs w:val="24"/>
              </w:rPr>
              <w:t>Dinlerin insan bedenleri üzerindeki kavrayış ve yaptırımları, toplumsal cinsiyet rollerinin belirlenmesindeki rolü ve toplumsal kategorilerin oluşturulmasında dinin işlevleri tartışmak</w:t>
            </w:r>
          </w:p>
        </w:tc>
        <w:tc>
          <w:tcPr>
            <w:tcW w:w="76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2,3,4,5,6,7,8</w:t>
            </w:r>
          </w:p>
        </w:tc>
        <w:tc>
          <w:tcPr>
            <w:tcW w:w="63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hideMark/>
          </w:tcPr>
          <w:p w:rsidR="00254ADA" w:rsidRPr="00D548A3" w:rsidRDefault="00254ADA" w:rsidP="00B846C5">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254ADA" w:rsidRPr="00D548A3" w:rsidTr="00B846C5">
        <w:trPr>
          <w:trHeight w:val="450"/>
          <w:tblCellSpacing w:w="15" w:type="dxa"/>
          <w:jc w:val="center"/>
        </w:trPr>
        <w:tc>
          <w:tcPr>
            <w:tcW w:w="2830"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Çağdaş dünyada dinlerin işlevleri, sekülarizm-din ilişkileri ve ulus-devlet ile din ilişkileri konusunda bilgilenecektir.</w:t>
            </w:r>
          </w:p>
        </w:tc>
        <w:tc>
          <w:tcPr>
            <w:tcW w:w="76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2,3,4,5,6,7,8,9</w:t>
            </w:r>
          </w:p>
        </w:tc>
        <w:tc>
          <w:tcPr>
            <w:tcW w:w="638" w:type="pct"/>
            <w:tcBorders>
              <w:top w:val="outset" w:sz="6" w:space="0" w:color="auto"/>
              <w:left w:val="outset" w:sz="6" w:space="0" w:color="auto"/>
              <w:bottom w:val="outset" w:sz="6" w:space="0" w:color="auto"/>
              <w:right w:val="outset" w:sz="6" w:space="0" w:color="auto"/>
            </w:tcBorders>
            <w:shd w:val="clear" w:color="auto" w:fill="FFFFFF"/>
            <w:tcMar>
              <w:top w:w="15" w:type="dxa"/>
              <w:bottom w:w="15" w:type="dxa"/>
              <w:right w:w="15" w:type="dxa"/>
            </w:tcMar>
          </w:tcPr>
          <w:p w:rsidR="00254ADA" w:rsidRPr="00D548A3" w:rsidRDefault="00254ADA" w:rsidP="00B846C5">
            <w:pPr>
              <w:jc w:val="center"/>
              <w:rPr>
                <w:rFonts w:ascii="Times New Roman" w:hAnsi="Times New Roman" w:cs="Times New Roman"/>
                <w:sz w:val="24"/>
                <w:szCs w:val="24"/>
              </w:rPr>
            </w:pPr>
            <w:r w:rsidRPr="00D548A3">
              <w:rPr>
                <w:rFonts w:ascii="Times New Roman" w:hAnsi="Times New Roman" w:cs="Times New Roman"/>
                <w:sz w:val="24"/>
                <w:szCs w:val="24"/>
              </w:rPr>
              <w:t>1,2,3</w:t>
            </w:r>
          </w:p>
        </w:tc>
        <w:tc>
          <w:tcPr>
            <w:tcW w:w="6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254ADA" w:rsidRPr="00D548A3" w:rsidTr="00B846C5">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hAnsi="Times New Roman" w:cs="Times New Roman"/>
                <w:color w:val="000000"/>
                <w:sz w:val="24"/>
                <w:szCs w:val="24"/>
                <w:shd w:val="clear" w:color="auto" w:fill="FFFFFF"/>
              </w:rPr>
              <w:t>1: Anlatım, 2: Soru-Cevap, 3: Tartışma</w:t>
            </w:r>
          </w:p>
        </w:tc>
      </w:tr>
      <w:tr w:rsidR="00254ADA" w:rsidRPr="00D548A3" w:rsidTr="00B846C5">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 Sınav , C: Ödev</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4288"/>
        <w:gridCol w:w="3676"/>
      </w:tblGrid>
      <w:tr w:rsidR="00254ADA" w:rsidRPr="00D548A3" w:rsidTr="00B846C5">
        <w:trPr>
          <w:trHeight w:val="525"/>
          <w:tblCellSpacing w:w="15" w:type="dxa"/>
          <w:jc w:val="center"/>
        </w:trPr>
        <w:tc>
          <w:tcPr>
            <w:tcW w:w="4966"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254ADA" w:rsidRPr="00D548A3" w:rsidTr="00B846C5">
        <w:trPr>
          <w:trHeight w:val="450"/>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254ADA" w:rsidRPr="00D548A3" w:rsidTr="00B846C5">
        <w:trPr>
          <w:trHeight w:val="488"/>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Din Antropolojisi: Yaklaşımı ve Kapsamı</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Antropolojinin dine yaklaşımı; Din antropolojisinin kapsamı,  Dini tanımlamak</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Din Kuramları: Sosyolojik</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Karl Marx - Max Weber - Emil Durkheim</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3</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ind w:left="30" w:hanging="30"/>
              <w:rPr>
                <w:rFonts w:ascii="Times New Roman" w:hAnsi="Times New Roman" w:cs="Times New Roman"/>
                <w:sz w:val="24"/>
                <w:szCs w:val="24"/>
              </w:rPr>
            </w:pPr>
            <w:r w:rsidRPr="00D548A3">
              <w:rPr>
                <w:rFonts w:ascii="Times New Roman" w:hAnsi="Times New Roman" w:cs="Times New Roman"/>
                <w:sz w:val="24"/>
                <w:szCs w:val="24"/>
              </w:rPr>
              <w:t>Din Kuramları: Antropolojik</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Max Müller, Herbert Spencer, Edward B. Tylor,  James Frazer, Bronislaw Malinowski, Alfred R. Radcliffe Brown, Clifford Geertz</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Büyü, Sağıltım, Sihir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Sağıltım ve kültür, Trans, cin tutması, sağaltım , Sihir (sorcery) ve cadılık (witchcraft), Afrika’da cadılık ve toplumsal değişim, Hıristiyanlık ve cadılar</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Dinsel Pratik: Ayinler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Performans olarak ayin , Geçiş ritleri , Victor Turner, Başkaldırı ayinleri , Ayinde toplumsal düzenin yaratılması ve temsili, Bereket ayinleri, Seküler ayinler</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Dinsel Söylem: Mitoslar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Lévi-Strauss ve yapısalcı analiz, Mitos ve tarih</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Ara sınav</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Beden, Toplumsal Cinsiyet ve Sınırlar</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Saflık ve tehlike, Bedenin toplumsal denetimi, Toplumsal cinsiyet, cinsellik ve kutsal, Dinsel kimlik politikaları, sınırlara itiraz</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ind w:left="30"/>
              <w:rPr>
                <w:rFonts w:ascii="Times New Roman" w:hAnsi="Times New Roman" w:cs="Times New Roman"/>
                <w:sz w:val="24"/>
                <w:szCs w:val="24"/>
              </w:rPr>
            </w:pPr>
            <w:r w:rsidRPr="00D548A3">
              <w:rPr>
                <w:rFonts w:ascii="Times New Roman" w:hAnsi="Times New Roman" w:cs="Times New Roman"/>
                <w:sz w:val="24"/>
                <w:szCs w:val="24"/>
              </w:rPr>
              <w:t>Din ve Toplumsal Değişim: Diriliş Hareketleri, Kargo Kültleri, Milenarizm, Mehdîcilik</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Diriliş hareketleri – Senkretizm – Ortaçağda rafızî  hareketler – Yoksulların dinsel ideolojisi: İsmailiyye</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Ulus Devlet ve Din</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Dinsel Milliyetçilikler: Polonya, Meksika, Hindistan örnekleri,  Devlet yasası ve din: İsrail, Endonezya, Türkiye’de Din</w:t>
            </w:r>
          </w:p>
        </w:tc>
      </w:tr>
      <w:tr w:rsidR="00254ADA" w:rsidRPr="00D548A3" w:rsidTr="00B846C5">
        <w:trPr>
          <w:trHeight w:val="375"/>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Küreselleşme ve Din</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Azınlık dinleri - Yeni dinsel hareketler</w:t>
            </w:r>
          </w:p>
        </w:tc>
      </w:tr>
      <w:tr w:rsidR="00254ADA" w:rsidRPr="00D548A3" w:rsidTr="00B846C5">
        <w:trPr>
          <w:trHeight w:val="823"/>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Ödev Sunumları</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r>
      <w:tr w:rsidR="00254ADA" w:rsidRPr="00D548A3" w:rsidTr="00B846C5">
        <w:trPr>
          <w:trHeight w:val="779"/>
          <w:tblCellSpacing w:w="15" w:type="dxa"/>
          <w:jc w:val="center"/>
        </w:trPr>
        <w:tc>
          <w:tcPr>
            <w:tcW w:w="3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46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Ödev Sunumları</w:t>
            </w:r>
          </w:p>
        </w:tc>
        <w:tc>
          <w:tcPr>
            <w:tcW w:w="20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46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Ödev Sunumları</w:t>
            </w:r>
          </w:p>
        </w:tc>
        <w:tc>
          <w:tcPr>
            <w:tcW w:w="206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39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2466"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pStyle w:val="ListeParagraf"/>
              <w:rPr>
                <w:rFonts w:ascii="Times New Roman" w:hAnsi="Times New Roman" w:cs="Times New Roman"/>
                <w:sz w:val="24"/>
                <w:szCs w:val="24"/>
              </w:rPr>
            </w:pPr>
            <w:r w:rsidRPr="00D548A3">
              <w:rPr>
                <w:rFonts w:ascii="Times New Roman" w:hAnsi="Times New Roman" w:cs="Times New Roman"/>
                <w:sz w:val="24"/>
                <w:szCs w:val="24"/>
              </w:rPr>
              <w:t>Final Sınavı</w:t>
            </w:r>
          </w:p>
        </w:tc>
        <w:tc>
          <w:tcPr>
            <w:tcW w:w="206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p>
    <w:tbl>
      <w:tblPr>
        <w:tblW w:w="481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875"/>
        <w:gridCol w:w="6848"/>
      </w:tblGrid>
      <w:tr w:rsidR="00254ADA" w:rsidRPr="00D548A3" w:rsidTr="00B846C5">
        <w:trPr>
          <w:trHeight w:val="525"/>
          <w:tblCellSpacing w:w="15" w:type="dxa"/>
          <w:jc w:val="center"/>
        </w:trPr>
        <w:tc>
          <w:tcPr>
            <w:tcW w:w="4966" w:type="pct"/>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254ADA" w:rsidRPr="00D548A3" w:rsidTr="00B846C5">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Tayfun Atay. Din Hayattan Çıkar. İletişim Yayınları. Ankara, 2004.</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Clinton Benett. In Search of the Sacred – Anthropology and the Study of Religions. Cassell, Londra, New York 1996.</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lastRenderedPageBreak/>
              <w:t>John R. Bowen. Religions in Practice. An Approach to the Anthropology of Religion.</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Boston, Londra, Toronto, Sydney, Tokyo, Singapur. Allyn &amp; Bacon, 1998.</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Fiona Bowie. The Anthropology of Religion. Oxford, Blackwell Publishers, 2000.</w:t>
            </w:r>
          </w:p>
        </w:tc>
      </w:tr>
      <w:tr w:rsidR="00254ADA" w:rsidRPr="00D548A3" w:rsidTr="00B846C5">
        <w:trPr>
          <w:trHeight w:val="450"/>
          <w:tblCellSpacing w:w="15" w:type="dxa"/>
          <w:jc w:val="center"/>
        </w:trPr>
        <w:tc>
          <w:tcPr>
            <w:tcW w:w="105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Diğer Kaynaklar</w:t>
            </w:r>
          </w:p>
        </w:tc>
        <w:tc>
          <w:tcPr>
            <w:tcW w:w="389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David Hicks. Ritual and Belief, Readings in the Anthropology of Religion. McGraw Hill College, 1999.</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Michael Lambek (der.). A Reader in The Anthropology Of Religion. Blackwell Publishers, 2002.</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Silvia Marcos (der.). Dinler, Bedenler ve Toplumsal Cinsiyet. Ütopya Yayınları, Ankara, 2006.</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Brian Morris. Dine Antropolojik Yaklaşımlar. İmge Yayınları, Ankara, 2004.</w:t>
            </w:r>
          </w:p>
          <w:p w:rsidR="00254ADA" w:rsidRPr="00D548A3" w:rsidRDefault="00254ADA" w:rsidP="00B846C5">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i/>
                <w:iCs/>
                <w:sz w:val="24"/>
                <w:szCs w:val="24"/>
              </w:rPr>
              <w:t>Claude Rivière. Socio-anthropologie des religions. Armand Colin, Paris,</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254ADA" w:rsidRPr="00D548A3" w:rsidTr="00B846C5">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254ADA" w:rsidRPr="00D548A3" w:rsidTr="00B846C5">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Yazılı ödev</w:t>
            </w:r>
          </w:p>
        </w:tc>
      </w:tr>
      <w:tr w:rsidR="00254ADA" w:rsidRPr="00D548A3" w:rsidTr="00B846C5">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Sözlü sunumlar</w:t>
            </w:r>
          </w:p>
        </w:tc>
      </w:tr>
      <w:tr w:rsidR="00254ADA" w:rsidRPr="00D548A3" w:rsidTr="00B846C5">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77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5980"/>
        <w:gridCol w:w="729"/>
        <w:gridCol w:w="1932"/>
      </w:tblGrid>
      <w:tr w:rsidR="00254ADA" w:rsidRPr="00D548A3" w:rsidTr="00B846C5">
        <w:trPr>
          <w:trHeight w:val="525"/>
          <w:tblCellSpacing w:w="15" w:type="dxa"/>
          <w:jc w:val="center"/>
        </w:trPr>
        <w:tc>
          <w:tcPr>
            <w:tcW w:w="4965" w:type="pct"/>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254ADA" w:rsidRPr="00D548A3" w:rsidTr="00B846C5">
        <w:trPr>
          <w:trHeight w:val="450"/>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 Sunumu</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25</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25</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254ADA" w:rsidRPr="00D548A3" w:rsidTr="00B846C5">
        <w:trPr>
          <w:trHeight w:val="375"/>
          <w:tblCellSpacing w:w="15" w:type="dxa"/>
          <w:jc w:val="center"/>
        </w:trPr>
        <w:tc>
          <w:tcPr>
            <w:tcW w:w="347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381"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107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462"/>
        <w:gridCol w:w="275"/>
        <w:gridCol w:w="275"/>
        <w:gridCol w:w="389"/>
        <w:gridCol w:w="389"/>
        <w:gridCol w:w="329"/>
        <w:gridCol w:w="111"/>
      </w:tblGrid>
      <w:tr w:rsidR="00254ADA" w:rsidRPr="00D548A3" w:rsidTr="00B846C5">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254ADA" w:rsidRPr="00D548A3" w:rsidTr="00B846C5">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254ADA" w:rsidRPr="00D548A3" w:rsidTr="00B846C5">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highlight w:val="yellow"/>
              </w:rPr>
            </w:pPr>
          </w:p>
        </w:tc>
      </w:tr>
      <w:tr w:rsidR="00254ADA" w:rsidRPr="00D548A3" w:rsidTr="00B846C5">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r>
    </w:tbl>
    <w:p w:rsidR="00254ADA" w:rsidRPr="00D548A3" w:rsidRDefault="00254ADA" w:rsidP="00254ADA">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254ADA" w:rsidRPr="00D548A3" w:rsidTr="00B846C5">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254ADA" w:rsidRPr="00D548A3" w:rsidTr="00B846C5">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Sunumları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r w:rsidR="00254ADA" w:rsidRPr="00D548A3" w:rsidTr="00B846C5">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54ADA" w:rsidP="00B846C5">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54ADA" w:rsidRPr="00D548A3" w:rsidRDefault="002E3679" w:rsidP="00B846C5">
            <w:pPr>
              <w:spacing w:before="100" w:beforeAutospacing="1" w:after="0" w:line="25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254ADA" w:rsidRDefault="00254ADA"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600"/>
        <w:gridCol w:w="1242"/>
        <w:gridCol w:w="929"/>
        <w:gridCol w:w="1292"/>
        <w:gridCol w:w="801"/>
        <w:gridCol w:w="839"/>
      </w:tblGrid>
      <w:tr w:rsidR="005E6876" w:rsidRPr="00D548A3" w:rsidTr="00C86AAA">
        <w:trPr>
          <w:trHeight w:val="525"/>
          <w:tblCellSpacing w:w="15" w:type="dxa"/>
          <w:jc w:val="center"/>
        </w:trPr>
        <w:tc>
          <w:tcPr>
            <w:tcW w:w="0" w:type="auto"/>
            <w:gridSpan w:val="6"/>
            <w:shd w:val="clear" w:color="auto" w:fill="ECEBEB"/>
            <w:vAlign w:val="center"/>
            <w:hideMark/>
          </w:tcPr>
          <w:p w:rsidR="005E6876" w:rsidRPr="00D548A3" w:rsidRDefault="005E6876" w:rsidP="00C86AAA">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Toplumsal Cinsiyet</w:t>
            </w:r>
            <w:r>
              <w:rPr>
                <w:rFonts w:ascii="Times New Roman" w:eastAsia="Times New Roman" w:hAnsi="Times New Roman" w:cs="Times New Roman"/>
                <w:sz w:val="24"/>
                <w:szCs w:val="24"/>
              </w:rPr>
              <w:t xml:space="preserve"> ve Kültür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383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D548A3">
              <w:rPr>
                <w:rFonts w:ascii="Times New Roman" w:eastAsia="Times New Roman" w:hAnsi="Times New Roman" w:cs="Times New Roman"/>
                <w:sz w:val="24"/>
                <w:szCs w:val="24"/>
              </w:rPr>
              <w:t xml:space="preserve"> </w:t>
            </w: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E6876" w:rsidRPr="00D548A3" w:rsidTr="00C86AAA">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5E6876" w:rsidRPr="00D548A3" w:rsidTr="00C86AAA">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Prof. Dr. Hande Birkalan-Gedik</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Prof. Dr. Hande Birkalan-Gedik</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pStyle w:val="ListeParagraf"/>
              <w:numPr>
                <w:ilvl w:val="0"/>
                <w:numId w:val="20"/>
              </w:numPr>
              <w:spacing w:after="0" w:line="256" w:lineRule="atLeast"/>
              <w:rPr>
                <w:rFonts w:ascii="Times New Roman" w:hAnsi="Times New Roman" w:cs="Times New Roman"/>
                <w:sz w:val="24"/>
                <w:szCs w:val="24"/>
              </w:rPr>
            </w:pP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88" w:lineRule="atLeast"/>
              <w:jc w:val="both"/>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Bu dersin amacı antropolojide kültür ve toplumsal cinsiyet literatürünü inceleyerek, öğrencileri toplumsal cinsiyet konusuna olan yaklaşımdarki değişimler üzerine düşündürmektir. Derste, antropolojinin toplumsal cinsiyete olan yaklaşımını, “kadın antropolojisi’nin” anlamı ve bu kavramın antropolojinin hakim, güncel görüşlerinden nasıl ayrıldığı; feminist antropolojinin hangi boyutlarda geleneksel antropolojiden farklı olduğu ve daha pek çok farklı sorunun cevabını bu derste araştırılacaktır. </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88" w:lineRule="atLeast"/>
              <w:jc w:val="both"/>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Analitik bir kategori olarak “toplumsal cinsiyet”, 1960’lardan başlayarak, “kadın” kavramının önüne geçmiş vesosyal bilimlerde anahtar bir kavram  haline gelmiştir. Bu değişim, biyolojik ve kültürel alanların ayrılmasını ve bu ayrımın farkına varılmasını hedeflemiştir. Ders süresince, çeşitli alan araştırmalarından farklı örnekleri, farklı kültürlerdeki cinsiyet, toplumsal cinsiyet ve güç ilişkilerinin bilgi kuramlarını, toplumsal cinsiyet ile uygulamaları ve metinsel temsillerini incelecektir. Ayrıca ders süresince öğrencilerin haftalık okumaları yapmaları, haftalık ödevlerini getirmeleri, ve sınıf tartışmalarına hazırlıklı olmaları beklenmektedir.      </w:t>
            </w: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94"/>
        <w:gridCol w:w="1800"/>
        <w:gridCol w:w="1709"/>
      </w:tblGrid>
      <w:tr w:rsidR="005E6876" w:rsidRPr="00D548A3" w:rsidTr="00C86AAA">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“Kadın,” “cinsiyet” ve “toplumsal cinsiyet” kategorilerini tartışmak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Antropolojiye toplumsal cinsiyet yaklaşımıyla yeni bir perspektif sağlamak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xml:space="preserve">3)  kültür ve toplumsal cinsiyet üzerine yazılmış antropolojik kaynakları incelemek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toplumsal cinsiyetin kuramsal çerçevelerini ve yaklaşımlarını incelemek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E6876" w:rsidRPr="00D548A3" w:rsidTr="00C86AAA">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2: Soru-Cevap, 3: Tartışma</w:t>
            </w:r>
          </w:p>
        </w:tc>
      </w:tr>
      <w:tr w:rsidR="005E6876" w:rsidRPr="00D548A3" w:rsidTr="00C86AAA">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 Sınav , C: Ödev</w:t>
            </w: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022"/>
        <w:gridCol w:w="2949"/>
      </w:tblGrid>
      <w:tr w:rsidR="005E6876" w:rsidRPr="00D548A3" w:rsidTr="00C86AAA">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5E6876" w:rsidRPr="00D548A3" w:rsidTr="00C86AAA">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Toplumsal Cinsiyet ve Teorik Yaklaşım</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lang w:val="en-US"/>
              </w:rPr>
            </w:pPr>
            <w:r w:rsidRPr="00D548A3">
              <w:rPr>
                <w:rFonts w:ascii="Times New Roman" w:eastAsia="Times New Roman" w:hAnsi="Times New Roman" w:cs="Times New Roman"/>
                <w:sz w:val="24"/>
                <w:szCs w:val="24"/>
                <w:lang w:val="en-US"/>
              </w:rPr>
              <w:t>Scott</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Antropolojide Toplumsal Cinsiyet Çalışmaları</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Calibri" w:hAnsi="Times New Roman" w:cs="Times New Roman"/>
                <w:sz w:val="24"/>
                <w:szCs w:val="24"/>
              </w:rPr>
              <w:t>Mascia Lees and Johnson Black</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Calibri" w:hAnsi="Times New Roman" w:cs="Times New Roman"/>
                <w:sz w:val="24"/>
                <w:szCs w:val="24"/>
              </w:rPr>
              <w:t>Antropolojide Kadın ve Toplumsal Cinsiyet</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Rosaldo, Rapp</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Calibri" w:hAnsi="Times New Roman" w:cs="Times New Roman"/>
                <w:sz w:val="24"/>
                <w:szCs w:val="24"/>
              </w:rPr>
              <w:t>Kadın ve Kültür 2</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Calibri" w:hAnsi="Times New Roman" w:cs="Times New Roman"/>
                <w:bCs/>
                <w:sz w:val="24"/>
                <w:szCs w:val="24"/>
              </w:rPr>
              <w:t>Slocum</w:t>
            </w:r>
            <w:r w:rsidRPr="00D548A3">
              <w:rPr>
                <w:rFonts w:ascii="Times New Roman" w:hAnsi="Times New Roman" w:cs="Times New Roman"/>
                <w:bCs/>
                <w:sz w:val="24"/>
                <w:szCs w:val="24"/>
              </w:rPr>
              <w:t>, Sacks</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Evrimci Modeller ve Eleştirileri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3, pp: 20-39.</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Psikolojik Yaklaşımlar</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4, pp: 40-46.</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Materyalist Yaklaşımlar ve Eleştirileri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5, pp:  47-67.</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rPr>
                <w:rFonts w:ascii="Times New Roman" w:hAnsi="Times New Roman" w:cs="Times New Roman"/>
                <w:sz w:val="24"/>
                <w:szCs w:val="24"/>
              </w:rPr>
            </w:pPr>
            <w:r w:rsidRPr="00D548A3">
              <w:rPr>
                <w:rFonts w:ascii="Times New Roman" w:hAnsi="Times New Roman" w:cs="Times New Roman"/>
                <w:sz w:val="24"/>
                <w:szCs w:val="24"/>
              </w:rPr>
              <w:t>Yapısalcı Yaklaşımlar ve Eleştirileri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6, pp:  68-79.</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Söylem Analizi ve Sosyolinguistik Yaklaşım</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7, pp:  80-91.Gal.</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Özdüşünümsel Yaklaşım ve Antropoloji</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8 and 9, pp:  92-106.</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Cinsiyet ve Toplumsal Cinsiyet/Biyoloji ve Kültür</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hAnsi="Times New Roman" w:cs="Times New Roman"/>
                <w:sz w:val="24"/>
                <w:szCs w:val="24"/>
              </w:rPr>
              <w:t>Rapp and Ross</w:t>
            </w:r>
          </w:p>
        </w:tc>
      </w:tr>
      <w:tr w:rsidR="005E6876" w:rsidRPr="00D548A3" w:rsidTr="00C86AAA">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875" w:type="pct"/>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Sınav Öncesi Gözden geçirme</w:t>
            </w:r>
          </w:p>
        </w:tc>
        <w:tc>
          <w:tcPr>
            <w:tcW w:w="1675" w:type="pct"/>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28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1675"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5E6876" w:rsidRPr="00D548A3" w:rsidTr="00C86AAA">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5E6876" w:rsidRPr="00D548A3" w:rsidTr="00C86AAA">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r w:rsidRPr="00D548A3">
              <w:rPr>
                <w:rFonts w:ascii="Times New Roman" w:eastAsia="Times New Roman" w:hAnsi="Times New Roman" w:cs="Times New Roman"/>
                <w:sz w:val="24"/>
                <w:szCs w:val="24"/>
              </w:rPr>
              <w:br/>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Scott, Joan. 1988. “Gender as a Useful Category of Historical Analysis,” In </w:t>
            </w:r>
            <w:r w:rsidRPr="00D548A3">
              <w:rPr>
                <w:rFonts w:ascii="Times New Roman" w:hAnsi="Times New Roman" w:cs="Times New Roman"/>
                <w:i/>
                <w:sz w:val="24"/>
                <w:szCs w:val="24"/>
              </w:rPr>
              <w:t>Gender and the Politics of History</w:t>
            </w:r>
            <w:r w:rsidRPr="00D548A3">
              <w:rPr>
                <w:rFonts w:ascii="Times New Roman" w:hAnsi="Times New Roman" w:cs="Times New Roman"/>
                <w:sz w:val="24"/>
                <w:szCs w:val="24"/>
              </w:rPr>
              <w:t>. New York: Columbia University Press, pp:  28-50.</w:t>
            </w:r>
          </w:p>
          <w:p w:rsidR="005E6876" w:rsidRPr="00D548A3" w:rsidRDefault="005E6876" w:rsidP="00C86AAA">
            <w:pPr>
              <w:spacing w:after="0" w:line="240" w:lineRule="auto"/>
              <w:jc w:val="both"/>
              <w:rPr>
                <w:rFonts w:ascii="Times New Roman" w:hAnsi="Times New Roman" w:cs="Times New Roman"/>
                <w:sz w:val="24"/>
                <w:szCs w:val="24"/>
              </w:rPr>
            </w:pPr>
          </w:p>
          <w:p w:rsidR="005E6876" w:rsidRPr="00D548A3" w:rsidRDefault="005E6876" w:rsidP="00C86AAA">
            <w:pPr>
              <w:rPr>
                <w:rFonts w:ascii="Times New Roman" w:hAnsi="Times New Roman" w:cs="Times New Roman"/>
                <w:b/>
                <w:sz w:val="24"/>
                <w:szCs w:val="24"/>
              </w:rPr>
            </w:pPr>
            <w:r w:rsidRPr="00D548A3">
              <w:rPr>
                <w:rFonts w:ascii="Times New Roman" w:hAnsi="Times New Roman" w:cs="Times New Roman"/>
                <w:sz w:val="24"/>
                <w:szCs w:val="24"/>
              </w:rPr>
              <w:t xml:space="preserve">Frances E. Mascia-Lees and Nancy Johnson Black.  2000. </w:t>
            </w: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Illinois: Waveland Press. Ch.1 and 2, pp: 1-19.</w:t>
            </w:r>
          </w:p>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Rosaldo, Michelle Zimbalist, 1974. “Woman, Culture, and Society: A Theoretical Overview.” In </w:t>
            </w:r>
            <w:r w:rsidRPr="00D548A3">
              <w:rPr>
                <w:rFonts w:ascii="Times New Roman" w:hAnsi="Times New Roman" w:cs="Times New Roman"/>
                <w:i/>
                <w:sz w:val="24"/>
                <w:szCs w:val="24"/>
              </w:rPr>
              <w:t>Women, Culture and Society</w:t>
            </w:r>
            <w:r w:rsidRPr="00D548A3">
              <w:rPr>
                <w:rFonts w:ascii="Times New Roman" w:hAnsi="Times New Roman" w:cs="Times New Roman"/>
                <w:sz w:val="24"/>
                <w:szCs w:val="24"/>
              </w:rPr>
              <w:t>.  Michelle Zimbalist Rosaldo and Louise Lamphere, (eds). California: Stanford University Press, pp: 17-42.</w:t>
            </w:r>
          </w:p>
          <w:p w:rsidR="005E6876" w:rsidRPr="00D548A3" w:rsidRDefault="005E6876" w:rsidP="00C86AAA">
            <w:pPr>
              <w:spacing w:after="0" w:line="240" w:lineRule="auto"/>
              <w:jc w:val="both"/>
              <w:rPr>
                <w:rFonts w:ascii="Times New Roman" w:hAnsi="Times New Roman" w:cs="Times New Roman"/>
                <w:sz w:val="24"/>
                <w:szCs w:val="24"/>
              </w:rPr>
            </w:pPr>
          </w:p>
          <w:p w:rsidR="005E6876" w:rsidRPr="00D548A3" w:rsidRDefault="005E6876" w:rsidP="00C86AAA">
            <w:pPr>
              <w:spacing w:after="0" w:line="240" w:lineRule="auto"/>
              <w:jc w:val="both"/>
              <w:rPr>
                <w:rFonts w:ascii="Times New Roman" w:hAnsi="Times New Roman" w:cs="Times New Roman"/>
                <w:sz w:val="24"/>
                <w:szCs w:val="24"/>
                <w:lang w:val="en-US"/>
              </w:rPr>
            </w:pPr>
            <w:r w:rsidRPr="00D548A3">
              <w:rPr>
                <w:rFonts w:ascii="Times New Roman" w:hAnsi="Times New Roman" w:cs="Times New Roman"/>
                <w:sz w:val="24"/>
                <w:szCs w:val="24"/>
              </w:rPr>
              <w:t xml:space="preserve">Rayna R. Reiter. 1975. “Introduction.” In </w:t>
            </w:r>
            <w:r w:rsidRPr="00D548A3">
              <w:rPr>
                <w:rFonts w:ascii="Times New Roman" w:hAnsi="Times New Roman" w:cs="Times New Roman"/>
                <w:i/>
                <w:sz w:val="24"/>
                <w:szCs w:val="24"/>
              </w:rPr>
              <w:t>Toward and Anthropology of Women</w:t>
            </w:r>
            <w:r w:rsidRPr="00D548A3">
              <w:rPr>
                <w:rFonts w:ascii="Times New Roman" w:hAnsi="Times New Roman" w:cs="Times New Roman"/>
                <w:sz w:val="24"/>
                <w:szCs w:val="24"/>
              </w:rPr>
              <w:t>.  New York:  Monthly Review Press, pp:  11-19.</w:t>
            </w:r>
          </w:p>
          <w:p w:rsidR="005E6876" w:rsidRPr="00D548A3" w:rsidRDefault="005E6876" w:rsidP="00C86AAA">
            <w:pPr>
              <w:spacing w:after="0" w:line="240" w:lineRule="auto"/>
              <w:jc w:val="both"/>
              <w:rPr>
                <w:rFonts w:ascii="Times New Roman" w:hAnsi="Times New Roman" w:cs="Times New Roman"/>
                <w:i/>
                <w:sz w:val="24"/>
                <w:szCs w:val="24"/>
              </w:rPr>
            </w:pPr>
          </w:p>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4, pp: 40-46.</w:t>
            </w:r>
          </w:p>
          <w:p w:rsidR="005E6876" w:rsidRPr="00D548A3" w:rsidRDefault="005E6876" w:rsidP="00C86AAA">
            <w:pPr>
              <w:spacing w:after="0" w:line="240" w:lineRule="auto"/>
              <w:jc w:val="both"/>
              <w:rPr>
                <w:rFonts w:ascii="Times New Roman" w:hAnsi="Times New Roman" w:cs="Times New Roman"/>
                <w:sz w:val="24"/>
                <w:szCs w:val="24"/>
              </w:rPr>
            </w:pPr>
          </w:p>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5, pp:  47-67.</w:t>
            </w:r>
          </w:p>
          <w:p w:rsidR="005E6876" w:rsidRPr="00D548A3" w:rsidRDefault="005E6876" w:rsidP="00C86AAA">
            <w:pPr>
              <w:spacing w:after="0" w:line="240" w:lineRule="auto"/>
              <w:jc w:val="both"/>
              <w:rPr>
                <w:rFonts w:ascii="Times New Roman" w:hAnsi="Times New Roman" w:cs="Times New Roman"/>
                <w:sz w:val="24"/>
                <w:szCs w:val="24"/>
              </w:rPr>
            </w:pPr>
          </w:p>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6, pp:  68-79.</w:t>
            </w:r>
          </w:p>
          <w:p w:rsidR="005E6876" w:rsidRPr="00D548A3" w:rsidRDefault="005E6876" w:rsidP="00C86AAA">
            <w:pPr>
              <w:spacing w:after="0" w:line="240" w:lineRule="auto"/>
              <w:jc w:val="both"/>
              <w:rPr>
                <w:rFonts w:ascii="Times New Roman" w:hAnsi="Times New Roman" w:cs="Times New Roman"/>
                <w:i/>
                <w:sz w:val="24"/>
                <w:szCs w:val="24"/>
              </w:rPr>
            </w:pPr>
          </w:p>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7, pp:  80-91.</w:t>
            </w:r>
          </w:p>
          <w:p w:rsidR="005E6876" w:rsidRPr="00D548A3" w:rsidRDefault="005E6876" w:rsidP="00C86AAA">
            <w:pPr>
              <w:spacing w:after="0" w:line="240" w:lineRule="auto"/>
              <w:jc w:val="both"/>
              <w:rPr>
                <w:rFonts w:ascii="Times New Roman" w:hAnsi="Times New Roman" w:cs="Times New Roman"/>
                <w:sz w:val="24"/>
                <w:szCs w:val="24"/>
              </w:rPr>
            </w:pPr>
          </w:p>
          <w:p w:rsidR="005E6876" w:rsidRPr="00D548A3" w:rsidRDefault="005E6876" w:rsidP="00C86AAA">
            <w:pPr>
              <w:spacing w:after="0" w:line="240" w:lineRule="auto"/>
              <w:jc w:val="both"/>
              <w:rPr>
                <w:rFonts w:ascii="Times New Roman" w:hAnsi="Times New Roman" w:cs="Times New Roman"/>
                <w:sz w:val="24"/>
                <w:szCs w:val="24"/>
              </w:rPr>
            </w:pPr>
            <w:r w:rsidRPr="00D548A3">
              <w:rPr>
                <w:rFonts w:ascii="Times New Roman" w:hAnsi="Times New Roman" w:cs="Times New Roman"/>
                <w:i/>
                <w:sz w:val="24"/>
                <w:szCs w:val="24"/>
              </w:rPr>
              <w:t>Gender and Anthropology</w:t>
            </w:r>
            <w:r w:rsidRPr="00D548A3">
              <w:rPr>
                <w:rFonts w:ascii="Times New Roman" w:hAnsi="Times New Roman" w:cs="Times New Roman"/>
                <w:sz w:val="24"/>
                <w:szCs w:val="24"/>
              </w:rPr>
              <w:t>, Ch. 8 and 9, pp:  92-106.</w:t>
            </w:r>
          </w:p>
          <w:p w:rsidR="005E6876" w:rsidRPr="00D548A3" w:rsidRDefault="005E6876" w:rsidP="00C86AAA">
            <w:pPr>
              <w:spacing w:after="0" w:line="240" w:lineRule="auto"/>
              <w:rPr>
                <w:rFonts w:ascii="Times New Roman" w:hAnsi="Times New Roman" w:cs="Times New Roman"/>
                <w:bCs/>
                <w:sz w:val="24"/>
                <w:szCs w:val="24"/>
              </w:rPr>
            </w:pPr>
          </w:p>
          <w:p w:rsidR="005E6876" w:rsidRPr="00D548A3" w:rsidRDefault="005E6876" w:rsidP="00C86AAA">
            <w:pPr>
              <w:spacing w:after="0" w:line="288" w:lineRule="atLeast"/>
              <w:rPr>
                <w:rFonts w:ascii="Times New Roman" w:eastAsia="Times New Roman" w:hAnsi="Times New Roman" w:cs="Times New Roman"/>
                <w:sz w:val="24"/>
                <w:szCs w:val="24"/>
              </w:rPr>
            </w:pPr>
            <w:r w:rsidRPr="00D548A3">
              <w:rPr>
                <w:rFonts w:ascii="Times New Roman" w:hAnsi="Times New Roman" w:cs="Times New Roman"/>
                <w:bCs/>
                <w:sz w:val="24"/>
                <w:szCs w:val="24"/>
              </w:rPr>
              <w:t xml:space="preserve">Rapp, Rayna ve Ellen Ross. </w:t>
            </w:r>
            <w:r w:rsidRPr="00D548A3">
              <w:rPr>
                <w:rFonts w:ascii="Times New Roman" w:hAnsi="Times New Roman" w:cs="Times New Roman"/>
                <w:sz w:val="24"/>
                <w:szCs w:val="24"/>
              </w:rPr>
              <w:t xml:space="preserve">1981. “Sex and Society: A Research Note from Anthropology and Social History.” </w:t>
            </w:r>
            <w:r w:rsidRPr="00D548A3">
              <w:rPr>
                <w:rFonts w:ascii="Times New Roman" w:hAnsi="Times New Roman" w:cs="Times New Roman"/>
                <w:i/>
                <w:sz w:val="24"/>
                <w:szCs w:val="24"/>
              </w:rPr>
              <w:t xml:space="preserve">Comparative Studies in Society and History </w:t>
            </w:r>
            <w:r w:rsidRPr="00D548A3">
              <w:rPr>
                <w:rFonts w:ascii="Times New Roman" w:hAnsi="Times New Roman" w:cs="Times New Roman"/>
                <w:sz w:val="24"/>
                <w:szCs w:val="24"/>
              </w:rPr>
              <w:t>(23/1): 51-72.</w:t>
            </w: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E6876" w:rsidRPr="00D548A3" w:rsidTr="00C86AAA">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5E6876" w:rsidRPr="00D548A3" w:rsidTr="00C86AAA">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5E6876" w:rsidRPr="00D548A3"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5E6876" w:rsidRPr="00D548A3" w:rsidTr="00C86AAA">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5E6876" w:rsidRPr="00D548A3"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Midterm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 Sınıf Sunumları ve Derse Devamlılık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5E6876" w:rsidRPr="00D548A3" w:rsidRDefault="005E6876" w:rsidP="005E6876">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5E6876" w:rsidRPr="00D548A3"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E6876" w:rsidRPr="00D548A3" w:rsidRDefault="005E6876"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5E6876" w:rsidRDefault="005E6876"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2105A8" w:rsidRPr="00D548A3" w:rsidTr="00C86AAA">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2105A8" w:rsidRPr="00D548A3" w:rsidTr="00C86AAA">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Sunumları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r w:rsidR="002105A8" w:rsidRPr="00D548A3" w:rsidTr="00C86AAA">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2105A8" w:rsidRPr="00D548A3" w:rsidRDefault="002105A8" w:rsidP="00C86AAA">
            <w:pPr>
              <w:spacing w:before="100" w:beforeAutospacing="1" w:after="0" w:line="256"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2105A8" w:rsidRDefault="002105A8" w:rsidP="0048685C">
      <w:pPr>
        <w:spacing w:after="0" w:line="240" w:lineRule="auto"/>
        <w:rPr>
          <w:rFonts w:ascii="Times New Roman" w:hAnsi="Times New Roman" w:cs="Times New Roman"/>
          <w:sz w:val="24"/>
          <w:szCs w:val="24"/>
        </w:rPr>
      </w:pPr>
    </w:p>
    <w:p w:rsidR="005E6876" w:rsidRPr="00D548A3" w:rsidRDefault="005E6876"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81"/>
        <w:gridCol w:w="1516"/>
        <w:gridCol w:w="1133"/>
        <w:gridCol w:w="1578"/>
        <w:gridCol w:w="976"/>
        <w:gridCol w:w="1019"/>
      </w:tblGrid>
      <w:tr w:rsidR="00254ADA" w:rsidRPr="00D548A3" w:rsidTr="00B846C5">
        <w:trPr>
          <w:trHeight w:val="525"/>
          <w:tblCellSpacing w:w="15" w:type="dxa"/>
          <w:jc w:val="center"/>
        </w:trPr>
        <w:tc>
          <w:tcPr>
            <w:tcW w:w="0" w:type="auto"/>
            <w:gridSpan w:val="6"/>
            <w:shd w:val="clear" w:color="auto" w:fill="ECEBEB"/>
            <w:vAlign w:val="center"/>
          </w:tcPr>
          <w:p w:rsidR="00254ADA" w:rsidRPr="00D548A3" w:rsidRDefault="00254AD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8B49CA" w:rsidP="00B8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Etnografik Saha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8B49C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ANT </w:t>
            </w:r>
            <w:r w:rsidR="008B49CA">
              <w:rPr>
                <w:rFonts w:ascii="Times New Roman" w:eastAsia="Times New Roman" w:hAnsi="Times New Roman" w:cs="Times New Roman"/>
                <w:sz w:val="24"/>
                <w:szCs w:val="24"/>
              </w:rPr>
              <w:t>396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C1498D"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C1498D"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254AD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C1498D" w:rsidP="00B8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254AD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 Türkçe</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C1498D" w:rsidP="00B8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C1498D" w:rsidP="00B8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54ADA" w:rsidRPr="00D548A3">
              <w:rPr>
                <w:rFonts w:ascii="Times New Roman" w:eastAsia="Times New Roman" w:hAnsi="Times New Roman" w:cs="Times New Roman"/>
                <w:sz w:val="24"/>
                <w:szCs w:val="24"/>
              </w:rPr>
              <w:t xml:space="preserve"> </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C1498D" w:rsidP="00B8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Bu dersin amacı, öğrencilerin Bahar döneminde gerçekleştirmiş oldukları araştırma teklifine dayanarak yürüttükleri alan araştırmasının bulgularını analiz ederek yazmaları, mezuniyet tezlerini tamamlamalarıdır. Böylece, mezun olurken öğrencilerin </w:t>
            </w:r>
            <w:r w:rsidRPr="00D548A3">
              <w:rPr>
                <w:rFonts w:ascii="Times New Roman" w:hAnsi="Times New Roman" w:cs="Times New Roman"/>
                <w:sz w:val="24"/>
                <w:szCs w:val="24"/>
              </w:rPr>
              <w:lastRenderedPageBreak/>
              <w:t xml:space="preserve">antropoloji dalında gerçekleştirmiş oldukları bir lisans tez çalışmasına sahip olmalarıdır.  </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Kasetlerin deşifre edilmesi, verinin dökümü, bulguların analizi ve yorumu, görsel malzemenin sunumu, doğru referans vererek tezin yazımı; önsöz ve teşekkürler bölümlerinin gözden geçirilmesi, etik değerlendirme, dizinin oluşturulması, tezin ciltlenerek bölüme sunumu.</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6"/>
        <w:gridCol w:w="1620"/>
        <w:gridCol w:w="1404"/>
        <w:gridCol w:w="1507"/>
      </w:tblGrid>
      <w:tr w:rsidR="00254ADA" w:rsidRPr="00D548A3" w:rsidTr="00B846C5">
        <w:trPr>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686" w:type="pct"/>
            <w:tcBorders>
              <w:bottom w:val="single" w:sz="6" w:space="0" w:color="CCCCCC"/>
            </w:tcBorders>
            <w:shd w:val="clear" w:color="auto" w:fill="FFFFFF"/>
          </w:tcPr>
          <w:p w:rsidR="00254ADA" w:rsidRPr="00D548A3" w:rsidRDefault="00254AD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853" w:type="pct"/>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903" w:type="pct"/>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254ADA" w:rsidRPr="00D548A3" w:rsidTr="00B846C5">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Kendisinin uygulayacağı bir araştırma projesini baştan sona kurgulamayı öğrenir</w:t>
            </w:r>
          </w:p>
        </w:tc>
        <w:tc>
          <w:tcPr>
            <w:tcW w:w="686" w:type="pct"/>
            <w:tcBorders>
              <w:bottom w:val="single" w:sz="6" w:space="0" w:color="CCCCCC"/>
            </w:tcBorders>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2,3,4,5,6,8</w:t>
            </w:r>
          </w:p>
        </w:tc>
        <w:tc>
          <w:tcPr>
            <w:tcW w:w="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Araştırma bütçesini oluşturma becerisini elde eder, ilerde başvuracağı araştırma bursları için deneyim kazanmış olur</w:t>
            </w:r>
          </w:p>
        </w:tc>
        <w:tc>
          <w:tcPr>
            <w:tcW w:w="686" w:type="pct"/>
            <w:tcBorders>
              <w:bottom w:val="single" w:sz="6" w:space="0" w:color="CCCCCC"/>
            </w:tcBorders>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2,3,4,5,6,8</w:t>
            </w:r>
          </w:p>
        </w:tc>
        <w:tc>
          <w:tcPr>
            <w:tcW w:w="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Bir sosyal araştırmada karşılaşabileceği etik sorunlar üzerine düşünme fırsatını elde eder</w:t>
            </w:r>
          </w:p>
        </w:tc>
        <w:tc>
          <w:tcPr>
            <w:tcW w:w="686" w:type="pct"/>
            <w:tcBorders>
              <w:bottom w:val="single" w:sz="6" w:space="0" w:color="CCCCCC"/>
            </w:tcBorders>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2,3,4,5,6,8</w:t>
            </w:r>
          </w:p>
        </w:tc>
        <w:tc>
          <w:tcPr>
            <w:tcW w:w="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Bir araştırma sorunsalı üzerinde düşünerek karar verme sürecini deneyimler</w:t>
            </w:r>
          </w:p>
        </w:tc>
        <w:tc>
          <w:tcPr>
            <w:tcW w:w="686" w:type="pct"/>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2,3,4,7,8,9</w:t>
            </w:r>
          </w:p>
        </w:tc>
        <w:tc>
          <w:tcPr>
            <w:tcW w:w="85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Bir araştırma teklifi hazırlanırken gerekli olan literatür taraması, kuramsal ve kavramsal çerçevenin oluşturulması, incelencek grubun belirlenmesi ve onlardan izin alınması, etik konuların değerlendirilmesi, araştırma takvimi ve zaman çizelgesi oluşturulması, araştırmanın öneminin belirtilmesi gibi konuları toparlayarak sunma becerisini kazanır</w:t>
            </w:r>
          </w:p>
        </w:tc>
        <w:tc>
          <w:tcPr>
            <w:tcW w:w="686" w:type="pct"/>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2,3,4,6,8,9</w:t>
            </w:r>
          </w:p>
        </w:tc>
        <w:tc>
          <w:tcPr>
            <w:tcW w:w="85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Sosyal bilimci olarak önemli bir mesleki uygulama başlatmış olur</w:t>
            </w:r>
          </w:p>
        </w:tc>
        <w:tc>
          <w:tcPr>
            <w:tcW w:w="686" w:type="pct"/>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2,4,7,8,9</w:t>
            </w:r>
          </w:p>
        </w:tc>
        <w:tc>
          <w:tcPr>
            <w:tcW w:w="85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 Bir yıl sürecek olan araştırma projesi için pilot çalışma dahil gerekli ön hazırlıkları tamamlamış olur, zaman disiplini kazanır</w:t>
            </w:r>
          </w:p>
        </w:tc>
        <w:tc>
          <w:tcPr>
            <w:tcW w:w="686" w:type="pct"/>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2,3,4,5,6,7,8,9</w:t>
            </w:r>
          </w:p>
        </w:tc>
        <w:tc>
          <w:tcPr>
            <w:tcW w:w="85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 Antropoloji bölümündeki lisans eğitiminde almış olduğu tüm derslerin öğretilerini sentezleyerek uygulamaya koyma deneyimi elde eder</w:t>
            </w:r>
          </w:p>
        </w:tc>
        <w:tc>
          <w:tcPr>
            <w:tcW w:w="686" w:type="pct"/>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85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254ADA" w:rsidRPr="00D548A3" w:rsidTr="00B846C5">
        <w:trPr>
          <w:trHeight w:val="450"/>
          <w:tblCellSpacing w:w="15" w:type="dxa"/>
          <w:jc w:val="center"/>
        </w:trPr>
        <w:tc>
          <w:tcPr>
            <w:tcW w:w="2475"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 Sosyal araştırma başlatmanın güçlüklerini ve zevkini deneyimlemiş olur</w:t>
            </w:r>
          </w:p>
        </w:tc>
        <w:tc>
          <w:tcPr>
            <w:tcW w:w="686" w:type="pct"/>
            <w:tcBorders>
              <w:bottom w:val="single" w:sz="6" w:space="0" w:color="CCCCCC"/>
            </w:tcBorders>
            <w:shd w:val="clear" w:color="auto" w:fill="FFFFFF"/>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bl>
    <w:p w:rsidR="00254ADA" w:rsidRPr="00D548A3" w:rsidRDefault="00254ADA" w:rsidP="00254ADA">
      <w:pPr>
        <w:spacing w:after="0" w:line="240" w:lineRule="auto"/>
        <w:rPr>
          <w:rFonts w:ascii="Times New Roman" w:eastAsia="Times New Roman" w:hAnsi="Times New Roman" w:cs="Times New Roman"/>
          <w:sz w:val="24"/>
          <w:szCs w:val="24"/>
        </w:rPr>
      </w:pPr>
    </w:p>
    <w:p w:rsidR="00254ADA" w:rsidRPr="00D548A3" w:rsidRDefault="00254ADA" w:rsidP="00254ADA">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254AD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Anlatım Yöntemi  2. Örnek Olay Yöntemi  3. Problem Çözme Yöntemi</w:t>
            </w:r>
          </w:p>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Tartışma Yöntemi  5. Gösteri Yöntemi  </w:t>
            </w:r>
          </w:p>
        </w:tc>
      </w:tr>
      <w:tr w:rsidR="00254AD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A. Yazılı sınav B. Çoktan seçmeli test  C. Ödev D. Boşluk –doldurma  E. Doğru –Yanlış F. Sözlü sınav G. Portfolyo  </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3242"/>
        <w:gridCol w:w="4729"/>
      </w:tblGrid>
      <w:tr w:rsidR="00254AD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254ADA" w:rsidRPr="00D548A3" w:rsidTr="00B846C5">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konusunun seçimi</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Konunun önemi </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lang w:val="en-US"/>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Literatür taraması ve referans verme</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Kuramsal çerçeve</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İncelenecek grubun belirlenmesi </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Araştırmanın zamanlaması</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Araştırma ön teklifnin yazılı olarak sunumu</w:t>
            </w: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bütçesi</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Etik kaygılar</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Pilot uygulama</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Pilot uygulama sonrası araştırma teklifinin gözden geçirilmesi</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teklifinin yazılması</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teklifinin sunulması</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Power point sunum</w:t>
            </w: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teklifinin sunulması</w:t>
            </w:r>
          </w:p>
        </w:tc>
        <w:tc>
          <w:tcPr>
            <w:tcW w:w="2698" w:type="pct"/>
            <w:tcBorders>
              <w:bottom w:val="single" w:sz="6" w:space="0" w:color="CCCCCC"/>
            </w:tcBorders>
            <w:shd w:val="clear" w:color="auto" w:fill="FFFFFF"/>
            <w:tcMar>
              <w:top w:w="15" w:type="dxa"/>
              <w:left w:w="80" w:type="dxa"/>
              <w:bottom w:w="15" w:type="dxa"/>
              <w:right w:w="15" w:type="dxa"/>
            </w:tcMa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Power point sunum</w:t>
            </w: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1853"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2698"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Araştırma teklifinin not verilmek üzere teslimi</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254AD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254ADA" w:rsidRPr="00D548A3" w:rsidTr="00B846C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 “Statement on Professional and Ethical Responsibilities”, Society for Applied Anthropology, AAA., p. 517., Bernard, H. Russel, Research Methods in Anthropology, Qualitative and Quantitative Approaches, Alta Mira Press, 1995 </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Altuntek, N. Serpil, “Yerli’nin Bakışı; Etnografya: Kuram ve Yönetem, Ütopya Yayınları: 180, Antropoloji Sizisi, Ütopya Yayınevi 2009</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Ashman, Sandra &amp; Creme, Phyllis, How to Write Essays, A Guide for Students, Blackwell, University of North London, (1990) 1996</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Bernard, H. Russel, Research Methods in Anthropology, Qualitative &amp; Quantitative Approaches, Altamira Press, 1995</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Bernard, H. Russell, 1995 Research Methods In Anthropology: Qualitative And Quantitative Methods, Second Edition, Altamira Press, USA</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lastRenderedPageBreak/>
              <w:t>Davies, Martin Brett, Doing a Successful Research project, Using Qualitative or Quantitative Methods, Palgrave Macmillan, 2007</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Denscombe, Martyn, Ground Rules for Social Research, Guidelines for Good Practice, Open Up Study Skills, McGraw Hill, Open University Press, New York, 2010</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Emerson, R. M. , Fretz, R. I., Shaw, L. L. Bütün Yönleriyle Alan Çalışması, Etnografik Alan Notları Yazımı, Çev. </w:t>
            </w:r>
            <w:smartTag w:uri="urn:schemas-microsoft-com:office:smarttags" w:element="PersonName">
              <w:r w:rsidRPr="00D548A3">
                <w:rPr>
                  <w:rFonts w:ascii="Times New Roman" w:hAnsi="Times New Roman" w:cs="Times New Roman"/>
                  <w:sz w:val="24"/>
                  <w:szCs w:val="24"/>
                </w:rPr>
                <w:t>A.</w:t>
              </w:r>
            </w:smartTag>
            <w:r w:rsidRPr="00D548A3">
              <w:rPr>
                <w:rFonts w:ascii="Times New Roman" w:hAnsi="Times New Roman" w:cs="Times New Roman"/>
                <w:sz w:val="24"/>
                <w:szCs w:val="24"/>
              </w:rPr>
              <w:t xml:space="preserve"> Erkan Koca, Birleşik Yayınları, Ankara, 2008 (Özgün Adı: Writing Ethnographic Fieldnotes, 1995, University of Chicago). </w:t>
            </w:r>
          </w:p>
          <w:p w:rsidR="00254ADA" w:rsidRPr="00D548A3" w:rsidRDefault="00254ADA" w:rsidP="00B846C5">
            <w:pPr>
              <w:spacing w:after="0" w:line="240" w:lineRule="auto"/>
              <w:ind w:left="709" w:hanging="709"/>
              <w:jc w:val="both"/>
              <w:rPr>
                <w:rFonts w:ascii="Times New Roman" w:hAnsi="Times New Roman" w:cs="Times New Roman"/>
                <w:sz w:val="24"/>
                <w:szCs w:val="24"/>
              </w:rPr>
            </w:pPr>
            <w:r w:rsidRPr="00D548A3">
              <w:rPr>
                <w:rFonts w:ascii="Times New Roman" w:hAnsi="Times New Roman" w:cs="Times New Roman"/>
                <w:sz w:val="24"/>
                <w:szCs w:val="24"/>
              </w:rPr>
              <w:t xml:space="preserve">Fischer, David &amp; Harrison, Terry, </w:t>
            </w:r>
            <w:r w:rsidRPr="00D548A3">
              <w:rPr>
                <w:rFonts w:ascii="Times New Roman" w:hAnsi="Times New Roman" w:cs="Times New Roman"/>
                <w:i/>
                <w:sz w:val="24"/>
                <w:szCs w:val="24"/>
              </w:rPr>
              <w:t>Citing References</w:t>
            </w:r>
            <w:r w:rsidRPr="00D548A3">
              <w:rPr>
                <w:rFonts w:ascii="Times New Roman" w:hAnsi="Times New Roman" w:cs="Times New Roman"/>
                <w:sz w:val="24"/>
                <w:szCs w:val="24"/>
              </w:rPr>
              <w:t>, Blackwell, 1998</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Menager, Rosemarie &amp; Paulos, Lyn, Quick Coach Gide to Avoiding Plagiarism, Wadsworth Cengage Learning, Boston, 2009</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National Committee for Ethics in Social Science Research in Health (NCESSRH), </w:t>
            </w:r>
            <w:r w:rsidRPr="00D548A3">
              <w:rPr>
                <w:rFonts w:ascii="Times New Roman" w:hAnsi="Times New Roman" w:cs="Times New Roman"/>
                <w:i/>
                <w:iCs/>
                <w:sz w:val="24"/>
                <w:szCs w:val="24"/>
              </w:rPr>
              <w:t>Ethical Guidelines for Social Science Research in Health</w:t>
            </w:r>
            <w:r w:rsidRPr="00D548A3">
              <w:rPr>
                <w:rFonts w:ascii="Times New Roman" w:hAnsi="Times New Roman" w:cs="Times New Roman"/>
                <w:sz w:val="24"/>
                <w:szCs w:val="24"/>
              </w:rPr>
              <w:t>, Cehad, India, 2000</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Murray, Neil &amp; Beglar, David, Writing Dissertations &amp; Theses, Inside Track, Pearson Longman, Pearson Education Limited, Essex, England, 2009</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Murray, Rowena, How to Write a Thesis, Open University Press, New York, (2002), 2009 </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Procter, Ian &amp; Pedfield, Maureen, The effect of the interview on the interviewee, International Journal of Social research Methdology, Theory &amp; Practive, Vol. 1 No. 2 April – June 1998</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Rudestam, Kjell Erik &amp; Newton, Rae R., Surviving Your Dissertation, A Comprehensive Guide to Content &amp; Process, Sage Publications, 2007</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Seyidoğlu, Halil, Bilimsel Araştırma ve Yazma El Kitabı, Kurtiş Matbaası, İstanbul, 2000 </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Skomal,  Susan, N., “Lessons for the Field – Ethics in Fieldwork”, Anthropology Newsletter, Vol. 35 No. 5, May 1994</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University of Washington Human Subjects Division, Grant and Contract Services, Human Subjects Review Committee Application.(Application Form UW 13-11 (Rev.4/99)</w:t>
            </w:r>
          </w:p>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Wisker, Gina, The Undergraduate Research Handbook, Palgrave Study Skills, Palgrave Macmillan, New York, 2009</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254AD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254ADA" w:rsidRPr="00D548A3" w:rsidTr="00B846C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ind w:left="567" w:right="567"/>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 </w:t>
            </w:r>
          </w:p>
          <w:p w:rsidR="00254ADA" w:rsidRPr="00D548A3" w:rsidRDefault="00254ADA" w:rsidP="00B846C5">
            <w:pPr>
              <w:spacing w:after="0" w:line="240" w:lineRule="auto"/>
              <w:rPr>
                <w:rFonts w:ascii="Times New Roman" w:eastAsia="Times New Roman" w:hAnsi="Times New Roman" w:cs="Times New Roman"/>
                <w:sz w:val="24"/>
                <w:szCs w:val="24"/>
              </w:rPr>
            </w:pPr>
          </w:p>
        </w:tc>
      </w:tr>
      <w:tr w:rsidR="00254AD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p>
        </w:tc>
      </w:tr>
    </w:tbl>
    <w:p w:rsidR="00254ADA" w:rsidRPr="00D548A3" w:rsidRDefault="00254ADA" w:rsidP="00254ADA">
      <w:pPr>
        <w:spacing w:after="0" w:line="240" w:lineRule="auto"/>
        <w:rPr>
          <w:rFonts w:ascii="Times New Roman" w:eastAsia="Times New Roman" w:hAnsi="Times New Roman" w:cs="Times New Roman"/>
          <w:sz w:val="24"/>
          <w:szCs w:val="24"/>
        </w:rPr>
      </w:pPr>
    </w:p>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254AD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Derse Katılım, Sınıf Sunumları ve Derse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254ADA" w:rsidRPr="00D548A3" w:rsidRDefault="00254ADA" w:rsidP="00254AD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19"/>
        <w:gridCol w:w="259"/>
        <w:gridCol w:w="259"/>
        <w:gridCol w:w="259"/>
        <w:gridCol w:w="299"/>
        <w:gridCol w:w="299"/>
        <w:gridCol w:w="81"/>
      </w:tblGrid>
      <w:tr w:rsidR="00254ADA" w:rsidRPr="00D548A3" w:rsidTr="00B846C5">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254ADA" w:rsidRPr="00D548A3" w:rsidTr="00B846C5">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254ADA" w:rsidRPr="00D548A3" w:rsidTr="00B846C5">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r w:rsidR="00254AD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254ADA" w:rsidRPr="00D548A3" w:rsidRDefault="00254AD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254ADA" w:rsidRPr="00D548A3" w:rsidRDefault="00254ADA" w:rsidP="00B846C5">
            <w:pPr>
              <w:spacing w:after="0"/>
              <w:rPr>
                <w:rFonts w:ascii="Times New Roman" w:hAnsi="Times New Roman" w:cs="Times New Roman"/>
                <w:sz w:val="24"/>
                <w:szCs w:val="24"/>
              </w:rPr>
            </w:pPr>
          </w:p>
        </w:tc>
      </w:tr>
    </w:tbl>
    <w:p w:rsidR="00254ADA" w:rsidRPr="00D548A3" w:rsidRDefault="00254ADA" w:rsidP="00254AD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254ADA" w:rsidRPr="00D548A3" w:rsidTr="00B846C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254AD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260</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10.4</w:t>
            </w:r>
          </w:p>
        </w:tc>
      </w:tr>
      <w:tr w:rsidR="00254AD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254ADA" w:rsidP="00B846C5">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54ADA" w:rsidRPr="00D548A3" w:rsidRDefault="00C1498D"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254ADA" w:rsidRPr="00D548A3" w:rsidRDefault="00254ADA" w:rsidP="0048685C">
      <w:pPr>
        <w:spacing w:after="0" w:line="240" w:lineRule="auto"/>
        <w:rPr>
          <w:rFonts w:ascii="Times New Roman" w:hAnsi="Times New Roman" w:cs="Times New Roman"/>
          <w:sz w:val="24"/>
          <w:szCs w:val="24"/>
        </w:rPr>
      </w:pPr>
    </w:p>
    <w:p w:rsidR="00577BDE" w:rsidRPr="00D548A3" w:rsidRDefault="00577BDE" w:rsidP="0048685C">
      <w:pPr>
        <w:spacing w:after="0" w:line="240" w:lineRule="auto"/>
        <w:rPr>
          <w:rFonts w:ascii="Times New Roman" w:hAnsi="Times New Roman" w:cs="Times New Roman"/>
          <w:sz w:val="24"/>
          <w:szCs w:val="24"/>
        </w:rPr>
      </w:pPr>
    </w:p>
    <w:p w:rsidR="00577BDE" w:rsidRPr="00D548A3" w:rsidRDefault="00577BDE" w:rsidP="0048685C">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16"/>
        <w:gridCol w:w="1069"/>
        <w:gridCol w:w="801"/>
        <w:gridCol w:w="1112"/>
        <w:gridCol w:w="691"/>
        <w:gridCol w:w="720"/>
      </w:tblGrid>
      <w:tr w:rsidR="001516AE" w:rsidRPr="00D548A3" w:rsidTr="001516AE">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b/>
                <w:bCs/>
                <w:sz w:val="24"/>
                <w:szCs w:val="24"/>
              </w:rPr>
            </w:pPr>
            <w:r w:rsidRPr="00D548A3">
              <w:rPr>
                <w:rFonts w:ascii="Times New Roman" w:hAnsi="Times New Roman" w:cs="Times New Roman"/>
                <w:b/>
                <w:bCs/>
                <w:sz w:val="24"/>
                <w:szCs w:val="24"/>
              </w:rPr>
              <w:t>DERS BİLGİLERİ</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i/>
                <w:iCs/>
                <w:sz w:val="24"/>
                <w:szCs w:val="24"/>
              </w:rPr>
              <w:t>AKTS</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Türk Dünyasının Kültürel Antropolojisi II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ANT 472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5</w:t>
            </w: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516AE" w:rsidRPr="00D548A3" w:rsidTr="001516A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516AE" w:rsidRPr="00D548A3" w:rsidTr="001516A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lang w:eastAsia="en-US"/>
              </w:rPr>
            </w:pPr>
            <w:r w:rsidRPr="00D548A3">
              <w:rPr>
                <w:rFonts w:ascii="Times New Roman" w:hAnsi="Times New Roman" w:cs="Times New Roman"/>
                <w:sz w:val="24"/>
                <w:szCs w:val="24"/>
              </w:rPr>
              <w:t>Türkçe</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Lisans</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Zorunlu</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Yrd. Doç. Dr. Arif Acaloğlu</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Yrd. Doç. Dr. Arif Acaloğlu</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Türk Kültür Antropolojisi I’in devamı olan bu ders çerçevesinde günlük yaşam gelenekleri, esasen maddi olmayan kültür değerleri ve ilgili kurumlar incelenecektir. </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 xml:space="preserve">Eski Türklerin beslenme alışkanlıkları, sağlık kültürü, hukuk ve töre düzeni, dinsel inançları, büyücülük ve şamanizm gelenekleri, dil ve iletişim kültürü; güzel sanatlar ve halk edebiyatı köken, yapı ve işlev açısından karşılaştırmalı olarak incelenmektedir..  </w:t>
            </w: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79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5111"/>
        <w:gridCol w:w="980"/>
        <w:gridCol w:w="1316"/>
        <w:gridCol w:w="1300"/>
      </w:tblGrid>
      <w:tr w:rsidR="001516AE" w:rsidRPr="00D548A3" w:rsidTr="001516AE">
        <w:trPr>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Dersin Öğrenme Çıktıları</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hideMark/>
          </w:tcPr>
          <w:p w:rsidR="001516AE" w:rsidRPr="00D548A3" w:rsidRDefault="001516AE">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Calibri" w:hAnsi="Times New Roman" w:cs="Times New Roman"/>
                <w:sz w:val="24"/>
                <w:szCs w:val="24"/>
                <w:lang w:eastAsia="en-US"/>
              </w:rPr>
            </w:pPr>
            <w:r w:rsidRPr="00D548A3">
              <w:rPr>
                <w:rFonts w:ascii="Times New Roman" w:hAnsi="Times New Roman" w:cs="Times New Roman"/>
                <w:b/>
                <w:bCs/>
                <w:sz w:val="24"/>
                <w:szCs w:val="24"/>
              </w:rPr>
              <w:t>Öğretim Yöntemleri</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Ölçme Yöntemleri</w:t>
            </w:r>
          </w:p>
        </w:tc>
      </w:tr>
      <w:tr w:rsidR="001516AE" w:rsidRPr="00D548A3" w:rsidTr="001516AE">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Maddi olmayan kültür değerleri anlatılır.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Calibri" w:hAnsi="Times New Roman" w:cs="Times New Roman"/>
                <w:sz w:val="24"/>
                <w:szCs w:val="24"/>
              </w:rPr>
            </w:pPr>
            <w:r w:rsidRPr="00D548A3">
              <w:rPr>
                <w:rFonts w:ascii="Times New Roman" w:hAnsi="Times New Roman" w:cs="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1516AE" w:rsidRPr="00D548A3" w:rsidTr="001516AE">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 Beslenme ve salğlık kültürü üzerine bilgiler verilir.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Calibri" w:hAnsi="Times New Roman" w:cs="Times New Roman"/>
                <w:sz w:val="24"/>
                <w:szCs w:val="24"/>
              </w:rPr>
            </w:pPr>
            <w:r w:rsidRPr="00D548A3">
              <w:rPr>
                <w:rFonts w:ascii="Times New Roman" w:hAnsi="Times New Roman" w:cs="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1516AE" w:rsidRPr="00D548A3" w:rsidTr="001516AE">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lastRenderedPageBreak/>
              <w:t>3) Toplumsal düzen, hukuk ve adalet uygulamaları incelenir.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Calibri" w:hAnsi="Times New Roman" w:cs="Times New Roman"/>
                <w:sz w:val="24"/>
                <w:szCs w:val="24"/>
              </w:rPr>
            </w:pPr>
            <w:r w:rsidRPr="00D548A3">
              <w:rPr>
                <w:rFonts w:ascii="Times New Roman" w:hAnsi="Times New Roman" w:cs="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1516AE" w:rsidRPr="00D548A3" w:rsidTr="001516AE">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Güzel sanatların gelişimi ve sanat dallarının özellikleri ele alınır. </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Calibri" w:hAnsi="Times New Roman" w:cs="Times New Roman"/>
                <w:sz w:val="24"/>
                <w:szCs w:val="24"/>
              </w:rPr>
            </w:pPr>
            <w:r w:rsidRPr="00D548A3">
              <w:rPr>
                <w:rFonts w:ascii="Times New Roman" w:hAnsi="Times New Roman" w:cs="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r w:rsidR="001516AE" w:rsidRPr="00D548A3" w:rsidTr="001516AE">
        <w:trPr>
          <w:trHeight w:val="450"/>
          <w:tblCellSpacing w:w="15" w:type="dxa"/>
          <w:jc w:val="center"/>
        </w:trPr>
        <w:tc>
          <w:tcPr>
            <w:tcW w:w="292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 manevi değerler, inançlar, büyü gibi konular irdelenir.</w:t>
            </w:r>
          </w:p>
        </w:tc>
        <w:tc>
          <w:tcPr>
            <w:tcW w:w="541"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1,2,5,7,8</w:t>
            </w:r>
          </w:p>
        </w:tc>
        <w:tc>
          <w:tcPr>
            <w:tcW w:w="75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Calibri" w:hAnsi="Times New Roman" w:cs="Times New Roman"/>
                <w:sz w:val="24"/>
                <w:szCs w:val="24"/>
              </w:rPr>
            </w:pPr>
            <w:r w:rsidRPr="00D548A3">
              <w:rPr>
                <w:rFonts w:ascii="Times New Roman" w:hAnsi="Times New Roman" w:cs="Times New Roman"/>
                <w:sz w:val="24"/>
                <w:szCs w:val="24"/>
              </w:rPr>
              <w:t>1,2,3</w:t>
            </w:r>
          </w:p>
        </w:tc>
        <w:tc>
          <w:tcPr>
            <w:tcW w:w="699"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A,C</w:t>
            </w: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1516AE" w:rsidRPr="00D548A3" w:rsidTr="001516AE">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Calibri" w:hAnsi="Times New Roman" w:cs="Times New Roman"/>
                <w:sz w:val="24"/>
                <w:szCs w:val="24"/>
                <w:lang w:eastAsia="en-US"/>
              </w:rPr>
            </w:pPr>
            <w:r w:rsidRPr="00D548A3">
              <w:rPr>
                <w:rFonts w:ascii="Times New Roman" w:hAnsi="Times New Roman" w:cs="Times New Roman"/>
                <w:sz w:val="24"/>
                <w:szCs w:val="24"/>
              </w:rPr>
              <w:t>1. Anlatım Yöntemi  2. Örnek Olay Yöntemi  3. Problem Çözme Yöntemi</w:t>
            </w:r>
          </w:p>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Tartışma Yöntemi  5. Gösteri Yöntemi  </w:t>
            </w:r>
          </w:p>
        </w:tc>
      </w:tr>
      <w:tr w:rsidR="001516AE" w:rsidRPr="00D548A3" w:rsidTr="001516AE">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Calibri" w:hAnsi="Times New Roman" w:cs="Times New Roman"/>
                <w:sz w:val="24"/>
                <w:szCs w:val="24"/>
                <w:lang w:eastAsia="en-US"/>
              </w:rPr>
            </w:pPr>
            <w:r w:rsidRPr="00D548A3">
              <w:rPr>
                <w:rFonts w:ascii="Times New Roman" w:hAnsi="Times New Roman" w:cs="Times New Roman"/>
                <w:sz w:val="24"/>
                <w:szCs w:val="24"/>
              </w:rPr>
              <w:t>A. Yazılı sınav B. Çoktan seçmeli test  C. Ödev D. Boşluk –doldurma  E. Doğru –Yanlış F. Sözlü sınav G. Portfolyo  H. Yoklama</w:t>
            </w: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30"/>
        <w:gridCol w:w="5852"/>
        <w:gridCol w:w="2127"/>
      </w:tblGrid>
      <w:tr w:rsidR="001516AE" w:rsidRPr="00D548A3" w:rsidTr="001516A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DERS AKIŞI</w:t>
            </w:r>
          </w:p>
        </w:tc>
      </w:tr>
      <w:tr w:rsidR="001516AE" w:rsidRPr="00D548A3" w:rsidTr="001516AE">
        <w:trPr>
          <w:trHeight w:val="450"/>
          <w:tblCellSpacing w:w="15" w:type="dxa"/>
          <w:jc w:val="center"/>
        </w:trPr>
        <w:tc>
          <w:tcPr>
            <w:tcW w:w="39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Hafta</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Konular</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Ön Hazırlık</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Barınak çeşitleri. Otağ mimarisi (mobil mimari).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Ulaşım ve taşımacılık.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Beslenme kültürü.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Sağlık bilgileri. İnsan bedeni. Hastalıklar, tedavi araçları ve yöntemleri.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Spor etkinlikleri. Yarışmalar, avlanma gelenekleri, popüler oyunlar.</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6</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Savaş sanatı. Savaş ve toplum. Ordu yapısı: savaşçıların eğitimi ve donanımı.</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7</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Hukuk ve adalet.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8</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Ara sınav</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9</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Resim ve heykel sanatları. </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10</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Müzik. Müzik aletleri. Müzik eşliğinde yapılan törenler, danslar. Tiyatro.</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11</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Mitoloji, büyü ve din. Tektanrıcı bir düzen olarak Göktanrıcılık</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12</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Eski Türk Şamanizmi. Türk halk kültüründe Şamanizm izleri.</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13</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Halk edebiyatı ve sözlü gelenek. Yazılı edebiyata geçiş ve bilinen ilk kitaplar.</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14</w:t>
            </w:r>
          </w:p>
        </w:tc>
        <w:tc>
          <w:tcPr>
            <w:tcW w:w="334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İletişim kültürü ve araçları; dil, yazı, simgeler. </w:t>
            </w:r>
          </w:p>
        </w:tc>
        <w:tc>
          <w:tcPr>
            <w:tcW w:w="1196"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15</w:t>
            </w:r>
          </w:p>
        </w:tc>
        <w:tc>
          <w:tcPr>
            <w:tcW w:w="334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Final Sınavı</w:t>
            </w:r>
          </w:p>
        </w:tc>
        <w:tc>
          <w:tcPr>
            <w:tcW w:w="119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1516AE" w:rsidRPr="00D548A3" w:rsidTr="001516A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KAYNAKLAR</w:t>
            </w:r>
          </w:p>
        </w:tc>
      </w:tr>
      <w:tr w:rsidR="001516AE" w:rsidRPr="00D548A3" w:rsidTr="001516AE">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lang w:eastAsia="en-US"/>
              </w:rPr>
            </w:pPr>
            <w:r w:rsidRPr="00D548A3">
              <w:rPr>
                <w:rFonts w:ascii="Times New Roman" w:hAnsi="Times New Roman" w:cs="Times New Roman"/>
                <w:b/>
                <w:bCs/>
                <w:sz w:val="24"/>
                <w:szCs w:val="24"/>
              </w:rPr>
              <w:lastRenderedPageBreak/>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rsidP="001516AE">
            <w:pPr>
              <w:numPr>
                <w:ilvl w:val="0"/>
                <w:numId w:val="26"/>
              </w:numPr>
              <w:tabs>
                <w:tab w:val="num" w:pos="268"/>
              </w:tabs>
              <w:spacing w:after="0" w:line="240" w:lineRule="auto"/>
              <w:ind w:left="268" w:hanging="268"/>
              <w:rPr>
                <w:rFonts w:ascii="Times New Roman" w:hAnsi="Times New Roman" w:cs="Times New Roman"/>
                <w:sz w:val="24"/>
                <w:szCs w:val="24"/>
              </w:rPr>
            </w:pPr>
            <w:r w:rsidRPr="00D548A3">
              <w:rPr>
                <w:rFonts w:ascii="Times New Roman" w:hAnsi="Times New Roman" w:cs="Times New Roman"/>
                <w:sz w:val="24"/>
                <w:szCs w:val="24"/>
              </w:rPr>
              <w:t xml:space="preserve">Arsal, Sadri Maksudi, (1947) </w:t>
            </w:r>
            <w:r w:rsidRPr="00D548A3">
              <w:rPr>
                <w:rFonts w:ascii="Times New Roman" w:hAnsi="Times New Roman" w:cs="Times New Roman"/>
                <w:i/>
                <w:sz w:val="24"/>
                <w:szCs w:val="24"/>
              </w:rPr>
              <w:t>Türk Tarihi ve Hukuk</w:t>
            </w:r>
            <w:r w:rsidRPr="00D548A3">
              <w:rPr>
                <w:rFonts w:ascii="Times New Roman" w:hAnsi="Times New Roman" w:cs="Times New Roman"/>
                <w:sz w:val="24"/>
                <w:szCs w:val="24"/>
              </w:rPr>
              <w:t>, İstanbul</w:t>
            </w:r>
          </w:p>
          <w:p w:rsidR="001516AE" w:rsidRPr="00D548A3" w:rsidRDefault="001516AE" w:rsidP="001516AE">
            <w:pPr>
              <w:numPr>
                <w:ilvl w:val="0"/>
                <w:numId w:val="26"/>
              </w:numPr>
              <w:tabs>
                <w:tab w:val="num" w:pos="268"/>
              </w:tabs>
              <w:spacing w:after="0" w:line="240" w:lineRule="auto"/>
              <w:ind w:left="268" w:hanging="268"/>
              <w:rPr>
                <w:rFonts w:ascii="Times New Roman" w:hAnsi="Times New Roman" w:cs="Times New Roman"/>
                <w:sz w:val="24"/>
                <w:szCs w:val="24"/>
              </w:rPr>
            </w:pPr>
            <w:r w:rsidRPr="00D548A3">
              <w:rPr>
                <w:rFonts w:ascii="Times New Roman" w:hAnsi="Times New Roman" w:cs="Times New Roman"/>
                <w:sz w:val="24"/>
                <w:szCs w:val="24"/>
              </w:rPr>
              <w:t xml:space="preserve">Diyarbekirli, Necat, (1972) </w:t>
            </w:r>
            <w:r w:rsidRPr="00D548A3">
              <w:rPr>
                <w:rFonts w:ascii="Times New Roman" w:hAnsi="Times New Roman" w:cs="Times New Roman"/>
                <w:i/>
                <w:sz w:val="24"/>
                <w:szCs w:val="24"/>
              </w:rPr>
              <w:t>Hun Sanatı</w:t>
            </w:r>
            <w:r w:rsidRPr="00D548A3">
              <w:rPr>
                <w:rFonts w:ascii="Times New Roman" w:hAnsi="Times New Roman" w:cs="Times New Roman"/>
                <w:sz w:val="24"/>
                <w:szCs w:val="24"/>
              </w:rPr>
              <w:t>, MEB Kültür Yayınları, İstanbul</w:t>
            </w:r>
          </w:p>
          <w:p w:rsidR="001516AE" w:rsidRPr="00D548A3" w:rsidRDefault="001516AE" w:rsidP="001516AE">
            <w:pPr>
              <w:numPr>
                <w:ilvl w:val="0"/>
                <w:numId w:val="26"/>
              </w:numPr>
              <w:tabs>
                <w:tab w:val="num" w:pos="268"/>
              </w:tabs>
              <w:spacing w:after="0" w:line="240" w:lineRule="auto"/>
              <w:ind w:left="268" w:hanging="268"/>
              <w:rPr>
                <w:rFonts w:ascii="Times New Roman" w:hAnsi="Times New Roman" w:cs="Times New Roman"/>
                <w:sz w:val="24"/>
                <w:szCs w:val="24"/>
              </w:rPr>
            </w:pPr>
            <w:r w:rsidRPr="00D548A3">
              <w:rPr>
                <w:rFonts w:ascii="Times New Roman" w:hAnsi="Times New Roman" w:cs="Times New Roman"/>
                <w:sz w:val="24"/>
                <w:szCs w:val="24"/>
              </w:rPr>
              <w:t xml:space="preserve">Gumilyev, Lev, (2006) </w:t>
            </w:r>
            <w:r w:rsidRPr="00D548A3">
              <w:rPr>
                <w:rFonts w:ascii="Times New Roman" w:hAnsi="Times New Roman" w:cs="Times New Roman"/>
                <w:i/>
                <w:sz w:val="24"/>
                <w:szCs w:val="24"/>
              </w:rPr>
              <w:t>Eski Türkler</w:t>
            </w:r>
            <w:r w:rsidRPr="00D548A3">
              <w:rPr>
                <w:rFonts w:ascii="Times New Roman" w:hAnsi="Times New Roman" w:cs="Times New Roman"/>
                <w:sz w:val="24"/>
                <w:szCs w:val="24"/>
              </w:rPr>
              <w:t>, Selenge Yayınları, İstanbul</w:t>
            </w:r>
          </w:p>
          <w:p w:rsidR="001516AE" w:rsidRPr="00D548A3" w:rsidRDefault="001516AE" w:rsidP="001516AE">
            <w:pPr>
              <w:numPr>
                <w:ilvl w:val="0"/>
                <w:numId w:val="26"/>
              </w:numPr>
              <w:tabs>
                <w:tab w:val="num" w:pos="268"/>
              </w:tabs>
              <w:spacing w:after="0" w:line="240" w:lineRule="auto"/>
              <w:ind w:left="268" w:hanging="268"/>
              <w:rPr>
                <w:rFonts w:ascii="Times New Roman" w:hAnsi="Times New Roman" w:cs="Times New Roman"/>
                <w:sz w:val="24"/>
                <w:szCs w:val="24"/>
              </w:rPr>
            </w:pPr>
            <w:r w:rsidRPr="00D548A3">
              <w:rPr>
                <w:rFonts w:ascii="Times New Roman" w:hAnsi="Times New Roman" w:cs="Times New Roman"/>
                <w:sz w:val="24"/>
                <w:szCs w:val="24"/>
              </w:rPr>
              <w:t>Ögel, Bahaeddin, (2001) Türk Kültürünün Gelişme Çağları, Türk Dünyası Araştırmaları Vakfı, İstanbul</w:t>
            </w: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1516AE" w:rsidRPr="00D548A3" w:rsidTr="001516AE">
        <w:trPr>
          <w:trHeight w:val="507"/>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MATERYAL PAYLAŞIMI </w:t>
            </w:r>
          </w:p>
        </w:tc>
      </w:tr>
      <w:tr w:rsidR="001516AE" w:rsidRPr="00D548A3" w:rsidTr="001516AE">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2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lang w:eastAsia="en-US"/>
              </w:rPr>
            </w:pPr>
            <w:r w:rsidRPr="00D548A3">
              <w:rPr>
                <w:rFonts w:ascii="Times New Roman" w:hAnsi="Times New Roman" w:cs="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 </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9"/>
        <w:gridCol w:w="1965"/>
      </w:tblGrid>
      <w:tr w:rsidR="001516AE" w:rsidRPr="00D548A3" w:rsidTr="001516A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hAnsi="Times New Roman" w:cs="Times New Roman"/>
                <w:sz w:val="24"/>
                <w:szCs w:val="24"/>
              </w:rPr>
            </w:pPr>
            <w:r w:rsidRPr="00D548A3">
              <w:rPr>
                <w:rFonts w:ascii="Times New Roman" w:hAnsi="Times New Roman" w:cs="Times New Roman"/>
                <w:b/>
                <w:bCs/>
                <w:sz w:val="24"/>
                <w:szCs w:val="24"/>
              </w:rPr>
              <w:t>DEĞERLENDİRME SİSTEMİ</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KATKI YÜZDESİ</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20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Vize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30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Final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50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100</w:t>
            </w: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1516AE" w:rsidRPr="00D548A3" w:rsidTr="001516A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1516AE" w:rsidRPr="00D548A3" w:rsidTr="001516A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1516AE" w:rsidRPr="00D548A3" w:rsidTr="001516AE">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 xml:space="preserve">Kültür olgusunun ayrıntılarını ve dinamiklerini inceleyerek; Türk kültürünün ve dünya kültürlerinin özelliklerini, coğrafi koşullarını, </w:t>
            </w:r>
            <w:r w:rsidRPr="00D548A3">
              <w:rPr>
                <w:rFonts w:ascii="Times New Roman" w:eastAsia="Times New Roman" w:hAnsi="Times New Roman" w:cs="Times New Roman"/>
                <w:sz w:val="24"/>
                <w:szCs w:val="24"/>
              </w:rPr>
              <w:lastRenderedPageBreak/>
              <w:t>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bl>
    <w:p w:rsidR="001516AE" w:rsidRPr="00D548A3"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1516AE" w:rsidRPr="00D548A3" w:rsidTr="001516AE">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r>
      <w:tr w:rsidR="001516AE" w:rsidRPr="00D548A3" w:rsidTr="001516AE">
        <w:trPr>
          <w:trHeight w:val="480"/>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27</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27</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sz w:val="24"/>
                <w:szCs w:val="24"/>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b/>
                <w:bCs/>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4.8</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eastAsia="en-US"/>
              </w:rPr>
            </w:pPr>
            <w:r w:rsidRPr="00D548A3">
              <w:rPr>
                <w:rFonts w:ascii="Times New Roman" w:eastAsia="Times New Roman" w:hAnsi="Times New Roman" w:cs="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1516AE" w:rsidRPr="00D548A3" w:rsidRDefault="001516AE" w:rsidP="001516AE">
      <w:pPr>
        <w:spacing w:after="0" w:line="240" w:lineRule="auto"/>
        <w:rPr>
          <w:rFonts w:ascii="Times New Roman" w:eastAsia="Calibri"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305"/>
        <w:gridCol w:w="1317"/>
        <w:gridCol w:w="985"/>
        <w:gridCol w:w="1371"/>
        <w:gridCol w:w="849"/>
        <w:gridCol w:w="882"/>
      </w:tblGrid>
      <w:tr w:rsidR="001516AE" w:rsidRPr="00D548A3" w:rsidTr="001516AE">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SİYASİ ANTROPOLOJİ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331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2105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516AE" w:rsidRPr="00D548A3" w:rsidTr="001516A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77"/>
        <w:gridCol w:w="6532"/>
      </w:tblGrid>
      <w:tr w:rsidR="001516AE" w:rsidRPr="00D548A3" w:rsidTr="001516AE">
        <w:trPr>
          <w:trHeight w:val="450"/>
          <w:tblCellSpacing w:w="15" w:type="dxa"/>
          <w:jc w:val="center"/>
        </w:trPr>
        <w:tc>
          <w:tcPr>
            <w:tcW w:w="1237"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2105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dersin temel amacı 20. yüzyılın başından itibaren ve özellikle Osmanlı varlığının ortadan kalkmasından sonra Orta Doğu ülkelerinde merkezi yönetimler ile gayrimüslim azınlıklar arasındaki ilişkileri incelemektir. I. Dünya Savaşının sona ermesinden sonra Orta Doğu ülkelerinde milliyetçi özellikleri ağır basan rejimlerin Osmanlı İmparatorluğu'ndan kendilerine miras kalan gayrimüslim azınlık cemaatleri ile nasıl ilişki kurdukları, bu cemaatlerin Avrupa devletleri ile kurmuş oldukları ticari ilişkilerin uzun vadede hangi toplumsal ve siyasal sonuçları doğurduğu incelenmektedir</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derste öncelikle Osmanlı İmparatorluğu içinde gayrimüslim azınlıkların konumu ele alınmakta, daha sonra sanayi devrimi ile Orta Doğu ülkelerinin dünya pazarına açılması sürecinde gayrimüslim azınlıkların değişen ekonomik konumu, azınlıkların milliyetçi akımlar ile tanışma ve etkileşime girme süreçleri incelenmektedir.</w:t>
            </w:r>
          </w:p>
        </w:tc>
      </w:tr>
    </w:tbl>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tbl>
      <w:tblPr>
        <w:tblW w:w="479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920"/>
        <w:gridCol w:w="1260"/>
        <w:gridCol w:w="1220"/>
        <w:gridCol w:w="1300"/>
      </w:tblGrid>
      <w:tr w:rsidR="001516AE" w:rsidRPr="00D548A3" w:rsidTr="001516AE">
        <w:trPr>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hideMark/>
          </w:tcPr>
          <w:p w:rsidR="001516AE" w:rsidRPr="00D548A3" w:rsidRDefault="001516AE">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1516AE" w:rsidRPr="00D548A3" w:rsidTr="001516AE">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Siyasi antropolojinin çalışma alanının ve tarihsel sürecini açıklar.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1,2,5,6,7,8</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1516AE" w:rsidRPr="00D548A3" w:rsidTr="001516AE">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Siyasi Antropolojideki klasik okumaları tartışır.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1,2,3,4,7,8,9</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1516AE" w:rsidRPr="00D548A3" w:rsidTr="001516AE">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Devlet kavramına antropolojik yaklaşımı açıklar.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1516AE" w:rsidRPr="00D548A3" w:rsidTr="001516AE">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İktidar ve güç kavramlarının antropolojik analizini yapar.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1516AE" w:rsidRPr="00D548A3" w:rsidTr="001516AE">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Ulus devlet kavramının antropolojik değerlendirmesini yapar.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1516AE" w:rsidRPr="00D548A3" w:rsidTr="001516AE">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Törenlerin ve kutlamaların kültürel anlamdaki yerini inceler.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1516AE" w:rsidRPr="00D548A3" w:rsidTr="001516AE">
        <w:trPr>
          <w:trHeight w:val="450"/>
          <w:tblCellSpacing w:w="15" w:type="dxa"/>
          <w:jc w:val="center"/>
        </w:trPr>
        <w:tc>
          <w:tcPr>
            <w:tcW w:w="2904"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 Şiddet ve devlet kavramlarını antropolojik değerlendirmesini yapar.</w:t>
            </w:r>
          </w:p>
        </w:tc>
        <w:tc>
          <w:tcPr>
            <w:tcW w:w="562"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750"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7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1516AE" w:rsidRPr="00D548A3" w:rsidRDefault="001516AE" w:rsidP="001516AE">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1516AE" w:rsidRPr="00D548A3" w:rsidTr="001516AE">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1516AE" w:rsidRPr="00D548A3" w:rsidTr="001516AE">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7"/>
        <w:gridCol w:w="4611"/>
        <w:gridCol w:w="3371"/>
      </w:tblGrid>
      <w:tr w:rsidR="001516AE" w:rsidRPr="00D548A3" w:rsidTr="001516A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1516AE" w:rsidRPr="00D548A3" w:rsidTr="001516AE">
        <w:trPr>
          <w:trHeight w:val="450"/>
          <w:tblCellSpacing w:w="15" w:type="dxa"/>
          <w:jc w:val="center"/>
        </w:trPr>
        <w:tc>
          <w:tcPr>
            <w:tcW w:w="38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Siyasi Antropolojinin temelleri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SİYASİ ANTROPOLOJİNİ TARİHSEL GELİŞİMİ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Siyasi Antropolojinin temelleri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ANTROPOLOJİDE DEVLET KAVRAMI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Uygulamalı Antropoloji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ANTROPOLOJİDE ULUS DEVLET KAVRAMI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Uygulamalı Antropoloji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ULUS DEVLET ETNOGRAFYALARI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Saha Çalışması, Uygulamalı Antropoloji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ULUS DEVLET İÇİNDEKİ TÖRENLER VE RİTÜELLER</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Saha Çalışması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SINAV</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TÜRKİYE’DE YAPILAN SİYASİ ANTROPOLOJİ ÇALIŞMALARI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Saha Çalışması, Uygulamalı Antropoloji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DEVLET VE SOSYAL CİNSİYET</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Saha Çalışması, Uygulamalı Antropoloji</w:t>
            </w:r>
          </w:p>
        </w:tc>
      </w:tr>
      <w:tr w:rsidR="001516AE" w:rsidRPr="00D548A3" w:rsidTr="001516AE">
        <w:trPr>
          <w:trHeight w:val="859"/>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EĞİTİM VE DEVLET </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Saha Çalışması, Uygulamalı Antropoloji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NEO-LİBERAL EKONOMİ VE KÜRESELLEŞMEDE DEVLET KAVRAMI</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Saha Çalışması, Uygulamalı Antropoloji</w:t>
            </w:r>
          </w:p>
        </w:tc>
      </w:tr>
      <w:tr w:rsidR="001516AE" w:rsidRPr="00D548A3" w:rsidTr="001516AE">
        <w:trPr>
          <w:trHeight w:val="105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GÜNCEL FELSEFEDE ŞİDDET VE DEVLET </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Saha Çalışması, Uygulamalı Antropoloji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636"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SAĞLIK VE DEVLET </w:t>
            </w:r>
          </w:p>
        </w:tc>
        <w:tc>
          <w:tcPr>
            <w:tcW w:w="191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Modern Türkiye Antropolojisi, Sağlık Antropolojisi, Saha Çalışması, Uygulamalı Antropoloji</w:t>
            </w:r>
          </w:p>
        </w:tc>
      </w:tr>
      <w:tr w:rsidR="001516AE" w:rsidRPr="00D548A3" w:rsidTr="001516AE">
        <w:trPr>
          <w:trHeight w:val="653"/>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636"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DEVLET VE ÇOCUK </w:t>
            </w:r>
          </w:p>
        </w:tc>
        <w:tc>
          <w:tcPr>
            <w:tcW w:w="191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Modern Türkiye Antropolojisi, Çocuk Antropolojisi, Sağlık </w:t>
            </w:r>
            <w:r w:rsidRPr="00D548A3">
              <w:rPr>
                <w:rFonts w:ascii="Times New Roman" w:eastAsia="Times New Roman" w:hAnsi="Times New Roman" w:cs="Times New Roman"/>
                <w:sz w:val="24"/>
                <w:szCs w:val="24"/>
              </w:rPr>
              <w:lastRenderedPageBreak/>
              <w:t>Antropolojisi, Saha Çalışması, Uygulamalı Antropoloji</w:t>
            </w:r>
          </w:p>
        </w:tc>
      </w:tr>
      <w:tr w:rsidR="001516AE" w:rsidRPr="00D548A3" w:rsidTr="001516AE">
        <w:trPr>
          <w:trHeight w:val="272"/>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15</w:t>
            </w:r>
          </w:p>
        </w:tc>
        <w:tc>
          <w:tcPr>
            <w:tcW w:w="2636"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191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bl>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1516AE" w:rsidRPr="00D548A3" w:rsidTr="001516A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1516AE" w:rsidRPr="00D548A3" w:rsidTr="001516AE">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br/>
              <w:t>LEWELLEN, T. C. (2003). POLITICAL ANTHROPOLOGY: AN INTRODUCTION. PRAEGER PUBLISHERS.</w:t>
            </w:r>
          </w:p>
          <w:p w:rsidR="001516AE" w:rsidRPr="00D548A3" w:rsidRDefault="001516AE">
            <w:pPr>
              <w:spacing w:after="0" w:line="240" w:lineRule="auto"/>
              <w:rPr>
                <w:rFonts w:ascii="Times New Roman" w:eastAsia="Times New Roman" w:hAnsi="Times New Roman" w:cs="Times New Roman"/>
                <w:sz w:val="24"/>
                <w:szCs w:val="24"/>
              </w:rPr>
            </w:pPr>
          </w:p>
          <w:p w:rsidR="001516AE" w:rsidRPr="00D548A3" w:rsidRDefault="001516AE">
            <w:pPr>
              <w:spacing w:after="0" w:line="240" w:lineRule="auto"/>
              <w:rPr>
                <w:rFonts w:ascii="Times New Roman" w:eastAsia="Times New Roman" w:hAnsi="Times New Roman" w:cs="Times New Roman"/>
                <w:iCs/>
                <w:sz w:val="24"/>
                <w:szCs w:val="24"/>
                <w:lang w:val="en-US"/>
              </w:rPr>
            </w:pPr>
            <w:r w:rsidRPr="00D548A3">
              <w:rPr>
                <w:rFonts w:ascii="Times New Roman" w:eastAsia="Times New Roman" w:hAnsi="Times New Roman" w:cs="Times New Roman"/>
                <w:iCs/>
                <w:sz w:val="24"/>
                <w:szCs w:val="24"/>
                <w:lang w:val="en-US"/>
              </w:rPr>
              <w:t>Vincent,J. 2002 (ed.) THE ANTHROPOLOGY OF POLITICS: A READER IN ETHNOGRAPHY, THEORY AND CRITIQUE. BLACKWELL PUBLISHERS.</w:t>
            </w:r>
          </w:p>
          <w:p w:rsidR="001516AE" w:rsidRPr="00D548A3" w:rsidRDefault="001516AE">
            <w:pPr>
              <w:spacing w:after="0" w:line="240" w:lineRule="auto"/>
              <w:rPr>
                <w:rFonts w:ascii="Times New Roman" w:eastAsia="Times New Roman" w:hAnsi="Times New Roman" w:cs="Times New Roman"/>
                <w:sz w:val="24"/>
                <w:szCs w:val="24"/>
                <w:lang w:val="en-US"/>
              </w:rPr>
            </w:pPr>
          </w:p>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iCs/>
                <w:sz w:val="24"/>
                <w:szCs w:val="24"/>
                <w:lang w:val="en-US"/>
              </w:rPr>
              <w:t>A.SHARMA and A. GUPTA 2006 (eds.) ANTHROPOLOGY OF THE STATE: A READER. WILEY-BLACKWELL.</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eastAsia="Times New Roman" w:hAnsi="Times New Roman" w:cs="Times New Roman"/>
                <w:sz w:val="24"/>
                <w:szCs w:val="24"/>
                <w:lang w:val="en-US"/>
              </w:rPr>
            </w:pPr>
            <w:r w:rsidRPr="00D548A3">
              <w:rPr>
                <w:rFonts w:ascii="Times New Roman" w:eastAsia="Times New Roman" w:hAnsi="Times New Roman" w:cs="Times New Roman"/>
                <w:sz w:val="24"/>
                <w:szCs w:val="24"/>
                <w:lang w:val="en-US"/>
              </w:rPr>
              <w:t xml:space="preserve">Aretxaga, Begona. 2003. Maddening States. </w:t>
            </w:r>
            <w:r w:rsidRPr="00D548A3">
              <w:rPr>
                <w:rFonts w:ascii="Times New Roman" w:eastAsia="Times New Roman" w:hAnsi="Times New Roman" w:cs="Times New Roman"/>
                <w:i/>
                <w:iCs/>
                <w:sz w:val="24"/>
                <w:szCs w:val="24"/>
                <w:lang w:val="en-US"/>
              </w:rPr>
              <w:t xml:space="preserve">Annual Review ofAnthropology, </w:t>
            </w:r>
            <w:r w:rsidRPr="00D548A3">
              <w:rPr>
                <w:rFonts w:ascii="Times New Roman" w:eastAsia="Times New Roman" w:hAnsi="Times New Roman" w:cs="Times New Roman"/>
                <w:sz w:val="24"/>
                <w:szCs w:val="24"/>
                <w:lang w:val="en-US"/>
              </w:rPr>
              <w:t>32: 393- 410.</w:t>
            </w:r>
          </w:p>
          <w:p w:rsidR="001516AE" w:rsidRPr="00D548A3" w:rsidRDefault="001516AE">
            <w:pPr>
              <w:spacing w:after="0" w:line="240" w:lineRule="auto"/>
              <w:rPr>
                <w:rFonts w:ascii="Times New Roman" w:eastAsia="Times New Roman" w:hAnsi="Times New Roman" w:cs="Times New Roman"/>
                <w:sz w:val="24"/>
                <w:szCs w:val="24"/>
                <w:lang w:val="en-US"/>
              </w:rPr>
            </w:pPr>
          </w:p>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 xml:space="preserve">Biehl, J. (2005) “Technologies of Invisibility: Politics of Life and Social Inequality” In J.X.Inda (ed.) </w:t>
            </w:r>
            <w:r w:rsidRPr="00D548A3">
              <w:rPr>
                <w:rFonts w:ascii="Times New Roman" w:eastAsia="Times New Roman" w:hAnsi="Times New Roman" w:cs="Times New Roman"/>
                <w:i/>
                <w:iCs/>
                <w:sz w:val="24"/>
                <w:szCs w:val="24"/>
                <w:lang w:val="en-US"/>
              </w:rPr>
              <w:t>Anthropologies of Modernity: Foucault, Governmentality and Life Politics</w:t>
            </w:r>
            <w:r w:rsidRPr="00D548A3">
              <w:rPr>
                <w:rFonts w:ascii="Times New Roman" w:eastAsia="Times New Roman" w:hAnsi="Times New Roman" w:cs="Times New Roman"/>
                <w:sz w:val="24"/>
                <w:szCs w:val="24"/>
                <w:lang w:val="en-US"/>
              </w:rPr>
              <w:t>. Blackwell Publishing</w:t>
            </w:r>
          </w:p>
        </w:tc>
      </w:tr>
    </w:tbl>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1516AE" w:rsidRPr="00D548A3" w:rsidTr="001516A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1516AE" w:rsidRPr="00D548A3" w:rsidTr="001516AE">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ULUS DEVLETİN İNŞASINI ANTROPOLOJİK YAKLAŞIMLA ANALİZ VE ETNOGRAFİK ÖRNEKLER DÂHİLİNDE HAZIRLANAN ÖDEV</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bl>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9"/>
        <w:gridCol w:w="1965"/>
      </w:tblGrid>
      <w:tr w:rsidR="001516AE" w:rsidRPr="00D548A3" w:rsidTr="001516A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1516AE" w:rsidRPr="00D548A3" w:rsidTr="001516A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1516AE" w:rsidRPr="00D548A3" w:rsidTr="001516A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1516AE" w:rsidRPr="00D548A3" w:rsidTr="001516AE">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bl>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p w:rsidR="001516AE" w:rsidRPr="00D548A3" w:rsidRDefault="001516AE" w:rsidP="001516AE">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1516AE" w:rsidRPr="00D548A3" w:rsidTr="001516AE">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99</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3.96</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2105A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AE46C8" w:rsidRDefault="00AE46C8" w:rsidP="00AE46C8">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62"/>
        <w:gridCol w:w="1434"/>
        <w:gridCol w:w="1088"/>
        <w:gridCol w:w="1453"/>
        <w:gridCol w:w="924"/>
        <w:gridCol w:w="942"/>
      </w:tblGrid>
      <w:tr w:rsidR="00F216EE" w:rsidRPr="003170AC" w:rsidTr="00C86AAA">
        <w:trPr>
          <w:trHeight w:val="525"/>
          <w:tblCellSpacing w:w="15" w:type="dxa"/>
          <w:jc w:val="center"/>
        </w:trPr>
        <w:tc>
          <w:tcPr>
            <w:tcW w:w="0" w:type="auto"/>
            <w:gridSpan w:val="6"/>
            <w:shd w:val="clear" w:color="auto" w:fill="ECEBEB"/>
            <w:vAlign w:val="center"/>
            <w:hideMark/>
          </w:tcPr>
          <w:p w:rsidR="00F216EE" w:rsidRPr="003170AC" w:rsidRDefault="00F216EE" w:rsidP="00C86AAA">
            <w:pPr>
              <w:spacing w:after="0" w:line="240" w:lineRule="auto"/>
              <w:jc w:val="both"/>
              <w:rPr>
                <w:rFonts w:asciiTheme="majorHAnsi" w:eastAsia="Times New Roman" w:hAnsiTheme="majorHAnsi"/>
                <w:b/>
                <w:bCs/>
                <w:sz w:val="24"/>
                <w:szCs w:val="24"/>
              </w:rPr>
            </w:pPr>
            <w:r w:rsidRPr="003170AC">
              <w:rPr>
                <w:rFonts w:asciiTheme="majorHAnsi" w:eastAsia="Times New Roman" w:hAnsiTheme="majorHAnsi"/>
                <w:b/>
                <w:bCs/>
                <w:sz w:val="24"/>
                <w:szCs w:val="24"/>
              </w:rPr>
              <w:t>DERS BİLGİLERİ</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i/>
                <w:iCs/>
                <w:sz w:val="24"/>
                <w:szCs w:val="24"/>
              </w:rPr>
              <w:t>AKTS</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F216EE">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Bölge </w:t>
            </w:r>
            <w:r>
              <w:rPr>
                <w:rFonts w:asciiTheme="majorHAnsi" w:eastAsia="Times New Roman" w:hAnsiTheme="majorHAnsi"/>
                <w:sz w:val="24"/>
                <w:szCs w:val="24"/>
              </w:rPr>
              <w:t>İncelemeleri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ANT 474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8</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216EE" w:rsidRPr="003170AC" w:rsidTr="00C86AAA">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F216EE" w:rsidRPr="003170AC" w:rsidTr="00C86AAA">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İngilizce </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Pr>
                <w:rFonts w:asciiTheme="majorHAnsi" w:eastAsia="Times New Roman" w:hAnsiTheme="majorHAnsi"/>
                <w:sz w:val="24"/>
                <w:szCs w:val="24"/>
              </w:rPr>
              <w:t>Lisans</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Secmeli</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Prof. Dr. Hande Birkalan-Gedik</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Bu dersin amacı, Avrupa’yı tarihsel, kültürel ve coğrafik bakış açılarıyla tartışmak ve öğrencilere Avrupa Antropolojisi ve Etnolojisi çalışmaları çerçevesinde Avrupa’da gelişmekte olan antropolojik meselelerin güvenilir bir yaklaşımını sunmaktır.</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bCs/>
                <w:sz w:val="24"/>
                <w:szCs w:val="24"/>
              </w:rPr>
              <w:t xml:space="preserve">Bu ders Avrupa ülkelerinde yaşanan antropolojik araştırma gelişmelerine eleştirel ve sistematik bir yaklaşım sağlamak için tasarlanmıştır. Derse Avrupa’nın sınırlarını ve Avrupa ile ilgili görüşleri yeniden değerlendirerek başlıyoruz. Ayrıca Avrupacı Etnografik uygulamanın birer alanları olan milliyetçilik, uluslaraarası göç, etnik çatışma ve kültürel çeşitlilik meselelerini de göz önünde bulunduracağız. Öğrenciler ders boyunca  Avrupa kültürü ve toplumu ile ilgili sözlü ve yazılı olarak çeşitli görüşler sunmak ve tartışmalar geliştirmekle yükümlüdürler. </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74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62"/>
        <w:gridCol w:w="1191"/>
        <w:gridCol w:w="1368"/>
        <w:gridCol w:w="1388"/>
      </w:tblGrid>
      <w:tr w:rsidR="00F216EE" w:rsidRPr="003170AC" w:rsidTr="00C86AAA">
        <w:trPr>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Öğrenme Çıktıları</w:t>
            </w:r>
          </w:p>
        </w:tc>
        <w:tc>
          <w:tcPr>
            <w:tcW w:w="710" w:type="pct"/>
            <w:tcBorders>
              <w:bottom w:val="single" w:sz="6" w:space="0" w:color="CCCCCC"/>
            </w:tcBorders>
            <w:shd w:val="clear" w:color="auto" w:fill="FFFFFF"/>
          </w:tcPr>
          <w:p w:rsidR="00F216EE" w:rsidRPr="003170AC" w:rsidRDefault="00F216EE" w:rsidP="00C86AAA">
            <w:pPr>
              <w:spacing w:after="0" w:line="240" w:lineRule="auto"/>
              <w:jc w:val="both"/>
              <w:rPr>
                <w:rFonts w:asciiTheme="majorHAnsi" w:eastAsia="Times New Roman" w:hAnsiTheme="majorHAnsi"/>
                <w:b/>
                <w:bCs/>
                <w:sz w:val="24"/>
                <w:szCs w:val="24"/>
              </w:rPr>
            </w:pPr>
            <w:r w:rsidRPr="003170AC">
              <w:rPr>
                <w:rFonts w:asciiTheme="majorHAnsi" w:eastAsia="Times New Roman" w:hAnsiTheme="majorHAnsi"/>
                <w:b/>
                <w:bCs/>
                <w:sz w:val="24"/>
                <w:szCs w:val="24"/>
              </w:rPr>
              <w:t>Program Çıktıları</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Öğretim Yöntemleri</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Ölçme Yöntemleri</w:t>
            </w:r>
          </w:p>
        </w:tc>
      </w:tr>
      <w:tr w:rsidR="00F216EE" w:rsidRPr="003170AC" w:rsidTr="00C86AAA">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pStyle w:val="ListeParagraf"/>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1)Avrupa ve Avrupalılık kavramlarını antropolojik bakış açısıyla tartışmak,</w:t>
            </w:r>
          </w:p>
        </w:tc>
        <w:tc>
          <w:tcPr>
            <w:tcW w:w="710" w:type="pct"/>
            <w:tcBorders>
              <w:bottom w:val="single" w:sz="6" w:space="0" w:color="CCCCCC"/>
            </w:tcBorders>
            <w:shd w:val="clear" w:color="auto" w:fill="FFFFFF"/>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F216EE" w:rsidRPr="003170AC" w:rsidTr="00C86AAA">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pStyle w:val="ListeParagraf"/>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2)Avrupa ve Avrupalı kimliğinin tarihi, sosyopolitik ve coğrafik bakış açılarıyla tartışmak,</w:t>
            </w:r>
          </w:p>
        </w:tc>
        <w:tc>
          <w:tcPr>
            <w:tcW w:w="710" w:type="pct"/>
            <w:tcBorders>
              <w:bottom w:val="single" w:sz="6" w:space="0" w:color="CCCCCC"/>
            </w:tcBorders>
            <w:shd w:val="clear" w:color="auto" w:fill="FFFFFF"/>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F216EE" w:rsidRPr="003170AC" w:rsidTr="00C86AAA">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pStyle w:val="ListeParagraf"/>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lastRenderedPageBreak/>
              <w:t>3)Avrupa Birliği’nin Avrupa’daki günlük yaşamdaki ve kimlikteki etkisinin tartışmak,</w:t>
            </w:r>
          </w:p>
        </w:tc>
        <w:tc>
          <w:tcPr>
            <w:tcW w:w="710" w:type="pct"/>
            <w:tcBorders>
              <w:bottom w:val="single" w:sz="6" w:space="0" w:color="CCCCCC"/>
            </w:tcBorders>
            <w:shd w:val="clear" w:color="auto" w:fill="FFFFFF"/>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1,2,3,4,5</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F216EE" w:rsidRPr="003170AC" w:rsidTr="00C86AAA">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pStyle w:val="ListeParagraf"/>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4)Avrupa’da önem kazanan meselelerdeki farklı anlayışları çözümlemek,</w:t>
            </w:r>
          </w:p>
        </w:tc>
        <w:tc>
          <w:tcPr>
            <w:tcW w:w="710" w:type="pct"/>
            <w:tcBorders>
              <w:bottom w:val="single" w:sz="6" w:space="0" w:color="CCCCCC"/>
            </w:tcBorders>
            <w:shd w:val="clear" w:color="auto" w:fill="FFFFFF"/>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1,2,3,4,5</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r w:rsidR="00F216EE" w:rsidRPr="003170AC" w:rsidTr="00C86AAA">
        <w:trPr>
          <w:trHeight w:val="450"/>
          <w:tblCellSpacing w:w="15" w:type="dxa"/>
          <w:jc w:val="center"/>
        </w:trPr>
        <w:tc>
          <w:tcPr>
            <w:tcW w:w="2717"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pStyle w:val="ListeParagraf"/>
              <w:spacing w:after="0" w:line="240" w:lineRule="auto"/>
              <w:ind w:left="0"/>
              <w:contextualSpacing w:val="0"/>
              <w:jc w:val="both"/>
              <w:rPr>
                <w:rFonts w:asciiTheme="majorHAnsi" w:hAnsiTheme="majorHAnsi"/>
                <w:sz w:val="24"/>
                <w:szCs w:val="24"/>
              </w:rPr>
            </w:pPr>
            <w:r w:rsidRPr="003170AC">
              <w:rPr>
                <w:rFonts w:asciiTheme="majorHAnsi" w:hAnsiTheme="majorHAnsi"/>
                <w:sz w:val="24"/>
                <w:szCs w:val="24"/>
              </w:rPr>
              <w:t>5)Avrupa’daki antropolojik araştırmaların gelişimine eleştirel ve sistemli bir yaklaşım sağlamak.</w:t>
            </w:r>
          </w:p>
        </w:tc>
        <w:tc>
          <w:tcPr>
            <w:tcW w:w="710" w:type="pct"/>
            <w:tcBorders>
              <w:bottom w:val="single" w:sz="6" w:space="0" w:color="CCCCCC"/>
            </w:tcBorders>
            <w:shd w:val="clear" w:color="auto" w:fill="FFFFFF"/>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1,3,4</w:t>
            </w:r>
          </w:p>
        </w:tc>
        <w:tc>
          <w:tcPr>
            <w:tcW w:w="78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1,2,3</w:t>
            </w:r>
          </w:p>
        </w:tc>
        <w:tc>
          <w:tcPr>
            <w:tcW w:w="707"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A,C</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F216EE" w:rsidRPr="003170AC" w:rsidTr="00C86AAA">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pStyle w:val="AralkYok"/>
              <w:jc w:val="both"/>
              <w:rPr>
                <w:rFonts w:asciiTheme="majorHAnsi" w:hAnsiTheme="majorHAnsi"/>
                <w:sz w:val="24"/>
                <w:szCs w:val="24"/>
              </w:rPr>
            </w:pPr>
            <w:r w:rsidRPr="003170AC">
              <w:rPr>
                <w:rFonts w:asciiTheme="majorHAnsi" w:hAnsiTheme="majorHAnsi"/>
                <w:sz w:val="24"/>
                <w:szCs w:val="24"/>
              </w:rPr>
              <w:t>1. Anlatım Yöntemi  2. Örnek Olay Yöntemi  3. Problem Çözme Yöntemi</w:t>
            </w:r>
          </w:p>
          <w:p w:rsidR="00F216EE" w:rsidRPr="003170AC" w:rsidRDefault="00F216EE" w:rsidP="00C86AAA">
            <w:pPr>
              <w:pStyle w:val="AralkYok"/>
              <w:jc w:val="both"/>
              <w:rPr>
                <w:rFonts w:asciiTheme="majorHAnsi" w:hAnsiTheme="majorHAnsi"/>
                <w:sz w:val="24"/>
                <w:szCs w:val="24"/>
              </w:rPr>
            </w:pPr>
            <w:r w:rsidRPr="003170AC">
              <w:rPr>
                <w:rFonts w:asciiTheme="majorHAnsi" w:hAnsiTheme="majorHAnsi"/>
                <w:sz w:val="24"/>
                <w:szCs w:val="24"/>
              </w:rPr>
              <w:t>4. Tartışma Yöntemi  5. Gösteri Yöntemi  6. Grup çalışması</w:t>
            </w:r>
          </w:p>
        </w:tc>
      </w:tr>
      <w:tr w:rsidR="00F216EE" w:rsidRPr="003170AC" w:rsidTr="00C86AAA">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pStyle w:val="AralkYok"/>
              <w:jc w:val="both"/>
              <w:rPr>
                <w:rFonts w:asciiTheme="majorHAnsi" w:hAnsiTheme="majorHAnsi"/>
                <w:sz w:val="24"/>
                <w:szCs w:val="24"/>
              </w:rPr>
            </w:pPr>
            <w:r w:rsidRPr="003170AC">
              <w:rPr>
                <w:rFonts w:asciiTheme="majorHAnsi" w:hAnsiTheme="majorHAnsi"/>
                <w:sz w:val="24"/>
                <w:szCs w:val="24"/>
              </w:rPr>
              <w:t xml:space="preserve">A. Yazılı sınav B. Çoktan seçmeli test  C. Ödev D. Boşluk –doldurma  E. Doğru –Yanlış F. Sözlü sınav G. Portfolyo  </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2"/>
        <w:gridCol w:w="5791"/>
        <w:gridCol w:w="2170"/>
      </w:tblGrid>
      <w:tr w:rsidR="00F216EE" w:rsidRPr="003170AC" w:rsidTr="00C86AAA">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 AKIŞI</w:t>
            </w:r>
          </w:p>
        </w:tc>
      </w:tr>
      <w:tr w:rsidR="00F216EE" w:rsidRPr="003170AC" w:rsidTr="00C86AAA">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Hafta</w:t>
            </w:r>
          </w:p>
        </w:tc>
        <w:tc>
          <w:tcPr>
            <w:tcW w:w="2234"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Konular</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Ön Hazırlık</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2234"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Giriş   </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Avrupa’nın Tanımı</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lang w:val="en-US"/>
              </w:rPr>
            </w:pPr>
            <w:r w:rsidRPr="003170AC">
              <w:rPr>
                <w:rFonts w:asciiTheme="majorHAnsi" w:hAnsiTheme="majorHAnsi"/>
                <w:bCs/>
                <w:sz w:val="24"/>
                <w:szCs w:val="24"/>
              </w:rPr>
              <w:t>Derse giriş</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Avrupa, Kimlik ve Antropoloji</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Herzfeld, </w:t>
            </w:r>
            <w:r w:rsidRPr="003170AC">
              <w:rPr>
                <w:rFonts w:asciiTheme="majorHAnsi" w:hAnsiTheme="majorHAnsi"/>
                <w:sz w:val="24"/>
                <w:szCs w:val="24"/>
              </w:rPr>
              <w:t xml:space="preserve">Kuran-Burçoğlu, </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tabs>
                <w:tab w:val="left" w:pos="567"/>
              </w:tabs>
              <w:spacing w:after="0" w:line="240" w:lineRule="auto"/>
              <w:ind w:left="4320" w:hanging="4320"/>
              <w:jc w:val="both"/>
              <w:rPr>
                <w:rFonts w:asciiTheme="majorHAnsi" w:hAnsiTheme="majorHAnsi"/>
                <w:sz w:val="24"/>
                <w:szCs w:val="24"/>
              </w:rPr>
            </w:pPr>
            <w:r w:rsidRPr="003170AC">
              <w:rPr>
                <w:rFonts w:asciiTheme="majorHAnsi" w:hAnsiTheme="majorHAnsi"/>
                <w:sz w:val="24"/>
                <w:szCs w:val="24"/>
              </w:rPr>
              <w:t>Avrupa Antropolojisi Nedir?</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sz w:val="24"/>
                <w:szCs w:val="24"/>
                <w:lang w:val="en-GB"/>
              </w:rPr>
              <w:t xml:space="preserve">Asad, Fernandez, Herzfeld, Lass, Rogers, Schneider, and Verdery: </w:t>
            </w:r>
            <w:r w:rsidRPr="003170AC">
              <w:rPr>
                <w:rFonts w:asciiTheme="majorHAnsi" w:hAnsiTheme="majorHAnsi"/>
                <w:sz w:val="24"/>
                <w:szCs w:val="24"/>
              </w:rPr>
              <w:t>Borneman and Fowler.</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iCs/>
                <w:sz w:val="24"/>
                <w:szCs w:val="24"/>
              </w:rPr>
              <w:t>“Ev”de Antropoloji</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Cole; </w:t>
            </w:r>
            <w:r w:rsidRPr="003170AC">
              <w:rPr>
                <w:rFonts w:asciiTheme="majorHAnsi" w:hAnsiTheme="majorHAnsi"/>
                <w:sz w:val="24"/>
                <w:szCs w:val="24"/>
              </w:rPr>
              <w:t>Abélès,</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6</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tabs>
                <w:tab w:val="left" w:pos="567"/>
              </w:tabs>
              <w:spacing w:after="0" w:line="240" w:lineRule="auto"/>
              <w:jc w:val="both"/>
              <w:rPr>
                <w:rFonts w:asciiTheme="majorHAnsi" w:hAnsiTheme="majorHAnsi"/>
                <w:sz w:val="24"/>
                <w:szCs w:val="24"/>
              </w:rPr>
            </w:pPr>
            <w:r w:rsidRPr="003170AC">
              <w:rPr>
                <w:rFonts w:asciiTheme="majorHAnsi" w:hAnsiTheme="majorHAnsi"/>
                <w:sz w:val="24"/>
                <w:szCs w:val="24"/>
              </w:rPr>
              <w:t xml:space="preserve">Avrupa: Yeni Sınırlar, Yeni Kategoriler </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 xml:space="preserve">Stolcke </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7</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Ara Sınav</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8</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Güney Doğu Avrupa</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Denich</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9</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bCs/>
                <w:sz w:val="24"/>
                <w:szCs w:val="24"/>
              </w:rPr>
              <w:t xml:space="preserve">Akdeniz Antropolojisi </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Gilmore; </w:t>
            </w:r>
            <w:r w:rsidRPr="003170AC">
              <w:rPr>
                <w:rFonts w:asciiTheme="majorHAnsi" w:hAnsiTheme="majorHAnsi"/>
                <w:sz w:val="24"/>
                <w:szCs w:val="24"/>
              </w:rPr>
              <w:t>Pina-Cabral,</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10</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bCs/>
                <w:sz w:val="24"/>
                <w:szCs w:val="24"/>
              </w:rPr>
            </w:pPr>
            <w:r w:rsidRPr="003170AC">
              <w:rPr>
                <w:rFonts w:asciiTheme="majorHAnsi" w:hAnsiTheme="majorHAnsi"/>
                <w:bCs/>
                <w:sz w:val="24"/>
                <w:szCs w:val="24"/>
              </w:rPr>
              <w:t>Doğu Avrupa</w:t>
            </w:r>
          </w:p>
          <w:p w:rsidR="00F216EE" w:rsidRPr="003170AC" w:rsidRDefault="00F216EE" w:rsidP="00C86AAA">
            <w:pPr>
              <w:spacing w:after="0" w:line="240" w:lineRule="auto"/>
              <w:jc w:val="both"/>
              <w:rPr>
                <w:rFonts w:asciiTheme="majorHAnsi" w:eastAsia="Times New Roman" w:hAnsiTheme="majorHAnsi"/>
                <w:sz w:val="24"/>
                <w:szCs w:val="24"/>
              </w:rPr>
            </w:pP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Verdery</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11</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tabs>
                <w:tab w:val="left" w:pos="567"/>
              </w:tabs>
              <w:spacing w:after="0" w:line="240" w:lineRule="auto"/>
              <w:jc w:val="both"/>
              <w:rPr>
                <w:rFonts w:asciiTheme="majorHAnsi" w:hAnsiTheme="majorHAnsi"/>
                <w:bCs/>
                <w:sz w:val="24"/>
                <w:szCs w:val="24"/>
              </w:rPr>
            </w:pPr>
            <w:r w:rsidRPr="003170AC">
              <w:rPr>
                <w:rFonts w:asciiTheme="majorHAnsi" w:hAnsiTheme="majorHAnsi"/>
                <w:bCs/>
                <w:sz w:val="24"/>
                <w:szCs w:val="24"/>
              </w:rPr>
              <w:t>İslam, Balkan Devletleri ve Müslüman Kimlikler</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Style w:val="addmd"/>
                <w:rFonts w:asciiTheme="majorHAnsi" w:hAnsiTheme="majorHAnsi"/>
              </w:rPr>
              <w:t xml:space="preserve">Poulton and Taji-Farouki; </w:t>
            </w:r>
            <w:r w:rsidRPr="003170AC">
              <w:rPr>
                <w:rFonts w:asciiTheme="majorHAnsi" w:hAnsiTheme="majorHAnsi"/>
                <w:sz w:val="24"/>
                <w:szCs w:val="24"/>
              </w:rPr>
              <w:t>Bowen</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12</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hAnsiTheme="majorHAnsi"/>
                <w:sz w:val="24"/>
                <w:szCs w:val="24"/>
              </w:rPr>
              <w:t>Avrupa’ya Türk Göçü</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Caglar, Yalcin-Heckmann</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13</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Sınav Öncesi Tekrar</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14</w:t>
            </w:r>
          </w:p>
        </w:tc>
        <w:tc>
          <w:tcPr>
            <w:tcW w:w="2234"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Final Sınavı</w:t>
            </w:r>
          </w:p>
        </w:tc>
        <w:tc>
          <w:tcPr>
            <w:tcW w:w="2315" w:type="pct"/>
            <w:tcBorders>
              <w:bottom w:val="single" w:sz="6" w:space="0" w:color="CCCCCC"/>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eastAsia="Times New Roman" w:hAnsiTheme="majorHAnsi"/>
                <w:sz w:val="24"/>
                <w:szCs w:val="24"/>
              </w:rPr>
            </w:pP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54"/>
        <w:gridCol w:w="6749"/>
      </w:tblGrid>
      <w:tr w:rsidR="00F216EE" w:rsidRPr="003170AC" w:rsidTr="00C86AAA">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lastRenderedPageBreak/>
              <w:t>KAYNAKLAR</w:t>
            </w:r>
          </w:p>
        </w:tc>
      </w:tr>
      <w:tr w:rsidR="00F216EE" w:rsidRPr="003170AC" w:rsidTr="00C86AAA">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r w:rsidRPr="003170AC">
              <w:rPr>
                <w:rFonts w:asciiTheme="majorHAnsi" w:eastAsia="Times New Roman" w:hAnsiTheme="majorHAnsi"/>
                <w:sz w:val="24"/>
                <w:szCs w:val="24"/>
              </w:rPr>
              <w:br/>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Biray Kolluoğlu-Kırlı, 2004. “From  History of Civilization to World History: Rethinking the Boundaries of Europe, in: </w:t>
            </w:r>
            <w:r w:rsidRPr="003170AC">
              <w:rPr>
                <w:rFonts w:asciiTheme="majorHAnsi" w:hAnsiTheme="majorHAnsi"/>
                <w:i/>
                <w:sz w:val="24"/>
                <w:szCs w:val="24"/>
              </w:rPr>
              <w:t>Zeithistorische Forschungen/Studies in Contemporary History</w:t>
            </w:r>
            <w:r w:rsidRPr="003170AC">
              <w:rPr>
                <w:rFonts w:asciiTheme="majorHAnsi" w:hAnsiTheme="majorHAnsi"/>
                <w:sz w:val="24"/>
                <w:szCs w:val="24"/>
              </w:rPr>
              <w:t>, Online-Ausgabe, 1, H. 3. URL: &lt;</w:t>
            </w:r>
            <w:hyperlink r:id="rId20" w:history="1">
              <w:r w:rsidRPr="003170AC">
                <w:rPr>
                  <w:rStyle w:val="Kpr"/>
                  <w:rFonts w:asciiTheme="majorHAnsi" w:hAnsiTheme="majorHAnsi"/>
                  <w:sz w:val="24"/>
                  <w:szCs w:val="24"/>
                </w:rPr>
                <w:t>http://www.zeithistorische-forschungen.de/16126041-Kirli-3-2004</w:t>
              </w:r>
            </w:hyperlink>
            <w:r w:rsidRPr="003170AC">
              <w:rPr>
                <w:rFonts w:asciiTheme="majorHAnsi" w:hAnsiTheme="majorHAnsi"/>
                <w:sz w:val="24"/>
                <w:szCs w:val="24"/>
              </w:rPr>
              <w:t>&gt;</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Michael Herzfeld, 2012. (forthcoming in Turkish). “Europe and the Global Hierarchy of Value:  Geographies and Dynamics of Cultural Authority.”  In:  S</w:t>
            </w:r>
            <w:r w:rsidRPr="003170AC">
              <w:rPr>
                <w:rFonts w:asciiTheme="majorHAnsi" w:hAnsiTheme="majorHAnsi"/>
                <w:sz w:val="24"/>
                <w:szCs w:val="24"/>
              </w:rPr>
              <w:t>ınırlar, İmajlar, Kültürler:  Antropolojik Açıdan Avrupalılığı Yeniden Düşünmek.</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Nedret</w:t>
            </w:r>
            <w:r w:rsidRPr="003170AC">
              <w:rPr>
                <w:rFonts w:asciiTheme="majorHAnsi" w:hAnsiTheme="majorHAnsi"/>
                <w:sz w:val="24"/>
                <w:szCs w:val="24"/>
              </w:rPr>
              <w:t xml:space="preserve"> Kuran-Burçoğlu, 2012 </w:t>
            </w:r>
            <w:r w:rsidRPr="003170AC">
              <w:rPr>
                <w:rFonts w:asciiTheme="majorHAnsi" w:hAnsiTheme="majorHAnsi"/>
                <w:sz w:val="24"/>
                <w:szCs w:val="24"/>
                <w:lang w:val="en-GB"/>
              </w:rPr>
              <w:t>(forthcoming). “Avrupa ve Avrupalılığın Serüveni.”  In:  S</w:t>
            </w:r>
            <w:r w:rsidRPr="003170AC">
              <w:rPr>
                <w:rFonts w:asciiTheme="majorHAnsi" w:hAnsiTheme="majorHAnsi"/>
                <w:sz w:val="24"/>
                <w:szCs w:val="24"/>
              </w:rPr>
              <w:t>ınırlar, İmajlar, Kültürler:  Antropolojik Açıdan Avrupalılığı Yeniden Düşünmek.</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b/>
                <w:sz w:val="24"/>
                <w:szCs w:val="24"/>
              </w:rPr>
            </w:pPr>
            <w:r w:rsidRPr="003170AC">
              <w:rPr>
                <w:rFonts w:asciiTheme="majorHAnsi" w:hAnsiTheme="majorHAnsi"/>
                <w:sz w:val="24"/>
                <w:szCs w:val="24"/>
                <w:lang w:val="en-GB"/>
              </w:rPr>
              <w:t xml:space="preserve">Talal Asad, James W. Fernandez, Michael Herzfeld, Andrew Lass, Susan C. Rogers, Jane Schneider, Katherine Verdery, 1997. “Provocations of European Ethnology’ </w:t>
            </w:r>
            <w:r w:rsidRPr="003170AC">
              <w:rPr>
                <w:rFonts w:asciiTheme="majorHAnsi" w:hAnsiTheme="majorHAnsi"/>
                <w:i/>
                <w:iCs/>
                <w:sz w:val="24"/>
                <w:szCs w:val="24"/>
                <w:lang w:val="en-GB"/>
              </w:rPr>
              <w:t>American Anthropologist</w:t>
            </w:r>
            <w:r w:rsidRPr="003170AC">
              <w:rPr>
                <w:rFonts w:asciiTheme="majorHAnsi" w:hAnsiTheme="majorHAnsi"/>
                <w:sz w:val="24"/>
                <w:szCs w:val="24"/>
                <w:lang w:val="en-GB"/>
              </w:rPr>
              <w:t xml:space="preserve">  (99: 4), pp: 713-730. </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lang w:val="en-GB"/>
              </w:rPr>
              <w:t>John</w:t>
            </w:r>
            <w:r w:rsidRPr="003170AC">
              <w:rPr>
                <w:rFonts w:asciiTheme="majorHAnsi" w:hAnsiTheme="majorHAnsi"/>
                <w:sz w:val="24"/>
                <w:szCs w:val="24"/>
              </w:rPr>
              <w:t xml:space="preserve"> Borneman and Nick Fowler, 1997. “Europeanization.” </w:t>
            </w:r>
            <w:r w:rsidRPr="003170AC">
              <w:rPr>
                <w:rFonts w:asciiTheme="majorHAnsi" w:hAnsiTheme="majorHAnsi"/>
                <w:i/>
                <w:iCs/>
                <w:sz w:val="24"/>
                <w:szCs w:val="24"/>
              </w:rPr>
              <w:t>Annual Review of Anthropology</w:t>
            </w:r>
            <w:r w:rsidRPr="003170AC">
              <w:rPr>
                <w:rFonts w:asciiTheme="majorHAnsi" w:hAnsiTheme="majorHAnsi"/>
                <w:sz w:val="24"/>
                <w:szCs w:val="24"/>
              </w:rPr>
              <w:t xml:space="preserve"> (26), pp: 487-514.</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John W. Cole, 1977. “Anthropology Comes Part-way Home: Community Studies in Europe,” </w:t>
            </w:r>
            <w:r w:rsidRPr="003170AC">
              <w:rPr>
                <w:rFonts w:asciiTheme="majorHAnsi" w:hAnsiTheme="majorHAnsi"/>
                <w:i/>
                <w:sz w:val="24"/>
                <w:szCs w:val="24"/>
              </w:rPr>
              <w:t>Annual Review of Anthropology</w:t>
            </w:r>
            <w:r w:rsidRPr="003170AC">
              <w:rPr>
                <w:rFonts w:asciiTheme="majorHAnsi" w:hAnsiTheme="majorHAnsi"/>
                <w:sz w:val="24"/>
                <w:szCs w:val="24"/>
              </w:rPr>
              <w:t xml:space="preserve">  (6), pp: 349-378.</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Marc Abélès, 1999. “</w:t>
            </w:r>
            <w:r w:rsidRPr="003170AC">
              <w:rPr>
                <w:rFonts w:asciiTheme="majorHAnsi" w:hAnsiTheme="majorHAnsi"/>
                <w:bCs/>
                <w:sz w:val="24"/>
                <w:szCs w:val="24"/>
              </w:rPr>
              <w:t>How the Anthropology of France Has Changed Anthropology in France: Assessing New Directions in the Field</w:t>
            </w:r>
            <w:r w:rsidRPr="003170AC">
              <w:rPr>
                <w:rFonts w:asciiTheme="majorHAnsi" w:hAnsiTheme="majorHAnsi"/>
                <w:sz w:val="24"/>
                <w:szCs w:val="24"/>
              </w:rPr>
              <w:t xml:space="preserve">,” </w:t>
            </w:r>
            <w:r w:rsidRPr="003170AC">
              <w:rPr>
                <w:rFonts w:asciiTheme="majorHAnsi" w:hAnsiTheme="majorHAnsi"/>
                <w:i/>
                <w:iCs/>
                <w:sz w:val="24"/>
                <w:szCs w:val="24"/>
              </w:rPr>
              <w:t>Cultural Anthropology</w:t>
            </w:r>
            <w:r w:rsidRPr="003170AC">
              <w:rPr>
                <w:rFonts w:asciiTheme="majorHAnsi" w:hAnsiTheme="majorHAnsi"/>
                <w:sz w:val="24"/>
                <w:szCs w:val="24"/>
              </w:rPr>
              <w:t xml:space="preserve">, (14:3), pp: 404-408. </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 xml:space="preserve">Verena Stolcke, 1995. “Talking Culture: New Boundaries, New Rhetorics of Exclusion in Europe,” </w:t>
            </w:r>
            <w:r w:rsidRPr="003170AC">
              <w:rPr>
                <w:rFonts w:asciiTheme="majorHAnsi" w:hAnsiTheme="majorHAnsi"/>
                <w:i/>
                <w:iCs/>
                <w:sz w:val="24"/>
                <w:szCs w:val="24"/>
              </w:rPr>
              <w:t>Current Anthropology</w:t>
            </w:r>
            <w:r w:rsidRPr="003170AC">
              <w:rPr>
                <w:rFonts w:asciiTheme="majorHAnsi" w:hAnsiTheme="majorHAnsi"/>
                <w:sz w:val="24"/>
                <w:szCs w:val="24"/>
              </w:rPr>
              <w:t xml:space="preserve"> (36: 1), pp: 1-24.</w:t>
            </w:r>
            <w:r w:rsidRPr="003170AC">
              <w:rPr>
                <w:rFonts w:asciiTheme="majorHAnsi" w:hAnsiTheme="majorHAnsi"/>
                <w:b/>
                <w:bCs/>
                <w:sz w:val="24"/>
                <w:szCs w:val="24"/>
              </w:rPr>
              <w:tab/>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 xml:space="preserve">Bette Denich, 1994. “Dismembering Yugoslavia: Nationalist Ideologies and the Symbolic Revival of Genocide' </w:t>
            </w:r>
            <w:r w:rsidRPr="003170AC">
              <w:rPr>
                <w:rFonts w:asciiTheme="majorHAnsi" w:hAnsiTheme="majorHAnsi"/>
                <w:i/>
                <w:iCs/>
                <w:sz w:val="24"/>
                <w:szCs w:val="24"/>
              </w:rPr>
              <w:t>American Ethnologist</w:t>
            </w:r>
            <w:r w:rsidRPr="003170AC">
              <w:rPr>
                <w:rFonts w:asciiTheme="majorHAnsi" w:hAnsiTheme="majorHAnsi"/>
                <w:sz w:val="24"/>
                <w:szCs w:val="24"/>
              </w:rPr>
              <w:t xml:space="preserve"> 21(2): 367-390.</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David Gilmore, 1982. “Anthropology of</w:t>
            </w:r>
            <w:r w:rsidRPr="003170AC">
              <w:rPr>
                <w:rFonts w:asciiTheme="majorHAnsi" w:hAnsiTheme="majorHAnsi"/>
                <w:b/>
                <w:bCs/>
                <w:sz w:val="24"/>
                <w:szCs w:val="24"/>
              </w:rPr>
              <w:t xml:space="preserve"> </w:t>
            </w:r>
            <w:r w:rsidRPr="003170AC">
              <w:rPr>
                <w:rFonts w:asciiTheme="majorHAnsi" w:hAnsiTheme="majorHAnsi"/>
                <w:sz w:val="24"/>
                <w:szCs w:val="24"/>
              </w:rPr>
              <w:t xml:space="preserve">the Mediterranean Area, </w:t>
            </w:r>
            <w:r w:rsidRPr="003170AC">
              <w:rPr>
                <w:rFonts w:asciiTheme="majorHAnsi" w:hAnsiTheme="majorHAnsi"/>
                <w:i/>
                <w:iCs/>
                <w:sz w:val="24"/>
                <w:szCs w:val="24"/>
              </w:rPr>
              <w:t>Annual Review of Anthropology</w:t>
            </w:r>
            <w:r w:rsidRPr="003170AC">
              <w:rPr>
                <w:rFonts w:asciiTheme="majorHAnsi" w:hAnsiTheme="majorHAnsi"/>
                <w:sz w:val="24"/>
                <w:szCs w:val="24"/>
              </w:rPr>
              <w:t xml:space="preserve"> (11), pp: 175-205.</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bCs/>
                <w:sz w:val="24"/>
                <w:szCs w:val="24"/>
                <w:lang w:val="en-GB"/>
              </w:rPr>
            </w:pPr>
            <w:r w:rsidRPr="003170AC">
              <w:rPr>
                <w:rFonts w:asciiTheme="majorHAnsi" w:hAnsiTheme="majorHAnsi"/>
                <w:sz w:val="24"/>
                <w:szCs w:val="24"/>
              </w:rPr>
              <w:t>João De Pina-Cabral, 1989. “The Mediterranean as a Category of Regional Comparison:  A Critical  View,”  Current Anthropology (30:3), pp: 399-406.</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 xml:space="preserve">Katherine Verdery, 1991. Theorizing Socialism: A Prologue to the ‘Transition’ </w:t>
            </w:r>
            <w:r w:rsidRPr="003170AC">
              <w:rPr>
                <w:rStyle w:val="searchresultjournal"/>
                <w:rFonts w:asciiTheme="majorHAnsi" w:hAnsiTheme="majorHAnsi"/>
                <w:i/>
                <w:iCs/>
                <w:sz w:val="24"/>
                <w:szCs w:val="24"/>
              </w:rPr>
              <w:t>American Ethnologist</w:t>
            </w:r>
            <w:r w:rsidRPr="003170AC">
              <w:rPr>
                <w:rFonts w:asciiTheme="majorHAnsi" w:hAnsiTheme="majorHAnsi"/>
                <w:sz w:val="24"/>
                <w:szCs w:val="24"/>
              </w:rPr>
              <w:t xml:space="preserve"> (18:3), pp: 419-439.</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b/>
                <w:bCs/>
                <w:sz w:val="24"/>
                <w:szCs w:val="24"/>
              </w:rPr>
            </w:pPr>
            <w:r w:rsidRPr="003170AC">
              <w:rPr>
                <w:rFonts w:asciiTheme="majorHAnsi" w:hAnsiTheme="majorHAnsi"/>
                <w:sz w:val="24"/>
                <w:szCs w:val="24"/>
              </w:rPr>
              <w:t>Hugh</w:t>
            </w:r>
            <w:r w:rsidRPr="003170AC">
              <w:rPr>
                <w:rStyle w:val="addmd"/>
                <w:rFonts w:asciiTheme="majorHAnsi" w:hAnsiTheme="majorHAnsi"/>
              </w:rPr>
              <w:t xml:space="preserve"> Poulton and Suha Taji-Farouki. 1997. “Introduction.” In </w:t>
            </w:r>
            <w:r w:rsidRPr="003170AC">
              <w:rPr>
                <w:rStyle w:val="addmd"/>
                <w:rFonts w:asciiTheme="majorHAnsi" w:hAnsiTheme="majorHAnsi"/>
                <w:i/>
              </w:rPr>
              <w:t>Muslim Identity and the Balkan State</w:t>
            </w:r>
            <w:r w:rsidRPr="003170AC">
              <w:rPr>
                <w:rStyle w:val="addmd"/>
                <w:rFonts w:asciiTheme="majorHAnsi" w:hAnsiTheme="majorHAnsi"/>
              </w:rPr>
              <w:t>. Hugh Poulton and Suha Taji-Farouki (ed.). S: 1-12. New York: NYU Press.</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John R. Bowen, 2004.  “Does French Islam Have Borders? Dilemmas of Domestication in a Global Religious Field</w:t>
            </w:r>
            <w:r w:rsidRPr="003170AC">
              <w:rPr>
                <w:rStyle w:val="searchresultjournal"/>
                <w:rFonts w:asciiTheme="majorHAnsi" w:hAnsiTheme="majorHAnsi"/>
                <w:i/>
                <w:iCs/>
                <w:sz w:val="24"/>
                <w:szCs w:val="24"/>
              </w:rPr>
              <w:t xml:space="preserve"> American Anthropologist</w:t>
            </w:r>
            <w:r w:rsidRPr="003170AC">
              <w:rPr>
                <w:rFonts w:asciiTheme="majorHAnsi" w:hAnsiTheme="majorHAnsi"/>
                <w:sz w:val="24"/>
                <w:szCs w:val="24"/>
              </w:rPr>
              <w:t xml:space="preserve"> (106:1), pp: 43-55.</w:t>
            </w:r>
            <w:r w:rsidRPr="003170AC">
              <w:rPr>
                <w:rFonts w:asciiTheme="majorHAnsi" w:hAnsiTheme="majorHAnsi"/>
                <w:b/>
                <w:sz w:val="24"/>
                <w:szCs w:val="24"/>
              </w:rPr>
              <w:tab/>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lastRenderedPageBreak/>
              <w:t>Lale Yalçın-Heckmann, 1997. “</w:t>
            </w:r>
            <w:hyperlink r:id="rId21" w:history="1">
              <w:r w:rsidRPr="003170AC">
                <w:rPr>
                  <w:rFonts w:asciiTheme="majorHAnsi" w:hAnsiTheme="majorHAnsi"/>
                  <w:sz w:val="24"/>
                  <w:szCs w:val="24"/>
                </w:rPr>
                <w:t xml:space="preserve">Perils of Ethnic Associational Life in Europe: Turkish Migrants in Germany and France,” in </w:t>
              </w:r>
            </w:hyperlink>
            <w:r w:rsidRPr="003170AC">
              <w:rPr>
                <w:rFonts w:asciiTheme="majorHAnsi" w:hAnsiTheme="majorHAnsi"/>
                <w:bCs/>
                <w:i/>
                <w:sz w:val="24"/>
                <w:szCs w:val="24"/>
              </w:rPr>
              <w:t>The Politics of Multiculturalism in the New Europe: Racism, Identity, and Community</w:t>
            </w:r>
            <w:r w:rsidRPr="003170AC">
              <w:rPr>
                <w:rFonts w:asciiTheme="majorHAnsi" w:hAnsiTheme="majorHAnsi"/>
                <w:bCs/>
                <w:sz w:val="24"/>
                <w:szCs w:val="24"/>
              </w:rPr>
              <w:t>. (Ed. by Tariq Modood and Pnina Werbner). London: Zed Books, pp: 95-110.</w:t>
            </w:r>
          </w:p>
          <w:p w:rsidR="00F216EE" w:rsidRPr="003170AC" w:rsidRDefault="00F216EE" w:rsidP="00F216EE">
            <w:pPr>
              <w:pStyle w:val="ListeParagraf"/>
              <w:numPr>
                <w:ilvl w:val="0"/>
                <w:numId w:val="30"/>
              </w:numPr>
              <w:tabs>
                <w:tab w:val="left" w:pos="567"/>
              </w:tabs>
              <w:spacing w:after="0" w:line="240" w:lineRule="auto"/>
              <w:contextualSpacing w:val="0"/>
              <w:jc w:val="both"/>
              <w:rPr>
                <w:rFonts w:asciiTheme="majorHAnsi" w:hAnsiTheme="majorHAnsi"/>
                <w:sz w:val="24"/>
                <w:szCs w:val="24"/>
              </w:rPr>
            </w:pPr>
            <w:r w:rsidRPr="003170AC">
              <w:rPr>
                <w:rFonts w:asciiTheme="majorHAnsi" w:hAnsiTheme="majorHAnsi"/>
                <w:sz w:val="24"/>
                <w:szCs w:val="24"/>
              </w:rPr>
              <w:t>Ayşe Çağlar, 1997. “Hyphenated Identities and the Limits of ‘Culture’ in</w:t>
            </w:r>
            <w:r w:rsidRPr="003170AC">
              <w:rPr>
                <w:rFonts w:asciiTheme="majorHAnsi" w:hAnsiTheme="majorHAnsi"/>
                <w:bCs/>
                <w:i/>
                <w:sz w:val="24"/>
                <w:szCs w:val="24"/>
              </w:rPr>
              <w:t xml:space="preserve"> The Politics of Multiculturalism in the New Europe: Racism, Identity, and Community</w:t>
            </w:r>
            <w:r w:rsidRPr="003170AC">
              <w:rPr>
                <w:rFonts w:asciiTheme="majorHAnsi" w:hAnsiTheme="majorHAnsi"/>
                <w:bCs/>
                <w:sz w:val="24"/>
                <w:szCs w:val="24"/>
              </w:rPr>
              <w:t xml:space="preserve"> (Ed. by Tariq Modood and Pnina Werbner). London: Zed Books, pp: 169-185.</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F216EE" w:rsidRPr="003170AC" w:rsidTr="00C86AAA">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MATERYAL PAYLAŞIMI </w:t>
            </w:r>
          </w:p>
        </w:tc>
      </w:tr>
      <w:tr w:rsidR="00F216EE" w:rsidRPr="003170AC" w:rsidTr="00C86AAA">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xml:space="preserve"> </w:t>
            </w:r>
          </w:p>
        </w:tc>
      </w:tr>
      <w:tr w:rsidR="00F216EE" w:rsidRPr="003170AC" w:rsidTr="00C86AA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82"/>
        <w:gridCol w:w="1976"/>
      </w:tblGrid>
      <w:tr w:rsidR="00F216EE" w:rsidRPr="003170AC" w:rsidTr="00C86AAA">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DEĞERLENDİRME SİSTEMİ</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KATKI YÜZDESİ</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Derse Katılım, Sunum ve Devamlılık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60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100</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Uzmanlık / Alan Dersleri</w:t>
            </w:r>
          </w:p>
        </w:tc>
      </w:tr>
    </w:tbl>
    <w:p w:rsidR="00F216EE" w:rsidRPr="003170AC" w:rsidRDefault="00F216EE" w:rsidP="00F216EE">
      <w:pPr>
        <w:spacing w:after="0" w:line="240" w:lineRule="auto"/>
        <w:jc w:val="both"/>
        <w:rPr>
          <w:rFonts w:asciiTheme="majorHAnsi" w:eastAsia="Times New Roman"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1"/>
        <w:gridCol w:w="6837"/>
        <w:gridCol w:w="272"/>
        <w:gridCol w:w="272"/>
        <w:gridCol w:w="272"/>
        <w:gridCol w:w="272"/>
        <w:gridCol w:w="272"/>
        <w:gridCol w:w="81"/>
      </w:tblGrid>
      <w:tr w:rsidR="00F216EE" w:rsidRPr="003170AC" w:rsidTr="00C86AAA">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PROGRAM ÇIKTILARINA KATKISI</w:t>
            </w:r>
          </w:p>
        </w:tc>
      </w:tr>
      <w:tr w:rsidR="00F216EE" w:rsidRPr="003170AC" w:rsidTr="00C86AAA">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Katkı Düzeyi</w:t>
            </w:r>
          </w:p>
        </w:tc>
      </w:tr>
      <w:tr w:rsidR="00F216EE" w:rsidRPr="003170AC" w:rsidTr="00C86AAA">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p>
        </w:tc>
        <w:tc>
          <w:tcPr>
            <w:tcW w:w="0" w:type="auto"/>
            <w:vMerge/>
            <w:tcBorders>
              <w:top w:val="nil"/>
              <w:left w:val="nil"/>
              <w:bottom w:val="single" w:sz="6" w:space="0" w:color="CCCCCC"/>
              <w:right w:val="nil"/>
            </w:tcBorders>
            <w:shd w:val="clear" w:color="auto" w:fill="ECEBEB"/>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23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r>
      <w:tr w:rsidR="00F216EE" w:rsidRPr="003170AC" w:rsidTr="00C86AAA">
        <w:trPr>
          <w:trHeight w:val="99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Antropoloji'nin sosyal bilimler içerisindeki yerini ve kavramsal yapısını bilir, özümsediği kuram ve yaklaşımları kendi özgün alan araştırmalarına uyarlayabilecek teorik alt yapıya, araştırma yapacak  teknik bilgi, metod, etik kaygı ve kültürel donanıma erişir,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r>
      <w:tr w:rsidR="00F216EE" w:rsidRPr="003170AC" w:rsidTr="00C86AA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 xml:space="preserve">Teoriği ve uygulamayı harmanlayarak araştırdığı konuyu yazılı ve sözlü aktarabilme becerisi gelişir, araştıran, sorgulayan, kendini </w:t>
            </w:r>
            <w:r w:rsidRPr="003170AC">
              <w:rPr>
                <w:rFonts w:asciiTheme="majorHAnsi" w:hAnsiTheme="majorHAnsi"/>
                <w:sz w:val="24"/>
                <w:szCs w:val="24"/>
              </w:rPr>
              <w:lastRenderedPageBreak/>
              <w:t>geliştirmeye istekli akademik saygınlığı olan bir araştırmacı olma bilinci kazanır,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r>
      <w:tr w:rsidR="00F216EE" w:rsidRPr="003170AC" w:rsidTr="00C86AA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Antropoloji biliminde ve ilgilendiği diğer alanlarda ulusal ve uluslararası yayınları takip ederek, güncel olayları antropolojik bakış açısıyla yorumlayabilme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r>
      <w:tr w:rsidR="00F216EE" w:rsidRPr="003170AC" w:rsidTr="00C86AA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Türk Kültürüne ve dünya kültürlerine bütüncül bir bakış açısıyla yaklaşabilen, yaptığı çalışmalarla sosyal bilim literatürüne katkıda bulunma bilinci ve donanımı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r>
      <w:tr w:rsidR="00F216EE" w:rsidRPr="003170AC" w:rsidTr="00C86AAA">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Özgün bakış açısıyla gerek özel yaşamında gerekse de iş yaşamında özellikle medya- reklam, araştırma, strateji, STK vb.sektörlerde faaliyet gösterebilme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F216EE" w:rsidRPr="003170AC" w:rsidRDefault="00F216EE" w:rsidP="00C86AAA">
            <w:pPr>
              <w:spacing w:after="0" w:line="240" w:lineRule="auto"/>
              <w:jc w:val="both"/>
              <w:rPr>
                <w:rFonts w:asciiTheme="majorHAnsi" w:hAnsiTheme="majorHAnsi"/>
                <w:sz w:val="24"/>
                <w:szCs w:val="24"/>
              </w:rPr>
            </w:pPr>
            <w:r w:rsidRPr="003170AC">
              <w:rPr>
                <w:rFonts w:asciiTheme="majorHAnsi" w:hAnsiTheme="majorHAnsi"/>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F216EE" w:rsidRPr="003170AC" w:rsidRDefault="00F216EE" w:rsidP="00C86AAA">
            <w:pPr>
              <w:spacing w:after="0" w:line="240" w:lineRule="auto"/>
              <w:jc w:val="both"/>
              <w:rPr>
                <w:rFonts w:asciiTheme="majorHAnsi" w:hAnsiTheme="majorHAnsi"/>
                <w:sz w:val="24"/>
                <w:szCs w:val="24"/>
              </w:rPr>
            </w:pPr>
          </w:p>
        </w:tc>
      </w:tr>
    </w:tbl>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6"/>
        <w:gridCol w:w="857"/>
        <w:gridCol w:w="811"/>
        <w:gridCol w:w="989"/>
      </w:tblGrid>
      <w:tr w:rsidR="00F216EE" w:rsidRPr="003170AC" w:rsidTr="00C86AAA">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AKTS / İŞ YÜKÜ TABLOSU</w:t>
            </w:r>
          </w:p>
        </w:tc>
      </w:tr>
      <w:tr w:rsidR="00F216EE" w:rsidRPr="003170AC" w:rsidTr="00C86AA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Süresi</w:t>
            </w:r>
            <w:r w:rsidRPr="003170AC">
              <w:rPr>
                <w:rFonts w:asciiTheme="majorHAnsi" w:eastAsia="Times New Roman" w:hAnsiTheme="majorHAnsi"/>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Toplam</w:t>
            </w:r>
            <w:r w:rsidRPr="003170AC">
              <w:rPr>
                <w:rFonts w:asciiTheme="majorHAnsi" w:eastAsia="Times New Roman" w:hAnsiTheme="majorHAnsi"/>
                <w:sz w:val="24"/>
                <w:szCs w:val="24"/>
              </w:rPr>
              <w:br/>
              <w:t>İş Yükü</w:t>
            </w:r>
            <w:r w:rsidRPr="003170AC">
              <w:rPr>
                <w:rFonts w:asciiTheme="majorHAnsi" w:eastAsia="Times New Roman" w:hAnsiTheme="majorHAnsi"/>
                <w:sz w:val="24"/>
                <w:szCs w:val="24"/>
              </w:rPr>
              <w:br/>
              <w:t>(Saat)</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42</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42</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60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60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45</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60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60</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249</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sidRPr="003170AC">
              <w:rPr>
                <w:rFonts w:asciiTheme="majorHAnsi" w:eastAsia="Times New Roman" w:hAnsiTheme="majorHAnsi" w:cs="Calibri"/>
                <w:sz w:val="24"/>
                <w:szCs w:val="24"/>
              </w:rPr>
              <w:t>9.96</w:t>
            </w:r>
          </w:p>
        </w:tc>
      </w:tr>
      <w:tr w:rsidR="00F216EE" w:rsidRPr="003170AC" w:rsidTr="00C86AAA">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r w:rsidRPr="003170AC">
              <w:rPr>
                <w:rFonts w:asciiTheme="majorHAnsi" w:eastAsia="Times New Roman" w:hAnsiTheme="majorHAnsi"/>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216EE" w:rsidRPr="003170AC" w:rsidRDefault="00F216EE" w:rsidP="00C86AAA">
            <w:pPr>
              <w:spacing w:after="0" w:line="240" w:lineRule="auto"/>
              <w:jc w:val="both"/>
              <w:rPr>
                <w:rFonts w:asciiTheme="majorHAnsi" w:eastAsia="Times New Roman" w:hAnsiTheme="majorHAnsi" w:cs="Calibri"/>
                <w:sz w:val="24"/>
                <w:szCs w:val="24"/>
              </w:rPr>
            </w:pPr>
            <w:r>
              <w:rPr>
                <w:rFonts w:asciiTheme="majorHAnsi" w:eastAsia="Times New Roman" w:hAnsiTheme="majorHAnsi" w:cs="Calibri"/>
                <w:sz w:val="24"/>
                <w:szCs w:val="24"/>
              </w:rPr>
              <w:t>8</w:t>
            </w:r>
          </w:p>
        </w:tc>
      </w:tr>
    </w:tbl>
    <w:p w:rsidR="00F216EE" w:rsidRPr="003170AC" w:rsidRDefault="00F216EE" w:rsidP="00F216EE">
      <w:pPr>
        <w:spacing w:after="0" w:line="240" w:lineRule="auto"/>
        <w:jc w:val="both"/>
        <w:rPr>
          <w:rFonts w:asciiTheme="majorHAnsi" w:hAnsiTheme="majorHAnsi"/>
          <w:sz w:val="24"/>
          <w:szCs w:val="24"/>
        </w:rPr>
      </w:pPr>
    </w:p>
    <w:p w:rsidR="00F216EE" w:rsidRPr="003170AC" w:rsidRDefault="00F216EE" w:rsidP="00F216EE">
      <w:pPr>
        <w:spacing w:after="0" w:line="240" w:lineRule="auto"/>
        <w:jc w:val="both"/>
        <w:rPr>
          <w:rFonts w:asciiTheme="majorHAnsi" w:hAnsiTheme="majorHAnsi"/>
          <w:sz w:val="24"/>
          <w:szCs w:val="24"/>
        </w:rPr>
      </w:pPr>
      <w:r w:rsidRPr="003170AC">
        <w:rPr>
          <w:rFonts w:asciiTheme="majorHAnsi" w:hAnsiTheme="majorHAnsi"/>
          <w:sz w:val="24"/>
          <w:szCs w:val="24"/>
        </w:rPr>
        <w:br w:type="page"/>
      </w:r>
    </w:p>
    <w:p w:rsidR="00F216EE" w:rsidRPr="00D548A3" w:rsidRDefault="00F216EE" w:rsidP="00AE46C8">
      <w:pPr>
        <w:rPr>
          <w:rFonts w:ascii="Times New Roman" w:hAnsi="Times New Roman" w:cs="Times New Roman"/>
          <w:sz w:val="24"/>
          <w:szCs w:val="24"/>
        </w:rPr>
      </w:pP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625"/>
        <w:gridCol w:w="1126"/>
        <w:gridCol w:w="1259"/>
        <w:gridCol w:w="1366"/>
        <w:gridCol w:w="1152"/>
        <w:gridCol w:w="1181"/>
      </w:tblGrid>
      <w:tr w:rsidR="001516AE" w:rsidRPr="00D548A3" w:rsidTr="001516AE">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 BİLGİLERİ</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i/>
                <w:iCs/>
                <w:color w:val="000000"/>
                <w:sz w:val="24"/>
                <w:szCs w:val="24"/>
              </w:rPr>
              <w:t>Kodu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i/>
                <w:iCs/>
                <w:color w:val="000000"/>
                <w:sz w:val="24"/>
                <w:szCs w:val="24"/>
              </w:rPr>
              <w:t>Yarıyıl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i/>
                <w:iCs/>
                <w:color w:val="000000"/>
                <w:sz w:val="24"/>
                <w:szCs w:val="24"/>
              </w:rPr>
              <w:t>T+U 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i/>
                <w:iCs/>
                <w:color w:val="000000"/>
                <w:sz w:val="24"/>
                <w:szCs w:val="24"/>
              </w:rPr>
              <w:t>Kredi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i/>
                <w:iCs/>
                <w:color w:val="000000"/>
                <w:sz w:val="24"/>
                <w:szCs w:val="24"/>
              </w:rPr>
              <w:t>AKTS</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DİLBİLİM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421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1516AE" w:rsidRPr="00D548A3" w:rsidTr="001516AE">
        <w:trPr>
          <w:trHeight w:val="450"/>
          <w:tblCellSpacing w:w="15" w:type="dxa"/>
          <w:jc w:val="center"/>
        </w:trPr>
        <w:tc>
          <w:tcPr>
            <w:tcW w:w="12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Ön Koşul Dersleri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200"/>
        <w:gridCol w:w="6509"/>
      </w:tblGrid>
      <w:tr w:rsidR="001516AE" w:rsidRPr="00D548A3" w:rsidTr="001516AE">
        <w:trPr>
          <w:trHeight w:val="450"/>
          <w:tblCellSpacing w:w="15" w:type="dxa"/>
          <w:jc w:val="center"/>
        </w:trPr>
        <w:tc>
          <w:tcPr>
            <w:tcW w:w="12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Dili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Türkçe</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Seviyesi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Lisans</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Türü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Zorunlu</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Koordinatörü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 Verenler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before="100" w:beforeAutospacing="1" w:after="0" w:line="240" w:lineRule="auto"/>
              <w:ind w:left="240" w:right="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Yardımcıları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Amacı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100" w:afterAutospacing="1"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Bu dersin amacı, dilin toplum ve kültür ile ilişkisi çerçevesinde ve toplumsal bağlamında incelenmesidir. Bu konudaki temel kuram ve kavramların tanıtılması ve bu alanda yapılacak araştırmaların bilimsel ve yöntemsel zemininin hazırlanması amaçlanmaktadır.</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İçeriği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100" w:afterAutospacing="1"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Ders üç önemli alana odaklanmaktadır: Dil ve kültür başlığı altında, dilin tanımı, kökeni, gelişimi, işlevleri ve değişik türleri irdelenmektedir. Dil ve siyasa başlığıyla, dil politikaları, dil planlaması, dilde standartlaşma ve dil değinimi (teması) konuları incelenmektedir. Dil, toplum ve değişim konulu son bölümde ise, dil kullanımı, dilin işlevleri, dil aktarımı, dil değişimi ve dil yitimi (ölümü) ele alınmaktadır.</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539"/>
        <w:gridCol w:w="1625"/>
        <w:gridCol w:w="1765"/>
        <w:gridCol w:w="1780"/>
      </w:tblGrid>
      <w:tr w:rsidR="001516AE" w:rsidRPr="00D548A3" w:rsidTr="001516AE">
        <w:trPr>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Öğrenme Çıktıları</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Program Çıktıları</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Öğretim Yöntemleri</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Ölçme Yöntemleri</w:t>
            </w:r>
          </w:p>
        </w:tc>
      </w:tr>
      <w:tr w:rsidR="001516AE" w:rsidRPr="00D548A3" w:rsidTr="001516AE">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 Dil Antropolojisinin ne olduğunu ve dilleri nasıl analiz ettiğini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w:t>
            </w:r>
          </w:p>
        </w:tc>
      </w:tr>
      <w:tr w:rsidR="001516AE" w:rsidRPr="00D548A3" w:rsidTr="001516AE">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 Dil kavramını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w:t>
            </w:r>
          </w:p>
        </w:tc>
      </w:tr>
      <w:tr w:rsidR="001516AE" w:rsidRPr="00D548A3" w:rsidTr="001516AE">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lastRenderedPageBreak/>
              <w:t>3) Dil Antropolojisinin bilimsel metodolojisini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w:t>
            </w:r>
          </w:p>
        </w:tc>
      </w:tr>
      <w:tr w:rsidR="001516AE" w:rsidRPr="00D548A3" w:rsidTr="001516AE">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 Dil ve toplum ilişkisini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w:t>
            </w:r>
          </w:p>
        </w:tc>
      </w:tr>
      <w:tr w:rsidR="001516AE" w:rsidRPr="00D548A3" w:rsidTr="001516AE">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 Dil ve kültür ilişkisini analiz eder.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A,C</w:t>
            </w:r>
          </w:p>
        </w:tc>
      </w:tr>
      <w:tr w:rsidR="001516AE" w:rsidRPr="00D548A3" w:rsidTr="001516AE">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6) Dil çeşitliliğini ve dillerin evrensellerini açıklar.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A,C</w:t>
            </w:r>
          </w:p>
        </w:tc>
      </w:tr>
      <w:tr w:rsidR="001516AE" w:rsidRPr="00D548A3" w:rsidTr="001516AE">
        <w:trPr>
          <w:trHeight w:val="450"/>
          <w:tblCellSpacing w:w="15" w:type="dxa"/>
          <w:jc w:val="center"/>
        </w:trPr>
        <w:tc>
          <w:tcPr>
            <w:tcW w:w="2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7) Farklı toplumsal katmanlar ile dilleri arasında bağ kurar.</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1,2,3,4,7,8</w:t>
            </w:r>
          </w:p>
        </w:tc>
        <w:tc>
          <w:tcPr>
            <w:tcW w:w="6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1,2,3, 4</w:t>
            </w:r>
          </w:p>
        </w:tc>
        <w:tc>
          <w:tcPr>
            <w:tcW w:w="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A,C</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153"/>
        <w:gridCol w:w="6556"/>
      </w:tblGrid>
      <w:tr w:rsidR="001516AE" w:rsidRPr="00D548A3" w:rsidTr="001516AE">
        <w:trPr>
          <w:tblCellSpacing w:w="15" w:type="dxa"/>
          <w:jc w:val="center"/>
        </w:trPr>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Öğretim Yöntemleri:</w:t>
            </w:r>
          </w:p>
        </w:tc>
        <w:tc>
          <w:tcPr>
            <w:tcW w:w="3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100" w:afterAutospacing="1"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 Anlatım Yöntemi  2. Örnek Olay Yöntemi  3. Problem Çözme Yöntemi</w:t>
            </w:r>
          </w:p>
          <w:p w:rsidR="001516AE" w:rsidRPr="00D548A3" w:rsidRDefault="001516AE">
            <w:pPr>
              <w:spacing w:before="100" w:beforeAutospacing="1" w:after="100" w:afterAutospacing="1"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 Tartışma Yöntemi  5. Gösteri Yöntemi  6. Grup çalışması</w:t>
            </w:r>
          </w:p>
        </w:tc>
      </w:tr>
      <w:tr w:rsidR="001516AE" w:rsidRPr="00D548A3" w:rsidTr="001516AE">
        <w:trPr>
          <w:tblCellSpacing w:w="15" w:type="dxa"/>
          <w:jc w:val="center"/>
        </w:trPr>
        <w:tc>
          <w:tcPr>
            <w:tcW w:w="10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Ölçme ve Değerlendirme Yöntemleri:</w:t>
            </w:r>
          </w:p>
        </w:tc>
        <w:tc>
          <w:tcPr>
            <w:tcW w:w="38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100" w:afterAutospacing="1"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 Yazılı sınav B. Çoktan seçmeli test  C. Ödev D. Boşluk –doldurma  E. Doğru –Yanlış F. Sözlü sınav G. Portfolyo </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207"/>
        <w:gridCol w:w="4540"/>
        <w:gridCol w:w="2962"/>
      </w:tblGrid>
      <w:tr w:rsidR="001516AE" w:rsidRPr="00D548A3" w:rsidTr="001516AE">
        <w:trPr>
          <w:trHeight w:val="525"/>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 AKIŞI</w:t>
            </w:r>
          </w:p>
        </w:tc>
      </w:tr>
      <w:tr w:rsidR="001516AE" w:rsidRPr="00D548A3" w:rsidTr="001516AE">
        <w:trPr>
          <w:trHeight w:val="450"/>
          <w:tblCellSpacing w:w="15" w:type="dxa"/>
          <w:jc w:val="center"/>
        </w:trPr>
        <w:tc>
          <w:tcPr>
            <w:tcW w:w="35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Hafta</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Konular</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Ön Hazırlık</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GİRİŞ</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antropolojisinin temel kavramları ve dil kavramı</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DİLBİLİM İN ALT DİSİPLİNLERİ VE DİL ANTROPOLOJİSİ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Altdisiplinler ve teoriler</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3</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METODOLOJİ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Antropolojisinin Metodları</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DİLİN ÖĞELERİ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Sesbirim, anlambirim ve tümce</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DİLİN YAPISI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Dilin fonetik, morfolojik ve sentaktik yapısı</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6</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ÇEŞİTLİLİĞİ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Dillerin sınıflandırılması</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7</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ARA SINAV</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8</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DİLİN VE DİLLERİN KÖKENİ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Dilin ortaya çıkışı ve evrimi: teoriler</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9</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VE KÜLTÜR</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ve kültür ilişkisi: rölativist ve evrenselci yaklaşımlar</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10</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VE TOPLUM</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Dilin toplumsal boyutu ve toplumsal çeşitliliği</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11</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DEĞİNİMİ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değinimi: dil yapısı ve toplumsal yapılar üzerinde etkiler</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DÜZENLEMELERİ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politikaları, dil planlamaları, standartlaşma</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13</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DEĞİŞİMİ, DİL DEĞİŞTİRİMİ</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Dilin yapısı ve statüsünün değişimi</w:t>
            </w: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14</w:t>
            </w:r>
          </w:p>
        </w:tc>
        <w:tc>
          <w:tcPr>
            <w:tcW w:w="2700"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ÖLÜMÜ</w:t>
            </w:r>
          </w:p>
        </w:tc>
        <w:tc>
          <w:tcPr>
            <w:tcW w:w="1800"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Dil ölümü: dillerin yok olma süreci, ölü diller ve canlandırma prosedürleri</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15</w:t>
            </w:r>
          </w:p>
        </w:tc>
        <w:tc>
          <w:tcPr>
            <w:tcW w:w="27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FİNAL</w:t>
            </w:r>
          </w:p>
        </w:tc>
        <w:tc>
          <w:tcPr>
            <w:tcW w:w="18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2360"/>
        <w:gridCol w:w="6349"/>
      </w:tblGrid>
      <w:tr w:rsidR="001516AE" w:rsidRPr="00D548A3" w:rsidTr="001516AE">
        <w:trPr>
          <w:trHeight w:val="52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KAYNAKLAR</w:t>
            </w:r>
          </w:p>
        </w:tc>
      </w:tr>
      <w:tr w:rsidR="001516AE" w:rsidRPr="00D548A3" w:rsidTr="001516AE">
        <w:trPr>
          <w:trHeight w:val="450"/>
          <w:tblCellSpacing w:w="15" w:type="dxa"/>
          <w:jc w:val="center"/>
        </w:trPr>
        <w:tc>
          <w:tcPr>
            <w:tcW w:w="15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 Notu</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DURANTI Alessandro, </w:t>
            </w:r>
            <w:r w:rsidRPr="00D548A3">
              <w:rPr>
                <w:rFonts w:ascii="Times New Roman" w:eastAsia="Times New Roman" w:hAnsi="Times New Roman" w:cs="Times New Roman"/>
                <w:i/>
                <w:iCs/>
                <w:color w:val="000000"/>
                <w:sz w:val="24"/>
                <w:szCs w:val="24"/>
              </w:rPr>
              <w:t>Linguistic Anthropology, </w:t>
            </w:r>
            <w:r w:rsidRPr="00D548A3">
              <w:rPr>
                <w:rFonts w:ascii="Times New Roman" w:eastAsia="Times New Roman" w:hAnsi="Times New Roman" w:cs="Times New Roman"/>
                <w:color w:val="000000"/>
                <w:sz w:val="24"/>
                <w:szCs w:val="24"/>
              </w:rPr>
              <w:t>New York: Cambridge University Press, 1997, 398s. </w:t>
            </w:r>
            <w:r w:rsidRPr="00D548A3">
              <w:rPr>
                <w:rFonts w:ascii="Times New Roman" w:eastAsia="Times New Roman" w:hAnsi="Times New Roman" w:cs="Times New Roman"/>
                <w:i/>
                <w:iCs/>
                <w:color w:val="000000"/>
                <w:sz w:val="24"/>
                <w:szCs w:val="24"/>
              </w:rPr>
              <w:t>Linguistic Antrhropology: a reader,</w:t>
            </w:r>
            <w:r w:rsidRPr="00D548A3">
              <w:rPr>
                <w:rFonts w:ascii="Times New Roman" w:eastAsia="Times New Roman" w:hAnsi="Times New Roman" w:cs="Times New Roman"/>
                <w:color w:val="000000"/>
                <w:sz w:val="24"/>
                <w:szCs w:val="24"/>
              </w:rPr>
              <w:t> Malden, Mass.: Blackwell Publishers, 2001, 493 s.</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Diğer Kaynaklar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DURANTI Alessandro (ed), </w:t>
            </w:r>
            <w:r w:rsidRPr="00D548A3">
              <w:rPr>
                <w:rFonts w:ascii="Times New Roman" w:eastAsia="Times New Roman" w:hAnsi="Times New Roman" w:cs="Times New Roman"/>
                <w:i/>
                <w:iCs/>
                <w:color w:val="000000"/>
                <w:sz w:val="24"/>
                <w:szCs w:val="24"/>
              </w:rPr>
              <w:t>Key Terms in Language and Culture,</w:t>
            </w:r>
            <w:r w:rsidRPr="00D548A3">
              <w:rPr>
                <w:rFonts w:ascii="Times New Roman" w:eastAsia="Times New Roman" w:hAnsi="Times New Roman" w:cs="Times New Roman"/>
                <w:color w:val="000000"/>
                <w:sz w:val="24"/>
                <w:szCs w:val="24"/>
              </w:rPr>
              <w:t> Malden, Mass.: Blackwell Publishers, 2001, 282s. DURANTI Alessandro (ed), </w:t>
            </w:r>
            <w:r w:rsidRPr="00D548A3">
              <w:rPr>
                <w:rFonts w:ascii="Times New Roman" w:eastAsia="Times New Roman" w:hAnsi="Times New Roman" w:cs="Times New Roman"/>
                <w:i/>
                <w:iCs/>
                <w:color w:val="000000"/>
                <w:sz w:val="24"/>
                <w:szCs w:val="24"/>
              </w:rPr>
              <w:t>A Companion to Linguistic Anthropology, </w:t>
            </w:r>
            <w:r w:rsidRPr="00D548A3">
              <w:rPr>
                <w:rFonts w:ascii="Times New Roman" w:eastAsia="Times New Roman" w:hAnsi="Times New Roman" w:cs="Times New Roman"/>
                <w:color w:val="000000"/>
                <w:sz w:val="24"/>
                <w:szCs w:val="24"/>
              </w:rPr>
              <w:t>Malden, MA: Blackwell Publishers, 2004, 625s. FOLEY William A., </w:t>
            </w:r>
            <w:r w:rsidRPr="00D548A3">
              <w:rPr>
                <w:rFonts w:ascii="Times New Roman" w:eastAsia="Times New Roman" w:hAnsi="Times New Roman" w:cs="Times New Roman"/>
                <w:i/>
                <w:iCs/>
                <w:color w:val="000000"/>
                <w:sz w:val="24"/>
                <w:szCs w:val="24"/>
              </w:rPr>
              <w:t>Anthropological Linguistics: an Introduction, </w:t>
            </w:r>
            <w:r w:rsidRPr="00D548A3">
              <w:rPr>
                <w:rFonts w:ascii="Times New Roman" w:eastAsia="Times New Roman" w:hAnsi="Times New Roman" w:cs="Times New Roman"/>
                <w:color w:val="000000"/>
                <w:sz w:val="24"/>
                <w:szCs w:val="24"/>
              </w:rPr>
              <w:t>Malden, MA: Blackwell Publishers, 1997, 495 s.</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927"/>
        <w:gridCol w:w="6782"/>
      </w:tblGrid>
      <w:tr w:rsidR="001516AE" w:rsidRPr="00D548A3" w:rsidTr="001516AE">
        <w:trPr>
          <w:trHeight w:val="525"/>
          <w:tblCellSpacing w:w="15" w:type="dxa"/>
          <w:jc w:val="center"/>
        </w:trPr>
        <w:tc>
          <w:tcPr>
            <w:tcW w:w="0" w:type="auto"/>
            <w:gridSpan w:val="2"/>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MATERYAL PAYLAŞIMI </w:t>
            </w:r>
          </w:p>
        </w:tc>
      </w:tr>
      <w:tr w:rsidR="001516AE" w:rsidRPr="00D548A3" w:rsidTr="001516AE">
        <w:trPr>
          <w:trHeight w:val="375"/>
          <w:tblCellSpacing w:w="15" w:type="dxa"/>
          <w:jc w:val="center"/>
        </w:trPr>
        <w:tc>
          <w:tcPr>
            <w:tcW w:w="1000" w:type="pc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Dökümanlar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Kullandığım tüm kaynakça ve öğrencilerin yaptığı tüm sunumlar</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Ödevler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Sınavlar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5843"/>
        <w:gridCol w:w="1179"/>
        <w:gridCol w:w="1687"/>
      </w:tblGrid>
      <w:tr w:rsidR="001516AE" w:rsidRPr="00D548A3" w:rsidTr="001516AE">
        <w:trPr>
          <w:trHeight w:val="525"/>
          <w:tblCellSpacing w:w="15" w:type="dxa"/>
          <w:jc w:val="center"/>
        </w:trPr>
        <w:tc>
          <w:tcPr>
            <w:tcW w:w="0" w:type="auto"/>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DEĞERLENDİRME SİSTEMİ</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YARIYIL İÇİ ÇALIŞMALARI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SAYI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KATKI YÜZDESİ</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40</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Final Sınavı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50</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Ödev, Sunum, derse katılım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10</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100</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Finalin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40</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Yıl içinin Başarıya Oranı</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60</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Toplam</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100</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45"/>
        <w:gridCol w:w="2664"/>
      </w:tblGrid>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 KATEGORİSİ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Uzmanlık / Alan Dersleri</w:t>
            </w: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914"/>
        <w:gridCol w:w="3927"/>
        <w:gridCol w:w="725"/>
        <w:gridCol w:w="725"/>
        <w:gridCol w:w="779"/>
        <w:gridCol w:w="779"/>
        <w:gridCol w:w="779"/>
        <w:gridCol w:w="81"/>
      </w:tblGrid>
      <w:tr w:rsidR="001516AE" w:rsidRPr="00D548A3" w:rsidTr="001516AE">
        <w:trPr>
          <w:trHeight w:val="525"/>
          <w:tblCellSpacing w:w="15" w:type="dxa"/>
          <w:jc w:val="center"/>
        </w:trPr>
        <w:tc>
          <w:tcPr>
            <w:tcW w:w="0" w:type="auto"/>
            <w:gridSpan w:val="8"/>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ÖĞRENİM ÇIKTILARINA KATKISI</w:t>
            </w:r>
          </w:p>
        </w:tc>
      </w:tr>
      <w:tr w:rsidR="001516AE" w:rsidRPr="00D548A3" w:rsidTr="001516AE">
        <w:trPr>
          <w:trHeight w:val="450"/>
          <w:tblCellSpacing w:w="15" w:type="dxa"/>
          <w:jc w:val="center"/>
        </w:trPr>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No</w:t>
            </w:r>
          </w:p>
        </w:tc>
        <w:tc>
          <w:tcPr>
            <w:tcW w:w="0" w:type="auto"/>
            <w:vMerge w:val="restart"/>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Öğrenme Çıktıları</w:t>
            </w:r>
          </w:p>
        </w:tc>
        <w:tc>
          <w:tcPr>
            <w:tcW w:w="0" w:type="auto"/>
            <w:gridSpan w:val="6"/>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Katkı Düzeyi</w:t>
            </w:r>
          </w:p>
        </w:tc>
      </w:tr>
      <w:tr w:rsidR="001516AE" w:rsidRPr="00D548A3" w:rsidTr="001516AE">
        <w:trPr>
          <w:tblCellSpacing w:w="15" w:type="dxa"/>
          <w:jc w:val="center"/>
        </w:trPr>
        <w:tc>
          <w:tcPr>
            <w:tcW w:w="0" w:type="auto"/>
            <w:vMerge/>
            <w:tcBorders>
              <w:top w:val="nil"/>
              <w:left w:val="nil"/>
              <w:bottom w:val="single" w:sz="8"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color w:val="000000"/>
                <w:sz w:val="24"/>
                <w:szCs w:val="24"/>
              </w:rPr>
            </w:pPr>
          </w:p>
        </w:tc>
        <w:tc>
          <w:tcPr>
            <w:tcW w:w="0" w:type="auto"/>
            <w:vMerge/>
            <w:tcBorders>
              <w:top w:val="nil"/>
              <w:left w:val="nil"/>
              <w:bottom w:val="single" w:sz="8"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color w:val="000000"/>
                <w:sz w:val="24"/>
                <w:szCs w:val="24"/>
              </w:rPr>
            </w:pP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3</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w:t>
            </w:r>
          </w:p>
        </w:tc>
        <w:tc>
          <w:tcPr>
            <w:tcW w:w="229"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Antropolojik perspektifle güncel olayları analiz edebilme, eleştirel ve analitik düşünme becerisi edinir,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Etkin iletişim kurma ve bilgilerini sözlü - yazılı ifadeyle aktarabilme becerisi gelişir,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r w:rsidR="001516AE" w:rsidRPr="00D548A3" w:rsidTr="001516AE">
        <w:trPr>
          <w:trHeight w:val="375"/>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9</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jc w:val="both"/>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Bireysel ve takım çalışmalarında görev alabilme, bilimsel sorumlulukla olayları sorgulama, araştırma yetisi geliştirir.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40" w:lineRule="auto"/>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r>
    </w:tbl>
    <w:p w:rsidR="001516AE" w:rsidRPr="00D548A3" w:rsidRDefault="001516AE" w:rsidP="001516AE">
      <w:pPr>
        <w:spacing w:before="100" w:beforeAutospacing="1" w:after="0" w:line="240" w:lineRule="auto"/>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bl>
      <w:tblPr>
        <w:tblW w:w="4800" w:type="pct"/>
        <w:jc w:val="center"/>
        <w:tblCellSpacing w:w="15" w:type="dxa"/>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758"/>
        <w:gridCol w:w="1379"/>
        <w:gridCol w:w="1205"/>
        <w:gridCol w:w="1367"/>
      </w:tblGrid>
      <w:tr w:rsidR="001516AE" w:rsidRPr="00D548A3" w:rsidTr="001516AE">
        <w:trPr>
          <w:trHeight w:val="525"/>
          <w:tblCellSpacing w:w="15" w:type="dxa"/>
          <w:jc w:val="center"/>
        </w:trPr>
        <w:tc>
          <w:tcPr>
            <w:tcW w:w="0" w:type="auto"/>
            <w:gridSpan w:val="4"/>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AKTS / İŞ YÜKÜ TABLOSU</w:t>
            </w:r>
          </w:p>
        </w:tc>
      </w:tr>
      <w:tr w:rsidR="001516AE" w:rsidRPr="00D548A3" w:rsidTr="001516AE">
        <w:trPr>
          <w:trHeight w:val="450"/>
          <w:tblCellSpacing w:w="15" w:type="dxa"/>
          <w:jc w:val="center"/>
        </w:trPr>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Etkinlik</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SAYISI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Süresi</w:t>
            </w:r>
            <w:r w:rsidRPr="00D548A3">
              <w:rPr>
                <w:rFonts w:ascii="Times New Roman" w:eastAsia="Times New Roman" w:hAnsi="Times New Roman" w:cs="Times New Roman"/>
                <w:color w:val="000000"/>
                <w:sz w:val="24"/>
                <w:szCs w:val="24"/>
              </w:rPr>
              <w:br/>
              <w:t>(Saat)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Toplam</w:t>
            </w:r>
            <w:r w:rsidRPr="00D548A3">
              <w:rPr>
                <w:rFonts w:ascii="Times New Roman" w:eastAsia="Times New Roman" w:hAnsi="Times New Roman" w:cs="Times New Roman"/>
                <w:color w:val="000000"/>
                <w:sz w:val="24"/>
                <w:szCs w:val="24"/>
              </w:rPr>
              <w:br/>
              <w:t>İş Yükü</w:t>
            </w:r>
            <w:r w:rsidRPr="00D548A3">
              <w:rPr>
                <w:rFonts w:ascii="Times New Roman" w:eastAsia="Times New Roman" w:hAnsi="Times New Roman" w:cs="Times New Roman"/>
                <w:color w:val="000000"/>
                <w:sz w:val="24"/>
                <w:szCs w:val="24"/>
              </w:rPr>
              <w:br/>
              <w:t>(Saat)</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Ders Süresi (Sınav haftası dahildir)</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45</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Sınıf Dışı Ders Çalışma Süresi(Ön çalışma, pekiştirme)</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3</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45</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Ara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21</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Kısa Sınav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Ödev</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50</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50</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Final</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45</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45</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Toplam İş Yükü</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color w:val="000000"/>
                <w:sz w:val="24"/>
                <w:szCs w:val="24"/>
              </w:rPr>
            </w:pP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206</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Toplam İş Yükü / 25 (s)</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8.24</w:t>
            </w:r>
          </w:p>
        </w:tc>
      </w:tr>
      <w:tr w:rsidR="001516AE" w:rsidRPr="00D548A3" w:rsidTr="001516AE">
        <w:trPr>
          <w:trHeight w:val="375"/>
          <w:tblCellSpacing w:w="15" w:type="dxa"/>
          <w:jc w:val="center"/>
        </w:trPr>
        <w:tc>
          <w:tcPr>
            <w:tcW w:w="6000"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b/>
                <w:bCs/>
                <w:color w:val="000000"/>
                <w:sz w:val="24"/>
                <w:szCs w:val="24"/>
              </w:rPr>
              <w:t>Dersin AKTS Kredisi</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w:t>
            </w:r>
          </w:p>
        </w:tc>
        <w:tc>
          <w:tcPr>
            <w:tcW w:w="0" w:type="auto"/>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before="100" w:beforeAutospacing="1" w:after="0" w:line="256" w:lineRule="atLeast"/>
              <w:ind w:left="240" w:right="240"/>
              <w:jc w:val="center"/>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8</w:t>
            </w:r>
          </w:p>
        </w:tc>
      </w:tr>
    </w:tbl>
    <w:p w:rsidR="001516AE" w:rsidRPr="00D548A3" w:rsidRDefault="001516AE" w:rsidP="001516AE">
      <w:pPr>
        <w:shd w:val="clear" w:color="auto" w:fill="FFFFFF"/>
        <w:spacing w:after="0" w:line="252" w:lineRule="atLeast"/>
        <w:jc w:val="center"/>
        <w:rPr>
          <w:rFonts w:ascii="Times New Roman" w:eastAsia="Times New Roman" w:hAnsi="Times New Roman" w:cs="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3194"/>
        <w:gridCol w:w="1346"/>
        <w:gridCol w:w="1005"/>
        <w:gridCol w:w="1401"/>
        <w:gridCol w:w="865"/>
        <w:gridCol w:w="898"/>
      </w:tblGrid>
      <w:tr w:rsidR="001516AE" w:rsidRPr="00D548A3">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Uygulamalı Antropoloji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456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F2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F2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516AE" w:rsidRPr="00D548A3">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072"/>
        <w:gridCol w:w="6637"/>
      </w:tblGrid>
      <w:tr w:rsidR="001516AE" w:rsidRPr="00D548A3">
        <w:trPr>
          <w:trHeight w:val="450"/>
          <w:tblCellSpacing w:w="15" w:type="dxa"/>
          <w:jc w:val="center"/>
        </w:trPr>
        <w:tc>
          <w:tcPr>
            <w:tcW w:w="1176"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Koordinatörü</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Prof. Dr. Jay Courtney Fikes</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Res. Assist. Sanem Kulak-</w:t>
            </w:r>
            <w:r w:rsidRPr="00D548A3">
              <w:rPr>
                <w:rFonts w:ascii="Times New Roman" w:hAnsi="Times New Roman" w:cs="Times New Roman"/>
                <w:sz w:val="24"/>
                <w:szCs w:val="24"/>
              </w:rPr>
              <w:t>Gökçe</w:t>
            </w:r>
            <w:r w:rsidRPr="00D548A3">
              <w:rPr>
                <w:rFonts w:ascii="Times New Roman" w:eastAsia="Times New Roman" w:hAnsi="Times New Roman" w:cs="Times New Roman"/>
                <w:sz w:val="24"/>
                <w:szCs w:val="24"/>
              </w:rPr>
              <w:t> </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 öğrencileri toplum sağlığı, eğitim, turizm, ekonomik gelişme ve hukuk alanındaki çeşitli örneklerin kullanımıyla Antropolojik araştırmaları değerlendirebilmeleri için ve sorunların üstesinden gelmeleri için hazırlar.</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Uygulamalı Antropoloji nedir? Araştırma prensipleri, Kantitatif ve Kalitatif Analizlerin Medikal Antropoloji’de Avantajları ve Dezavantajları, Ekonomik Gelişmeler, Eğitim ve Hukuk.</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792"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468"/>
        <w:gridCol w:w="1620"/>
        <w:gridCol w:w="1312"/>
        <w:gridCol w:w="1295"/>
      </w:tblGrid>
      <w:tr w:rsidR="001516AE" w:rsidRPr="00D548A3">
        <w:trPr>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hideMark/>
          </w:tcPr>
          <w:p w:rsidR="001516AE" w:rsidRPr="00D548A3" w:rsidRDefault="001516AE">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1516AE" w:rsidRPr="00D548A3">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Uygulamalı Antropoloji’nin prensiplerini açıklar.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1516AE" w:rsidRPr="00D548A3">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Değişme, gelişme ya da sosyal savunma, ekolojik ve ekonomik pratikler hakkındaki değişik projelerde üstü kapalı prensipleri değerlendirir.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1, 3, 12</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1516AE" w:rsidRPr="00D548A3">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Yabancı ve yerel amaçları karşılaştırır, medikal pratiklerin ve ekonomik gelişmenin özel koşullardaki değerlerini açıklar.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1,2,4,5,6,7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1, 3, 12</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1516AE" w:rsidRPr="00D548A3">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Kantitatif ve Kalitatif araştırmaların özel olaylardaki limitlerini tartışır.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1516AE" w:rsidRPr="00D548A3">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Sürdürülebilir gelişmelerin kriterlerini tartışır.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1,2,4,5,6,7,8,9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r w:rsidR="001516AE" w:rsidRPr="00D548A3">
        <w:trPr>
          <w:trHeight w:val="450"/>
          <w:tblCellSpacing w:w="15" w:type="dxa"/>
          <w:jc w:val="center"/>
        </w:trPr>
        <w:tc>
          <w:tcPr>
            <w:tcW w:w="2599"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Ekonomik gelişmeler, ekolojik ve medikal pratikler gibi özel olayların sonuçlarıyla, amaçlarını karşılaştırır.</w:t>
            </w:r>
          </w:p>
        </w:tc>
        <w:tc>
          <w:tcPr>
            <w:tcW w:w="0" w:type="auto"/>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1,2,4,6,7,8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1, 3, 12 </w:t>
            </w:r>
          </w:p>
        </w:tc>
        <w:tc>
          <w:tcPr>
            <w:tcW w:w="698"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1516AE" w:rsidRPr="00D548A3">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1516AE" w:rsidRPr="00D548A3">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2"/>
        <w:gridCol w:w="6305"/>
        <w:gridCol w:w="1682"/>
      </w:tblGrid>
      <w:tr w:rsidR="001516AE" w:rsidRPr="00D548A3">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1516AE" w:rsidRPr="00D548A3">
        <w:trPr>
          <w:trHeight w:val="450"/>
          <w:tblCellSpacing w:w="15" w:type="dxa"/>
          <w:jc w:val="center"/>
        </w:trPr>
        <w:tc>
          <w:tcPr>
            <w:tcW w:w="381"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3607"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944"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highlight w:val="yellow"/>
              </w:rPr>
            </w:pPr>
            <w:r w:rsidRPr="00D548A3">
              <w:rPr>
                <w:rFonts w:ascii="Times New Roman" w:eastAsia="Times New Roman" w:hAnsi="Times New Roman" w:cs="Times New Roman"/>
                <w:b/>
                <w:bCs/>
                <w:sz w:val="24"/>
                <w:szCs w:val="24"/>
              </w:rPr>
              <w:t>Ön Hazırlık</w:t>
            </w: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Kalitatif araştırma ile Amerikan şirketlerinin problemlerinin çözülmesi.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Amerikanların, Japon şirketlerle işbirliği yapması konusundaki eğitimleri.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Turistlerin motivasyonlarının öğrenilmesi ve hacıların Türk sitelerini ziyaret etmesi.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Motivasyonların belirlenmesi, kazanımlar ve Ayahuasca turizminin problemleri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İnsan haklarının anlaşılması, Yerli Amerikan dini ve hukuğu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Hindistan’daki kabile halklarının eğitimi, Toto Olayı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Amerikan Eğitimindeki etnik grup farklılıklarının değerlendirilmesi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Yararlı ekonomik gelişme projelerindeki kriterlerin belirlenmesi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Bangladeş’te mikro krediler ve aile planlaması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Stresin nedenleri nelerdir ve kronik stresin zararları nelerdir?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Obezite, beslenme davranışları, kültürel değerler ve stres</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Zihinsel bozuklukların tedavisi, psikiyatri ve yerel şifacıların karşılaştırılması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Sürdürülebilir gelişmeler için gerekli olan prensipler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righ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Ekoloji ve Haiti’de ağaç dikimleri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75"/>
        <w:gridCol w:w="6834"/>
      </w:tblGrid>
      <w:tr w:rsidR="001516AE" w:rsidRPr="00D548A3">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1516AE" w:rsidRPr="00D548A3">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hAnsi="Times New Roman" w:cs="Times New Roman"/>
                <w:bCs/>
                <w:sz w:val="24"/>
                <w:szCs w:val="24"/>
                <w:u w:val="single"/>
              </w:rPr>
              <w:t>APPLYING CULTURAL ANTHROPOLOGY: AN INTRODUCTORY READER</w:t>
            </w:r>
            <w:r w:rsidRPr="00D548A3">
              <w:rPr>
                <w:rFonts w:ascii="Times New Roman" w:hAnsi="Times New Roman" w:cs="Times New Roman"/>
                <w:bCs/>
                <w:sz w:val="24"/>
                <w:szCs w:val="24"/>
              </w:rPr>
              <w:t>. A. Podolefsky, P. J. Brown &amp; S. Lacy, editors. McGraw-Hill Publishing, 9th edition, 2012.</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u w:val="single"/>
              </w:rPr>
              <w:t>Anthropology &amp; Contemporary Human Problems</w:t>
            </w:r>
            <w:r w:rsidRPr="00D548A3">
              <w:rPr>
                <w:rFonts w:ascii="Times New Roman" w:eastAsia="Times New Roman" w:hAnsi="Times New Roman" w:cs="Times New Roman"/>
                <w:sz w:val="24"/>
                <w:szCs w:val="24"/>
              </w:rPr>
              <w:t>. J.H. Bodley. Alta Mira Press, 2012.</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52"/>
        <w:gridCol w:w="6957"/>
      </w:tblGrid>
      <w:tr w:rsidR="001516AE" w:rsidRPr="00D548A3">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1516AE" w:rsidRPr="00D548A3">
        <w:trPr>
          <w:trHeight w:val="375"/>
          <w:tblCellSpacing w:w="15" w:type="dxa"/>
          <w:jc w:val="center"/>
        </w:trPr>
        <w:tc>
          <w:tcPr>
            <w:tcW w:w="990" w:type="pct"/>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4"/>
        <w:gridCol w:w="1970"/>
      </w:tblGrid>
      <w:tr w:rsidR="001516AE" w:rsidRPr="00D548A3">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75"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19"/>
        <w:gridCol w:w="259"/>
        <w:gridCol w:w="259"/>
        <w:gridCol w:w="259"/>
        <w:gridCol w:w="299"/>
        <w:gridCol w:w="299"/>
        <w:gridCol w:w="81"/>
      </w:tblGrid>
      <w:tr w:rsidR="001516AE" w:rsidRPr="00D548A3">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1516AE" w:rsidRPr="00D548A3">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1516AE" w:rsidRPr="00D548A3">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r>
    </w:tbl>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p w:rsidR="001516AE" w:rsidRPr="00D548A3" w:rsidRDefault="001516AE" w:rsidP="001516AE">
      <w:pPr>
        <w:shd w:val="clear" w:color="auto" w:fill="FFFFFF"/>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1516AE" w:rsidRPr="00D548A3">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1516AE" w:rsidRPr="00D548A3">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200</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r>
      <w:tr w:rsidR="001516AE" w:rsidRPr="00D548A3">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1516AE" w:rsidRPr="00D548A3" w:rsidRDefault="001516AE" w:rsidP="001516AE">
      <w:pPr>
        <w:spacing w:after="0" w:line="240" w:lineRule="auto"/>
        <w:rPr>
          <w:rFonts w:ascii="Times New Roman" w:eastAsia="Calibri" w:hAnsi="Times New Roman" w:cs="Times New Roman"/>
          <w:sz w:val="24"/>
          <w:szCs w:val="24"/>
          <w:lang w:eastAsia="en-US"/>
        </w:rPr>
      </w:pPr>
    </w:p>
    <w:p w:rsidR="001516AE" w:rsidRPr="00D548A3" w:rsidRDefault="001516AE" w:rsidP="001516AE">
      <w:pPr>
        <w:shd w:val="clear" w:color="auto" w:fill="FFFFFF"/>
        <w:spacing w:after="0" w:line="252" w:lineRule="atLeast"/>
        <w:jc w:val="center"/>
        <w:rPr>
          <w:rFonts w:ascii="Times New Roman" w:hAnsi="Times New Roman" w:cs="Times New Roman"/>
          <w:b/>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107"/>
        <w:gridCol w:w="1612"/>
        <w:gridCol w:w="1204"/>
        <w:gridCol w:w="1677"/>
        <w:gridCol w:w="1036"/>
        <w:gridCol w:w="1073"/>
      </w:tblGrid>
      <w:tr w:rsidR="001516AE" w:rsidRPr="00D548A3" w:rsidTr="001516AE">
        <w:trPr>
          <w:trHeight w:val="525"/>
          <w:tblCellSpacing w:w="15" w:type="dxa"/>
          <w:jc w:val="center"/>
        </w:trPr>
        <w:tc>
          <w:tcPr>
            <w:tcW w:w="0" w:type="auto"/>
            <w:gridSpan w:val="6"/>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Bitirme Tezi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CB285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ANT 493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516AE" w:rsidRPr="00D548A3" w:rsidTr="001516A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2200"/>
        <w:gridCol w:w="6509"/>
      </w:tblGrid>
      <w:tr w:rsidR="001516AE" w:rsidRPr="00D548A3" w:rsidTr="001516AE">
        <w:trPr>
          <w:trHeight w:val="450"/>
          <w:tblCellSpacing w:w="15" w:type="dxa"/>
          <w:jc w:val="center"/>
        </w:trPr>
        <w:tc>
          <w:tcPr>
            <w:tcW w:w="125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 Türkçe</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516AE" w:rsidRPr="00D548A3">
              <w:rPr>
                <w:rFonts w:ascii="Times New Roman" w:eastAsia="Times New Roman" w:hAnsi="Times New Roman" w:cs="Times New Roman"/>
                <w:sz w:val="24"/>
                <w:szCs w:val="24"/>
              </w:rPr>
              <w:t xml:space="preserve"> </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F216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Bu dersin amacı, öğrencilerin Bahar döneminde gerçekleştirmiş oldukları araştırma teklifine dayanarak yürüttükleri alan araştırmasının bulgularını analiz ederek yazmaları, mezuniyet tezlerini tamamlamalarıdır. Böylece, mezun olurken öğrencilerin antropoloji dalında gerçekleştirmiş oldukları bir lisans tez çalışmasına sahip olmalarıdır.  </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rPr>
            </w:pPr>
            <w:r w:rsidRPr="00D548A3">
              <w:rPr>
                <w:rFonts w:ascii="Times New Roman" w:hAnsi="Times New Roman" w:cs="Times New Roman"/>
                <w:sz w:val="24"/>
                <w:szCs w:val="24"/>
              </w:rPr>
              <w:t>Kasetlerin deşifre edilmesi, verinin dökümü, bulguların analizi ve yorumu, görsel malzemenin sunumu, doğru referans vererek tezin yazımı; önsöz ve teşekkürler bölümlerinin gözden geçirilmesi, etik değerlendirme, dizinin oluşturulması, tezin ciltlenerek bölüme sunumu.</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5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08"/>
        <w:gridCol w:w="1620"/>
        <w:gridCol w:w="1285"/>
        <w:gridCol w:w="1300"/>
      </w:tblGrid>
      <w:tr w:rsidR="001516AE" w:rsidRPr="00D548A3" w:rsidTr="001516AE">
        <w:trPr>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hideMark/>
          </w:tcPr>
          <w:p w:rsidR="001516AE" w:rsidRPr="00D548A3" w:rsidRDefault="001516AE">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lang w:eastAsia="en-US"/>
              </w:rPr>
            </w:pPr>
            <w:r w:rsidRPr="00D548A3">
              <w:rPr>
                <w:rFonts w:ascii="Times New Roman" w:eastAsia="Times New Roman" w:hAnsi="Times New Roman" w:cs="Times New Roman"/>
                <w:b/>
                <w:bCs/>
                <w:sz w:val="24"/>
                <w:szCs w:val="24"/>
              </w:rPr>
              <w:t>Öğretim Yöntemleri</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1516AE" w:rsidRPr="00D548A3" w:rsidTr="001516AE">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Başladığı sosyal kültürel antropolojik araştırma projesini gerçekleştirme fırsatını bulur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Tez yazımı konusunda deneyim sahibi olur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Mezun olduğunda başından sonuna kadar kendisinin kavramlaştırdığı ve tamamladığı bir araştırma tezine sahip olur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Tez yazımını tüm ayrıntıları ile deneyimlemiş olur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Sosyal araştırma konusunda bir katkı yapmış olur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Kendi başına toplum içinde ilişkiler kurarak bilgi toplama becerisini elde eder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Bir yıl süren bir projeyi tamamlama deneyimini kazanır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Zamanı doğru kullanma yetisini geliştirir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Hakkıyla yapıldığında sosyal araştırmanın ne denli disiplin ve özveri gerektiren bir çalışma olduğunu anlar </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Kavramların  ve teorik çerçevenin bulgularla nasıl örtüştüğü konusunda çalışmış olur</w:t>
            </w:r>
          </w:p>
        </w:tc>
        <w:tc>
          <w:tcPr>
            <w:tcW w:w="536" w:type="pct"/>
            <w:tcBorders>
              <w:top w:val="nil"/>
              <w:left w:val="nil"/>
              <w:bottom w:val="nil"/>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c>
          <w:tcPr>
            <w:tcW w:w="903" w:type="pct"/>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r w:rsidR="001516AE" w:rsidRPr="00D548A3" w:rsidTr="001516AE">
        <w:trPr>
          <w:trHeight w:val="450"/>
          <w:tblCellSpacing w:w="15" w:type="dxa"/>
          <w:jc w:val="center"/>
        </w:trPr>
        <w:tc>
          <w:tcPr>
            <w:tcW w:w="271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Büyük bir projenin tamamlanması hazzını yaşar</w:t>
            </w:r>
          </w:p>
        </w:tc>
        <w:tc>
          <w:tcPr>
            <w:tcW w:w="536" w:type="pct"/>
            <w:tcBorders>
              <w:top w:val="nil"/>
              <w:left w:val="nil"/>
              <w:bottom w:val="single" w:sz="6" w:space="0" w:color="CCCCCC"/>
              <w:right w:val="nil"/>
            </w:tcBorders>
            <w:shd w:val="clear" w:color="auto" w:fill="FFFFFF"/>
            <w:tcMar>
              <w:top w:w="15" w:type="dxa"/>
              <w:left w:w="15"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765"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1,2,6</w:t>
            </w:r>
          </w:p>
        </w:tc>
        <w:tc>
          <w:tcPr>
            <w:tcW w:w="90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949"/>
        <w:gridCol w:w="6773"/>
      </w:tblGrid>
      <w:tr w:rsidR="001516AE" w:rsidRPr="00D548A3" w:rsidTr="001516AE">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 xml:space="preserve">4. Tartışma Yöntemi  5. Gösteri Yöntemi  </w:t>
            </w:r>
          </w:p>
        </w:tc>
      </w:tr>
      <w:tr w:rsidR="001516AE" w:rsidRPr="00D548A3" w:rsidTr="001516AE">
        <w:trPr>
          <w:tblCellSpacing w:w="15" w:type="dxa"/>
          <w:jc w:val="center"/>
        </w:trPr>
        <w:tc>
          <w:tcPr>
            <w:tcW w:w="109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727"/>
        <w:gridCol w:w="3247"/>
        <w:gridCol w:w="4735"/>
      </w:tblGrid>
      <w:tr w:rsidR="001516AE" w:rsidRPr="00D548A3" w:rsidTr="001516A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1516AE" w:rsidRPr="00D548A3" w:rsidTr="001516AE">
        <w:trPr>
          <w:trHeight w:val="450"/>
          <w:tblCellSpacing w:w="15" w:type="dxa"/>
          <w:jc w:val="center"/>
        </w:trPr>
        <w:tc>
          <w:tcPr>
            <w:tcW w:w="382"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Alan deneyimi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Verinin dökümü</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lang w:val="en-US"/>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Görsel malzeme</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Bulguların analizi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Bulguların analizi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Etik değerlendirmeler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Fotoğrafların, varsa diğer görsel malzemenin ve "Bulgular bölümlerinin teslimi</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Tez yazımı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Tez yazımı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i/>
                <w:sz w:val="24"/>
                <w:szCs w:val="24"/>
              </w:rPr>
            </w:pPr>
            <w:r w:rsidRPr="00D548A3">
              <w:rPr>
                <w:rFonts w:ascii="Times New Roman" w:eastAsia="Times New Roman" w:hAnsi="Times New Roman" w:cs="Times New Roman"/>
                <w:sz w:val="24"/>
                <w:szCs w:val="24"/>
              </w:rPr>
              <w:t>Araştırmanın sunulması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i/>
                <w:sz w:val="24"/>
                <w:szCs w:val="24"/>
              </w:rPr>
              <w:t>Power point</w:t>
            </w:r>
            <w:r w:rsidRPr="00D548A3">
              <w:rPr>
                <w:rFonts w:ascii="Times New Roman" w:eastAsia="Times New Roman" w:hAnsi="Times New Roman" w:cs="Times New Roman"/>
                <w:sz w:val="24"/>
                <w:szCs w:val="24"/>
              </w:rPr>
              <w:t xml:space="preserve"> sunum</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11</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Tezdeki “Ekler” bölümü</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Editörlüğün önemi </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Dizin oluşturulması</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Düzeltmeler</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hideMark/>
          </w:tcPr>
          <w:p w:rsidR="001516AE" w:rsidRPr="00D548A3" w:rsidRDefault="001516AE">
            <w:pPr>
              <w:spacing w:after="0" w:line="240" w:lineRule="auto"/>
              <w:rPr>
                <w:rFonts w:ascii="Times New Roman" w:eastAsia="Times New Roman" w:hAnsi="Times New Roman" w:cs="Times New Roman"/>
                <w:sz w:val="24"/>
                <w:szCs w:val="24"/>
                <w:lang w:val="en-US"/>
              </w:rPr>
            </w:pPr>
            <w:r w:rsidRPr="00D548A3">
              <w:rPr>
                <w:rFonts w:ascii="Times New Roman" w:eastAsia="Times New Roman" w:hAnsi="Times New Roman" w:cs="Times New Roman"/>
                <w:sz w:val="24"/>
                <w:szCs w:val="24"/>
                <w:lang w:val="en-US"/>
              </w:rPr>
              <w:t>Tez yazımı</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1853"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Tez Teslimi</w:t>
            </w:r>
          </w:p>
        </w:tc>
        <w:tc>
          <w:tcPr>
            <w:tcW w:w="2698"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Tezin not verilmek üzere ciltlenmeden önce son hali ile teslimi</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880"/>
        <w:gridCol w:w="6829"/>
      </w:tblGrid>
      <w:tr w:rsidR="001516AE" w:rsidRPr="00D548A3" w:rsidTr="001516A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1516AE" w:rsidRPr="00D548A3" w:rsidTr="001516AE">
        <w:trPr>
          <w:trHeight w:val="450"/>
          <w:tblCellSpacing w:w="15" w:type="dxa"/>
          <w:jc w:val="center"/>
        </w:trPr>
        <w:tc>
          <w:tcPr>
            <w:tcW w:w="15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Calibri" w:hAnsi="Times New Roman" w:cs="Times New Roman"/>
                <w:sz w:val="24"/>
                <w:szCs w:val="24"/>
              </w:rPr>
            </w:pPr>
            <w:r w:rsidRPr="00D548A3">
              <w:rPr>
                <w:rFonts w:ascii="Times New Roman" w:hAnsi="Times New Roman" w:cs="Times New Roman"/>
                <w:sz w:val="24"/>
                <w:szCs w:val="24"/>
              </w:rPr>
              <w:t xml:space="preserve">“Statement on Professional and Ethical Responsibilities”, Society for Applied Anthropology, AAA., p. 517., Bernard, H. Russel, </w:t>
            </w:r>
            <w:r w:rsidRPr="00D548A3">
              <w:rPr>
                <w:rFonts w:ascii="Times New Roman" w:hAnsi="Times New Roman" w:cs="Times New Roman"/>
                <w:i/>
                <w:iCs/>
                <w:sz w:val="24"/>
                <w:szCs w:val="24"/>
              </w:rPr>
              <w:t>Research Methods in Anthropology, Qualitative and Quantitative Approaches</w:t>
            </w:r>
            <w:r w:rsidRPr="00D548A3">
              <w:rPr>
                <w:rFonts w:ascii="Times New Roman" w:hAnsi="Times New Roman" w:cs="Times New Roman"/>
                <w:sz w:val="24"/>
                <w:szCs w:val="24"/>
              </w:rPr>
              <w:t xml:space="preserve">, Alta Mira Press, 1995 </w:t>
            </w:r>
          </w:p>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National Committee for Ethics in Social Science Research in Health (NCESSRH), </w:t>
            </w:r>
            <w:r w:rsidRPr="00D548A3">
              <w:rPr>
                <w:rFonts w:ascii="Times New Roman" w:hAnsi="Times New Roman" w:cs="Times New Roman"/>
                <w:i/>
                <w:iCs/>
                <w:sz w:val="24"/>
                <w:szCs w:val="24"/>
              </w:rPr>
              <w:t>Ethical Guidelines for Social Science Research in Health</w:t>
            </w:r>
            <w:r w:rsidRPr="00D548A3">
              <w:rPr>
                <w:rFonts w:ascii="Times New Roman" w:hAnsi="Times New Roman" w:cs="Times New Roman"/>
                <w:sz w:val="24"/>
                <w:szCs w:val="24"/>
              </w:rPr>
              <w:t>, Cehad, India, 2000</w:t>
            </w:r>
          </w:p>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Skomal,  Susan, N., “Lessons for the Field – Ethics in Fieldwork”, </w:t>
            </w:r>
            <w:r w:rsidRPr="00D548A3">
              <w:rPr>
                <w:rFonts w:ascii="Times New Roman" w:hAnsi="Times New Roman" w:cs="Times New Roman"/>
                <w:i/>
                <w:iCs/>
                <w:sz w:val="24"/>
                <w:szCs w:val="24"/>
              </w:rPr>
              <w:t>Anthropology Newsletter</w:t>
            </w:r>
            <w:r w:rsidRPr="00D548A3">
              <w:rPr>
                <w:rFonts w:ascii="Times New Roman" w:hAnsi="Times New Roman" w:cs="Times New Roman"/>
                <w:sz w:val="24"/>
                <w:szCs w:val="24"/>
              </w:rPr>
              <w:t>, Vol. 35 No. 5, May 1994</w:t>
            </w:r>
          </w:p>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University of Washington Human Subjects Division, Grant and Contract Services, Human Subjects Review Committee Application.(Application Form UW 13-11 (Rev.4/99)</w:t>
            </w:r>
          </w:p>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Wolcott, Harry F., </w:t>
            </w:r>
            <w:r w:rsidRPr="00D548A3">
              <w:rPr>
                <w:rFonts w:ascii="Times New Roman" w:hAnsi="Times New Roman" w:cs="Times New Roman"/>
                <w:i/>
                <w:iCs/>
                <w:sz w:val="24"/>
                <w:szCs w:val="24"/>
              </w:rPr>
              <w:t>Writing Up Qualitative Research</w:t>
            </w:r>
            <w:r w:rsidRPr="00D548A3">
              <w:rPr>
                <w:rFonts w:ascii="Times New Roman" w:hAnsi="Times New Roman" w:cs="Times New Roman"/>
                <w:sz w:val="24"/>
                <w:szCs w:val="24"/>
              </w:rPr>
              <w:t>, Sage Publications, 1990</w:t>
            </w:r>
          </w:p>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Robert A. </w:t>
            </w:r>
            <w:r w:rsidRPr="00D548A3">
              <w:rPr>
                <w:rFonts w:ascii="Times New Roman" w:hAnsi="Times New Roman" w:cs="Times New Roman"/>
                <w:iCs/>
                <w:sz w:val="24"/>
                <w:szCs w:val="24"/>
              </w:rPr>
              <w:t xml:space="preserve">1996 </w:t>
            </w:r>
            <w:r w:rsidRPr="00D548A3">
              <w:rPr>
                <w:rFonts w:ascii="Times New Roman" w:hAnsi="Times New Roman" w:cs="Times New Roman"/>
                <w:i/>
                <w:sz w:val="24"/>
                <w:szCs w:val="24"/>
              </w:rPr>
              <w:t xml:space="preserve">Day </w:t>
            </w:r>
            <w:hyperlink r:id="rId22" w:history="1">
              <w:r w:rsidRPr="00D548A3">
                <w:rPr>
                  <w:rStyle w:val="Kpr"/>
                  <w:rFonts w:ascii="Times New Roman" w:hAnsi="Times New Roman" w:cs="Times New Roman"/>
                  <w:bCs/>
                  <w:i/>
                  <w:sz w:val="24"/>
                  <w:szCs w:val="24"/>
                </w:rPr>
                <w:t>Bilimsel Bir Makale Nasıl Yazılır ve Yayımlanır?</w:t>
              </w:r>
            </w:hyperlink>
            <w:r w:rsidRPr="00D548A3">
              <w:rPr>
                <w:rFonts w:ascii="Times New Roman" w:hAnsi="Times New Roman" w:cs="Times New Roman"/>
                <w:sz w:val="24"/>
                <w:szCs w:val="24"/>
              </w:rPr>
              <w:t xml:space="preserve"> Çev. </w:t>
            </w:r>
            <w:hyperlink r:id="rId23" w:history="1">
              <w:r w:rsidRPr="00D548A3">
                <w:rPr>
                  <w:rStyle w:val="Kpr"/>
                  <w:rFonts w:ascii="Times New Roman" w:hAnsi="Times New Roman" w:cs="Times New Roman"/>
                  <w:sz w:val="24"/>
                  <w:szCs w:val="24"/>
                </w:rPr>
                <w:t>Gülay Aşkar Altay</w:t>
              </w:r>
            </w:hyperlink>
            <w:r w:rsidRPr="00D548A3">
              <w:rPr>
                <w:rFonts w:ascii="Times New Roman" w:hAnsi="Times New Roman" w:cs="Times New Roman"/>
                <w:sz w:val="24"/>
                <w:szCs w:val="24"/>
              </w:rPr>
              <w:t xml:space="preserve"> </w:t>
            </w:r>
            <w:r w:rsidRPr="00D548A3">
              <w:rPr>
                <w:rFonts w:ascii="Times New Roman" w:hAnsi="Times New Roman" w:cs="Times New Roman"/>
                <w:iCs/>
                <w:sz w:val="24"/>
                <w:szCs w:val="24"/>
              </w:rPr>
              <w:t>Tübitak Yayınları,</w:t>
            </w:r>
            <w:r w:rsidRPr="00D548A3">
              <w:rPr>
                <w:rFonts w:ascii="Times New Roman" w:hAnsi="Times New Roman" w:cs="Times New Roman"/>
                <w:i/>
                <w:iCs/>
                <w:sz w:val="24"/>
                <w:szCs w:val="24"/>
              </w:rPr>
              <w:t xml:space="preserve"> </w:t>
            </w:r>
            <w:r w:rsidRPr="00D548A3">
              <w:rPr>
                <w:rFonts w:ascii="Times New Roman" w:hAnsi="Times New Roman" w:cs="Times New Roman"/>
                <w:iCs/>
                <w:sz w:val="24"/>
                <w:szCs w:val="24"/>
              </w:rPr>
              <w:t>Ankara.</w:t>
            </w:r>
          </w:p>
          <w:p w:rsidR="001516AE" w:rsidRPr="00D548A3" w:rsidRDefault="001516AE">
            <w:pPr>
              <w:pStyle w:val="Balk1"/>
              <w:spacing w:before="0" w:line="240" w:lineRule="auto"/>
              <w:rPr>
                <w:rFonts w:ascii="Times New Roman" w:eastAsia="Calibri" w:hAnsi="Times New Roman" w:cs="Times New Roman"/>
                <w:sz w:val="24"/>
                <w:szCs w:val="24"/>
              </w:rPr>
            </w:pPr>
            <w:r w:rsidRPr="00D548A3">
              <w:rPr>
                <w:rFonts w:ascii="Times New Roman" w:eastAsia="Calibri" w:hAnsi="Times New Roman" w:cs="Times New Roman"/>
                <w:b/>
                <w:sz w:val="24"/>
                <w:szCs w:val="24"/>
              </w:rPr>
              <w:t xml:space="preserve">“Chicago Manual of Style Citation Guide", http://library.osu.edu/sites/guides/chicagogd.html Last Update: </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1769"/>
        <w:gridCol w:w="6940"/>
      </w:tblGrid>
      <w:tr w:rsidR="001516AE" w:rsidRPr="00D548A3" w:rsidTr="001516AE">
        <w:trPr>
          <w:trHeight w:val="525"/>
          <w:tblCellSpacing w:w="15" w:type="dxa"/>
          <w:jc w:val="center"/>
        </w:trPr>
        <w:tc>
          <w:tcPr>
            <w:tcW w:w="0" w:type="auto"/>
            <w:gridSpan w:val="2"/>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1516AE" w:rsidRPr="00D548A3" w:rsidTr="001516AE">
        <w:trPr>
          <w:trHeight w:val="375"/>
          <w:tblCellSpacing w:w="15" w:type="dxa"/>
          <w:jc w:val="center"/>
        </w:trPr>
        <w:tc>
          <w:tcPr>
            <w:tcW w:w="1000" w:type="pc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ind w:left="567" w:right="567"/>
              <w:rPr>
                <w:rFonts w:ascii="Times New Roman" w:eastAsia="Calibri" w:hAnsi="Times New Roman" w:cs="Times New Roman"/>
                <w:sz w:val="24"/>
                <w:szCs w:val="24"/>
              </w:rPr>
            </w:pPr>
            <w:r w:rsidRPr="00D548A3">
              <w:rPr>
                <w:rFonts w:ascii="Times New Roman" w:eastAsia="Times New Roman" w:hAnsi="Times New Roman" w:cs="Times New Roman"/>
                <w:sz w:val="24"/>
                <w:szCs w:val="24"/>
              </w:rPr>
              <w:t xml:space="preserve"> </w:t>
            </w:r>
          </w:p>
          <w:p w:rsidR="001516AE" w:rsidRPr="00D548A3" w:rsidRDefault="001516AE">
            <w:pPr>
              <w:spacing w:after="0" w:line="240" w:lineRule="auto"/>
              <w:rPr>
                <w:rFonts w:ascii="Times New Roman" w:eastAsia="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eastAsia="Times New Roman" w:hAnsi="Times New Roman" w:cs="Times New Roman"/>
                <w:sz w:val="24"/>
                <w:szCs w:val="24"/>
              </w:rPr>
            </w:pP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699"/>
        <w:gridCol w:w="1965"/>
      </w:tblGrid>
      <w:tr w:rsidR="001516AE" w:rsidRPr="00D548A3" w:rsidTr="001516AE">
        <w:trPr>
          <w:trHeight w:val="525"/>
          <w:tblCellSpacing w:w="15" w:type="dxa"/>
          <w:jc w:val="center"/>
        </w:trPr>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1516AE" w:rsidRPr="00D548A3" w:rsidTr="001516AE">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SIRA</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 Sınıf Sunumları ve Derse Devam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b/>
                <w:sz w:val="24"/>
                <w:szCs w:val="24"/>
              </w:rPr>
            </w:pPr>
            <w:r w:rsidRPr="00D548A3">
              <w:rPr>
                <w:rFonts w:ascii="Times New Roman" w:eastAsia="Times New Roman" w:hAnsi="Times New Roman" w:cs="Times New Roman"/>
                <w:b/>
                <w:sz w:val="24"/>
                <w:szCs w:val="24"/>
              </w:rPr>
              <w:t>100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Finalin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2664"/>
      </w:tblGrid>
      <w:tr w:rsidR="001516AE" w:rsidRPr="00D548A3" w:rsidTr="001516AE">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1516AE" w:rsidRPr="00D548A3" w:rsidRDefault="001516AE" w:rsidP="001516AE">
      <w:pPr>
        <w:spacing w:after="0" w:line="240" w:lineRule="auto"/>
        <w:rPr>
          <w:rFonts w:ascii="Times New Roman" w:eastAsia="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48"/>
        <w:gridCol w:w="262"/>
        <w:gridCol w:w="261"/>
        <w:gridCol w:w="261"/>
        <w:gridCol w:w="261"/>
        <w:gridCol w:w="301"/>
        <w:gridCol w:w="81"/>
      </w:tblGrid>
      <w:tr w:rsidR="001516AE" w:rsidRPr="00D548A3" w:rsidTr="001516AE">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1516AE" w:rsidRPr="00D548A3" w:rsidTr="001516AE">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1516AE" w:rsidRPr="00D548A3" w:rsidTr="001516AE">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1516AE" w:rsidRPr="00D548A3" w:rsidRDefault="001516AE">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jc w:val="both"/>
              <w:rPr>
                <w:rFonts w:ascii="Times New Roman" w:eastAsia="Calibri" w:hAnsi="Times New Roman" w:cs="Times New Roman"/>
                <w:sz w:val="24"/>
                <w:szCs w:val="24"/>
                <w:lang w:eastAsia="en-US"/>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r w:rsidR="001516AE" w:rsidRPr="00D548A3" w:rsidTr="001516AE">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lang w:eastAsia="en-US"/>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1516AE" w:rsidRPr="00D548A3" w:rsidRDefault="001516AE">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1516AE" w:rsidRPr="00D548A3" w:rsidRDefault="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1516AE" w:rsidRPr="00D548A3" w:rsidRDefault="001516AE">
            <w:pPr>
              <w:rPr>
                <w:rFonts w:ascii="Times New Roman" w:hAnsi="Times New Roman" w:cs="Times New Roman"/>
                <w:sz w:val="24"/>
                <w:szCs w:val="24"/>
              </w:rPr>
            </w:pPr>
          </w:p>
        </w:tc>
      </w:tr>
    </w:tbl>
    <w:p w:rsidR="001516AE" w:rsidRDefault="001516AE" w:rsidP="001516AE">
      <w:pPr>
        <w:spacing w:after="0" w:line="240" w:lineRule="auto"/>
        <w:rPr>
          <w:rFonts w:ascii="Times New Roman" w:hAnsi="Times New Roman" w:cs="Times New Roman"/>
          <w:sz w:val="24"/>
          <w:szCs w:val="24"/>
          <w:lang w:eastAsia="en-US"/>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947"/>
        <w:gridCol w:w="763"/>
        <w:gridCol w:w="954"/>
      </w:tblGrid>
      <w:tr w:rsidR="000069B0" w:rsidRPr="00D548A3" w:rsidTr="000069B0">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0069B0" w:rsidRDefault="000069B0" w:rsidP="00C86AAA">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AKTS / İŞ YÜKÜ TABLOSU</w:t>
            </w:r>
          </w:p>
        </w:tc>
      </w:tr>
      <w:tr w:rsidR="000069B0" w:rsidRPr="00D548A3" w:rsidTr="00C86AAA">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Final</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200</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r>
      <w:tr w:rsidR="000069B0" w:rsidRPr="00D548A3" w:rsidTr="00C86AAA">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rPr>
                <w:rFonts w:ascii="Times New Roman" w:eastAsia="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0069B0" w:rsidRPr="00D548A3" w:rsidRDefault="000069B0" w:rsidP="00C86A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1516AE" w:rsidRPr="00D548A3" w:rsidRDefault="001516AE" w:rsidP="000069B0">
      <w:pPr>
        <w:shd w:val="clear" w:color="auto" w:fill="FFFFFF"/>
        <w:spacing w:after="0" w:line="252" w:lineRule="atLeast"/>
        <w:rPr>
          <w:rFonts w:ascii="Times New Roman" w:eastAsia="Times New Roman" w:hAnsi="Times New Roman" w:cs="Times New Roman"/>
          <w:color w:val="000000"/>
          <w:sz w:val="24"/>
          <w:szCs w:val="24"/>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22"/>
        <w:gridCol w:w="1714"/>
        <w:gridCol w:w="1176"/>
        <w:gridCol w:w="1650"/>
        <w:gridCol w:w="1008"/>
        <w:gridCol w:w="1030"/>
      </w:tblGrid>
      <w:tr w:rsidR="001516AE" w:rsidRPr="00D548A3" w:rsidTr="001516AE">
        <w:trPr>
          <w:trHeight w:val="525"/>
          <w:jc w:val="center"/>
        </w:trPr>
        <w:tc>
          <w:tcPr>
            <w:tcW w:w="0" w:type="auto"/>
            <w:gridSpan w:val="6"/>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BİLGİLERİ</w:t>
            </w:r>
          </w:p>
        </w:tc>
      </w:tr>
      <w:tr w:rsidR="001516AE" w:rsidRPr="00D548A3" w:rsidTr="001516AE">
        <w:trPr>
          <w:trHeight w:val="450"/>
          <w:jc w:val="center"/>
        </w:trPr>
        <w:tc>
          <w:tcPr>
            <w:tcW w:w="122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w:t>
            </w:r>
          </w:p>
        </w:tc>
        <w:tc>
          <w:tcPr>
            <w:tcW w:w="985"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Kodu</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Yarıyıl</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T+U Saat</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Kredi</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bdr w:val="none" w:sz="0" w:space="0" w:color="auto" w:frame="1"/>
              </w:rPr>
              <w:t>AKTS</w:t>
            </w:r>
          </w:p>
        </w:tc>
      </w:tr>
      <w:tr w:rsidR="001516AE" w:rsidRPr="00D548A3" w:rsidTr="001516AE">
        <w:trPr>
          <w:trHeight w:val="375"/>
          <w:jc w:val="center"/>
        </w:trPr>
        <w:tc>
          <w:tcPr>
            <w:tcW w:w="122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Cs/>
                <w:sz w:val="24"/>
                <w:szCs w:val="24"/>
              </w:rPr>
              <w:t>Global Kültür</w:t>
            </w:r>
          </w:p>
        </w:tc>
        <w:tc>
          <w:tcPr>
            <w:tcW w:w="985"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 223</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 + 0</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1516AE" w:rsidRPr="00D548A3" w:rsidTr="001516AE">
        <w:trPr>
          <w:trHeight w:val="450"/>
          <w:jc w:val="center"/>
        </w:trPr>
        <w:tc>
          <w:tcPr>
            <w:tcW w:w="125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Koşul Dersleri</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2175"/>
        <w:gridCol w:w="6525"/>
      </w:tblGrid>
      <w:tr w:rsidR="001516AE" w:rsidRPr="00D548A3" w:rsidTr="001516AE">
        <w:trPr>
          <w:trHeight w:val="450"/>
          <w:jc w:val="center"/>
        </w:trPr>
        <w:tc>
          <w:tcPr>
            <w:tcW w:w="125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Dili</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İngilizce</w:t>
            </w:r>
          </w:p>
        </w:tc>
      </w:tr>
      <w:tr w:rsidR="001516AE" w:rsidRPr="00D548A3" w:rsidTr="001516AE">
        <w:trPr>
          <w:trHeight w:val="450"/>
          <w:jc w:val="center"/>
        </w:trPr>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Seviyesi</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Lisans</w:t>
            </w:r>
          </w:p>
        </w:tc>
      </w:tr>
      <w:tr w:rsidR="001516AE" w:rsidRPr="00D548A3" w:rsidTr="001516AE">
        <w:trPr>
          <w:trHeight w:val="450"/>
          <w:jc w:val="center"/>
        </w:trPr>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Türü</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Seçmeli</w:t>
            </w:r>
          </w:p>
        </w:tc>
      </w:tr>
      <w:tr w:rsidR="001516AE" w:rsidRPr="00D548A3" w:rsidTr="001516AE">
        <w:trPr>
          <w:trHeight w:val="450"/>
          <w:jc w:val="center"/>
        </w:trPr>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Koordinatörü</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450"/>
          <w:jc w:val="center"/>
        </w:trPr>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 Verenler</w:t>
            </w:r>
          </w:p>
        </w:tc>
        <w:tc>
          <w:tcPr>
            <w:tcW w:w="0" w:type="auto"/>
            <w:shd w:val="clear" w:color="auto" w:fill="FFFFFF"/>
            <w:tcMar>
              <w:top w:w="15" w:type="dxa"/>
              <w:left w:w="80" w:type="dxa"/>
              <w:bottom w:w="15" w:type="dxa"/>
              <w:right w:w="15" w:type="dxa"/>
            </w:tcMar>
            <w:vAlign w:val="center"/>
            <w:hideMark/>
          </w:tcPr>
          <w:p w:rsidR="001516AE" w:rsidRPr="00D548A3" w:rsidRDefault="000069B0" w:rsidP="001516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w:t>
            </w:r>
            <w:r w:rsidR="001516AE" w:rsidRPr="00D548A3">
              <w:rPr>
                <w:rFonts w:ascii="Times New Roman" w:eastAsia="Times New Roman" w:hAnsi="Times New Roman" w:cs="Times New Roman"/>
                <w:sz w:val="24"/>
                <w:szCs w:val="24"/>
                <w:bdr w:val="none" w:sz="0" w:space="0" w:color="auto" w:frame="1"/>
              </w:rPr>
              <w:t xml:space="preserve"> </w:t>
            </w:r>
          </w:p>
        </w:tc>
      </w:tr>
      <w:tr w:rsidR="001516AE" w:rsidRPr="00D548A3" w:rsidTr="001516AE">
        <w:trPr>
          <w:trHeight w:val="450"/>
          <w:jc w:val="center"/>
        </w:trPr>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Yardımcıları</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450"/>
          <w:jc w:val="center"/>
        </w:trPr>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Amacı</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Dersin temel amacı tutum ve davranışların kültürden kültüre nasıl değiştiğini anlamaktır. </w:t>
            </w:r>
          </w:p>
        </w:tc>
      </w:tr>
      <w:tr w:rsidR="001516AE" w:rsidRPr="00D548A3" w:rsidTr="001516AE">
        <w:trPr>
          <w:trHeight w:val="450"/>
          <w:jc w:val="center"/>
        </w:trPr>
        <w:tc>
          <w:tcPr>
            <w:tcW w:w="0" w:type="auto"/>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İçeriği</w:t>
            </w:r>
          </w:p>
        </w:tc>
        <w:tc>
          <w:tcPr>
            <w:tcW w:w="0" w:type="auto"/>
            <w:shd w:val="clear" w:color="auto" w:fill="FFFFFF"/>
            <w:tcMar>
              <w:top w:w="15" w:type="dxa"/>
              <w:left w:w="80" w:type="dxa"/>
              <w:bottom w:w="15" w:type="dxa"/>
              <w:right w:w="15" w:type="dxa"/>
            </w:tcMar>
            <w:vAlign w:val="center"/>
            <w:hideMark/>
          </w:tcPr>
          <w:p w:rsidR="001516AE" w:rsidRPr="00D548A3" w:rsidRDefault="001516AE" w:rsidP="001516AE">
            <w:pPr>
              <w:jc w:val="both"/>
              <w:rPr>
                <w:rFonts w:ascii="Times New Roman" w:eastAsia="Times New Roman" w:hAnsi="Times New Roman" w:cs="Times New Roman"/>
                <w:sz w:val="24"/>
                <w:szCs w:val="24"/>
              </w:rPr>
            </w:pPr>
            <w:r w:rsidRPr="00D548A3">
              <w:rPr>
                <w:rFonts w:ascii="Times New Roman" w:hAnsi="Times New Roman" w:cs="Times New Roman"/>
                <w:color w:val="222222"/>
                <w:sz w:val="24"/>
                <w:szCs w:val="24"/>
                <w:shd w:val="clear" w:color="auto" w:fill="FFFFFF"/>
              </w:rPr>
              <w:t xml:space="preserve">Bu ders, kültürel grupların değerlerine, geleneklerine, ahlak ve iletişim şekillerine odaklanacaktır. Kültürlerin iletişimsel davranışlarını ve bu davranışların kültürden kültüre nasıl değiştiği açıklanacaktır. </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5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4887"/>
        <w:gridCol w:w="950"/>
        <w:gridCol w:w="1346"/>
        <w:gridCol w:w="1617"/>
      </w:tblGrid>
      <w:tr w:rsidR="001516AE" w:rsidRPr="00D548A3" w:rsidTr="001516AE">
        <w:trPr>
          <w:jc w:val="center"/>
        </w:trPr>
        <w:tc>
          <w:tcPr>
            <w:tcW w:w="2776" w:type="pct"/>
            <w:tcBorders>
              <w:top w:val="nil"/>
              <w:left w:val="nil"/>
              <w:bottom w:val="single" w:sz="4" w:space="0" w:color="auto"/>
              <w:right w:val="nil"/>
            </w:tcBorders>
            <w:shd w:val="clear" w:color="auto" w:fill="FFFFFF"/>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Öğrenme Çıktıları</w:t>
            </w:r>
          </w:p>
        </w:tc>
        <w:tc>
          <w:tcPr>
            <w:tcW w:w="540" w:type="pct"/>
            <w:tcBorders>
              <w:top w:val="nil"/>
              <w:left w:val="nil"/>
              <w:bottom w:val="single" w:sz="4" w:space="0" w:color="auto"/>
              <w:right w:val="nil"/>
            </w:tcBorders>
            <w:shd w:val="clear" w:color="auto" w:fill="FFFFFF"/>
            <w:tcMar>
              <w:top w:w="15" w:type="dxa"/>
              <w:left w:w="15"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Program Çıktıları</w:t>
            </w:r>
          </w:p>
        </w:tc>
        <w:tc>
          <w:tcPr>
            <w:tcW w:w="76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920"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Yöntemleri</w:t>
            </w:r>
          </w:p>
        </w:tc>
      </w:tr>
      <w:tr w:rsidR="001516AE" w:rsidRPr="00D548A3" w:rsidTr="001516AE">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516AE" w:rsidRPr="00D548A3" w:rsidRDefault="001516AE" w:rsidP="001516AE">
            <w:pPr>
              <w:pStyle w:val="ListeParagraf"/>
              <w:numPr>
                <w:ilvl w:val="0"/>
                <w:numId w:val="16"/>
              </w:numPr>
              <w:spacing w:after="178" w:line="240" w:lineRule="auto"/>
              <w:rPr>
                <w:rFonts w:ascii="Times New Roman" w:hAnsi="Times New Roman" w:cs="Times New Roman"/>
                <w:color w:val="333333"/>
                <w:sz w:val="24"/>
                <w:szCs w:val="24"/>
              </w:rPr>
            </w:pPr>
            <w:r w:rsidRPr="00D548A3">
              <w:rPr>
                <w:rFonts w:ascii="Times New Roman" w:hAnsi="Times New Roman" w:cs="Times New Roman"/>
                <w:color w:val="333333"/>
                <w:sz w:val="24"/>
                <w:szCs w:val="24"/>
              </w:rPr>
              <w:t xml:space="preserve">İletişimin kültür üzerindeki rolü  hakkında bilgi sahibi  olur.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1516AE" w:rsidRPr="00D548A3" w:rsidTr="001516AE">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516AE" w:rsidRPr="00D548A3" w:rsidRDefault="001516AE" w:rsidP="001516AE">
            <w:pPr>
              <w:pStyle w:val="ListeParagraf"/>
              <w:numPr>
                <w:ilvl w:val="0"/>
                <w:numId w:val="16"/>
              </w:numPr>
              <w:spacing w:after="178" w:line="240" w:lineRule="auto"/>
              <w:rPr>
                <w:rFonts w:ascii="Times New Roman" w:hAnsi="Times New Roman" w:cs="Times New Roman"/>
                <w:color w:val="333333"/>
                <w:sz w:val="24"/>
                <w:szCs w:val="24"/>
              </w:rPr>
            </w:pPr>
            <w:r w:rsidRPr="00D548A3">
              <w:rPr>
                <w:rFonts w:ascii="Times New Roman" w:hAnsi="Times New Roman" w:cs="Times New Roman"/>
                <w:color w:val="333333"/>
                <w:sz w:val="24"/>
                <w:szCs w:val="24"/>
              </w:rPr>
              <w:t xml:space="preserve">Kültürel çeşitlilikleri tanır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1516AE" w:rsidRPr="00D548A3" w:rsidTr="001516AE">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516AE" w:rsidRPr="00D548A3" w:rsidRDefault="001516AE" w:rsidP="001516AE">
            <w:pPr>
              <w:pStyle w:val="ListeParagraf"/>
              <w:numPr>
                <w:ilvl w:val="0"/>
                <w:numId w:val="16"/>
              </w:numPr>
              <w:spacing w:after="178" w:line="240" w:lineRule="auto"/>
              <w:rPr>
                <w:rFonts w:ascii="Times New Roman" w:hAnsi="Times New Roman" w:cs="Times New Roman"/>
                <w:color w:val="333333"/>
                <w:sz w:val="24"/>
                <w:szCs w:val="24"/>
              </w:rPr>
            </w:pPr>
            <w:r w:rsidRPr="00D548A3">
              <w:rPr>
                <w:rFonts w:ascii="Times New Roman" w:hAnsi="Times New Roman" w:cs="Times New Roman"/>
                <w:color w:val="333333"/>
                <w:sz w:val="24"/>
                <w:szCs w:val="24"/>
              </w:rPr>
              <w:t xml:space="preserve">Başka kültürlerin normları, ritüelleri ve tabuları hakkında bilgi sahibi olur.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1516AE" w:rsidRPr="00D548A3" w:rsidTr="001516AE">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516AE" w:rsidRPr="00D548A3" w:rsidRDefault="001516AE" w:rsidP="001516AE">
            <w:pPr>
              <w:pStyle w:val="ListeParagraf"/>
              <w:numPr>
                <w:ilvl w:val="0"/>
                <w:numId w:val="16"/>
              </w:numPr>
              <w:spacing w:after="178" w:line="240" w:lineRule="auto"/>
              <w:rPr>
                <w:rFonts w:ascii="Times New Roman" w:hAnsi="Times New Roman" w:cs="Times New Roman"/>
                <w:color w:val="333333"/>
                <w:sz w:val="24"/>
                <w:szCs w:val="24"/>
              </w:rPr>
            </w:pPr>
            <w:r w:rsidRPr="00D548A3">
              <w:rPr>
                <w:rFonts w:ascii="Times New Roman" w:hAnsi="Times New Roman" w:cs="Times New Roman"/>
                <w:color w:val="333333"/>
                <w:sz w:val="24"/>
                <w:szCs w:val="24"/>
              </w:rPr>
              <w:t xml:space="preserve">Kültürlerarası iletişimin sınırları, adaptasyon ve kültürel şok kavramlarını öğrenir.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1516AE" w:rsidRPr="00D548A3" w:rsidTr="001516AE">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516AE" w:rsidRPr="00D548A3" w:rsidRDefault="001516AE" w:rsidP="001516AE">
            <w:pPr>
              <w:pStyle w:val="ListeParagraf"/>
              <w:numPr>
                <w:ilvl w:val="0"/>
                <w:numId w:val="16"/>
              </w:numPr>
              <w:spacing w:after="178" w:line="240" w:lineRule="auto"/>
              <w:rPr>
                <w:rFonts w:ascii="Times New Roman" w:hAnsi="Times New Roman" w:cs="Times New Roman"/>
                <w:color w:val="333333"/>
                <w:sz w:val="24"/>
                <w:szCs w:val="24"/>
              </w:rPr>
            </w:pPr>
            <w:r w:rsidRPr="00D548A3">
              <w:rPr>
                <w:rFonts w:ascii="Times New Roman" w:hAnsi="Times New Roman" w:cs="Times New Roman"/>
                <w:color w:val="333333"/>
                <w:sz w:val="24"/>
                <w:szCs w:val="24"/>
              </w:rPr>
              <w:t xml:space="preserve">Başka kültürlerin iletişimsel eylemlerini tanır.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r w:rsidR="001516AE" w:rsidRPr="00D548A3" w:rsidTr="001516AE">
        <w:trPr>
          <w:trHeight w:val="450"/>
          <w:jc w:val="center"/>
        </w:trPr>
        <w:tc>
          <w:tcPr>
            <w:tcW w:w="2776"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516AE" w:rsidRPr="00D548A3" w:rsidRDefault="001516AE" w:rsidP="001516AE">
            <w:pPr>
              <w:pStyle w:val="ListeParagraf"/>
              <w:numPr>
                <w:ilvl w:val="0"/>
                <w:numId w:val="16"/>
              </w:numPr>
              <w:spacing w:after="178" w:line="240" w:lineRule="auto"/>
              <w:rPr>
                <w:rFonts w:ascii="Times New Roman" w:hAnsi="Times New Roman" w:cs="Times New Roman"/>
                <w:color w:val="333333"/>
                <w:sz w:val="24"/>
                <w:szCs w:val="24"/>
              </w:rPr>
            </w:pPr>
            <w:r w:rsidRPr="00D548A3">
              <w:rPr>
                <w:rFonts w:ascii="Times New Roman" w:hAnsi="Times New Roman" w:cs="Times New Roman"/>
                <w:color w:val="333333"/>
                <w:sz w:val="24"/>
                <w:szCs w:val="24"/>
              </w:rPr>
              <w:lastRenderedPageBreak/>
              <w:t xml:space="preserve">İletişimin kültür üzerindeki rolü  hakkında bilgi sahibi  olur. </w:t>
            </w:r>
          </w:p>
        </w:tc>
        <w:tc>
          <w:tcPr>
            <w:tcW w:w="540"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1,2,5,7</w:t>
            </w:r>
          </w:p>
        </w:tc>
        <w:tc>
          <w:tcPr>
            <w:tcW w:w="76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1,2,5</w:t>
            </w:r>
          </w:p>
        </w:tc>
        <w:tc>
          <w:tcPr>
            <w:tcW w:w="92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A,C</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left w:w="0" w:type="dxa"/>
          <w:right w:w="0" w:type="dxa"/>
        </w:tblCellMar>
        <w:tblLook w:val="04A0" w:firstRow="1" w:lastRow="0" w:firstColumn="1" w:lastColumn="0" w:noHBand="0" w:noVBand="1"/>
      </w:tblPr>
      <w:tblGrid>
        <w:gridCol w:w="1864"/>
        <w:gridCol w:w="6836"/>
      </w:tblGrid>
      <w:tr w:rsidR="001516AE" w:rsidRPr="00D548A3" w:rsidTr="001516AE">
        <w:trPr>
          <w:jc w:val="center"/>
        </w:trPr>
        <w:tc>
          <w:tcPr>
            <w:tcW w:w="105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Öğretim Yöntemleri:</w:t>
            </w:r>
          </w:p>
        </w:tc>
        <w:tc>
          <w:tcPr>
            <w:tcW w:w="385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 Anlatım Yöntemi  2. Örnek Olay Yöntemi  3. Problem Çözme Yöntemi</w:t>
            </w:r>
          </w:p>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 Tartışma Yöntemi  5. Gösteri Yöntemi </w:t>
            </w:r>
          </w:p>
        </w:tc>
      </w:tr>
      <w:tr w:rsidR="001516AE" w:rsidRPr="00D548A3" w:rsidTr="001516AE">
        <w:trPr>
          <w:jc w:val="center"/>
        </w:trPr>
        <w:tc>
          <w:tcPr>
            <w:tcW w:w="105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Ölçme ve Değerlendirme Yöntemleri:</w:t>
            </w:r>
          </w:p>
        </w:tc>
        <w:tc>
          <w:tcPr>
            <w:tcW w:w="3850" w:type="pct"/>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 Yazılı sınav B. Çoktan seçmeli test  C. Ödev D. Boşluk –doldurma  E. Doğru –Yanlış F. Sözlü sınav G. Portfolyo </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82"/>
        <w:gridCol w:w="3734"/>
        <w:gridCol w:w="4293"/>
      </w:tblGrid>
      <w:tr w:rsidR="001516AE" w:rsidRPr="00D548A3" w:rsidTr="001516AE">
        <w:trPr>
          <w:trHeight w:val="525"/>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b/>
                <w:bCs/>
                <w:sz w:val="24"/>
                <w:szCs w:val="24"/>
                <w:bdr w:val="none" w:sz="0" w:space="0" w:color="auto" w:frame="1"/>
              </w:rPr>
            </w:pPr>
          </w:p>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AKIŞI</w:t>
            </w:r>
          </w:p>
        </w:tc>
      </w:tr>
      <w:tr w:rsidR="001516AE" w:rsidRPr="00D548A3" w:rsidTr="001516AE">
        <w:trPr>
          <w:trHeight w:val="450"/>
          <w:jc w:val="center"/>
        </w:trPr>
        <w:tc>
          <w:tcPr>
            <w:tcW w:w="309"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Hafta</w:t>
            </w:r>
          </w:p>
        </w:tc>
        <w:tc>
          <w:tcPr>
            <w:tcW w:w="2185"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Konular</w:t>
            </w:r>
          </w:p>
        </w:tc>
        <w:tc>
          <w:tcPr>
            <w:tcW w:w="2506" w:type="pct"/>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Ön Hazırlık</w:t>
            </w:r>
            <w:hyperlink r:id="rId24" w:anchor="_msocom_1" w:history="1">
              <w:r w:rsidRPr="00D548A3">
                <w:rPr>
                  <w:rFonts w:ascii="Times New Roman" w:eastAsia="Times New Roman" w:hAnsi="Times New Roman" w:cs="Times New Roman"/>
                  <w:color w:val="666666"/>
                  <w:sz w:val="24"/>
                  <w:szCs w:val="24"/>
                </w:rPr>
                <w:t>[H1]</w:t>
              </w:r>
            </w:hyperlink>
            <w:r w:rsidRPr="00D548A3">
              <w:rPr>
                <w:rFonts w:ascii="Times New Roman" w:eastAsia="Times New Roman" w:hAnsi="Times New Roman" w:cs="Times New Roman"/>
                <w:sz w:val="24"/>
                <w:szCs w:val="24"/>
              </w:rPr>
              <w:t> </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 Kültürlerarası iletişimin ne olduğu ve kültür aşırı çalışmalarla ilgili kaynakçaların tanıtılması</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“Kültür aşırı” ve “kültürlararası” kavramlarının tartışılması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Kültür/Bağlam/Güç ve Tarih</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Kültürel Kimlik ve Kültürel Kimliğin Oluşumu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Yüksek ve düşük bağlamlı kültür sınıflandırılmaları</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Sözlü Kodlar: Dil ve Kültür</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Sözlü Olmayan İletişim ve Sözlü Olmayan İletişimde Kültürel Evrenseller</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Eylem, Diğerleri ve kendini tanımlama</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Aktarım ve Yorum (Anlamın Tarihi)</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11</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Aktarım ve Yorum (Yanlış anlama ve Yanlış Çeviri)</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12</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Postmodernizm, Popüler Kültür,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13</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Kültürlerarası Çatışma ve Çok Kültürlülük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2185"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Gözden Geçirme </w:t>
            </w:r>
          </w:p>
        </w:tc>
        <w:tc>
          <w:tcPr>
            <w:tcW w:w="2506"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835"/>
        <w:gridCol w:w="6874"/>
      </w:tblGrid>
      <w:tr w:rsidR="001516AE" w:rsidRPr="00D548A3" w:rsidTr="001516AE">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KAYNAKLAR</w:t>
            </w:r>
          </w:p>
        </w:tc>
      </w:tr>
      <w:tr w:rsidR="001516AE" w:rsidRPr="00D548A3" w:rsidTr="001516AE">
        <w:trPr>
          <w:trHeight w:val="450"/>
          <w:jc w:val="center"/>
        </w:trPr>
        <w:tc>
          <w:tcPr>
            <w:tcW w:w="15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Notu</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r w:rsidRPr="00D548A3">
              <w:rPr>
                <w:rFonts w:ascii="Times New Roman" w:hAnsi="Times New Roman" w:cs="Times New Roman"/>
                <w:sz w:val="24"/>
                <w:szCs w:val="24"/>
              </w:rPr>
              <w:t>Barth, Fredrik 1969 Ethnic Groups and Boundaries. New York</w:t>
            </w:r>
          </w:p>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hAnsi="Times New Roman" w:cs="Times New Roman"/>
                <w:sz w:val="24"/>
                <w:szCs w:val="24"/>
              </w:rPr>
              <w:t>Humboldt, Wilhelm von 1997 On the national character of languages. In: T. Harden and D. Farrelly (ed.), 52–68. Essays on Language. Frankfurt: Peter Lang.</w:t>
            </w:r>
          </w:p>
        </w:tc>
      </w:tr>
      <w:tr w:rsidR="001516AE" w:rsidRPr="00D548A3" w:rsidTr="001516AE">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Diğer Kaynaklar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r w:rsidRPr="00D548A3">
              <w:rPr>
                <w:rFonts w:ascii="Times New Roman" w:hAnsi="Times New Roman" w:cs="Times New Roman"/>
                <w:sz w:val="24"/>
                <w:szCs w:val="24"/>
              </w:rPr>
              <w:t xml:space="preserve">Bourdieu, Pierre 1984 Distinction: A Social Critique of the Judgement of Taste. Cambridge, Mass.: Harvard Univ. Press. </w:t>
            </w:r>
            <w:r w:rsidRPr="00D548A3">
              <w:rPr>
                <w:rFonts w:ascii="Times New Roman" w:hAnsi="Times New Roman" w:cs="Times New Roman"/>
                <w:sz w:val="24"/>
                <w:szCs w:val="24"/>
              </w:rPr>
              <w:lastRenderedPageBreak/>
              <w:t xml:space="preserve">Bourdieu, Pierre 1997 “Ortseffekte,” in: Pierre Bourdieu (ed.), Das Elend der Welt. Konstanz, 159–169. </w:t>
            </w:r>
          </w:p>
          <w:p w:rsidR="001516AE" w:rsidRPr="00D548A3" w:rsidRDefault="001516AE" w:rsidP="001516AE">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Gudykunst, William B. 2000 Methodological issues in conducting theory-based cross-cultural research. In: Helen Spencer-Oatey (ed.), Culturally Speaking. Managing Rapport through Talk across Cultures, 293–315. London: Continuum. </w:t>
            </w:r>
          </w:p>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Helen Spencer-Oatey and Helga Kotthoff Hymes, Dell 1974 “Ways of Speaking.” In: Richard Bauman und Joel Sherzer (eds.), Explorations in the Ethnography of Speaking, 433–451. Cambridge University Press.</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lastRenderedPageBreak/>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1655"/>
        <w:gridCol w:w="7054"/>
      </w:tblGrid>
      <w:tr w:rsidR="001516AE" w:rsidRPr="00D548A3" w:rsidTr="001516AE">
        <w:trPr>
          <w:trHeight w:val="525"/>
          <w:jc w:val="center"/>
        </w:trPr>
        <w:tc>
          <w:tcPr>
            <w:tcW w:w="0" w:type="auto"/>
            <w:gridSpan w:val="2"/>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MATERYAL PAYLAŞIMI </w:t>
            </w:r>
          </w:p>
        </w:tc>
      </w:tr>
      <w:tr w:rsidR="001516AE" w:rsidRPr="00D548A3" w:rsidTr="001516AE">
        <w:trPr>
          <w:trHeight w:val="375"/>
          <w:jc w:val="center"/>
        </w:trPr>
        <w:tc>
          <w:tcPr>
            <w:tcW w:w="95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Dökümanlar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Farklı kültürlere ilişkin belgesel film gösterimi</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Ödevler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Seçilen kültürler arasında karşılaştırmalara ilişkin bir rapor</w:t>
            </w:r>
          </w:p>
        </w:tc>
      </w:tr>
      <w:tr w:rsidR="001516AE" w:rsidRPr="00D548A3" w:rsidTr="001516AE">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Sınavlar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Kültürlerarası iletişim hakkında bilgi içerikli ara ve final sınavları</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673"/>
        <w:gridCol w:w="2036"/>
      </w:tblGrid>
      <w:tr w:rsidR="001516AE" w:rsidRPr="00D548A3" w:rsidTr="001516AE">
        <w:trPr>
          <w:trHeight w:val="525"/>
          <w:jc w:val="center"/>
        </w:trPr>
        <w:tc>
          <w:tcPr>
            <w:tcW w:w="0" w:type="auto"/>
            <w:gridSpan w:val="3"/>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DEĞERLENDİRME SİSTEMİ</w:t>
            </w:r>
          </w:p>
        </w:tc>
      </w:tr>
      <w:tr w:rsidR="001516AE" w:rsidRPr="00D548A3" w:rsidTr="001516AE">
        <w:trPr>
          <w:trHeight w:val="450"/>
          <w:jc w:val="center"/>
        </w:trPr>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YARIYIL İÇİ ÇALIŞMALARI</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SIRA</w:t>
            </w:r>
          </w:p>
        </w:tc>
        <w:tc>
          <w:tcPr>
            <w:tcW w:w="0" w:type="auto"/>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KATKI YÜZDESİ</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Derse Katılım, Sınıf Sunumları ve Derse Devam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 Sınavı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100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Finalin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Yıl içinin Başarıya Oranı</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100</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2709"/>
      </w:tblGrid>
      <w:tr w:rsidR="001516AE" w:rsidRPr="00D548A3" w:rsidTr="001516AE">
        <w:trPr>
          <w:trHeight w:val="375"/>
          <w:jc w:val="center"/>
        </w:trPr>
        <w:tc>
          <w:tcPr>
            <w:tcW w:w="6000" w:type="dxa"/>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 KATEGORİSİ</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Uzmanlık / Alan Dersleri</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50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389"/>
        <w:gridCol w:w="7101"/>
        <w:gridCol w:w="215"/>
        <w:gridCol w:w="215"/>
        <w:gridCol w:w="269"/>
        <w:gridCol w:w="269"/>
        <w:gridCol w:w="269"/>
        <w:gridCol w:w="345"/>
      </w:tblGrid>
      <w:tr w:rsidR="001516AE" w:rsidRPr="00D548A3" w:rsidTr="001516AE">
        <w:trPr>
          <w:trHeight w:val="525"/>
          <w:jc w:val="center"/>
        </w:trPr>
        <w:tc>
          <w:tcPr>
            <w:tcW w:w="5000" w:type="pct"/>
            <w:gridSpan w:val="8"/>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ÖĞRENİM ÇIKTILARINA KATKISI</w:t>
            </w:r>
          </w:p>
        </w:tc>
      </w:tr>
      <w:tr w:rsidR="001516AE" w:rsidRPr="00D548A3" w:rsidTr="001516AE">
        <w:trPr>
          <w:trHeight w:val="678"/>
          <w:jc w:val="center"/>
        </w:trPr>
        <w:tc>
          <w:tcPr>
            <w:tcW w:w="170"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No</w:t>
            </w:r>
          </w:p>
        </w:tc>
        <w:tc>
          <w:tcPr>
            <w:tcW w:w="394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Öğrenme Çıktıları</w:t>
            </w:r>
          </w:p>
        </w:tc>
        <w:tc>
          <w:tcPr>
            <w:tcW w:w="887" w:type="pct"/>
            <w:gridSpan w:val="6"/>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Katkı Düzeyi</w:t>
            </w:r>
          </w:p>
        </w:tc>
      </w:tr>
      <w:tr w:rsidR="001516AE" w:rsidRPr="00D548A3" w:rsidTr="001516AE">
        <w:trPr>
          <w:jc w:val="center"/>
        </w:trPr>
        <w:tc>
          <w:tcPr>
            <w:tcW w:w="170"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p>
        </w:tc>
        <w:tc>
          <w:tcPr>
            <w:tcW w:w="3943" w:type="pct"/>
            <w:vMerge/>
            <w:tcBorders>
              <w:top w:val="single" w:sz="4" w:space="0" w:color="auto"/>
              <w:left w:val="single" w:sz="4" w:space="0" w:color="auto"/>
              <w:bottom w:val="single" w:sz="4" w:space="0" w:color="auto"/>
              <w:right w:val="single" w:sz="4" w:space="0" w:color="auto"/>
            </w:tcBorders>
            <w:shd w:val="clear" w:color="auto" w:fill="ECEBEB"/>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5</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 disiplininin temel kuram ve kavramlarını, tarihi süreçte insanın fiziksel ve kültürel gelişimini, ortaya koyduğu kültür unsurlarını ve buna bağlı arkeolojik yaklaşımları özümser,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2</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perspektifle güncel olayları analiz edebilme, eleştirel ve analitik düşünme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 iletişim kurma ve bilgilerini sözlü - yazılı ifadeyle aktarabilme becerisi gelişir,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Mesleki ve sosyal etik, sorumluluk bilinci kazanır,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lastRenderedPageBreak/>
              <w:t>5</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6</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Ülke ve dünya sorunlarını algılayabilmenin ötesinde; toplumsal duyarlılık bilinci ile mesleki ve kişisel gelişimini sürdürür.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Yaşam boyu eğitim anlayışı içinde disiplin dışından gelen bilgi kaynaklarından yararlanabilme bilinci ve bunu gerçekleştirebilme becerisi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8</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Antropolojik araştırmaya uygun konu belirleyebilir ve alan araştırması için gerekli yöntem, teknik ve kültürel donanımı edinir,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r w:rsidR="001516AE" w:rsidRPr="00D548A3" w:rsidTr="001516AE">
        <w:trPr>
          <w:trHeight w:val="375"/>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9</w:t>
            </w:r>
          </w:p>
        </w:tc>
        <w:tc>
          <w:tcPr>
            <w:tcW w:w="3943"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Bireysel ve takım çalışmalarında görev alabilme, bilimsel sorumlulukla olayları sorgulama, araştırma yetisi geliştirir.</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X</w:t>
            </w:r>
          </w:p>
        </w:tc>
        <w:tc>
          <w:tcPr>
            <w:tcW w:w="124" w:type="pct"/>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266" w:type="pct"/>
            <w:tcBorders>
              <w:top w:val="single" w:sz="4" w:space="0" w:color="auto"/>
              <w:left w:val="single" w:sz="4" w:space="0" w:color="auto"/>
              <w:bottom w:val="single" w:sz="4" w:space="0" w:color="auto"/>
              <w:right w:val="single" w:sz="4" w:space="0" w:color="auto"/>
            </w:tcBorders>
            <w:shd w:val="clear" w:color="auto" w:fill="ECEBEB"/>
            <w:tcMar>
              <w:top w:w="15" w:type="dxa"/>
              <w:left w:w="15"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r>
    </w:tbl>
    <w:p w:rsidR="001516AE" w:rsidRPr="00D548A3" w:rsidRDefault="001516AE" w:rsidP="001516AE">
      <w:pPr>
        <w:shd w:val="clear" w:color="auto" w:fill="FFFFFF"/>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bdr w:val="none" w:sz="0" w:space="0" w:color="auto" w:frame="1"/>
        </w:rPr>
        <w:t> </w:t>
      </w:r>
    </w:p>
    <w:tbl>
      <w:tblPr>
        <w:tblW w:w="4800" w:type="pct"/>
        <w:jc w:val="center"/>
        <w:tblBorders>
          <w:top w:val="single" w:sz="8" w:space="0" w:color="888888"/>
          <w:left w:val="single" w:sz="8" w:space="0" w:color="888888"/>
          <w:bottom w:val="single" w:sz="8" w:space="0" w:color="888888"/>
          <w:right w:val="single" w:sz="8" w:space="0" w:color="888888"/>
        </w:tblBorders>
        <w:shd w:val="clear" w:color="auto" w:fill="ECEBEB"/>
        <w:tblCellMar>
          <w:left w:w="0" w:type="dxa"/>
          <w:right w:w="0" w:type="dxa"/>
        </w:tblCellMar>
        <w:tblLook w:val="04A0" w:firstRow="1" w:lastRow="0" w:firstColumn="1" w:lastColumn="0" w:noHBand="0" w:noVBand="1"/>
      </w:tblPr>
      <w:tblGrid>
        <w:gridCol w:w="6000"/>
        <w:gridCol w:w="970"/>
        <w:gridCol w:w="776"/>
        <w:gridCol w:w="963"/>
      </w:tblGrid>
      <w:tr w:rsidR="001516AE" w:rsidRPr="00D548A3" w:rsidTr="001516AE">
        <w:trPr>
          <w:trHeight w:val="525"/>
          <w:jc w:val="center"/>
        </w:trPr>
        <w:tc>
          <w:tcPr>
            <w:tcW w:w="0" w:type="auto"/>
            <w:gridSpan w:val="4"/>
            <w:tcBorders>
              <w:top w:val="nil"/>
              <w:left w:val="nil"/>
              <w:bottom w:val="single" w:sz="4" w:space="0" w:color="auto"/>
              <w:right w:val="nil"/>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AKTS / İŞ YÜKÜ TABLOSU</w:t>
            </w:r>
          </w:p>
        </w:tc>
      </w:tr>
      <w:tr w:rsidR="001516AE" w:rsidRPr="00D548A3" w:rsidTr="001516AE">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Etkinlik</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SAYISI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Süresi</w:t>
            </w:r>
            <w:r w:rsidRPr="00D548A3">
              <w:rPr>
                <w:rFonts w:ascii="Times New Roman" w:eastAsia="Times New Roman" w:hAnsi="Times New Roman" w:cs="Times New Roman"/>
                <w:sz w:val="24"/>
                <w:szCs w:val="24"/>
                <w:bdr w:val="none" w:sz="0" w:space="0" w:color="auto" w:frame="1"/>
              </w:rPr>
              <w:br/>
              <w:t>(Saat)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Toplam</w:t>
            </w:r>
            <w:r w:rsidRPr="00D548A3">
              <w:rPr>
                <w:rFonts w:ascii="Times New Roman" w:eastAsia="Times New Roman" w:hAnsi="Times New Roman" w:cs="Times New Roman"/>
                <w:sz w:val="24"/>
                <w:szCs w:val="24"/>
                <w:bdr w:val="none" w:sz="0" w:space="0" w:color="auto" w:frame="1"/>
              </w:rPr>
              <w:br/>
              <w:t>İş Yükü</w:t>
            </w:r>
            <w:r w:rsidRPr="00D548A3">
              <w:rPr>
                <w:rFonts w:ascii="Times New Roman" w:eastAsia="Times New Roman" w:hAnsi="Times New Roman" w:cs="Times New Roman"/>
                <w:sz w:val="24"/>
                <w:szCs w:val="24"/>
                <w:bdr w:val="none" w:sz="0" w:space="0" w:color="auto" w:frame="1"/>
              </w:rPr>
              <w:br/>
              <w:t>(Saat)</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Ders Süresi (Sınav haftası dahildir)</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45</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Sınıf Dışı Ders Çalışma Süresi(Ön çalışma, pekiştirme)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Ara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Kısa Sınav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Ödev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15</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Final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100</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Toplam İş Yükü / 25 (s)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w:t>
            </w:r>
          </w:p>
        </w:tc>
      </w:tr>
      <w:tr w:rsidR="001516AE" w:rsidRPr="00D548A3" w:rsidTr="001516AE">
        <w:trPr>
          <w:trHeight w:val="375"/>
          <w:jc w:val="center"/>
        </w:trPr>
        <w:tc>
          <w:tcPr>
            <w:tcW w:w="6000" w:type="dxa"/>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bdr w:val="none" w:sz="0" w:space="0" w:color="auto" w:frame="1"/>
              </w:rPr>
              <w:t>Dersin AKTS Kredisi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1516AE" w:rsidP="001516AE">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 w:type="dxa"/>
              <w:left w:w="80" w:type="dxa"/>
              <w:bottom w:w="15" w:type="dxa"/>
              <w:right w:w="15" w:type="dxa"/>
            </w:tcMar>
            <w:vAlign w:val="center"/>
            <w:hideMark/>
          </w:tcPr>
          <w:p w:rsidR="001516AE" w:rsidRPr="00D548A3" w:rsidRDefault="000069B0" w:rsidP="001516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5</w:t>
            </w:r>
          </w:p>
        </w:tc>
      </w:tr>
    </w:tbl>
    <w:p w:rsidR="00AE46C8" w:rsidRPr="00D548A3" w:rsidRDefault="00AE46C8" w:rsidP="00AE46C8">
      <w:pPr>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874"/>
        <w:gridCol w:w="1420"/>
        <w:gridCol w:w="1062"/>
        <w:gridCol w:w="1478"/>
        <w:gridCol w:w="914"/>
        <w:gridCol w:w="955"/>
      </w:tblGrid>
      <w:tr w:rsidR="00AE46C8" w:rsidRPr="00D548A3" w:rsidTr="001F34FB">
        <w:trPr>
          <w:trHeight w:val="525"/>
          <w:tblCellSpacing w:w="15" w:type="dxa"/>
          <w:jc w:val="center"/>
        </w:trPr>
        <w:tc>
          <w:tcPr>
            <w:tcW w:w="0" w:type="auto"/>
            <w:gridSpan w:val="6"/>
            <w:shd w:val="clear" w:color="auto" w:fill="ECEBEB"/>
            <w:vAlign w:val="center"/>
            <w:hideMark/>
          </w:tcPr>
          <w:p w:rsidR="00AE46C8" w:rsidRPr="00D548A3" w:rsidRDefault="00AE46C8" w:rsidP="001F34FB">
            <w:pPr>
              <w:spacing w:after="0" w:line="240" w:lineRule="auto"/>
              <w:jc w:val="center"/>
              <w:rPr>
                <w:rFonts w:ascii="Times New Roman" w:eastAsia="Times New Roman" w:hAnsi="Times New Roman" w:cs="Times New Roman"/>
                <w:b/>
                <w:bCs/>
                <w:color w:val="555555"/>
                <w:sz w:val="24"/>
                <w:szCs w:val="24"/>
              </w:rPr>
            </w:pPr>
            <w:r w:rsidRPr="00D548A3">
              <w:rPr>
                <w:rFonts w:ascii="Times New Roman" w:eastAsia="Times New Roman" w:hAnsi="Times New Roman" w:cs="Times New Roman"/>
                <w:b/>
                <w:bCs/>
                <w:color w:val="555555"/>
                <w:sz w:val="24"/>
                <w:szCs w:val="24"/>
              </w:rPr>
              <w:t>DERS BİLGİLERİ</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i/>
                <w:iCs/>
                <w:color w:val="444444"/>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i/>
                <w:iCs/>
                <w:color w:val="444444"/>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i/>
                <w:iCs/>
                <w:color w:val="444444"/>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i/>
                <w:iCs/>
                <w:color w:val="444444"/>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i/>
                <w:iCs/>
                <w:color w:val="444444"/>
                <w:sz w:val="24"/>
                <w:szCs w:val="24"/>
              </w:rPr>
              <w:t>AKTS</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Sağlık Antropolojisi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ANT 361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5</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AE46C8" w:rsidRPr="00D548A3" w:rsidTr="001F34FB">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AE46C8" w:rsidRPr="00D548A3" w:rsidTr="001F34FB">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İngilizce</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Lisans</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Zorunlu</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lastRenderedPageBreak/>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88" w:lineRule="atLeast"/>
              <w:jc w:val="both"/>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xml:space="preserve">Bu dersin amacı sağlık, hastalık, kültür ve iyileştirme arasındaki ilişkiyi irdelemektir. Sağlık antropolojisinde kültürü esas alarak mı sağlığı incelemek yoksa evrensel bakış açısından mı analiz edilmeli gibi temel bir sorunsalı esas alır. Farklı kültürlerdeki sağlık kavramını analiz eder. </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88" w:lineRule="atLeast"/>
              <w:jc w:val="both"/>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xml:space="preserve">Baskın biyomedikal paradigması ve alternatif iyileştirme yöntemlerini tartışır. Ayrıca dersin içeriğine antropologların uygulamalı antropolojide sağlık ile ilgili yaptıkları çalışmalara eleştirel bir bakış açısını katar. </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96"/>
        <w:gridCol w:w="1743"/>
        <w:gridCol w:w="1664"/>
      </w:tblGrid>
      <w:tr w:rsidR="00AE46C8" w:rsidRPr="00D548A3" w:rsidTr="001F34FB">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Dersin Öğrenme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Ölçme Yöntemleri</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 Sağlık ve hastalık kavramlarını antropolojik anlamda irdeler.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A,C</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 Batı  toplumlarında tıbbın gücünü analiz eder.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A,C</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3) Uygulamalı antropoloji yapan antropologların sağlık meselesini nasıl tartıştıklarını çalışır.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A,C</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4) Farklı toplumlardaki sağlık kavramını 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A,C</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xml:space="preserve">5) Biyomedikal paradigma ile alternatif iyileştirme pratiklerini karşılaştırır ve tartışır.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A,C</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xml:space="preserve">6) Neo-liberal ekonomilerde alternatif tıbbın yerini analiz eder.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A,C</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xml:space="preserve">7) Türkiye’nin sağlık politikalarını inceler.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A,C</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AE46C8" w:rsidRPr="00D548A3" w:rsidTr="001F34FB">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 Anlatım, 2: Soru-Cevap, 3: Tartışma</w:t>
            </w:r>
          </w:p>
        </w:tc>
      </w:tr>
      <w:tr w:rsidR="00AE46C8" w:rsidRPr="00D548A3" w:rsidTr="001F34FB">
        <w:trPr>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Ölçme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 Sınav , C: Ödev</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160"/>
        <w:gridCol w:w="2811"/>
      </w:tblGrid>
      <w:tr w:rsidR="00AE46C8" w:rsidRPr="00D548A3" w:rsidTr="001F34FB">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 AKIŞI</w:t>
            </w:r>
          </w:p>
        </w:tc>
      </w:tr>
      <w:tr w:rsidR="00AE46C8" w:rsidRPr="00D548A3" w:rsidTr="001F34FB">
        <w:trPr>
          <w:trHeight w:val="450"/>
          <w:tblCellSpacing w:w="15" w:type="dxa"/>
          <w:jc w:val="center"/>
        </w:trPr>
        <w:tc>
          <w:tcPr>
            <w:tcW w:w="383"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Hafta</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Konular</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Ön Hazırlık</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GİRŞİ</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Sağlık Antropolojisinin Temelleri</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DEMOGRAFYA VE SAĞLIK</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Alan Araştırması, Etnisite ve Kimlik, Çocuk Antropolojisi, Bölgesel Çalışmalar, Uygulamalı Antropoloji, Modern Türkiye Antropolojisi, Siyasi Antropoloji</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lastRenderedPageBreak/>
              <w:t>3</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İNSANLAR DOĞAL KAYNAKLAR VE HAYVANLAR</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Bölgesel Çalışmalar, Uygulamalı Antropoloji, Mekan ve Anlatı, Alan Araştırması, Etnisite ve Kimlik, Çocuk Antropolojisi, Modern Türkiye Antropolojisi, Siyasi Antropoloji</w:t>
            </w:r>
          </w:p>
        </w:tc>
      </w:tr>
      <w:tr w:rsidR="00AE46C8" w:rsidRPr="00D548A3" w:rsidTr="001F34FB">
        <w:trPr>
          <w:trHeight w:val="483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4</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SOSYAL YAPININ TEMELLERİ</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Bölgesel Çalışmalar, Uygulamalı Antropoloji, Mekan ve Anlatı, Alan Araştırması, Etnisite ve Kimlik, Çocuk Antropolojisi, Modern Türkiye Antropolojisi, Siyasi Antropoloji</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5</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OSMANLI İMPARATORLUĞU’NUN MİRASI</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Etnisite ve Kimlik, Mekan ve Anlatı, Siyasi Antropoloji, Modern Türkiye Antropolojisi</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6</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İMPARATORLUKTAN ULUS-DEVLETE</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Etnisite ve Kimlik, Mekan ve Anlatı, Siyasi Antropoloji, Modern Türkiye Antropolojisi, Siyasi Antropoloji</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7</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ARA SINAV</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8</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DİN DEVLET VE TOPLUM</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Etnisite ve Kimlik, Mekan ve Anlatı, Siyasi Antropoloji, Modern Türkiye Antropolojisi, Siyasi Antropoloji</w:t>
            </w:r>
          </w:p>
        </w:tc>
      </w:tr>
      <w:tr w:rsidR="00AE46C8" w:rsidRPr="00D548A3" w:rsidTr="001F34FB">
        <w:trPr>
          <w:trHeight w:val="4163"/>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lastRenderedPageBreak/>
              <w:t>9</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KIRSAL TÜRKİYE</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Bölgesel İncelemeler, Uygulamalı Antropoloji, Mekan ve Anlatı, Alan Araştırması, Etnisite ve Kimlik, Modern Türkiye Antropolojisi, Çocuk Antropolojisi, Uluslararası göç</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10</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KENTLİ TÜRKİYE</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Bölgesel İncelemeler, Uygulamalı Antropoloji, Mekan ve Anlatı, Alan Araştırması, Etnisite ve Kimlik, Modern Türkiye Antropolojisi, Çocuk Antropolojisi, Uluslararası göç, Kent Antropolojisi</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11</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SOSYAL PROBLEMLER VE SEÇİLİ KONULAR</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Bölgesel İncelemeler, Uygulamalı Antropoloji, Mekan ve Anlatı, Alan Araştırması, Etnisite ve Kimlik, Modern Türkiye Antropolojisi, Çocuk Antropolojisi, Uluslararası göç</w:t>
            </w:r>
          </w:p>
        </w:tc>
      </w:tr>
      <w:tr w:rsidR="00AE46C8" w:rsidRPr="00D548A3" w:rsidTr="001F34FB">
        <w:trPr>
          <w:trHeight w:val="2929"/>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12</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GÖÇ</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Bölgesel İncelemeler, Uygulamalı Antropoloji, Mekan ve Anlatı, Alan Araştırması, Etnisite ve Kimlik, Modern Türkiye Antropolojisi, Çocuk Antropolojisi, Uluslararası göç</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13</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EKONOMİ VE GEÇİM KAYNAĞI</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Bölgesel İncelemeler, Uygulamalı Antropoloji, Mekan ve Anlatı, Alan Araştırması, Etnisite ve Kimlik, Modern Türkiye Antropolojisi, Çocuk Antropolojisi, Uluslararası göç, Kent Antropolojisi</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14</w:t>
            </w:r>
          </w:p>
        </w:tc>
        <w:tc>
          <w:tcPr>
            <w:tcW w:w="2954"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GELENEKSEL VE POPÜLER KÜLTÜR</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 xml:space="preserve">Bölgesel İncelemeler, Uygulamalı Antropoloji, </w:t>
            </w:r>
            <w:r w:rsidRPr="00D548A3">
              <w:rPr>
                <w:rFonts w:ascii="Times New Roman" w:eastAsia="Times New Roman" w:hAnsi="Times New Roman" w:cs="Times New Roman"/>
                <w:color w:val="444444"/>
                <w:sz w:val="24"/>
                <w:szCs w:val="24"/>
                <w:lang w:val="en-GB"/>
              </w:rPr>
              <w:lastRenderedPageBreak/>
              <w:t>Mekan ve Anlatı, Alan Araştırması, Etnisite ve Kimlik, Modern Türkiye Antropolojisi, Çocuk Antropolojisi, Uluslararası göç, Kent Antropolojisi</w:t>
            </w:r>
          </w:p>
        </w:tc>
      </w:tr>
    </w:tbl>
    <w:p w:rsidR="00AE46C8" w:rsidRPr="00D548A3" w:rsidRDefault="00AE46C8" w:rsidP="00AE46C8">
      <w:pPr>
        <w:spacing w:after="0" w:line="240" w:lineRule="auto"/>
        <w:rPr>
          <w:rFonts w:ascii="Times New Roman" w:eastAsia="Times New Roman" w:hAnsi="Times New Roman" w:cs="Times New Roman"/>
          <w:sz w:val="24"/>
          <w:szCs w:val="24"/>
        </w:rPr>
      </w:pPr>
    </w:p>
    <w:p w:rsidR="00AE46C8" w:rsidRPr="00D548A3" w:rsidRDefault="00AE46C8" w:rsidP="00AE46C8">
      <w:pPr>
        <w:spacing w:after="0" w:line="240" w:lineRule="auto"/>
        <w:rPr>
          <w:rFonts w:ascii="Times New Roman" w:eastAsia="Times New Roman" w:hAnsi="Times New Roman" w:cs="Times New Roman"/>
          <w:sz w:val="24"/>
          <w:szCs w:val="24"/>
        </w:rPr>
      </w:pPr>
    </w:p>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AE46C8" w:rsidRPr="00D548A3" w:rsidTr="001F34FB">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KAYNAKLAR</w:t>
            </w:r>
          </w:p>
        </w:tc>
      </w:tr>
      <w:tr w:rsidR="00AE46C8" w:rsidRPr="00D548A3" w:rsidTr="001F34FB">
        <w:trPr>
          <w:trHeight w:val="450"/>
          <w:tblCellSpacing w:w="15" w:type="dxa"/>
          <w:jc w:val="center"/>
        </w:trPr>
        <w:tc>
          <w:tcPr>
            <w:tcW w:w="1815"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Karakaş Özbayrak, İ (2011) II.Abdülhamid Döneminde Uygulanan Sosyal Yardım Politikaları, Libra Yayınevi.</w:t>
            </w:r>
          </w:p>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p>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xml:space="preserve">Kâğıtçıbaşı, Ç. (1996). </w:t>
            </w:r>
            <w:r w:rsidRPr="00D548A3">
              <w:rPr>
                <w:rFonts w:ascii="Times New Roman" w:eastAsia="Times New Roman" w:hAnsi="Times New Roman" w:cs="Times New Roman"/>
                <w:i/>
                <w:color w:val="444444"/>
                <w:sz w:val="24"/>
                <w:szCs w:val="24"/>
              </w:rPr>
              <w:t>Family and human development across cultures: A view from the other side</w:t>
            </w:r>
            <w:r w:rsidRPr="00D548A3">
              <w:rPr>
                <w:rFonts w:ascii="Times New Roman" w:eastAsia="Times New Roman" w:hAnsi="Times New Roman" w:cs="Times New Roman"/>
                <w:color w:val="444444"/>
                <w:sz w:val="24"/>
                <w:szCs w:val="24"/>
              </w:rPr>
              <w:t>. Psychology Press.</w:t>
            </w:r>
          </w:p>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p>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xml:space="preserve">Delaney, C. L. (1991). </w:t>
            </w:r>
            <w:r w:rsidRPr="00D548A3">
              <w:rPr>
                <w:rFonts w:ascii="Times New Roman" w:eastAsia="Times New Roman" w:hAnsi="Times New Roman" w:cs="Times New Roman"/>
                <w:i/>
                <w:iCs/>
                <w:color w:val="444444"/>
                <w:sz w:val="24"/>
                <w:szCs w:val="24"/>
              </w:rPr>
              <w:t>The seed and the soil: gender and cosmology in Turkish village society</w:t>
            </w:r>
            <w:r w:rsidRPr="00D548A3">
              <w:rPr>
                <w:rFonts w:ascii="Times New Roman" w:eastAsia="Times New Roman" w:hAnsi="Times New Roman" w:cs="Times New Roman"/>
                <w:color w:val="444444"/>
                <w:sz w:val="24"/>
                <w:szCs w:val="24"/>
              </w:rPr>
              <w:t xml:space="preserve"> (Vol. 11). Univ of California Press.</w:t>
            </w:r>
          </w:p>
          <w:p w:rsidR="00AE46C8" w:rsidRPr="00D548A3" w:rsidRDefault="00AE46C8" w:rsidP="001F34FB">
            <w:pPr>
              <w:spacing w:after="0" w:line="256" w:lineRule="atLeast"/>
              <w:rPr>
                <w:rFonts w:ascii="Times New Roman" w:eastAsia="Times New Roman" w:hAnsi="Times New Roman" w:cs="Times New Roman"/>
                <w:color w:val="444444"/>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E46C8" w:rsidRPr="00D548A3" w:rsidTr="001F34FB">
              <w:trPr>
                <w:tblCellSpacing w:w="15" w:type="dxa"/>
              </w:trPr>
              <w:tc>
                <w:tcPr>
                  <w:tcW w:w="0" w:type="auto"/>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vAlign w:val="center"/>
                  <w:hideMark/>
                </w:tcPr>
                <w:p w:rsidR="00AE46C8" w:rsidRPr="00D548A3" w:rsidRDefault="00AE46C8" w:rsidP="001F34FB">
                  <w:pPr>
                    <w:spacing w:after="0" w:line="240" w:lineRule="auto"/>
                    <w:rPr>
                      <w:rFonts w:ascii="Times New Roman" w:eastAsia="Times New Roman" w:hAnsi="Times New Roman" w:cs="Times New Roman"/>
                      <w:color w:val="444444"/>
                      <w:sz w:val="24"/>
                      <w:szCs w:val="24"/>
                    </w:rPr>
                  </w:pPr>
                </w:p>
              </w:tc>
            </w:tr>
          </w:tbl>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88"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 xml:space="preserve">Öztan, G. (2012) Türkiye’de çocukluğun politik inşası. Bilgi Üniversitesi Yayınevi. </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AE46C8" w:rsidRPr="00D548A3" w:rsidTr="001F34FB">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MATERYAL PAYLAŞIMI </w:t>
            </w:r>
          </w:p>
        </w:tc>
      </w:tr>
      <w:tr w:rsidR="00AE46C8" w:rsidRPr="00D548A3" w:rsidTr="001F34FB">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lang w:val="en-GB"/>
              </w:rPr>
            </w:pPr>
            <w:r w:rsidRPr="00D548A3">
              <w:rPr>
                <w:rFonts w:ascii="Times New Roman" w:eastAsia="Times New Roman" w:hAnsi="Times New Roman" w:cs="Times New Roman"/>
                <w:color w:val="444444"/>
                <w:sz w:val="24"/>
                <w:szCs w:val="24"/>
                <w:lang w:val="en-GB"/>
              </w:rPr>
              <w:t>Bir haftalık etnografik araştırmaya bağlı olarak literature taraması ile rapor</w:t>
            </w:r>
          </w:p>
        </w:tc>
      </w:tr>
      <w:tr w:rsidR="00AE46C8" w:rsidRPr="00D548A3" w:rsidTr="001F34FB">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AE46C8" w:rsidRPr="00D548A3" w:rsidTr="001F34FB">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DEĞERLENDİRME SİSTEMİ</w:t>
            </w:r>
          </w:p>
        </w:tc>
      </w:tr>
      <w:tr w:rsidR="00AE46C8" w:rsidRPr="00D548A3" w:rsidTr="001F34F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KATKI YÜZDESİ</w:t>
            </w:r>
          </w:p>
        </w:tc>
      </w:tr>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70</w:t>
            </w:r>
          </w:p>
        </w:tc>
      </w:tr>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10</w:t>
            </w:r>
          </w:p>
        </w:tc>
      </w:tr>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20</w:t>
            </w:r>
          </w:p>
        </w:tc>
      </w:tr>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100</w:t>
            </w:r>
          </w:p>
        </w:tc>
      </w:tr>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40</w:t>
            </w:r>
          </w:p>
        </w:tc>
      </w:tr>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60</w:t>
            </w:r>
          </w:p>
        </w:tc>
      </w:tr>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100</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AE46C8" w:rsidRPr="00D548A3" w:rsidTr="001F34F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Uzmanlık / Alan Dersleri</w:t>
            </w:r>
          </w:p>
        </w:tc>
      </w:tr>
    </w:tbl>
    <w:p w:rsidR="00AE46C8" w:rsidRPr="00D548A3" w:rsidRDefault="00AE46C8" w:rsidP="00AE46C8">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19"/>
        <w:gridCol w:w="259"/>
        <w:gridCol w:w="259"/>
        <w:gridCol w:w="299"/>
        <w:gridCol w:w="299"/>
        <w:gridCol w:w="259"/>
        <w:gridCol w:w="81"/>
      </w:tblGrid>
      <w:tr w:rsidR="00AE46C8" w:rsidRPr="00D548A3" w:rsidTr="001F34FB">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b/>
                <w:bCs/>
                <w:color w:val="444444"/>
                <w:sz w:val="24"/>
                <w:szCs w:val="24"/>
              </w:rPr>
              <w:lastRenderedPageBreak/>
              <w:t>DERSİN PROGRAM ÇIKTILARINA KATKISI</w:t>
            </w:r>
          </w:p>
        </w:tc>
      </w:tr>
      <w:tr w:rsidR="00AE46C8" w:rsidRPr="00D548A3" w:rsidTr="001F34FB">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Program 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Katkı Düzeyi</w:t>
            </w:r>
          </w:p>
        </w:tc>
      </w:tr>
      <w:tr w:rsidR="00AE46C8" w:rsidRPr="00D548A3" w:rsidTr="001F34FB">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color w:val="444444"/>
                <w:sz w:val="24"/>
                <w:szCs w:val="24"/>
              </w:rPr>
            </w:pPr>
          </w:p>
        </w:tc>
        <w:tc>
          <w:tcPr>
            <w:tcW w:w="0" w:type="auto"/>
            <w:vMerge/>
            <w:tcBorders>
              <w:top w:val="nil"/>
              <w:left w:val="nil"/>
              <w:bottom w:val="single" w:sz="6" w:space="0" w:color="CCCCCC"/>
              <w:right w:val="nil"/>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color w:val="444444"/>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jc w:val="center"/>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AE46C8" w:rsidRPr="00D548A3" w:rsidRDefault="00AE46C8" w:rsidP="001F34FB">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Antropolojinin kuram ve kavramlarını özümsemiş, tarihi süreçte insanın gelişimini ve ortaya koyduğu maddi kültürü, arkeolojik yaklaşımları bilen, antropolojik perspektifle güncel olayları analiz edebilen, eleştirel ve analitik düşünme yeteneğine sahip bireyler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AE46C8" w:rsidRPr="00D548A3" w:rsidRDefault="00AE46C8" w:rsidP="001F34FB">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Antropolojik araştırmaya uygun konu belirleyebilen ve alan araştırması için gerekli yöntem, teknik ve kültürel donanıma ve etik ilkelere sahip antropologlar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AE46C8" w:rsidRPr="00D548A3" w:rsidRDefault="00AE46C8" w:rsidP="001F34FB">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Kültür olgusunun ayrıntılarını ve dinamiklerini inceleme becerisine sahip, Türk kültürünün ve farklı kültürlerin özelliklerini; coğrafi koşullarını, tarihsel süreçlerini ve değişim dinamiklerini algılayabilme, yorumlayabilme yeteneğini kazandırır.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r w:rsidR="00AE46C8" w:rsidRPr="00D548A3" w:rsidTr="001F34FB">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6" w:lineRule="atLeast"/>
              <w:rPr>
                <w:rFonts w:ascii="Times New Roman" w:eastAsia="Times New Roman" w:hAnsi="Times New Roman" w:cs="Times New Roman"/>
                <w:color w:val="444444"/>
                <w:sz w:val="24"/>
                <w:szCs w:val="24"/>
              </w:rPr>
            </w:pPr>
            <w:r w:rsidRPr="00D548A3">
              <w:rPr>
                <w:rFonts w:ascii="Times New Roman" w:eastAsia="Times New Roman" w:hAnsi="Times New Roman" w:cs="Times New Roman"/>
                <w:color w:val="444444"/>
                <w:sz w:val="24"/>
                <w:szCs w:val="24"/>
              </w:rPr>
              <w:t>4</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tcPr>
          <w:p w:rsidR="00AE46C8" w:rsidRPr="00D548A3" w:rsidRDefault="00AE46C8" w:rsidP="001F34FB">
            <w:pPr>
              <w:spacing w:after="0" w:line="240" w:lineRule="auto"/>
              <w:jc w:val="both"/>
              <w:rPr>
                <w:rFonts w:ascii="Times New Roman" w:hAnsi="Times New Roman" w:cs="Times New Roman"/>
                <w:sz w:val="24"/>
                <w:szCs w:val="24"/>
              </w:rPr>
            </w:pPr>
            <w:r w:rsidRPr="00D548A3">
              <w:rPr>
                <w:rFonts w:ascii="Times New Roman" w:hAnsi="Times New Roman" w:cs="Times New Roman"/>
                <w:sz w:val="24"/>
                <w:szCs w:val="24"/>
              </w:rPr>
              <w:t>Ülke ve dünya sorunlarını algılayabilen, toplumsal duyarlılığı yüksek, sözlü ve yazılı iletişim becerisi gelişmiş, yaşam boyu eğitim anlayışı içinde disiplin dışından gelen bilgi kaynaklarından yararlanabilen, mesleki ve kişisel gelişimini sürdürmeye önem veren yaşam sevinci körelmemiş bireyler yetiştirir.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AE46C8" w:rsidRPr="00D548A3" w:rsidRDefault="00AE46C8" w:rsidP="001F34FB">
            <w:pPr>
              <w:spacing w:after="0" w:line="240" w:lineRule="auto"/>
              <w:jc w:val="center"/>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rPr>
                <w:rFonts w:ascii="Times New Roman" w:hAnsi="Times New Roman" w:cs="Times New Roman"/>
                <w:sz w:val="24"/>
                <w:szCs w:val="24"/>
              </w:rPr>
            </w:pPr>
          </w:p>
        </w:tc>
      </w:tr>
    </w:tbl>
    <w:p w:rsidR="00AE46C8" w:rsidRPr="00D548A3" w:rsidRDefault="00AE46C8" w:rsidP="00AE46C8">
      <w:pPr>
        <w:rPr>
          <w:rFonts w:ascii="Times New Roman" w:hAnsi="Times New Roman" w:cs="Times New Roman"/>
          <w:sz w:val="24"/>
          <w:szCs w:val="24"/>
        </w:rPr>
      </w:pPr>
    </w:p>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noProof/>
          <w:sz w:val="24"/>
          <w:szCs w:val="24"/>
          <w:lang w:val="en-AU"/>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757"/>
        <w:gridCol w:w="1439"/>
        <w:gridCol w:w="1086"/>
        <w:gridCol w:w="1496"/>
        <w:gridCol w:w="941"/>
        <w:gridCol w:w="975"/>
      </w:tblGrid>
      <w:tr w:rsidR="00AE46C8" w:rsidRPr="00D548A3" w:rsidTr="001F34FB">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BİLGİLERİ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İslam Antropolojisi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406</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AE46C8" w:rsidRPr="00D548A3" w:rsidTr="001F34FB">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51"/>
        <w:gridCol w:w="6543"/>
      </w:tblGrid>
      <w:tr w:rsidR="00AE46C8" w:rsidRPr="00D548A3" w:rsidTr="001F34FB">
        <w:trPr>
          <w:trHeight w:val="450"/>
          <w:tblCellSpacing w:w="15" w:type="dxa"/>
          <w:jc w:val="center"/>
        </w:trPr>
        <w:tc>
          <w:tcPr>
            <w:tcW w:w="122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Zorunlu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Prof. Dr. Mehmet Bayraktar</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shd w:val="clear" w:color="auto" w:fill="FFFFFF"/>
              </w:rPr>
            </w:pPr>
            <w:r w:rsidRPr="00D548A3">
              <w:rPr>
                <w:rFonts w:ascii="Times New Roman" w:hAnsi="Times New Roman" w:cs="Times New Roman"/>
                <w:sz w:val="24"/>
                <w:szCs w:val="24"/>
              </w:rPr>
              <w:t>İslam bilim geleneği çerçevesinde kültürel çeşitlilikle ilgili yaklaşımları ve eserler i değerlendirmek</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jc w:val="both"/>
              <w:rPr>
                <w:rFonts w:ascii="Times New Roman" w:eastAsia="Times New Roman" w:hAnsi="Times New Roman" w:cs="Times New Roman"/>
                <w:sz w:val="24"/>
                <w:szCs w:val="24"/>
              </w:rPr>
            </w:pPr>
            <w:r w:rsidRPr="00D548A3">
              <w:rPr>
                <w:rFonts w:ascii="Times New Roman" w:hAnsi="Times New Roman" w:cs="Times New Roman"/>
                <w:sz w:val="24"/>
                <w:szCs w:val="24"/>
              </w:rPr>
              <w:t>İnsanın, toplumun ve kültürlerin kökeni ve yapısı ile ilgili İslami yorumlar incelenecektir. İkinci olarak İslam dünyasındaki bilim insanlarının başlangıçtan günümüze kadar bu konularda yaptıkları çalışmalar antropoloji biliminin kriterlerine göre incelenecektir.</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438"/>
        <w:gridCol w:w="1295"/>
        <w:gridCol w:w="1608"/>
        <w:gridCol w:w="1360"/>
      </w:tblGrid>
      <w:tr w:rsidR="00AE46C8" w:rsidRPr="00D548A3" w:rsidTr="001F34FB">
        <w:trPr>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Program Çıktıları</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AE46C8" w:rsidRPr="00D548A3" w:rsidTr="001F34FB">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1-İslam dinini konu alan antropolojik çalışma konuları incelenmiş olur. </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1,3,4,8,9,11</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İslam kültüründeki öteki kavramına bakış ortaya konulmuş olur</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1,3,4,8,11</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İslam düşünürlerinin antropoloji ile arasındaki bağ incelenmiş olur</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1,4,6,7,8</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53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4- Günümüzde İslam coğrafyasında yapılan antropolojik çalışmalar ve yaklaşımlar ortaya konmuş olur. </w:t>
            </w:r>
          </w:p>
        </w:tc>
        <w:tc>
          <w:tcPr>
            <w:tcW w:w="68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1,4,6,8,9,11</w:t>
            </w:r>
          </w:p>
        </w:tc>
        <w:tc>
          <w:tcPr>
            <w:tcW w:w="92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jc w:val="center"/>
              <w:rPr>
                <w:rFonts w:ascii="Times New Roman" w:hAnsi="Times New Roman" w:cs="Times New Roman"/>
                <w:sz w:val="24"/>
                <w:szCs w:val="24"/>
              </w:rPr>
            </w:pPr>
            <w:r w:rsidRPr="00D548A3">
              <w:rPr>
                <w:rFonts w:ascii="Times New Roman" w:eastAsia="Times New Roman" w:hAnsi="Times New Roman" w:cs="Times New Roman"/>
                <w:sz w:val="24"/>
                <w:szCs w:val="24"/>
              </w:rPr>
              <w:t>1,2,4</w:t>
            </w:r>
          </w:p>
        </w:tc>
        <w:tc>
          <w:tcPr>
            <w:tcW w:w="76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Yöntemi  2. Örnek Olay Yöntemi  3. Problem Çözme Yöntemi</w:t>
            </w:r>
          </w:p>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Tartışma Yöntemi  5. Gösteri Yöntemi  6. Grup çalışması</w:t>
            </w:r>
          </w:p>
        </w:tc>
      </w:tr>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Yazılı sınav B. Çoktan seçmeli test  C. Ödev D. Boşluk –doldurma  E. Doğru –Yanlış F. Sözlü sınav G. Portfolyo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57"/>
        <w:gridCol w:w="5141"/>
        <w:gridCol w:w="2796"/>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AE46C8" w:rsidRPr="00D548A3" w:rsidTr="001F34FB">
        <w:trPr>
          <w:trHeight w:val="329"/>
          <w:tblCellSpacing w:w="15" w:type="dxa"/>
          <w:jc w:val="center"/>
        </w:trPr>
        <w:tc>
          <w:tcPr>
            <w:tcW w:w="406"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İslam dininin insana bakışı ve İslamî kültür geleneğinde antropolojik yaklaşımlar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Tanrı – evren – insan; yaratılış süreci ve yaratılışın hikmeti</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İslama göre toplumsal cinsiyet, ilgili süreçler ve düzenlemeler</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İslam’a göre Öteki tanımları</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hanging="24"/>
              <w:rPr>
                <w:rFonts w:ascii="Times New Roman" w:hAnsi="Times New Roman" w:cs="Times New Roman"/>
                <w:sz w:val="24"/>
                <w:szCs w:val="24"/>
              </w:rPr>
            </w:pPr>
            <w:r w:rsidRPr="00D548A3">
              <w:rPr>
                <w:rFonts w:ascii="Times New Roman" w:hAnsi="Times New Roman" w:cs="Times New Roman"/>
                <w:sz w:val="24"/>
                <w:szCs w:val="24"/>
              </w:rPr>
              <w:t>Farabi – İbn Sina – Miskaveyhi</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6</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Birunî</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Ibn Haldun</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Ara sınav</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Gazali</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Maverdi (Ahkam-ul Sultaniye), Nizam-ül Mülk vb.’da siyaset antropolojisi</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Gezginler – tarihçiler – yazarlar: kültürel çeşitlilik algıları</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rPr>
                <w:rFonts w:ascii="Times New Roman" w:hAnsi="Times New Roman" w:cs="Times New Roman"/>
                <w:sz w:val="24"/>
                <w:szCs w:val="24"/>
              </w:rPr>
            </w:pPr>
            <w:r w:rsidRPr="00D548A3">
              <w:rPr>
                <w:rFonts w:ascii="Times New Roman" w:hAnsi="Times New Roman" w:cs="Times New Roman"/>
                <w:sz w:val="24"/>
                <w:szCs w:val="24"/>
              </w:rPr>
              <w:t>Osmanlı döneminde antropolojik yaklaşım örnekleri</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94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Modern Çağ İslam Antropolojisinde gelişim ve değişim</w:t>
            </w:r>
          </w:p>
        </w:tc>
        <w:tc>
          <w:tcPr>
            <w:tcW w:w="158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943"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pStyle w:val="ListeParagraf"/>
              <w:ind w:left="24"/>
              <w:rPr>
                <w:rFonts w:ascii="Times New Roman" w:hAnsi="Times New Roman" w:cs="Times New Roman"/>
                <w:sz w:val="24"/>
                <w:szCs w:val="24"/>
              </w:rPr>
            </w:pPr>
            <w:r w:rsidRPr="00D548A3">
              <w:rPr>
                <w:rFonts w:ascii="Times New Roman" w:hAnsi="Times New Roman" w:cs="Times New Roman"/>
                <w:sz w:val="24"/>
                <w:szCs w:val="24"/>
              </w:rPr>
              <w:t>Günümüz İslam dünyasında antropoloji çalışmaları, eğitim ve araştırmalar</w:t>
            </w:r>
          </w:p>
        </w:tc>
        <w:tc>
          <w:tcPr>
            <w:tcW w:w="1584"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79"/>
        <w:gridCol w:w="6715"/>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AE46C8" w:rsidRPr="00D548A3" w:rsidTr="001F34FB">
        <w:trPr>
          <w:trHeight w:val="450"/>
          <w:tblCellSpacing w:w="15" w:type="dxa"/>
          <w:jc w:val="center"/>
        </w:trPr>
        <w:tc>
          <w:tcPr>
            <w:tcW w:w="1934"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-John R. Bowen.2012. A New Anthropology of Islam</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-Gabriele Marranci.2008. The Anthropology of Islam.</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autoSpaceDE w:val="0"/>
              <w:autoSpaceDN w:val="0"/>
              <w:adjustRightInd w:val="0"/>
              <w:spacing w:after="0" w:line="240" w:lineRule="auto"/>
              <w:rPr>
                <w:rFonts w:ascii="Times New Roman" w:hAnsi="Times New Roman" w:cs="Times New Roman"/>
                <w:i/>
                <w:iCs/>
                <w:sz w:val="24"/>
                <w:szCs w:val="24"/>
              </w:rPr>
            </w:pPr>
            <w:r w:rsidRPr="00D548A3">
              <w:rPr>
                <w:rFonts w:ascii="Times New Roman" w:hAnsi="Times New Roman" w:cs="Times New Roman"/>
                <w:sz w:val="24"/>
                <w:szCs w:val="24"/>
              </w:rPr>
              <w:t xml:space="preserve">-Ghodsee, Kristen. 2010. </w:t>
            </w:r>
            <w:r w:rsidRPr="00D548A3">
              <w:rPr>
                <w:rFonts w:ascii="Times New Roman" w:hAnsi="Times New Roman" w:cs="Times New Roman"/>
                <w:i/>
                <w:iCs/>
                <w:sz w:val="24"/>
                <w:szCs w:val="24"/>
              </w:rPr>
              <w:t>Muslim Lives in Eastern Europe: Gender, Ethnicity, and the Transformation of Islam in Postsocialist Bulgaria</w:t>
            </w:r>
            <w:r w:rsidRPr="00D548A3">
              <w:rPr>
                <w:rFonts w:ascii="Times New Roman" w:hAnsi="Times New Roman" w:cs="Times New Roman"/>
                <w:sz w:val="24"/>
                <w:szCs w:val="24"/>
              </w:rPr>
              <w:t>. Princeton: Princeton University Press.</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-Kreinath, Jens. 2012. </w:t>
            </w:r>
            <w:r w:rsidRPr="00D548A3">
              <w:rPr>
                <w:rFonts w:ascii="Times New Roman" w:hAnsi="Times New Roman" w:cs="Times New Roman"/>
                <w:i/>
                <w:iCs/>
                <w:sz w:val="24"/>
                <w:szCs w:val="24"/>
              </w:rPr>
              <w:t>The Anthropology of Islam Reader</w:t>
            </w:r>
            <w:r w:rsidRPr="00D548A3">
              <w:rPr>
                <w:rFonts w:ascii="Times New Roman" w:hAnsi="Times New Roman" w:cs="Times New Roman"/>
                <w:sz w:val="24"/>
                <w:szCs w:val="24"/>
              </w:rPr>
              <w:t>. New York: Routledge.</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-Rasanayagam, Johan. 2011. </w:t>
            </w:r>
            <w:r w:rsidRPr="00D548A3">
              <w:rPr>
                <w:rFonts w:ascii="Times New Roman" w:hAnsi="Times New Roman" w:cs="Times New Roman"/>
                <w:i/>
                <w:iCs/>
                <w:sz w:val="24"/>
                <w:szCs w:val="24"/>
              </w:rPr>
              <w:t>Islam in Post-Soviet Uzbekistan: The Morality of Experience</w:t>
            </w:r>
            <w:r w:rsidRPr="00D548A3">
              <w:rPr>
                <w:rFonts w:ascii="Times New Roman" w:hAnsi="Times New Roman" w:cs="Times New Roman"/>
                <w:sz w:val="24"/>
                <w:szCs w:val="24"/>
              </w:rPr>
              <w:t>. Cambridge:Cambridge University Press.</w:t>
            </w:r>
          </w:p>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hAnsi="Times New Roman" w:cs="Times New Roman"/>
                <w:sz w:val="24"/>
                <w:szCs w:val="24"/>
              </w:rPr>
              <w:t xml:space="preserve">-Ruthven, Malise. 2012. </w:t>
            </w:r>
            <w:r w:rsidRPr="00D548A3">
              <w:rPr>
                <w:rFonts w:ascii="Times New Roman" w:hAnsi="Times New Roman" w:cs="Times New Roman"/>
                <w:i/>
                <w:iCs/>
                <w:sz w:val="24"/>
                <w:szCs w:val="24"/>
              </w:rPr>
              <w:t>Islam: A Very Short Introduction</w:t>
            </w:r>
            <w:r w:rsidRPr="00D548A3">
              <w:rPr>
                <w:rFonts w:ascii="Times New Roman" w:hAnsi="Times New Roman" w:cs="Times New Roman"/>
                <w:sz w:val="24"/>
                <w:szCs w:val="24"/>
              </w:rPr>
              <w:t>. Second ed. Oxford: Oxford University Press.</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49"/>
        <w:gridCol w:w="6945"/>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AE46C8" w:rsidRPr="00D548A3" w:rsidTr="001F34FB">
        <w:trPr>
          <w:trHeight w:val="375"/>
          <w:tblCellSpacing w:w="15" w:type="dxa"/>
          <w:jc w:val="center"/>
        </w:trPr>
        <w:tc>
          <w:tcPr>
            <w:tcW w:w="99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Kitap, makaleler ve belgeseller</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Sunum </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 ve final bitirme ödevi</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 ve 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592"/>
        <w:gridCol w:w="288"/>
        <w:gridCol w:w="288"/>
        <w:gridCol w:w="329"/>
        <w:gridCol w:w="329"/>
        <w:gridCol w:w="293"/>
        <w:gridCol w:w="111"/>
      </w:tblGrid>
      <w:tr w:rsidR="00AE46C8" w:rsidRPr="00D548A3" w:rsidTr="001F34FB">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AE46C8" w:rsidRPr="00D548A3" w:rsidTr="001F34FB">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AE46C8" w:rsidRPr="00D548A3" w:rsidTr="001F34FB">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58"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63"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AE46C8" w:rsidRPr="00D548A3" w:rsidTr="001F34FB">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42</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14</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bdr w:val="none" w:sz="0" w:space="0" w:color="auto" w:frame="1"/>
              </w:rPr>
              <w:t>7</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bdr w:val="none" w:sz="0" w:space="0" w:color="auto" w:frame="1"/>
              </w:rPr>
            </w:pPr>
            <w:r w:rsidRPr="00D548A3">
              <w:rPr>
                <w:rFonts w:ascii="Times New Roman" w:eastAsia="Times New Roman" w:hAnsi="Times New Roman" w:cs="Times New Roman"/>
                <w:sz w:val="24"/>
                <w:szCs w:val="24"/>
                <w:bdr w:val="none" w:sz="0" w:space="0" w:color="auto" w:frame="1"/>
              </w:rPr>
              <w:t>3</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75</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816461" w:rsidP="001F34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AE46C8" w:rsidRPr="00D548A3" w:rsidRDefault="00AE46C8" w:rsidP="00AE46C8">
      <w:pPr>
        <w:rPr>
          <w:rFonts w:ascii="Times New Roman" w:hAnsi="Times New Roman" w:cs="Times New Roman"/>
          <w:sz w:val="24"/>
          <w:szCs w:val="24"/>
        </w:rPr>
      </w:pPr>
    </w:p>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206"/>
        <w:gridCol w:w="2001"/>
        <w:gridCol w:w="1083"/>
        <w:gridCol w:w="1492"/>
        <w:gridCol w:w="939"/>
        <w:gridCol w:w="973"/>
      </w:tblGrid>
      <w:tr w:rsidR="00AE46C8" w:rsidRPr="00D548A3" w:rsidTr="001F34FB">
        <w:trPr>
          <w:trHeight w:val="525"/>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BİLGİLERİ</w:t>
            </w:r>
          </w:p>
        </w:tc>
      </w:tr>
      <w:tr w:rsidR="00AE46C8" w:rsidRPr="00D548A3" w:rsidTr="001F34FB">
        <w:trPr>
          <w:trHeight w:val="450"/>
          <w:tblCellSpacing w:w="15" w:type="dxa"/>
          <w:jc w:val="center"/>
        </w:trPr>
        <w:tc>
          <w:tcPr>
            <w:tcW w:w="12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116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AE46C8" w:rsidRPr="00D548A3" w:rsidTr="001F34FB">
        <w:trPr>
          <w:trHeight w:val="375"/>
          <w:tblCellSpacing w:w="15" w:type="dxa"/>
          <w:jc w:val="center"/>
        </w:trPr>
        <w:tc>
          <w:tcPr>
            <w:tcW w:w="1274"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Göçebe Antropolojisi</w:t>
            </w:r>
          </w:p>
        </w:tc>
        <w:tc>
          <w:tcPr>
            <w:tcW w:w="116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445</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96"/>
        <w:gridCol w:w="6498"/>
      </w:tblGrid>
      <w:tr w:rsidR="00AE46C8" w:rsidRPr="00D548A3" w:rsidTr="001F34FB">
        <w:trPr>
          <w:trHeight w:val="450"/>
          <w:tblCellSpacing w:w="15" w:type="dxa"/>
          <w:jc w:val="center"/>
        </w:trPr>
        <w:tc>
          <w:tcPr>
            <w:tcW w:w="125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2174"/>
        <w:gridCol w:w="6520"/>
      </w:tblGrid>
      <w:tr w:rsidR="00AE46C8" w:rsidRPr="00D548A3" w:rsidTr="001F34FB">
        <w:trPr>
          <w:trHeight w:val="450"/>
          <w:tblCellSpacing w:w="15" w:type="dxa"/>
          <w:jc w:val="center"/>
        </w:trPr>
        <w:tc>
          <w:tcPr>
            <w:tcW w:w="12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Seçmeli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Yard. Doç. Dr. Ayşe Hilal Tuztaş Horzumlu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Yardımcıları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jc w:val="both"/>
              <w:rPr>
                <w:rFonts w:ascii="Times New Roman" w:hAnsi="Times New Roman" w:cs="Times New Roman"/>
                <w:sz w:val="24"/>
                <w:szCs w:val="24"/>
              </w:rPr>
            </w:pPr>
            <w:r w:rsidRPr="00D548A3">
              <w:rPr>
                <w:rFonts w:ascii="Times New Roman" w:hAnsi="Times New Roman" w:cs="Times New Roman"/>
                <w:sz w:val="24"/>
                <w:szCs w:val="24"/>
              </w:rPr>
              <w:t>Bu dersin ana teması geçmişten günümüze yaşamış olan göçerlerdir. Bu derste binlerce yıl önce yaşamış olan eski göçerlerin keşfi arkeolojik bulgularla analiz edilecek, dünyanın farklı bölgelerindeki günümüz göçerleri antropolojik açıdan incelenerek keşfedilmeye çalışacaktır. Eski dönemlerdeki göçerleri keşfetmek ve anlamak için günümüzdeki göçebe hayat tarzının dinamiklerini, göçlerin sebep ve modellerini anlamak ve hatta günlük hayattaki faaliyetlerin malzeme üzerine nasıl yansıdığını gözlemlemektir.</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hd w:val="clear" w:color="auto" w:fill="FFFFFF"/>
              <w:spacing w:before="100" w:beforeAutospacing="1" w:after="100" w:afterAutospacing="1"/>
              <w:jc w:val="both"/>
              <w:rPr>
                <w:rFonts w:ascii="Times New Roman" w:hAnsi="Times New Roman" w:cs="Times New Roman"/>
                <w:sz w:val="24"/>
                <w:szCs w:val="24"/>
              </w:rPr>
            </w:pPr>
            <w:r w:rsidRPr="00D548A3">
              <w:rPr>
                <w:rFonts w:ascii="Times New Roman" w:hAnsi="Times New Roman" w:cs="Times New Roman"/>
                <w:sz w:val="24"/>
                <w:szCs w:val="24"/>
              </w:rPr>
              <w:t>Derste arkeolojik, antropolojik, etnografik, tarih içerikli bazı temel yayınların eleştirel bir bakış açısıyla okunması ve arkeolojide kullanılan mevcut teori ve yöntemlerin eleştirel analiziyle göçerler ve göçebeliğe dair problemler irdelenecek ve bazı sorulara cevap aranacaktır. Ayrıca, literatürde çok tartışmalı olan “göçebelik”, “yerleşik hayat” ve “transhümans” kavramları, tarihi ve kökenleri tartışılacak, arkeolojik ve antropolojik bağlamda göçerlerin nasıl keşfedildiği, incelendiği ve yorumlandığına yönelik yayınlar okunarak eleştirisi yapılacaktır.</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0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4245"/>
        <w:gridCol w:w="1715"/>
        <w:gridCol w:w="1411"/>
        <w:gridCol w:w="1330"/>
      </w:tblGrid>
      <w:tr w:rsidR="00AE46C8" w:rsidRPr="00D548A3" w:rsidTr="001F34FB">
        <w:trPr>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Program Çıktıları</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AE46C8" w:rsidRPr="00D548A3" w:rsidTr="001F34FB">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1-Göçebe yaşama ilişkin kavram ve tanımları öğrenir. </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1,2,3,6,7,8</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2-Göçebe gündelik yaşamı ve pratiklerine ilişkin bilgi sahibi olur.</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3-Farklı göçebe coğrafyalarında yaşayan grupları karşılaştırabilecek bilgiye sahip olur.</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AE46C8" w:rsidRPr="00D548A3" w:rsidTr="001F34FB">
        <w:trPr>
          <w:trHeight w:val="450"/>
          <w:tblCellSpacing w:w="15" w:type="dxa"/>
          <w:jc w:val="center"/>
        </w:trPr>
        <w:tc>
          <w:tcPr>
            <w:tcW w:w="255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4- Göçer ve yerleşik kültürler arasındaki ilişkileri ve stratejileri anlayacak bir bakış elde eder. </w:t>
            </w:r>
          </w:p>
        </w:tc>
        <w:tc>
          <w:tcPr>
            <w:tcW w:w="70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1,2,3,4,5,6,8,9</w:t>
            </w:r>
          </w:p>
        </w:tc>
        <w:tc>
          <w:tcPr>
            <w:tcW w:w="93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w:t>
            </w:r>
          </w:p>
        </w:tc>
        <w:tc>
          <w:tcPr>
            <w:tcW w:w="723"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46"/>
        <w:gridCol w:w="6760"/>
      </w:tblGrid>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Anlatım Yöntemi  2. Örnek Olay Yöntemi  3. Problem Çözme Yöntemi</w:t>
            </w:r>
          </w:p>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Tartışma Yöntemi  5. Gösteri Yöntemi  6. Grup çalışması</w:t>
            </w:r>
          </w:p>
        </w:tc>
      </w:tr>
      <w:tr w:rsidR="00AE46C8" w:rsidRPr="00D548A3" w:rsidTr="001F34FB">
        <w:trPr>
          <w:tblCellSpacing w:w="15" w:type="dxa"/>
          <w:jc w:val="center"/>
        </w:trPr>
        <w:tc>
          <w:tcPr>
            <w:tcW w:w="1092"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Yazılı sınav B. Çoktan seçmeli test  C. Ödev D. Boşluk –doldurma  E. Doğru –Yanlış F. Sözlü sınav G. Portfolyo  </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767"/>
        <w:gridCol w:w="5137"/>
        <w:gridCol w:w="2790"/>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AE46C8" w:rsidRPr="00D548A3" w:rsidTr="001F34FB">
        <w:trPr>
          <w:trHeight w:val="329"/>
          <w:tblCellSpacing w:w="15" w:type="dxa"/>
          <w:jc w:val="center"/>
        </w:trPr>
        <w:tc>
          <w:tcPr>
            <w:tcW w:w="415"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bCs/>
                <w:color w:val="000000"/>
                <w:sz w:val="24"/>
                <w:szCs w:val="24"/>
                <w:bdr w:val="none" w:sz="0" w:space="0" w:color="auto" w:frame="1"/>
              </w:rPr>
              <w:t>Göçebeliğin tanımı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2</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Göçebe Coğrafyaları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3</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bCs/>
                <w:color w:val="000000"/>
                <w:sz w:val="24"/>
                <w:szCs w:val="24"/>
                <w:bdr w:val="none" w:sz="0" w:space="0" w:color="auto" w:frame="1"/>
              </w:rPr>
              <w:t>Göçebelik Biçimleri (Tam göçebelik, Yarı göçebelik, Transhümans, Yaylacılık)</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4</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bCs/>
                <w:color w:val="000000"/>
                <w:sz w:val="24"/>
                <w:szCs w:val="24"/>
                <w:bdr w:val="none" w:sz="0" w:space="0" w:color="auto" w:frame="1"/>
              </w:rPr>
              <w:t>İnsan - doğa- hayvan ilişkisi</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5</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Göçebelik ekonomisi ve çobanlık pratiği</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6</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Göçebelik mimarisi ve mekan kullanımı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7</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Göçebe yaşamda siyasi ve sosyal organizasyon</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8</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Öğrenci Sunumları</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9</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Aile ve akrabalık ilişkileri</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10</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Göç ve yıllık faaliyetler</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11</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xml:space="preserve">Gündelik yaşam pratikleri ve maddi kültür </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12</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Göçebe yaşamda zaman ve mekan ilişkisi</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13</w:t>
            </w:r>
          </w:p>
        </w:tc>
        <w:tc>
          <w:tcPr>
            <w:tcW w:w="2937"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 xml:space="preserve">Göçebelerin köylülerle ve devletle ilişkileri </w:t>
            </w:r>
          </w:p>
        </w:tc>
        <w:tc>
          <w:tcPr>
            <w:tcW w:w="1579"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100" w:afterAutospacing="1"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14</w:t>
            </w:r>
          </w:p>
        </w:tc>
        <w:tc>
          <w:tcPr>
            <w:tcW w:w="2937"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after="0" w:line="252" w:lineRule="atLeast"/>
              <w:rPr>
                <w:rFonts w:ascii="Times New Roman" w:eastAsia="Times New Roman" w:hAnsi="Times New Roman" w:cs="Times New Roman"/>
                <w:color w:val="000000"/>
                <w:sz w:val="24"/>
                <w:szCs w:val="24"/>
              </w:rPr>
            </w:pPr>
            <w:r w:rsidRPr="00D548A3">
              <w:rPr>
                <w:rFonts w:ascii="Times New Roman" w:eastAsia="Times New Roman" w:hAnsi="Times New Roman" w:cs="Times New Roman"/>
                <w:color w:val="000000"/>
                <w:sz w:val="24"/>
                <w:szCs w:val="24"/>
              </w:rPr>
              <w:t>İskan faaliyetleri ve yerleşme modelleri</w:t>
            </w:r>
          </w:p>
        </w:tc>
        <w:tc>
          <w:tcPr>
            <w:tcW w:w="1579" w:type="pct"/>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910"/>
        <w:gridCol w:w="6784"/>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AE46C8" w:rsidRPr="00D548A3" w:rsidTr="001F34FB">
        <w:trPr>
          <w:trHeight w:val="450"/>
          <w:tblCellSpacing w:w="15" w:type="dxa"/>
          <w:jc w:val="center"/>
        </w:trPr>
        <w:tc>
          <w:tcPr>
            <w:tcW w:w="15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52" w:lineRule="atLeast"/>
              <w:rPr>
                <w:rFonts w:ascii="Times New Roman" w:hAnsi="Times New Roman" w:cs="Times New Roman"/>
                <w:sz w:val="24"/>
                <w:szCs w:val="24"/>
              </w:rPr>
            </w:pPr>
            <w:r w:rsidRPr="00D548A3">
              <w:rPr>
                <w:rFonts w:ascii="Times New Roman" w:hAnsi="Times New Roman" w:cs="Times New Roman"/>
                <w:sz w:val="24"/>
                <w:szCs w:val="24"/>
              </w:rPr>
              <w:t xml:space="preserve">-Barfield, Thomas J. 1993. </w:t>
            </w:r>
            <w:r w:rsidRPr="00D548A3">
              <w:rPr>
                <w:rFonts w:ascii="Times New Roman" w:hAnsi="Times New Roman" w:cs="Times New Roman"/>
                <w:iCs/>
                <w:sz w:val="24"/>
                <w:szCs w:val="24"/>
              </w:rPr>
              <w:t xml:space="preserve">The Nomadic Alternative. </w:t>
            </w:r>
            <w:r w:rsidRPr="00D548A3">
              <w:rPr>
                <w:rFonts w:ascii="Times New Roman" w:hAnsi="Times New Roman" w:cs="Times New Roman"/>
                <w:sz w:val="24"/>
                <w:szCs w:val="24"/>
              </w:rPr>
              <w:t>New Jersey: Englewood Cliffs.</w:t>
            </w:r>
          </w:p>
          <w:p w:rsidR="00AE46C8" w:rsidRPr="00D548A3" w:rsidRDefault="00AE46C8" w:rsidP="001F34FB">
            <w:pPr>
              <w:spacing w:after="0" w:line="252" w:lineRule="atLeast"/>
              <w:rPr>
                <w:rFonts w:ascii="Times New Roman" w:hAnsi="Times New Roman" w:cs="Times New Roman"/>
                <w:sz w:val="24"/>
                <w:szCs w:val="24"/>
              </w:rPr>
            </w:pPr>
            <w:r w:rsidRPr="00D548A3">
              <w:rPr>
                <w:rFonts w:ascii="Times New Roman" w:hAnsi="Times New Roman" w:cs="Times New Roman"/>
                <w:sz w:val="24"/>
                <w:szCs w:val="24"/>
              </w:rPr>
              <w:t xml:space="preserve">-Eröz, Mehmet. 1991. </w:t>
            </w:r>
            <w:r w:rsidRPr="00D548A3">
              <w:rPr>
                <w:rFonts w:ascii="Times New Roman" w:hAnsi="Times New Roman" w:cs="Times New Roman"/>
                <w:iCs/>
                <w:sz w:val="24"/>
                <w:szCs w:val="24"/>
              </w:rPr>
              <w:t>Yörükler</w:t>
            </w:r>
            <w:r w:rsidRPr="00D548A3">
              <w:rPr>
                <w:rFonts w:ascii="Times New Roman" w:hAnsi="Times New Roman" w:cs="Times New Roman"/>
                <w:sz w:val="24"/>
                <w:szCs w:val="24"/>
              </w:rPr>
              <w:t>. İstanbul: TDAV Yayınları.</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-Kâşgarlı Mahmut. 1972 </w:t>
            </w:r>
            <w:r w:rsidRPr="00D548A3">
              <w:rPr>
                <w:rFonts w:ascii="Times New Roman" w:hAnsi="Times New Roman" w:cs="Times New Roman"/>
                <w:iCs/>
                <w:sz w:val="24"/>
                <w:szCs w:val="24"/>
              </w:rPr>
              <w:t xml:space="preserve">Divanü Lûgat-it-Türk. </w:t>
            </w:r>
            <w:r w:rsidRPr="00D548A3">
              <w:rPr>
                <w:rFonts w:ascii="Times New Roman" w:hAnsi="Times New Roman" w:cs="Times New Roman"/>
                <w:sz w:val="24"/>
                <w:szCs w:val="24"/>
              </w:rPr>
              <w:t>Besim Atalay (Çev.). C. 1-6. Ankara: TDK Yayınları.</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-Khazanov, Anatoly M. 1984. </w:t>
            </w:r>
            <w:r w:rsidRPr="00D548A3">
              <w:rPr>
                <w:rFonts w:ascii="Times New Roman" w:hAnsi="Times New Roman" w:cs="Times New Roman"/>
                <w:iCs/>
                <w:sz w:val="24"/>
                <w:szCs w:val="24"/>
              </w:rPr>
              <w:t>Nomads and The Outside World</w:t>
            </w:r>
            <w:r w:rsidRPr="00D548A3">
              <w:rPr>
                <w:rFonts w:ascii="Times New Roman" w:hAnsi="Times New Roman" w:cs="Times New Roman"/>
                <w:sz w:val="24"/>
                <w:szCs w:val="24"/>
              </w:rPr>
              <w:t>. Julia Crookenden (Çev.).U.S.A: The University of Wisconsin Press.</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-Barnard, Hans and Willeke Wendrich (Ed.). 2008. </w:t>
            </w:r>
            <w:r w:rsidRPr="00D548A3">
              <w:rPr>
                <w:rFonts w:ascii="Times New Roman" w:hAnsi="Times New Roman" w:cs="Times New Roman"/>
                <w:iCs/>
                <w:sz w:val="24"/>
                <w:szCs w:val="24"/>
              </w:rPr>
              <w:t>The Archaeology of Mobility Old World and New World Nomadism</w:t>
            </w:r>
            <w:r w:rsidRPr="00D548A3">
              <w:rPr>
                <w:rFonts w:ascii="Times New Roman" w:hAnsi="Times New Roman" w:cs="Times New Roman"/>
                <w:sz w:val="24"/>
                <w:szCs w:val="24"/>
              </w:rPr>
              <w:t>. USA: UCLA.</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-Bates, Daniel G.1973. </w:t>
            </w:r>
            <w:r w:rsidRPr="00D548A3">
              <w:rPr>
                <w:rFonts w:ascii="Times New Roman" w:hAnsi="Times New Roman" w:cs="Times New Roman"/>
                <w:iCs/>
                <w:sz w:val="24"/>
                <w:szCs w:val="24"/>
              </w:rPr>
              <w:t>Nomads and Farmers: A Study of The Yörük Southeastern Turkey</w:t>
            </w:r>
            <w:r w:rsidRPr="00D548A3">
              <w:rPr>
                <w:rFonts w:ascii="Times New Roman" w:hAnsi="Times New Roman" w:cs="Times New Roman"/>
                <w:sz w:val="24"/>
                <w:szCs w:val="24"/>
              </w:rPr>
              <w:t>. Ann ArborThe University of Michigan.</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-Beck, Lois. 1991. </w:t>
            </w:r>
            <w:r w:rsidRPr="00D548A3">
              <w:rPr>
                <w:rFonts w:ascii="Times New Roman" w:hAnsi="Times New Roman" w:cs="Times New Roman"/>
                <w:iCs/>
                <w:sz w:val="24"/>
                <w:szCs w:val="24"/>
              </w:rPr>
              <w:t>Nomad, A Year in The Life of a Qashqa’i Tribesman in Iran</w:t>
            </w:r>
            <w:r w:rsidRPr="00D548A3">
              <w:rPr>
                <w:rFonts w:ascii="Times New Roman" w:hAnsi="Times New Roman" w:cs="Times New Roman"/>
                <w:sz w:val="24"/>
                <w:szCs w:val="24"/>
              </w:rPr>
              <w:t>. USA:University of California Press.</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-Cribb, Rojer. 1991</w:t>
            </w:r>
            <w:r w:rsidRPr="00D548A3">
              <w:rPr>
                <w:rFonts w:ascii="Times New Roman" w:hAnsi="Times New Roman" w:cs="Times New Roman"/>
                <w:iCs/>
                <w:sz w:val="24"/>
                <w:szCs w:val="24"/>
              </w:rPr>
              <w:t>. Nomads in Archaeology</w:t>
            </w:r>
            <w:r w:rsidRPr="00D548A3">
              <w:rPr>
                <w:rFonts w:ascii="Times New Roman" w:hAnsi="Times New Roman" w:cs="Times New Roman"/>
                <w:sz w:val="24"/>
                <w:szCs w:val="24"/>
              </w:rPr>
              <w:t>. Cambridge: Cambridge University Press.</w:t>
            </w:r>
          </w:p>
          <w:p w:rsidR="00AE46C8" w:rsidRPr="00D548A3" w:rsidRDefault="00AE46C8" w:rsidP="001F34FB">
            <w:pPr>
              <w:autoSpaceDE w:val="0"/>
              <w:autoSpaceDN w:val="0"/>
              <w:adjustRightInd w:val="0"/>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-Galaty, John G. ve Douglas L. Johnson (Ed.). 1990. “Introduction: Pastoral Systems in Global Perspective.” </w:t>
            </w:r>
            <w:r w:rsidRPr="00D548A3">
              <w:rPr>
                <w:rFonts w:ascii="Times New Roman" w:hAnsi="Times New Roman" w:cs="Times New Roman"/>
                <w:iCs/>
                <w:sz w:val="24"/>
                <w:szCs w:val="24"/>
              </w:rPr>
              <w:t xml:space="preserve">The World of Pastoralism: </w:t>
            </w:r>
            <w:r w:rsidRPr="00D548A3">
              <w:rPr>
                <w:rFonts w:ascii="Times New Roman" w:hAnsi="Times New Roman" w:cs="Times New Roman"/>
                <w:iCs/>
                <w:sz w:val="24"/>
                <w:szCs w:val="24"/>
              </w:rPr>
              <w:lastRenderedPageBreak/>
              <w:t>Herding System in Comparative</w:t>
            </w:r>
            <w:r w:rsidRPr="00D548A3">
              <w:rPr>
                <w:rFonts w:ascii="Times New Roman" w:hAnsi="Times New Roman" w:cs="Times New Roman"/>
                <w:sz w:val="24"/>
                <w:szCs w:val="24"/>
              </w:rPr>
              <w:t xml:space="preserve"> </w:t>
            </w:r>
            <w:r w:rsidRPr="00D548A3">
              <w:rPr>
                <w:rFonts w:ascii="Times New Roman" w:hAnsi="Times New Roman" w:cs="Times New Roman"/>
                <w:iCs/>
                <w:sz w:val="24"/>
                <w:szCs w:val="24"/>
              </w:rPr>
              <w:t>Perspective</w:t>
            </w:r>
            <w:r w:rsidRPr="00D548A3">
              <w:rPr>
                <w:rFonts w:ascii="Times New Roman" w:hAnsi="Times New Roman" w:cs="Times New Roman"/>
                <w:sz w:val="24"/>
                <w:szCs w:val="24"/>
              </w:rPr>
              <w:t>. New York: The Guilford Press..</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1766"/>
        <w:gridCol w:w="6928"/>
      </w:tblGrid>
      <w:tr w:rsidR="00AE46C8" w:rsidRPr="00D548A3" w:rsidTr="001F34FB">
        <w:trPr>
          <w:trHeight w:val="525"/>
          <w:tblCellSpacing w:w="15" w:type="dxa"/>
          <w:jc w:val="center"/>
        </w:trPr>
        <w:tc>
          <w:tcPr>
            <w:tcW w:w="0" w:type="auto"/>
            <w:gridSpan w:val="2"/>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AE46C8" w:rsidRPr="00D548A3" w:rsidTr="001F34FB">
        <w:trPr>
          <w:trHeight w:val="375"/>
          <w:tblCellSpacing w:w="15" w:type="dxa"/>
          <w:jc w:val="center"/>
        </w:trPr>
        <w:tc>
          <w:tcPr>
            <w:tcW w:w="1000" w:type="pc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İlgili kitaplar, makaleler, belgeseller</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ödevi</w:t>
            </w: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 sınavı</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729"/>
        <w:gridCol w:w="1920"/>
      </w:tblGrid>
      <w:tr w:rsidR="00AE46C8" w:rsidRPr="00D548A3" w:rsidTr="001F34FB">
        <w:trPr>
          <w:trHeight w:val="525"/>
          <w:tblCellSpacing w:w="15" w:type="dxa"/>
          <w:jc w:val="center"/>
        </w:trPr>
        <w:tc>
          <w:tcPr>
            <w:tcW w:w="0" w:type="auto"/>
            <w:gridSpan w:val="3"/>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Katılım ve 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Ödevi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2649"/>
      </w:tblGrid>
      <w:tr w:rsidR="00AE46C8" w:rsidRPr="00D548A3" w:rsidTr="001F34FB">
        <w:trPr>
          <w:trHeight w:val="375"/>
          <w:tblCellSpacing w:w="15" w:type="dxa"/>
          <w:jc w:val="center"/>
        </w:trPr>
        <w:tc>
          <w:tcPr>
            <w:tcW w:w="6000"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64"/>
        <w:gridCol w:w="6636"/>
        <w:gridCol w:w="275"/>
        <w:gridCol w:w="275"/>
        <w:gridCol w:w="329"/>
        <w:gridCol w:w="329"/>
        <w:gridCol w:w="275"/>
        <w:gridCol w:w="111"/>
      </w:tblGrid>
      <w:tr w:rsidR="00AE46C8" w:rsidRPr="00D548A3" w:rsidTr="001F34FB">
        <w:trPr>
          <w:trHeight w:val="525"/>
          <w:tblCellSpacing w:w="15" w:type="dxa"/>
          <w:jc w:val="center"/>
        </w:trPr>
        <w:tc>
          <w:tcPr>
            <w:tcW w:w="0" w:type="auto"/>
            <w:gridSpan w:val="8"/>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AE46C8" w:rsidRPr="00D548A3" w:rsidTr="001F34FB">
        <w:trPr>
          <w:trHeight w:val="450"/>
          <w:tblCellSpacing w:w="15" w:type="dxa"/>
          <w:jc w:val="center"/>
        </w:trPr>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AE46C8" w:rsidRPr="00D548A3" w:rsidTr="001F34FB">
        <w:trPr>
          <w:tblCellSpacing w:w="15" w:type="dxa"/>
          <w:jc w:val="center"/>
        </w:trPr>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single" w:sz="6" w:space="0" w:color="CCCCCC"/>
              <w:right w:val="outset" w:sz="6" w:space="0" w:color="auto"/>
            </w:tcBorders>
            <w:shd w:val="clear" w:color="auto" w:fill="ECEBEB"/>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sözlü-yazılı ifadeyle aktarabilme becerisi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r w:rsidR="00AE46C8" w:rsidRPr="00D548A3" w:rsidTr="001F34FB">
        <w:trPr>
          <w:trHeight w:val="375"/>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geliştirir.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X</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ECEBEB"/>
            <w:tcMar>
              <w:top w:w="15" w:type="dxa"/>
              <w:left w:w="15"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r>
    </w:tbl>
    <w:p w:rsidR="00AE46C8" w:rsidRPr="00D548A3" w:rsidRDefault="00AE46C8" w:rsidP="00AE46C8">
      <w:pPr>
        <w:spacing w:before="100" w:beforeAutospacing="1" w:after="0" w:line="33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left w:w="0" w:type="dxa"/>
          <w:right w:w="0" w:type="dxa"/>
        </w:tblCellMar>
        <w:tblLook w:val="04A0" w:firstRow="1" w:lastRow="0" w:firstColumn="1" w:lastColumn="0" w:noHBand="0" w:noVBand="1"/>
      </w:tblPr>
      <w:tblGrid>
        <w:gridCol w:w="6045"/>
        <w:gridCol w:w="939"/>
        <w:gridCol w:w="763"/>
        <w:gridCol w:w="947"/>
      </w:tblGrid>
      <w:tr w:rsidR="00AE46C8" w:rsidRPr="00D548A3" w:rsidTr="001F34FB">
        <w:trPr>
          <w:trHeight w:val="525"/>
          <w:tblCellSpacing w:w="15" w:type="dxa"/>
          <w:jc w:val="center"/>
        </w:trPr>
        <w:tc>
          <w:tcPr>
            <w:tcW w:w="0" w:type="auto"/>
            <w:gridSpan w:val="4"/>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AE46C8" w:rsidRPr="00D548A3" w:rsidTr="001F34FB">
        <w:trPr>
          <w:trHeight w:val="450"/>
          <w:tblCellSpacing w:w="15" w:type="dxa"/>
          <w:jc w:val="center"/>
        </w:trPr>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Ders Süresi </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 (Ön çalışma, pekiştirme)</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Sunum</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Ödev</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75</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r>
      <w:tr w:rsidR="00AE46C8" w:rsidRPr="00D548A3" w:rsidTr="001F34FB">
        <w:trPr>
          <w:trHeight w:val="375"/>
          <w:tblCellSpacing w:w="15" w:type="dxa"/>
          <w:jc w:val="center"/>
        </w:trPr>
        <w:tc>
          <w:tcPr>
            <w:tcW w:w="5999" w:type="dxa"/>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before="100" w:beforeAutospacing="1"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AE46C8" w:rsidP="001F34FB">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single" w:sz="6" w:space="0" w:color="CCCCCC"/>
              <w:right w:val="outset" w:sz="6" w:space="0" w:color="auto"/>
            </w:tcBorders>
            <w:shd w:val="clear" w:color="auto" w:fill="FFFFFF"/>
            <w:tcMar>
              <w:top w:w="15" w:type="dxa"/>
              <w:left w:w="80" w:type="dxa"/>
              <w:bottom w:w="15" w:type="dxa"/>
              <w:right w:w="15" w:type="dxa"/>
            </w:tcMar>
            <w:vAlign w:val="center"/>
            <w:hideMark/>
          </w:tcPr>
          <w:p w:rsidR="00AE46C8" w:rsidRPr="00D548A3" w:rsidRDefault="00816461" w:rsidP="001F34FB">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AE46C8" w:rsidRPr="00D548A3" w:rsidRDefault="00AE46C8" w:rsidP="00AE46C8">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08"/>
        <w:gridCol w:w="1338"/>
        <w:gridCol w:w="1001"/>
        <w:gridCol w:w="1392"/>
        <w:gridCol w:w="862"/>
        <w:gridCol w:w="902"/>
      </w:tblGrid>
      <w:tr w:rsidR="00594ABA" w:rsidRPr="00D548A3" w:rsidTr="00B846C5">
        <w:trPr>
          <w:trHeight w:val="525"/>
          <w:tblCellSpacing w:w="15" w:type="dxa"/>
          <w:jc w:val="center"/>
        </w:trPr>
        <w:tc>
          <w:tcPr>
            <w:tcW w:w="0" w:type="auto"/>
            <w:gridSpan w:val="6"/>
            <w:shd w:val="clear" w:color="auto" w:fill="ECEBEB"/>
            <w:vAlign w:val="center"/>
            <w:hideMark/>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Orta Asya ve Şamanizm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355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Türkçe </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Seçmeli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Yrd. Doç. Dr. Arif Acaloğlu</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Öğrenciler Orta Asya şamanizminin bilinen ilk evreleri, gelişimi, şamanın kişiliği, toplumsal rolü, şamanlık geleneklerinin kültürel ve psikolojik boyutları üzerine bilgiler edinecekler.</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Orta Asya şamanizminin tarihsel kaynakları, konuyla ilgili önemli çalışmalar ve orijinal metinler incelenecek; Şaman adaylarının özellikleri, şamanların mesleki becerileri, aksesuarları ve işlevleri ele alınacak; Orta Asya Türkleri ile Batı Türklerinin Şamanlık gelenekleri karşılaştırılacaktır. </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35"/>
        <w:gridCol w:w="980"/>
        <w:gridCol w:w="1292"/>
        <w:gridCol w:w="1305"/>
      </w:tblGrid>
      <w:tr w:rsidR="00594ABA" w:rsidRPr="00D548A3" w:rsidTr="00B846C5">
        <w:trPr>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528" w:type="pct"/>
            <w:tcBorders>
              <w:bottom w:val="single" w:sz="6" w:space="0" w:color="CCCCCC"/>
            </w:tcBorders>
            <w:shd w:val="clear" w:color="auto" w:fill="FFFFFF"/>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594ABA" w:rsidRPr="00D548A3" w:rsidTr="00B846C5">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Şamanizm üzerine genel bilgiler edinilir.</w:t>
            </w:r>
          </w:p>
        </w:tc>
        <w:tc>
          <w:tcPr>
            <w:tcW w:w="52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2)Orta Asya şamanizminin yapısı ve özellikleri incelenir. </w:t>
            </w:r>
          </w:p>
        </w:tc>
        <w:tc>
          <w:tcPr>
            <w:tcW w:w="52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Şaman adaylarının kişiliği, yetişmesi ve toplumsal konumu öğrenilir.</w:t>
            </w:r>
          </w:p>
        </w:tc>
        <w:tc>
          <w:tcPr>
            <w:tcW w:w="52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Şaman giysileri, aksesuarları, tören teknikleri öğrenilir.</w:t>
            </w:r>
          </w:p>
        </w:tc>
        <w:tc>
          <w:tcPr>
            <w:tcW w:w="52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94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5)Orta Asya şamanlığını kültür üzerindeki etkileri, modern Türk kültüründeki izleri konusunda bilgiler edinilir. </w:t>
            </w:r>
          </w:p>
        </w:tc>
        <w:tc>
          <w:tcPr>
            <w:tcW w:w="52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1,2,3,5,7</w:t>
            </w:r>
          </w:p>
        </w:tc>
        <w:tc>
          <w:tcPr>
            <w:tcW w:w="74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1. Anlatım Yöntemi  2. Örnek Olay Yöntemi  3. Problem Çözme Yöntemi</w:t>
            </w:r>
          </w:p>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4. Tartışma Yöntemi  5. Gösteri Yöntemi  </w:t>
            </w:r>
          </w:p>
        </w:tc>
      </w:tr>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A. Yazılı sınav B. Çoktan seçmeli test  C. Ödev D. Boşluk –doldurma  E. Doğru –Yanlış F. Sözlü sınav G. Portfolyo  H. Yoklama</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439"/>
        <w:gridCol w:w="2532"/>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594ABA" w:rsidRPr="00D548A3" w:rsidTr="00B846C5">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Şamanizm’le ilgili genel tanımlar. Orta Asya, Amerika, Malezya ve Avrasya’da Şamanizm.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Kaynak araştırmaları. Şamanizm incelemelerinin kaynakları.</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Şamanizmin temel öğeleri.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Bir şamanın yapabileceği işler, tedavi edebileceği hastalıklar ve tedavi yöntemleri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Şamanlık etkinliklerinin başlıca yöntemleri.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6</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Şamanın yardımcıları: koruyucu ve yardımcı ruhlar; yardımcı kişiler.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Şaman aksesuarları. Şamanın giysileri ve davulu. </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Şaman’ın kişiliği ve toplumsal konumu.</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311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Şamanist kozmoloji</w:t>
            </w:r>
          </w:p>
        </w:tc>
        <w:tc>
          <w:tcPr>
            <w:tcW w:w="143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311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Sanat. Şaman etkinliklerinin sanatsal yönleri</w:t>
            </w:r>
          </w:p>
        </w:tc>
        <w:tc>
          <w:tcPr>
            <w:tcW w:w="143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Şaman törenleri. Şaman törenlerinin amacı, akışı ve bitişi.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Şamanizm ve Türk mitolojisi.  Şaman ilahları ve Gök Tanrı. Şamanizm ve dünya dinleri</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311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Şamanizm ve Türk halk edebiyatı. Türk destan geleneği ve Şamanizm ilişkileri. Günümüz koşullarında Orta Asya’da Şamanizm. Neoşamanizm ve şehir şamanizmi.</w:t>
            </w:r>
          </w:p>
        </w:tc>
        <w:tc>
          <w:tcPr>
            <w:tcW w:w="143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31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Final Sınavı</w:t>
            </w:r>
          </w:p>
        </w:tc>
        <w:tc>
          <w:tcPr>
            <w:tcW w:w="14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594ABA" w:rsidRPr="00D548A3" w:rsidTr="00B846C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594ABA">
            <w:pPr>
              <w:numPr>
                <w:ilvl w:val="0"/>
                <w:numId w:val="27"/>
              </w:num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Eliade, M., (1999) Şamanizm, İmge Kitabevi, Ankara</w:t>
            </w:r>
          </w:p>
          <w:p w:rsidR="00594ABA" w:rsidRPr="00D548A3" w:rsidRDefault="00594ABA" w:rsidP="00594ABA">
            <w:pPr>
              <w:numPr>
                <w:ilvl w:val="0"/>
                <w:numId w:val="27"/>
              </w:num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İnan, A., (1986) Tarihte ve Bugün Şamanizm, TTK, Ankara</w:t>
            </w:r>
          </w:p>
          <w:p w:rsidR="00594ABA" w:rsidRPr="00D548A3" w:rsidRDefault="00594ABA" w:rsidP="00594ABA">
            <w:pPr>
              <w:numPr>
                <w:ilvl w:val="0"/>
                <w:numId w:val="27"/>
              </w:num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Perin, Perin (1995) Şamanizm, İletişim Yayınları, İstanbul</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594ABA" w:rsidRPr="00D548A3" w:rsidTr="00B846C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r>
      <w:tr w:rsidR="00594ABA" w:rsidRPr="00D548A3" w:rsidTr="00B846C5">
        <w:trPr>
          <w:trHeight w:val="674"/>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Final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r>
    </w:tbl>
    <w:p w:rsidR="00594ABA" w:rsidRPr="00D548A3" w:rsidRDefault="00594ABA" w:rsidP="00594AB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594ABA" w:rsidRPr="00D548A3" w:rsidTr="00B846C5">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594ABA" w:rsidRPr="00D548A3" w:rsidTr="00B846C5">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594ABA" w:rsidRPr="00D548A3" w:rsidTr="00B846C5">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bl>
    <w:p w:rsidR="00594ABA" w:rsidRPr="00D548A3" w:rsidRDefault="00594ABA" w:rsidP="00594AB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594ABA" w:rsidRPr="00D548A3" w:rsidTr="00B846C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42</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127</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5.08</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r>
    </w:tbl>
    <w:p w:rsidR="00721FED" w:rsidRPr="00D548A3" w:rsidRDefault="00721FED">
      <w:pPr>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052"/>
        <w:gridCol w:w="1376"/>
        <w:gridCol w:w="1029"/>
        <w:gridCol w:w="1432"/>
        <w:gridCol w:w="887"/>
        <w:gridCol w:w="927"/>
      </w:tblGrid>
      <w:tr w:rsidR="00594ABA" w:rsidRPr="00D548A3" w:rsidTr="00B846C5">
        <w:trPr>
          <w:trHeight w:val="525"/>
          <w:tblCellSpacing w:w="15" w:type="dxa"/>
          <w:jc w:val="center"/>
        </w:trPr>
        <w:tc>
          <w:tcPr>
            <w:tcW w:w="0" w:type="auto"/>
            <w:gridSpan w:val="6"/>
            <w:shd w:val="clear" w:color="auto" w:fill="ECEBEB"/>
            <w:vAlign w:val="center"/>
            <w:hideMark/>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369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816461"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Seçmeli </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E04909" w:rsidP="00B8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antropolojinin ne olduğu ve bir bilim dalı olarak gelişimini, psikoloji bilimi ile olan bağını anlamak, psikolojik antropolojinin ürettiği bilgi ışığında liberal toplumlardaki sosyal problemlere dair içgörü kazanmak.</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Kişilik ve kültür teorileri ile psikolojik antropolojinin başlangıcı; psikanalitik antropoloji; bilişsel psikolojik antropoloji; insan gelişimi ve kültür; duygu ve kültür; benlik ve ve kültür;psikolojik bakış açısından liberal toplum ve sorunları.</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1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89"/>
        <w:gridCol w:w="1620"/>
        <w:gridCol w:w="1220"/>
        <w:gridCol w:w="1305"/>
      </w:tblGrid>
      <w:tr w:rsidR="00594ABA" w:rsidRPr="00D548A3" w:rsidTr="00B846C5">
        <w:trPr>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518" w:type="pct"/>
            <w:tcBorders>
              <w:bottom w:val="single" w:sz="6" w:space="0" w:color="CCCCCC"/>
            </w:tcBorders>
            <w:shd w:val="clear" w:color="auto" w:fill="FFFFFF"/>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657"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594ABA" w:rsidRPr="00D548A3" w:rsidTr="00B846C5">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antropolojinin ne olduğu ve bir bilim dalı olarak gelişimini, psikoloji bilimi ile olan bağını anlamak</w:t>
            </w:r>
          </w:p>
        </w:tc>
        <w:tc>
          <w:tcPr>
            <w:tcW w:w="51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1,5,6,7</w:t>
            </w:r>
          </w:p>
        </w:tc>
        <w:tc>
          <w:tcPr>
            <w:tcW w:w="657"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 C</w:t>
            </w:r>
          </w:p>
        </w:tc>
      </w:tr>
      <w:tr w:rsidR="00594ABA" w:rsidRPr="00D548A3" w:rsidTr="00B846C5">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Kültür ve psikolojinin temel çalışma alanları arasındaki ilişkililiği </w:t>
            </w:r>
            <w:r w:rsidRPr="00D548A3">
              <w:rPr>
                <w:rFonts w:ascii="Times New Roman" w:hAnsi="Times New Roman" w:cs="Times New Roman"/>
                <w:sz w:val="24"/>
                <w:szCs w:val="24"/>
              </w:rPr>
              <w:t>kritik bir bakış açısıyla irdelemek</w:t>
            </w:r>
          </w:p>
        </w:tc>
        <w:tc>
          <w:tcPr>
            <w:tcW w:w="51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657"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C </w:t>
            </w:r>
          </w:p>
        </w:tc>
      </w:tr>
      <w:tr w:rsidR="00594ABA" w:rsidRPr="00D548A3" w:rsidTr="00B846C5">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antropolojinin ürettiği bilgi ışığında insana dair ileri sürülmüş evrensel bilgileri sorgulamak</w:t>
            </w:r>
          </w:p>
        </w:tc>
        <w:tc>
          <w:tcPr>
            <w:tcW w:w="51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657"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A, C </w:t>
            </w:r>
          </w:p>
        </w:tc>
      </w:tr>
      <w:tr w:rsidR="00594ABA" w:rsidRPr="00D548A3" w:rsidTr="00B846C5">
        <w:trPr>
          <w:trHeight w:val="450"/>
          <w:tblCellSpacing w:w="15" w:type="dxa"/>
          <w:jc w:val="center"/>
        </w:trPr>
        <w:tc>
          <w:tcPr>
            <w:tcW w:w="3044"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Psikolojik antropolojinin ürettiği bilgi ışığında liberal toplumlardaki sosyal problemlere dair içgörü kazanmak</w:t>
            </w:r>
          </w:p>
        </w:tc>
        <w:tc>
          <w:tcPr>
            <w:tcW w:w="518"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1,2,4,5,6,7</w:t>
            </w:r>
          </w:p>
        </w:tc>
        <w:tc>
          <w:tcPr>
            <w:tcW w:w="657"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 C</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161"/>
        <w:gridCol w:w="2810"/>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594ABA" w:rsidRPr="00D548A3" w:rsidTr="00B846C5">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95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59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Derse Ön Hazırlık</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Kişilik ve Kültür </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Bock, Chapter 1</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Kişilik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Levine, Intro </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Kişilik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Levine, Chapter 2</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Psikanalitik Antropoloji</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Bock, Chapter 2</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Psikanalitik Antropoloji</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Shwartz, White, &amp; Lutz, Chapter 12</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Antropolojide Bilişselci Yaklaşım</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Bock, Chapter 10</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Antropolojide Bilişselci Yaklaşım</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Shwartz, White, &amp; Lutz, Chapter 2</w:t>
            </w:r>
            <w:r w:rsidRPr="00D548A3">
              <w:rPr>
                <w:rFonts w:ascii="Times New Roman" w:hAnsi="Times New Roman" w:cs="Times New Roman"/>
                <w:sz w:val="24"/>
                <w:szCs w:val="24"/>
              </w:rPr>
              <w:t xml:space="preserve"> &amp; 4</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 Bakış Açısından İnsan Gelişimi</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rPr>
              <w:t>Shwartz, White, &amp; Lutz, Chapter 6</w:t>
            </w:r>
            <w:r w:rsidRPr="00D548A3">
              <w:rPr>
                <w:rFonts w:ascii="Times New Roman" w:hAnsi="Times New Roman" w:cs="Times New Roman"/>
                <w:sz w:val="24"/>
                <w:szCs w:val="24"/>
              </w:rPr>
              <w:t>;</w:t>
            </w: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Levine, Chapter 14</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Psikolojik Antropoloji Bakış Açısından Duygu </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Levine, Introduction to part II</w:t>
            </w:r>
            <w:r w:rsidRPr="00D548A3">
              <w:rPr>
                <w:rFonts w:ascii="Times New Roman" w:hAnsi="Times New Roman" w:cs="Times New Roman"/>
                <w:sz w:val="24"/>
                <w:szCs w:val="24"/>
              </w:rPr>
              <w:t xml:space="preserve"> &amp; Chapter 4</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Psikolojik Antropoloji Bakış Açısından Duygu</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Levine, Chapter 8</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Benlik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eastAsia="Times New Roman" w:hAnsi="Times New Roman" w:cs="Times New Roman"/>
                <w:sz w:val="24"/>
                <w:szCs w:val="24"/>
              </w:rPr>
              <w:t>Levine, Chapter 18</w:t>
            </w:r>
            <w:r w:rsidRPr="00D548A3">
              <w:rPr>
                <w:rFonts w:ascii="Times New Roman" w:hAnsi="Times New Roman" w:cs="Times New Roman"/>
                <w:sz w:val="24"/>
                <w:szCs w:val="24"/>
              </w:rPr>
              <w:t>;</w:t>
            </w: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Kitayama, S., &amp; Duffy, S. (2004)</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Benlik ve Kültür</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Shweder, Richard A. 1991</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Psikolojik Antropolojik Bakış Açısından Liberal Toplumun Sorunları </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Shweder, Richard A. 2002</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295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Psikolojik Antropolojik Bakış Açısından Liberal Toplumun Sorunları </w:t>
            </w:r>
          </w:p>
        </w:tc>
        <w:tc>
          <w:tcPr>
            <w:tcW w:w="159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Usha, Menon. 2002</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594ABA" w:rsidRPr="00D548A3" w:rsidTr="00B846C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 xml:space="preserve">Bock, P. 1999. Rethinking Psychological Anthropology: Continuity and Change in the study of human action. </w:t>
            </w: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Robert A. Levine. 2010. Psychological Anthropology: A reader on Self in Culture. New York: Wiley-Blackwell. </w:t>
            </w: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Theodore Schwartz, Geoffrey M. White, &amp; Catherine Lutz (eds.). 1995. New Directions in Psychological Anthropology. New York: Cambridge University Press.</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Shinobu Kitayama &amp; Sean Duffy. 2004. Cultural competence—Tacit, yet fundamental: Self, social relations, and cognition in the US and Japan. In R. J., Sternberg, &amp; E. L. Grigorenko, (Eds.), </w:t>
            </w:r>
            <w:r w:rsidRPr="00D548A3">
              <w:rPr>
                <w:rStyle w:val="Vurgu"/>
                <w:rFonts w:ascii="Times New Roman" w:eastAsia="Times New Roman" w:hAnsi="Times New Roman"/>
                <w:sz w:val="24"/>
                <w:szCs w:val="24"/>
              </w:rPr>
              <w:t>Culture and competence: Contexts of life success.</w:t>
            </w:r>
            <w:r w:rsidRPr="00D548A3">
              <w:rPr>
                <w:rFonts w:ascii="Times New Roman" w:eastAsia="Times New Roman" w:hAnsi="Times New Roman" w:cs="Times New Roman"/>
                <w:sz w:val="24"/>
                <w:szCs w:val="24"/>
              </w:rPr>
              <w:t xml:space="preserve"> Washington, DC: American Psychological Association. Pp: 55-87.</w:t>
            </w: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Richard A. Shweder. 2002. “What about female genital mutilation?’ Why understanding culture matters in the first place” pp. 216-252 in </w:t>
            </w:r>
            <w:r w:rsidRPr="00D548A3">
              <w:rPr>
                <w:rFonts w:ascii="Times New Roman" w:eastAsia="Times New Roman" w:hAnsi="Times New Roman" w:cs="Times New Roman"/>
                <w:i/>
                <w:sz w:val="24"/>
                <w:szCs w:val="24"/>
              </w:rPr>
              <w:t>Engaging Cultural Differences: The Multicultural Challenge in Liberal Democracies</w:t>
            </w:r>
            <w:r w:rsidRPr="00D548A3">
              <w:rPr>
                <w:rFonts w:ascii="Times New Roman" w:eastAsia="Times New Roman" w:hAnsi="Times New Roman" w:cs="Times New Roman"/>
                <w:sz w:val="24"/>
                <w:szCs w:val="24"/>
              </w:rPr>
              <w:t xml:space="preserve"> edited by Shweder, Richard A., Martha Minow, and Hazel Markus. New York: Russell Sage Foundation.</w:t>
            </w: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Menon Usha. 2002. “Neither victor nor rebel: Feminism and morality of gender and family life in a Hindu temple town” pp. 288-309 in </w:t>
            </w:r>
            <w:r w:rsidRPr="00D548A3">
              <w:rPr>
                <w:rFonts w:ascii="Times New Roman" w:eastAsia="Times New Roman" w:hAnsi="Times New Roman" w:cs="Times New Roman"/>
                <w:i/>
                <w:sz w:val="24"/>
                <w:szCs w:val="24"/>
              </w:rPr>
              <w:t>Engaging Cultural Differences: The Multicultural Challenge in Liberal Democracies</w:t>
            </w:r>
            <w:r w:rsidRPr="00D548A3">
              <w:rPr>
                <w:rFonts w:ascii="Times New Roman" w:eastAsia="Times New Roman" w:hAnsi="Times New Roman" w:cs="Times New Roman"/>
                <w:sz w:val="24"/>
                <w:szCs w:val="24"/>
              </w:rPr>
              <w:t xml:space="preserve"> edited by Shweder, Richard A., Martha Minow, and Hazel Markus. New York: Russell Sage Foundation.</w:t>
            </w:r>
          </w:p>
          <w:p w:rsidR="00594ABA" w:rsidRPr="00D548A3" w:rsidRDefault="00594ABA" w:rsidP="00B846C5">
            <w:pPr>
              <w:spacing w:after="0" w:line="240" w:lineRule="auto"/>
              <w:rPr>
                <w:rFonts w:ascii="Times New Roman" w:eastAsia="Times New Roman" w:hAnsi="Times New Roman" w:cs="Times New Roman"/>
                <w:sz w:val="24"/>
                <w:szCs w:val="24"/>
              </w:rPr>
            </w:pP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594ABA" w:rsidRPr="00D548A3" w:rsidTr="00B846C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İki araştırma ve sunum ödevi</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Bir ara sınav, bir final sınavı</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Sunum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594ABA" w:rsidRPr="00D548A3" w:rsidRDefault="00594ABA" w:rsidP="00594ABA">
      <w:pPr>
        <w:spacing w:after="0" w:line="240" w:lineRule="auto"/>
        <w:rPr>
          <w:rFonts w:ascii="Times New Roman" w:hAnsi="Times New Roman" w:cs="Times New Roman"/>
          <w:sz w:val="24"/>
          <w:szCs w:val="24"/>
        </w:rPr>
      </w:pPr>
    </w:p>
    <w:p w:rsidR="00594ABA" w:rsidRPr="00D548A3" w:rsidRDefault="00594ABA" w:rsidP="00594ABA">
      <w:pPr>
        <w:spacing w:after="0" w:line="240" w:lineRule="auto"/>
        <w:rPr>
          <w:rFonts w:ascii="Times New Roman" w:hAnsi="Times New Roman" w:cs="Times New Roman"/>
          <w:sz w:val="24"/>
          <w:szCs w:val="24"/>
        </w:rPr>
      </w:pPr>
    </w:p>
    <w:p w:rsidR="00594ABA" w:rsidRPr="00D548A3" w:rsidRDefault="00594ABA" w:rsidP="00594ABA">
      <w:pPr>
        <w:spacing w:after="0" w:line="240" w:lineRule="auto"/>
        <w:rPr>
          <w:rFonts w:ascii="Times New Roman" w:hAnsi="Times New Roman" w:cs="Times New Roman"/>
          <w:sz w:val="24"/>
          <w:szCs w:val="24"/>
        </w:rPr>
      </w:pPr>
    </w:p>
    <w:p w:rsidR="00594ABA" w:rsidRPr="00D548A3" w:rsidRDefault="00594ABA" w:rsidP="00594ABA">
      <w:pPr>
        <w:spacing w:after="0" w:line="240" w:lineRule="auto"/>
        <w:rPr>
          <w:rFonts w:ascii="Times New Roman" w:hAnsi="Times New Roman" w:cs="Times New Roman"/>
          <w:sz w:val="24"/>
          <w:szCs w:val="24"/>
        </w:rPr>
      </w:pPr>
    </w:p>
    <w:p w:rsidR="00594ABA" w:rsidRPr="00D548A3" w:rsidRDefault="00594ABA" w:rsidP="00594AB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594ABA" w:rsidRPr="00D548A3" w:rsidTr="00B846C5">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594ABA" w:rsidRPr="00D548A3" w:rsidTr="00B846C5">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594ABA" w:rsidRPr="00D548A3" w:rsidTr="00B846C5">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bl>
    <w:p w:rsidR="00594ABA" w:rsidRPr="00D548A3" w:rsidRDefault="00594ABA" w:rsidP="00594AB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594ABA" w:rsidRPr="00D548A3" w:rsidTr="00B846C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102</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4.08</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r>
    </w:tbl>
    <w:p w:rsidR="00594ABA" w:rsidRPr="00D548A3" w:rsidRDefault="00594ABA" w:rsidP="00594AB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92"/>
        <w:gridCol w:w="1388"/>
        <w:gridCol w:w="2051"/>
        <w:gridCol w:w="1444"/>
        <w:gridCol w:w="894"/>
        <w:gridCol w:w="934"/>
      </w:tblGrid>
      <w:tr w:rsidR="00594ABA" w:rsidRPr="00D548A3" w:rsidTr="00B846C5">
        <w:trPr>
          <w:trHeight w:val="525"/>
          <w:tblCellSpacing w:w="15" w:type="dxa"/>
          <w:jc w:val="center"/>
        </w:trPr>
        <w:tc>
          <w:tcPr>
            <w:tcW w:w="0" w:type="auto"/>
            <w:gridSpan w:val="6"/>
            <w:shd w:val="clear" w:color="auto" w:fill="ECEBEB"/>
            <w:vAlign w:val="center"/>
            <w:hideMark/>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MÜZEOLOJİ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436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E04909"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Bahar Dönemi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E04909"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SEÇMELİ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E04909" w:rsidP="00B846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Bu dersin amacı öğrencilerin genel olarak müze bilimini öğrenmeleri ve müzelerere bu bilgiler ışığında bakmalararını sağlamaktır.</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Müze bilimi tanımlaması içinde olan  sergileme, eğitim, koruma, güvenlik, ve müzenin toplumla olan ilişkisi konuları incelenecektir. </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79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60"/>
        <w:gridCol w:w="1540"/>
        <w:gridCol w:w="1795"/>
        <w:gridCol w:w="1305"/>
      </w:tblGrid>
      <w:tr w:rsidR="00594ABA" w:rsidRPr="00D548A3" w:rsidTr="00B846C5">
        <w:trPr>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0" w:type="auto"/>
            <w:tcBorders>
              <w:bottom w:val="single" w:sz="6" w:space="0" w:color="CCCCCC"/>
            </w:tcBorders>
            <w:shd w:val="clear" w:color="auto" w:fill="FFFFFF"/>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594ABA" w:rsidRPr="00D548A3" w:rsidTr="00B846C5">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Müze biliminin ne olduğunu kavrar</w:t>
            </w:r>
          </w:p>
        </w:tc>
        <w:tc>
          <w:tcPr>
            <w:tcW w:w="0" w:type="auto"/>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Müze sergilemesi yapılırken nelere dikkat edildiğini öğrenir</w:t>
            </w:r>
          </w:p>
        </w:tc>
        <w:tc>
          <w:tcPr>
            <w:tcW w:w="0" w:type="auto"/>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Müze eğitiminin önemini öğrenir</w:t>
            </w:r>
          </w:p>
        </w:tc>
        <w:tc>
          <w:tcPr>
            <w:tcW w:w="0" w:type="auto"/>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2,3,4,5,6,7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Müzelerin toplumu bilinçlendirmedeki rolünü kavrar</w:t>
            </w:r>
          </w:p>
        </w:tc>
        <w:tc>
          <w:tcPr>
            <w:tcW w:w="0" w:type="auto"/>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2,4,5,6,7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Müze koleksiyonunun nasıl oluşturulduğunu öğrenir</w:t>
            </w:r>
          </w:p>
        </w:tc>
        <w:tc>
          <w:tcPr>
            <w:tcW w:w="0" w:type="auto"/>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1,2,4,8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Müze mimarisi hakkında bilgi edinir</w:t>
            </w:r>
          </w:p>
        </w:tc>
        <w:tc>
          <w:tcPr>
            <w:tcW w:w="0" w:type="auto"/>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5,6,7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361"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 Müze işletmsinin nasıl yapıldığını öğrenir</w:t>
            </w:r>
          </w:p>
        </w:tc>
        <w:tc>
          <w:tcPr>
            <w:tcW w:w="0" w:type="auto"/>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4,5,6,7,9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9"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5299"/>
        <w:gridCol w:w="2672"/>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594ABA" w:rsidRPr="00D548A3" w:rsidTr="00B846C5">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MUZEOLOJİ TANIMI,TÜRLERİ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ICOM</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TARİHİ. MÜZE BİLİMİ TERİMLERİ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ICOM</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GEZİSİ (MASUMİYET MÜZESİ)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Masumiyet Müzesi kitabı</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SERGİLEME</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Sergileme Türleri</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GEZİSİ (IS BANKASI MUZESİ)</w:t>
            </w:r>
          </w:p>
          <w:p w:rsidR="00594ABA" w:rsidRPr="00D548A3" w:rsidRDefault="00594ABA" w:rsidP="00B846C5">
            <w:pPr>
              <w:spacing w:after="0" w:line="240" w:lineRule="auto"/>
              <w:rPr>
                <w:rFonts w:ascii="Times New Roman" w:eastAsia="Times New Roman" w:hAnsi="Times New Roman" w:cs="Times New Roman"/>
                <w:sz w:val="24"/>
                <w:szCs w:val="24"/>
              </w:rPr>
            </w:pP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İş Bankası Müzesi web sayfası</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EĞİTİMİ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Müzelerin eğitim ile web sayfaları incelendi</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GEZİSİ (ISTANBUL MODERN)</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ile ilgili ön okuma</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MID-TERM ÖDEV ANLATIMI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Eczacılık müzesi için eğitim programı</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MID-TERM ODEV ANLATIMI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Eczacılık müzesi için eğitim programı</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GEZİSİ (VİTALİ HAKKI KÜTÜPHANESİ VE KOLEKSİYONU)</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Vakko koleksiyonu hakkında ön araştırma</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MÜZE YÖNETİMİ </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İşletme</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MUZE VE TOPLUM</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Sosyoloji, Psikoloji</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303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MÜZE ZİYARETİ</w:t>
            </w:r>
          </w:p>
        </w:tc>
        <w:tc>
          <w:tcPr>
            <w:tcW w:w="151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Web sayfasından ön araştırma</w:t>
            </w:r>
          </w:p>
        </w:tc>
      </w:tr>
      <w:tr w:rsidR="00594ABA" w:rsidRPr="00D548A3" w:rsidTr="00B846C5">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303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KOLEKSİYON YÖNETİMİ, MÜZE MİMARİSİ</w:t>
            </w:r>
          </w:p>
        </w:tc>
        <w:tc>
          <w:tcPr>
            <w:tcW w:w="1516"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Mimarlık Sanatı</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3035"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İSTANBUL’DAKİ MÜZELERİN İNCELENMESİ                       </w:t>
            </w:r>
          </w:p>
        </w:tc>
        <w:tc>
          <w:tcPr>
            <w:tcW w:w="1516" w:type="pct"/>
            <w:tcBorders>
              <w:bottom w:val="single" w:sz="6" w:space="0" w:color="CCCCCC"/>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İstanbul</w:t>
            </w:r>
          </w:p>
        </w:tc>
      </w:tr>
    </w:tbl>
    <w:p w:rsidR="00594ABA" w:rsidRPr="00D548A3" w:rsidRDefault="00594ABA" w:rsidP="00594ABA">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w:t>
      </w:r>
    </w:p>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594ABA" w:rsidRPr="00D548A3" w:rsidTr="00B846C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 Edson Gary&amp;David Dean, 1994, The Handbook of Museums, Routledge, London</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Mclean Fiona, 1997, Marketing the Museum, Routledge, London</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594ABA" w:rsidRPr="00D548A3" w:rsidTr="00B846C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Slayd gösterisi</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İşlenen konular ile ilgili öğrenciler ödev hazırladılar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 sınavı ödev, yıl sonu sınavı bilgi sınavı</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Ödev/Derse katılım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Derse devam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Cs/>
                <w:sz w:val="24"/>
                <w:szCs w:val="24"/>
              </w:rPr>
              <w:t>10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594ABA" w:rsidRPr="00D548A3" w:rsidTr="00B846C5">
        <w:trPr>
          <w:trHeight w:val="375"/>
          <w:tblCellSpacing w:w="15" w:type="dxa"/>
          <w:jc w:val="center"/>
        </w:trPr>
        <w:tc>
          <w:tcPr>
            <w:tcW w:w="6000" w:type="dxa"/>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b/>
                <w:sz w:val="24"/>
                <w:szCs w:val="24"/>
              </w:rPr>
            </w:pPr>
            <w:r w:rsidRPr="00D548A3">
              <w:rPr>
                <w:rFonts w:ascii="Times New Roman" w:eastAsia="Times New Roman" w:hAnsi="Times New Roman" w:cs="Times New Roman"/>
                <w:b/>
                <w:sz w:val="24"/>
                <w:szCs w:val="24"/>
              </w:rPr>
              <w:t>100</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Seçmeli Ders</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819"/>
        <w:gridCol w:w="259"/>
        <w:gridCol w:w="259"/>
        <w:gridCol w:w="299"/>
        <w:gridCol w:w="299"/>
        <w:gridCol w:w="259"/>
        <w:gridCol w:w="81"/>
      </w:tblGrid>
      <w:tr w:rsidR="00594ABA" w:rsidRPr="00D548A3" w:rsidTr="00B846C5">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594ABA" w:rsidRPr="00D548A3" w:rsidTr="00B846C5">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594ABA" w:rsidRPr="00D548A3" w:rsidTr="00B846C5">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594ABA" w:rsidRPr="00D548A3" w:rsidTr="00B846C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78</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3.12</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r>
    </w:tbl>
    <w:p w:rsidR="00594ABA" w:rsidRPr="00D548A3" w:rsidRDefault="00594ABA" w:rsidP="00594ABA">
      <w:pPr>
        <w:spacing w:after="0" w:line="240" w:lineRule="auto"/>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99"/>
        <w:gridCol w:w="1316"/>
        <w:gridCol w:w="984"/>
        <w:gridCol w:w="1369"/>
        <w:gridCol w:w="848"/>
        <w:gridCol w:w="887"/>
      </w:tblGrid>
      <w:tr w:rsidR="00594ABA" w:rsidRPr="00D548A3" w:rsidTr="00B846C5">
        <w:trPr>
          <w:trHeight w:val="525"/>
          <w:tblCellSpacing w:w="15" w:type="dxa"/>
          <w:jc w:val="center"/>
        </w:trPr>
        <w:tc>
          <w:tcPr>
            <w:tcW w:w="0" w:type="auto"/>
            <w:gridSpan w:val="6"/>
            <w:shd w:val="clear" w:color="auto" w:fill="ECEBEB"/>
            <w:vAlign w:val="center"/>
            <w:hideMark/>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DERS BİLGİLERİ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i/>
                <w:iCs/>
                <w:sz w:val="24"/>
                <w:szCs w:val="24"/>
              </w:rPr>
              <w:t>AKTS</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ULUSLAR ARASI GÖÇ</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ANT 485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E04909"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594ABA" w:rsidRPr="00D548A3" w:rsidTr="00B846C5">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İngilizce </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Lisans</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Seçmeli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E04909" w:rsidP="00E04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Bu ders, Türkiye ve çevre bölgelerde de etkileri yoğun bir şekilde gözlemlenen yeni uluslararası göç hareketlerini sosyolojik olarak incelemektedir. </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lastRenderedPageBreak/>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21. yüzyılda görülen göç hareketlerinin ulusal sınırlar arasında geçişken (transnational) doğasının sonuçları olarak ortaya çıkan farklı anlayışlar ve farklı ulusal bağlılıklar bu dersin kapsamındadır.</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521"/>
        <w:gridCol w:w="1620"/>
        <w:gridCol w:w="1285"/>
        <w:gridCol w:w="1305"/>
      </w:tblGrid>
      <w:tr w:rsidR="00594ABA" w:rsidRPr="00D548A3" w:rsidTr="00B846C5">
        <w:trPr>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Öğrenme Çıktıları</w:t>
            </w:r>
          </w:p>
        </w:tc>
        <w:tc>
          <w:tcPr>
            <w:tcW w:w="699" w:type="pct"/>
            <w:tcBorders>
              <w:bottom w:val="single" w:sz="6" w:space="0" w:color="CCCCCC"/>
            </w:tcBorders>
            <w:shd w:val="clear" w:color="auto" w:fill="FFFFFF"/>
          </w:tcPr>
          <w:p w:rsidR="00594ABA" w:rsidRPr="00D548A3" w:rsidRDefault="00594ABA" w:rsidP="00B846C5">
            <w:pPr>
              <w:spacing w:after="0" w:line="240" w:lineRule="auto"/>
              <w:jc w:val="center"/>
              <w:rPr>
                <w:rFonts w:ascii="Times New Roman" w:eastAsia="Times New Roman" w:hAnsi="Times New Roman" w:cs="Times New Roman"/>
                <w:b/>
                <w:bCs/>
                <w:sz w:val="24"/>
                <w:szCs w:val="24"/>
              </w:rPr>
            </w:pPr>
            <w:r w:rsidRPr="00D548A3">
              <w:rPr>
                <w:rFonts w:ascii="Times New Roman" w:eastAsia="Times New Roman" w:hAnsi="Times New Roman" w:cs="Times New Roman"/>
                <w:b/>
                <w:bCs/>
                <w:sz w:val="24"/>
                <w:szCs w:val="24"/>
              </w:rPr>
              <w:t>Program Çıktıları</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Yöntemleri</w:t>
            </w:r>
          </w:p>
        </w:tc>
      </w:tr>
      <w:tr w:rsidR="00594ABA" w:rsidRPr="00D548A3" w:rsidTr="00B846C5">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 Uluslar arası göçü tanımlar.</w:t>
            </w:r>
          </w:p>
        </w:tc>
        <w:tc>
          <w:tcPr>
            <w:tcW w:w="699"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1,5,6,7</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 Göç alan ve göç veren ülkeler arasındaki politikaları inceler.</w:t>
            </w:r>
          </w:p>
        </w:tc>
        <w:tc>
          <w:tcPr>
            <w:tcW w:w="699"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1,4,5,6,7</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 Küresel dönemde göçün anlamını irdeler.</w:t>
            </w:r>
          </w:p>
        </w:tc>
        <w:tc>
          <w:tcPr>
            <w:tcW w:w="699"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 Diaspora çalışmalarını inceler.</w:t>
            </w:r>
          </w:p>
        </w:tc>
        <w:tc>
          <w:tcPr>
            <w:tcW w:w="699"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 Çifte vatandaşlık ve göçmenlik ilişkisini analiz eder.</w:t>
            </w:r>
          </w:p>
        </w:tc>
        <w:tc>
          <w:tcPr>
            <w:tcW w:w="699"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1,2,5,6,7</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 Medyanın diaspora üzerindeki etkisini araştırır.</w:t>
            </w:r>
          </w:p>
        </w:tc>
        <w:tc>
          <w:tcPr>
            <w:tcW w:w="699"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r w:rsidR="00594ABA" w:rsidRPr="00D548A3" w:rsidTr="00B846C5">
        <w:trPr>
          <w:trHeight w:val="450"/>
          <w:tblCellSpacing w:w="15" w:type="dxa"/>
          <w:jc w:val="center"/>
        </w:trPr>
        <w:tc>
          <w:tcPr>
            <w:tcW w:w="2714"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7) Ev ve memleket kavramını farklı etnografyalarla sorgular. </w:t>
            </w:r>
          </w:p>
        </w:tc>
        <w:tc>
          <w:tcPr>
            <w:tcW w:w="699" w:type="pct"/>
            <w:tcBorders>
              <w:bottom w:val="single" w:sz="6" w:space="0" w:color="CCCCCC"/>
            </w:tcBorders>
            <w:shd w:val="clear" w:color="auto" w:fill="FFFFFF"/>
            <w:vAlign w:val="center"/>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1,2,3,4,5,6,7,8,9</w:t>
            </w:r>
          </w:p>
        </w:tc>
        <w:tc>
          <w:tcPr>
            <w:tcW w:w="80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1,2,3</w:t>
            </w:r>
          </w:p>
        </w:tc>
        <w:tc>
          <w:tcPr>
            <w:tcW w:w="697"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A,C</w:t>
            </w:r>
          </w:p>
        </w:tc>
      </w:tr>
    </w:tbl>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tbl>
      <w:tblPr>
        <w:tblW w:w="480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948"/>
        <w:gridCol w:w="6768"/>
      </w:tblGrid>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Öğretim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1. Anlatım Yöntemi  2. Örnek Olay Yöntemi  3. Problem Çözme Yöntemi</w:t>
            </w:r>
          </w:p>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4. Tartışma Yöntemi  5. Gösteri Yöntemi  6. Grup çalışması</w:t>
            </w:r>
          </w:p>
        </w:tc>
      </w:tr>
      <w:tr w:rsidR="00594ABA" w:rsidRPr="00D548A3" w:rsidTr="00B846C5">
        <w:trPr>
          <w:tblCellSpacing w:w="15" w:type="dxa"/>
          <w:jc w:val="center"/>
        </w:trPr>
        <w:tc>
          <w:tcPr>
            <w:tcW w:w="109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Ölçme ve Değerlendirme Yöntemleri:</w:t>
            </w:r>
          </w:p>
        </w:tc>
        <w:tc>
          <w:tcPr>
            <w:tcW w:w="3858"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pStyle w:val="AralkYok"/>
              <w:rPr>
                <w:rFonts w:ascii="Times New Roman" w:hAnsi="Times New Roman"/>
                <w:sz w:val="24"/>
                <w:szCs w:val="24"/>
              </w:rPr>
            </w:pPr>
            <w:r w:rsidRPr="00D548A3">
              <w:rPr>
                <w:rFonts w:ascii="Times New Roman" w:hAnsi="Times New Roman"/>
                <w:sz w:val="24"/>
                <w:szCs w:val="24"/>
              </w:rPr>
              <w:t xml:space="preserve">A. Yazılı sınav B. Çoktan seçmeli test  C. Ödev D. Boşluk –doldurma  E. Doğru –Yanlış F. Sözlü sınav G. Portfolyo  </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3909"/>
        <w:gridCol w:w="4062"/>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AKIŞI</w:t>
            </w:r>
          </w:p>
        </w:tc>
      </w:tr>
      <w:tr w:rsidR="00594ABA" w:rsidRPr="00D548A3" w:rsidTr="00B846C5">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Hafta</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Konular</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Ön Hazırlık</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GİRİŞ</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Göç olgusuna temel yaklaşımlar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ULUSLAR ARASI GÖÇ DİNAMİKLERİ</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Uluslar arası göçe tarihsel ve sosyolojik yaklaşımlar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DİASPORA VE KİMLİK</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DİASPORA VE MEMLEKET</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KÜRESEL KÜLTÜR VE GÖÇ</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6</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DİASPORA VE GÖÇ</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SINAV</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KADIN VE GÖÇ</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 Toplumsal cinsiyet</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DİASPORA VE KÜLTÜREL ÖRÜNTÜLER</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VATANDAŞLIK VE GÖÇ </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Hukuk Antropolojisi ve İnsan hakları, 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11</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SINIRLAR VE KÜRESELLEŞME</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12</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KOSMOPOLİTAN KİMLİKLER VE GÖÇ </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Etnisite ve kimlik, Siyasi Antropoloji, Din Antropolojisi, Akrabalık ve Aile Antropolojisi, Bölgesel İncelemeler</w:t>
            </w:r>
          </w:p>
        </w:tc>
      </w:tr>
      <w:tr w:rsidR="00594ABA" w:rsidRPr="00D548A3" w:rsidTr="00B846C5">
        <w:trPr>
          <w:trHeight w:val="83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13</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SOSYAL HAFIZA VE GÖÇ</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Etnisite ve kimlik, Siyasi Antropoloji, Din Antropolojisi, Akrabalık ve Aile Antropolojisi, Bölgesel İncelemeler, </w:t>
            </w:r>
          </w:p>
        </w:tc>
      </w:tr>
      <w:tr w:rsidR="00594ABA" w:rsidRPr="00D548A3" w:rsidTr="00B846C5">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14</w:t>
            </w:r>
          </w:p>
        </w:tc>
        <w:tc>
          <w:tcPr>
            <w:tcW w:w="2236"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ANLATI VE GÖÇ</w:t>
            </w:r>
          </w:p>
        </w:tc>
        <w:tc>
          <w:tcPr>
            <w:tcW w:w="2315" w:type="pct"/>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Mekan ve Anlatı, Kent Antropolojisi, Etnisite ve kimlik, Siyasi Antropoloji, Din Antropolojisi, Akrabalık ve Aile Antropolojisi, Bölgesel İncelemeler,</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2236"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YEMEK VE GÖÇ</w:t>
            </w:r>
          </w:p>
        </w:tc>
        <w:tc>
          <w:tcPr>
            <w:tcW w:w="2315"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Gıda, Kültür ve Toplum, Mekan ve Anlatı, Kent Antropolojisi, Etnisite ve kimlik, Siyasi Antropoloji, Din Antropolojisi, Akrabalık ve Aile Antropolojisi, Bölgesel İncelemeler</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KAYNAKLAR</w:t>
            </w:r>
          </w:p>
        </w:tc>
      </w:tr>
      <w:tr w:rsidR="00594ABA" w:rsidRPr="00D548A3" w:rsidTr="00B846C5">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Castles, S., Miller, M. J., &amp; Ammendola, G. (2005). The Age of Migration: International Population Movements in the Modern World: New York: The Guilford Press</w:t>
            </w:r>
          </w:p>
          <w:p w:rsidR="00594ABA" w:rsidRPr="00D548A3" w:rsidRDefault="00594ABA" w:rsidP="00B846C5">
            <w:pPr>
              <w:spacing w:after="0" w:line="240" w:lineRule="auto"/>
              <w:rPr>
                <w:rFonts w:ascii="Times New Roman" w:eastAsia="Times New Roman" w:hAnsi="Times New Roman" w:cs="Times New Roman"/>
                <w:sz w:val="24"/>
                <w:szCs w:val="24"/>
              </w:rPr>
            </w:pP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Clifford, J. (1994). Diasporas. </w:t>
            </w:r>
            <w:r w:rsidRPr="00D548A3">
              <w:rPr>
                <w:rFonts w:ascii="Times New Roman" w:eastAsia="Times New Roman" w:hAnsi="Times New Roman" w:cs="Times New Roman"/>
                <w:i/>
                <w:iCs/>
                <w:sz w:val="24"/>
                <w:szCs w:val="24"/>
              </w:rPr>
              <w:t>Cultural anthropology</w:t>
            </w:r>
            <w:r w:rsidRPr="00D548A3">
              <w:rPr>
                <w:rFonts w:ascii="Times New Roman" w:eastAsia="Times New Roman" w:hAnsi="Times New Roman" w:cs="Times New Roman"/>
                <w:sz w:val="24"/>
                <w:szCs w:val="24"/>
              </w:rPr>
              <w:t xml:space="preserve">, </w:t>
            </w:r>
            <w:r w:rsidRPr="00D548A3">
              <w:rPr>
                <w:rFonts w:ascii="Times New Roman" w:eastAsia="Times New Roman" w:hAnsi="Times New Roman" w:cs="Times New Roman"/>
                <w:i/>
                <w:iCs/>
                <w:sz w:val="24"/>
                <w:szCs w:val="24"/>
              </w:rPr>
              <w:t>9</w:t>
            </w:r>
            <w:r w:rsidRPr="00D548A3">
              <w:rPr>
                <w:rFonts w:ascii="Times New Roman" w:eastAsia="Times New Roman" w:hAnsi="Times New Roman" w:cs="Times New Roman"/>
                <w:sz w:val="24"/>
                <w:szCs w:val="24"/>
              </w:rPr>
              <w:t>(3), 302-338</w:t>
            </w:r>
          </w:p>
          <w:p w:rsidR="00594ABA" w:rsidRPr="00D548A3" w:rsidRDefault="00594ABA" w:rsidP="00B846C5">
            <w:pPr>
              <w:spacing w:after="0" w:line="240" w:lineRule="auto"/>
              <w:rPr>
                <w:rFonts w:ascii="Times New Roman" w:eastAsia="Times New Roman" w:hAnsi="Times New Roman" w:cs="Times New Roman"/>
                <w:sz w:val="24"/>
                <w:szCs w:val="24"/>
              </w:rPr>
            </w:pPr>
          </w:p>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Ong, A. (1999). </w:t>
            </w:r>
            <w:r w:rsidRPr="00D548A3">
              <w:rPr>
                <w:rFonts w:ascii="Times New Roman" w:eastAsia="Times New Roman" w:hAnsi="Times New Roman" w:cs="Times New Roman"/>
                <w:i/>
                <w:iCs/>
                <w:sz w:val="24"/>
                <w:szCs w:val="24"/>
              </w:rPr>
              <w:t>Flexible citizenship: The cultural logics of transnationality</w:t>
            </w:r>
            <w:r w:rsidRPr="00D548A3">
              <w:rPr>
                <w:rFonts w:ascii="Times New Roman" w:eastAsia="Times New Roman" w:hAnsi="Times New Roman" w:cs="Times New Roman"/>
                <w:sz w:val="24"/>
                <w:szCs w:val="24"/>
              </w:rPr>
              <w:t>. Duke University Press.</w:t>
            </w:r>
          </w:p>
          <w:p w:rsidR="00594ABA" w:rsidRPr="00D548A3" w:rsidRDefault="00594ABA" w:rsidP="00B846C5">
            <w:pPr>
              <w:spacing w:after="0" w:line="240" w:lineRule="auto"/>
              <w:rPr>
                <w:rFonts w:ascii="Times New Roman" w:eastAsia="Times New Roman" w:hAnsi="Times New Roman" w:cs="Times New Roman"/>
                <w:sz w:val="24"/>
                <w:szCs w:val="24"/>
              </w:rPr>
            </w:pPr>
          </w:p>
          <w:p w:rsidR="00594ABA" w:rsidRPr="00D548A3" w:rsidRDefault="00594ABA" w:rsidP="00B846C5">
            <w:pPr>
              <w:spacing w:after="0" w:line="240" w:lineRule="auto"/>
              <w:rPr>
                <w:rFonts w:ascii="Times New Roman" w:eastAsia="Times New Roman" w:hAnsi="Times New Roman" w:cs="Times New Roman"/>
                <w:sz w:val="24"/>
                <w:szCs w:val="24"/>
              </w:rPr>
            </w:pP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Hannerz, U. (1996). </w:t>
            </w:r>
            <w:r w:rsidRPr="00D548A3">
              <w:rPr>
                <w:rFonts w:ascii="Times New Roman" w:eastAsia="Times New Roman" w:hAnsi="Times New Roman" w:cs="Times New Roman"/>
                <w:i/>
                <w:iCs/>
                <w:sz w:val="24"/>
                <w:szCs w:val="24"/>
              </w:rPr>
              <w:t>Transnational connections: Culture, people, places</w:t>
            </w:r>
            <w:r w:rsidRPr="00D548A3">
              <w:rPr>
                <w:rFonts w:ascii="Times New Roman" w:eastAsia="Times New Roman" w:hAnsi="Times New Roman" w:cs="Times New Roman"/>
                <w:sz w:val="24"/>
                <w:szCs w:val="24"/>
              </w:rPr>
              <w:t>. Routledge.</w:t>
            </w:r>
          </w:p>
          <w:p w:rsidR="00594ABA" w:rsidRPr="00D548A3" w:rsidRDefault="00594ABA" w:rsidP="00B846C5">
            <w:pPr>
              <w:spacing w:after="0" w:line="240" w:lineRule="auto"/>
              <w:rPr>
                <w:rFonts w:ascii="Times New Roman" w:eastAsia="Times New Roman" w:hAnsi="Times New Roman" w:cs="Times New Roman"/>
                <w:sz w:val="24"/>
                <w:szCs w:val="24"/>
              </w:rPr>
            </w:pP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594ABA" w:rsidRPr="00D548A3" w:rsidTr="00B846C5">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MATERYAL PAYLAŞIMI </w:t>
            </w:r>
          </w:p>
        </w:tc>
      </w:tr>
      <w:tr w:rsidR="00594ABA" w:rsidRPr="00D548A3" w:rsidTr="00B846C5">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Film Gösterimi “ Duvara Karşı”</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Bir göç hikayesinin etnografyasını göç literatürü içinde analiz eden araştırma raporu</w:t>
            </w:r>
          </w:p>
        </w:tc>
      </w:tr>
      <w:tr w:rsidR="00594ABA" w:rsidRPr="00D548A3" w:rsidTr="00B846C5">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594ABA" w:rsidRPr="00D548A3" w:rsidTr="00B846C5">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DEĞERLENDİRME SİSTEMİ</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KATKI YÜZDESİ</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100</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Uzmanlık / Alan Dersleri</w:t>
            </w:r>
          </w:p>
        </w:tc>
      </w:tr>
    </w:tbl>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434"/>
        <w:gridCol w:w="6779"/>
        <w:gridCol w:w="259"/>
        <w:gridCol w:w="259"/>
        <w:gridCol w:w="299"/>
        <w:gridCol w:w="299"/>
        <w:gridCol w:w="299"/>
        <w:gridCol w:w="81"/>
      </w:tblGrid>
      <w:tr w:rsidR="00594ABA" w:rsidRPr="00D548A3" w:rsidTr="00B846C5">
        <w:trPr>
          <w:trHeight w:val="525"/>
          <w:tblCellSpacing w:w="15" w:type="dxa"/>
          <w:jc w:val="center"/>
        </w:trPr>
        <w:tc>
          <w:tcPr>
            <w:tcW w:w="0" w:type="auto"/>
            <w:gridSpan w:val="8"/>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ÖĞRENİM ÇIKTILARINA KATKISI</w:t>
            </w:r>
          </w:p>
        </w:tc>
      </w:tr>
      <w:tr w:rsidR="00594ABA" w:rsidRPr="00D548A3" w:rsidTr="00B846C5">
        <w:trPr>
          <w:trHeight w:val="450"/>
          <w:tblCellSpacing w:w="15" w:type="dxa"/>
          <w:jc w:val="center"/>
        </w:trPr>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No</w:t>
            </w:r>
          </w:p>
        </w:tc>
        <w:tc>
          <w:tcPr>
            <w:tcW w:w="0" w:type="auto"/>
            <w:vMerge w:val="restart"/>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Öğrenme Çıktıları</w:t>
            </w:r>
          </w:p>
        </w:tc>
        <w:tc>
          <w:tcPr>
            <w:tcW w:w="0" w:type="auto"/>
            <w:gridSpan w:val="6"/>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Katkı Düzeyi</w:t>
            </w:r>
          </w:p>
        </w:tc>
      </w:tr>
      <w:tr w:rsidR="00594ABA" w:rsidRPr="00D548A3" w:rsidTr="00B846C5">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6" w:space="0" w:color="CCCCCC"/>
              <w:right w:val="nil"/>
            </w:tcBorders>
            <w:shd w:val="clear" w:color="auto" w:fill="ECEBEB"/>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229"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 disiplininin temel kuram ve kavramlarını, tarihi süreçte insanın fiziksel ve kültürel gelişimini, ortaya koyduğu kültür unsurlarını ve buna bağlı arkeolojik yaklaşımları özümser,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perspektifle güncel olayları analiz edebilme, eleştirel ve analitik düşünme becerisi edinir,</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 xml:space="preserve">Etkin iletişim kurma ve bilgilerini sözlü - yazılı ifadeyle aktarabilme becerisi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Mesleki ve sosyal etik, sorumluluk bilinci kazanır,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5</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Kültür olgusunun ayrıntılarını ve dinamiklerini inceleyerek; Türk kültürünün ve dünya kültürlerinin özelliklerini, coğrafi koşullarını, tarihsel süreçlerini ve değişim dinamiklerini algılayarak yorumlayabilme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Ülke ve dünya sorunlarını algılayabilmenin ötesinde; toplumsal duyarlılık bilinci ile mesleki ve kişisel gelişimini sürdürür,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lastRenderedPageBreak/>
              <w:t>7</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Yaşam boyu eğitim anlayışı içinde disiplin dışından gelen bilgi kaynaklarından yararlanabilme bilinci ve bunu gerçekleştirebilme becerisi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w:t>
            </w: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jc w:val="both"/>
              <w:rPr>
                <w:rFonts w:ascii="Times New Roman" w:hAnsi="Times New Roman" w:cs="Times New Roman"/>
                <w:sz w:val="24"/>
                <w:szCs w:val="24"/>
              </w:rPr>
            </w:pPr>
            <w:r w:rsidRPr="00D548A3">
              <w:rPr>
                <w:rFonts w:ascii="Times New Roman" w:eastAsia="Times New Roman" w:hAnsi="Times New Roman" w:cs="Times New Roman"/>
                <w:sz w:val="24"/>
                <w:szCs w:val="24"/>
              </w:rPr>
              <w:t>Antropolojik araştırmaya uygun konu belirleyebilir ve alan araştırması için gerekli yöntem, teknik ve kültürel donanımı edinir,</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nil"/>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r w:rsidR="00594ABA" w:rsidRPr="00D548A3" w:rsidTr="00B846C5">
        <w:trPr>
          <w:trHeight w:val="375"/>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56" w:lineRule="atLeast"/>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9</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hd w:val="clear" w:color="auto" w:fill="FFFFFF"/>
              <w:spacing w:after="0" w:line="240" w:lineRule="auto"/>
              <w:jc w:val="both"/>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xml:space="preserve">Bireysel ve takım çalışmalarında görev alabilme, bilimsel sorumlulukla olayları sorgulama, araştırma yetisi gelişir.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594ABA" w:rsidRPr="00D548A3" w:rsidRDefault="00594ABA" w:rsidP="00B846C5">
            <w:pPr>
              <w:spacing w:after="0" w:line="240" w:lineRule="auto"/>
              <w:rPr>
                <w:rFonts w:ascii="Times New Roman" w:hAnsi="Times New Roman" w:cs="Times New Roman"/>
                <w:sz w:val="24"/>
                <w:szCs w:val="24"/>
              </w:rPr>
            </w:pPr>
            <w:r w:rsidRPr="00D548A3">
              <w:rPr>
                <w:rFonts w:ascii="Times New Roman" w:hAnsi="Times New Roman" w:cs="Times New Roman"/>
                <w:sz w:val="24"/>
                <w:szCs w:val="24"/>
              </w:rPr>
              <w:t>X</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ECEBEB"/>
            <w:tcMar>
              <w:top w:w="15" w:type="dxa"/>
              <w:left w:w="15" w:type="dxa"/>
              <w:bottom w:w="15" w:type="dxa"/>
              <w:right w:w="15" w:type="dxa"/>
            </w:tcMar>
            <w:vAlign w:val="center"/>
            <w:hideMark/>
          </w:tcPr>
          <w:p w:rsidR="00594ABA" w:rsidRPr="00D548A3" w:rsidRDefault="00594ABA" w:rsidP="00B846C5">
            <w:pPr>
              <w:spacing w:after="0"/>
              <w:rPr>
                <w:rFonts w:ascii="Times New Roman" w:hAnsi="Times New Roman" w:cs="Times New Roman"/>
                <w:sz w:val="24"/>
                <w:szCs w:val="24"/>
              </w:rPr>
            </w:pPr>
          </w:p>
        </w:tc>
      </w:tr>
    </w:tbl>
    <w:p w:rsidR="00594ABA" w:rsidRPr="00D548A3" w:rsidRDefault="00594ABA" w:rsidP="00594ABA">
      <w:pPr>
        <w:spacing w:after="0" w:line="240" w:lineRule="auto"/>
        <w:rPr>
          <w:rFonts w:ascii="Times New Roman" w:eastAsia="Times New Roman" w:hAnsi="Times New Roman" w:cs="Times New Roman"/>
          <w:sz w:val="24"/>
          <w:szCs w:val="24"/>
        </w:rPr>
      </w:pPr>
    </w:p>
    <w:p w:rsidR="00594ABA" w:rsidRPr="00D548A3" w:rsidRDefault="00594ABA" w:rsidP="00594ABA">
      <w:pPr>
        <w:spacing w:after="0" w:line="240" w:lineRule="auto"/>
        <w:rPr>
          <w:rFonts w:ascii="Times New Roman" w:eastAsia="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594ABA" w:rsidRPr="00D548A3" w:rsidTr="00B846C5">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AKTS / İŞ YÜKÜ TABLOSU</w:t>
            </w:r>
          </w:p>
        </w:tc>
      </w:tr>
      <w:tr w:rsidR="00594ABA" w:rsidRPr="00D548A3" w:rsidTr="00B846C5">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Süresi</w:t>
            </w:r>
            <w:r w:rsidRPr="00D548A3">
              <w:rPr>
                <w:rFonts w:ascii="Times New Roman" w:eastAsia="Times New Roman" w:hAnsi="Times New Roman" w:cs="Times New Roman"/>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Toplam</w:t>
            </w:r>
            <w:r w:rsidRPr="00D548A3">
              <w:rPr>
                <w:rFonts w:ascii="Times New Roman" w:eastAsia="Times New Roman" w:hAnsi="Times New Roman" w:cs="Times New Roman"/>
                <w:sz w:val="24"/>
                <w:szCs w:val="24"/>
              </w:rPr>
              <w:br/>
              <w:t>İş Yükü</w:t>
            </w:r>
            <w:r w:rsidRPr="00D548A3">
              <w:rPr>
                <w:rFonts w:ascii="Times New Roman" w:eastAsia="Times New Roman" w:hAnsi="Times New Roman" w:cs="Times New Roman"/>
                <w:sz w:val="24"/>
                <w:szCs w:val="24"/>
              </w:rPr>
              <w:br/>
              <w:t>(Saat)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45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15</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6</w:t>
            </w:r>
          </w:p>
        </w:tc>
      </w:tr>
      <w:tr w:rsidR="00594ABA" w:rsidRPr="00D548A3" w:rsidTr="00B846C5">
        <w:trPr>
          <w:trHeight w:val="480"/>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7</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80</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jc w:val="center"/>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3.2</w:t>
            </w:r>
          </w:p>
        </w:tc>
      </w:tr>
      <w:tr w:rsidR="00594ABA" w:rsidRPr="00D548A3" w:rsidTr="00B846C5">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b/>
                <w:bCs/>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594ABA" w:rsidP="00B846C5">
            <w:pPr>
              <w:spacing w:after="0" w:line="240" w:lineRule="auto"/>
              <w:rPr>
                <w:rFonts w:ascii="Times New Roman" w:eastAsia="Times New Roman" w:hAnsi="Times New Roman" w:cs="Times New Roman"/>
                <w:sz w:val="24"/>
                <w:szCs w:val="24"/>
              </w:rPr>
            </w:pPr>
            <w:r w:rsidRPr="00D548A3">
              <w:rPr>
                <w:rFonts w:ascii="Times New Roman" w:eastAsia="Times New Roman" w:hAnsi="Times New Roman" w:cs="Times New Roman"/>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594ABA" w:rsidRPr="00D548A3" w:rsidRDefault="00E04909" w:rsidP="00B846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594ABA" w:rsidRPr="00D548A3" w:rsidRDefault="00594ABA" w:rsidP="00594ABA">
      <w:pPr>
        <w:spacing w:after="0" w:line="240" w:lineRule="auto"/>
        <w:rPr>
          <w:rFonts w:ascii="Times New Roman" w:hAnsi="Times New Roman" w:cs="Times New Roman"/>
          <w:sz w:val="24"/>
          <w:szCs w:val="24"/>
        </w:rPr>
      </w:pPr>
    </w:p>
    <w:p w:rsidR="004C4498" w:rsidRPr="00D548A3" w:rsidRDefault="004C4498">
      <w:pPr>
        <w:rPr>
          <w:rFonts w:ascii="Times New Roman" w:eastAsia="Times New Roman" w:hAnsi="Times New Roman" w:cs="Times New Roman"/>
          <w:sz w:val="24"/>
          <w:szCs w:val="24"/>
        </w:rPr>
      </w:pPr>
    </w:p>
    <w:sectPr w:rsidR="004C4498" w:rsidRPr="00D548A3" w:rsidSect="00B064F8">
      <w:footerReference w:type="default" r:id="rId25"/>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CC4" w:rsidRDefault="00411CC4" w:rsidP="00325856">
      <w:pPr>
        <w:spacing w:after="0" w:line="240" w:lineRule="auto"/>
      </w:pPr>
      <w:r>
        <w:separator/>
      </w:r>
    </w:p>
  </w:endnote>
  <w:endnote w:type="continuationSeparator" w:id="0">
    <w:p w:rsidR="00411CC4" w:rsidRDefault="00411CC4" w:rsidP="00325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051101"/>
      <w:docPartObj>
        <w:docPartGallery w:val="Page Numbers (Bottom of Page)"/>
        <w:docPartUnique/>
      </w:docPartObj>
    </w:sdtPr>
    <w:sdtEndPr/>
    <w:sdtContent>
      <w:p w:rsidR="0013756C" w:rsidRDefault="0013756C">
        <w:pPr>
          <w:pStyle w:val="Altbilgi"/>
          <w:jc w:val="right"/>
        </w:pPr>
        <w:r>
          <w:fldChar w:fldCharType="begin"/>
        </w:r>
        <w:r>
          <w:instrText xml:space="preserve"> PAGE   \* MERGEFORMAT </w:instrText>
        </w:r>
        <w:r>
          <w:fldChar w:fldCharType="separate"/>
        </w:r>
        <w:r w:rsidR="00900748">
          <w:rPr>
            <w:noProof/>
          </w:rPr>
          <w:t>13</w:t>
        </w:r>
        <w:r>
          <w:rPr>
            <w:noProof/>
          </w:rPr>
          <w:fldChar w:fldCharType="end"/>
        </w:r>
      </w:p>
    </w:sdtContent>
  </w:sdt>
  <w:p w:rsidR="0013756C" w:rsidRDefault="001375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CC4" w:rsidRDefault="00411CC4" w:rsidP="00325856">
      <w:pPr>
        <w:spacing w:after="0" w:line="240" w:lineRule="auto"/>
      </w:pPr>
      <w:r>
        <w:separator/>
      </w:r>
    </w:p>
  </w:footnote>
  <w:footnote w:type="continuationSeparator" w:id="0">
    <w:p w:rsidR="00411CC4" w:rsidRDefault="00411CC4" w:rsidP="00325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B99"/>
    <w:multiLevelType w:val="hybridMultilevel"/>
    <w:tmpl w:val="1F30C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18654D"/>
    <w:multiLevelType w:val="hybridMultilevel"/>
    <w:tmpl w:val="EBC8D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E14DC6"/>
    <w:multiLevelType w:val="hybridMultilevel"/>
    <w:tmpl w:val="EAE02A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20130E"/>
    <w:multiLevelType w:val="hybridMultilevel"/>
    <w:tmpl w:val="791236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ECC3567"/>
    <w:multiLevelType w:val="hybridMultilevel"/>
    <w:tmpl w:val="F0AA54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E72C28"/>
    <w:multiLevelType w:val="hybridMultilevel"/>
    <w:tmpl w:val="C96A5E50"/>
    <w:lvl w:ilvl="0" w:tplc="C200EE56">
      <w:start w:val="1"/>
      <w:numFmt w:val="low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57238D9"/>
    <w:multiLevelType w:val="hybridMultilevel"/>
    <w:tmpl w:val="4FBE8A1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76C1A8A"/>
    <w:multiLevelType w:val="hybridMultilevel"/>
    <w:tmpl w:val="E77E49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C27E02"/>
    <w:multiLevelType w:val="hybridMultilevel"/>
    <w:tmpl w:val="C00AC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C671B8"/>
    <w:multiLevelType w:val="hybridMultilevel"/>
    <w:tmpl w:val="F5EE6F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6C32405"/>
    <w:multiLevelType w:val="hybridMultilevel"/>
    <w:tmpl w:val="E070CC0E"/>
    <w:lvl w:ilvl="0" w:tplc="F5ECF844">
      <w:start w:val="4"/>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BDF091E"/>
    <w:multiLevelType w:val="hybridMultilevel"/>
    <w:tmpl w:val="0804C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189725A"/>
    <w:multiLevelType w:val="hybridMultilevel"/>
    <w:tmpl w:val="7EDC40A6"/>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EC58EE"/>
    <w:multiLevelType w:val="hybridMultilevel"/>
    <w:tmpl w:val="A6AEEC9C"/>
    <w:lvl w:ilvl="0" w:tplc="AE0ED33E">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E25240E"/>
    <w:multiLevelType w:val="hybridMultilevel"/>
    <w:tmpl w:val="E76EE4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4F045BB"/>
    <w:multiLevelType w:val="hybridMultilevel"/>
    <w:tmpl w:val="DBAE37E0"/>
    <w:lvl w:ilvl="0" w:tplc="CD026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492AC4"/>
    <w:multiLevelType w:val="hybridMultilevel"/>
    <w:tmpl w:val="7528EF28"/>
    <w:lvl w:ilvl="0" w:tplc="3356E2C6">
      <w:start w:val="5"/>
      <w:numFmt w:val="bullet"/>
      <w:lvlText w:val="-"/>
      <w:lvlJc w:val="left"/>
      <w:pPr>
        <w:ind w:left="405" w:hanging="360"/>
      </w:pPr>
      <w:rPr>
        <w:rFonts w:ascii="Verdana" w:eastAsia="Times New Roman" w:hAnsi="Verdana" w:cs="Times New Roman"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abstractNum w:abstractNumId="17" w15:restartNumberingAfterBreak="0">
    <w:nsid w:val="56485F94"/>
    <w:multiLevelType w:val="hybridMultilevel"/>
    <w:tmpl w:val="0F4EA912"/>
    <w:lvl w:ilvl="0" w:tplc="527A92E4">
      <w:start w:val="1"/>
      <w:numFmt w:val="decimal"/>
      <w:lvlText w:val="%1."/>
      <w:lvlJc w:val="left"/>
      <w:pPr>
        <w:tabs>
          <w:tab w:val="num" w:pos="1080"/>
        </w:tabs>
        <w:ind w:left="108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15:restartNumberingAfterBreak="0">
    <w:nsid w:val="57E64A3F"/>
    <w:multiLevelType w:val="hybridMultilevel"/>
    <w:tmpl w:val="6890C2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B063526"/>
    <w:multiLevelType w:val="hybridMultilevel"/>
    <w:tmpl w:val="B6E896F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D280EF4"/>
    <w:multiLevelType w:val="hybridMultilevel"/>
    <w:tmpl w:val="3F9226B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1" w15:restartNumberingAfterBreak="0">
    <w:nsid w:val="5EF52F68"/>
    <w:multiLevelType w:val="hybridMultilevel"/>
    <w:tmpl w:val="49909A3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63341AD4"/>
    <w:multiLevelType w:val="hybridMultilevel"/>
    <w:tmpl w:val="BC50BB48"/>
    <w:lvl w:ilvl="0" w:tplc="8D1CE506">
      <w:start w:val="1"/>
      <w:numFmt w:val="decimal"/>
      <w:lvlText w:val="%1-"/>
      <w:lvlJc w:val="left"/>
      <w:pPr>
        <w:ind w:left="720" w:hanging="360"/>
      </w:pPr>
      <w:rPr>
        <w:rFonts w:ascii="Garamond" w:eastAsiaTheme="minorEastAsia" w:hAnsi="Garamond"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9D2231"/>
    <w:multiLevelType w:val="hybridMultilevel"/>
    <w:tmpl w:val="5784B5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081616"/>
    <w:multiLevelType w:val="multilevel"/>
    <w:tmpl w:val="EA90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74A36"/>
    <w:multiLevelType w:val="hybridMultilevel"/>
    <w:tmpl w:val="601C7BE8"/>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6" w15:restartNumberingAfterBreak="0">
    <w:nsid w:val="758E23CE"/>
    <w:multiLevelType w:val="hybridMultilevel"/>
    <w:tmpl w:val="C02AC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875C3C"/>
    <w:multiLevelType w:val="hybridMultilevel"/>
    <w:tmpl w:val="56929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7292DD4"/>
    <w:multiLevelType w:val="hybridMultilevel"/>
    <w:tmpl w:val="06E018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5"/>
  </w:num>
  <w:num w:numId="6">
    <w:abstractNumId w:val="8"/>
  </w:num>
  <w:num w:numId="7">
    <w:abstractNumId w:val="27"/>
  </w:num>
  <w:num w:numId="8">
    <w:abstractNumId w:val="26"/>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8"/>
  </w:num>
  <w:num w:numId="12">
    <w:abstractNumId w:val="19"/>
  </w:num>
  <w:num w:numId="13">
    <w:abstractNumId w:val="14"/>
  </w:num>
  <w:num w:numId="14">
    <w:abstractNumId w:val="7"/>
  </w:num>
  <w:num w:numId="15">
    <w:abstractNumId w:val="22"/>
  </w:num>
  <w:num w:numId="16">
    <w:abstractNumId w:val="15"/>
  </w:num>
  <w:num w:numId="17">
    <w:abstractNumId w:val="23"/>
  </w:num>
  <w:num w:numId="18">
    <w:abstractNumId w:val="24"/>
  </w:num>
  <w:num w:numId="19">
    <w:abstractNumId w:val="11"/>
  </w:num>
  <w:num w:numId="20">
    <w:abstractNumId w:val="10"/>
  </w:num>
  <w:num w:numId="21">
    <w:abstractNumId w:val="3"/>
  </w:num>
  <w:num w:numId="22">
    <w:abstractNumId w:val="9"/>
  </w:num>
  <w:num w:numId="23">
    <w:abstractNumId w:val="6"/>
  </w:num>
  <w:num w:numId="24">
    <w:abstractNumId w:val="16"/>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07"/>
    <w:rsid w:val="000069B0"/>
    <w:rsid w:val="00013A9B"/>
    <w:rsid w:val="00030F97"/>
    <w:rsid w:val="00040388"/>
    <w:rsid w:val="00050EE6"/>
    <w:rsid w:val="000512FA"/>
    <w:rsid w:val="00051EBA"/>
    <w:rsid w:val="0005784B"/>
    <w:rsid w:val="00062B64"/>
    <w:rsid w:val="000751B4"/>
    <w:rsid w:val="00097D59"/>
    <w:rsid w:val="000A0432"/>
    <w:rsid w:val="000C1FBC"/>
    <w:rsid w:val="000C233F"/>
    <w:rsid w:val="000D3AE5"/>
    <w:rsid w:val="000E1FB1"/>
    <w:rsid w:val="000F611A"/>
    <w:rsid w:val="000F6AA3"/>
    <w:rsid w:val="00111331"/>
    <w:rsid w:val="00123F86"/>
    <w:rsid w:val="00126016"/>
    <w:rsid w:val="0013756C"/>
    <w:rsid w:val="001516AE"/>
    <w:rsid w:val="001538DF"/>
    <w:rsid w:val="001703B9"/>
    <w:rsid w:val="0017260A"/>
    <w:rsid w:val="00176076"/>
    <w:rsid w:val="00192D0E"/>
    <w:rsid w:val="001A3C4B"/>
    <w:rsid w:val="001B7F8C"/>
    <w:rsid w:val="001C148A"/>
    <w:rsid w:val="001C1A81"/>
    <w:rsid w:val="001C3FB6"/>
    <w:rsid w:val="001F34FB"/>
    <w:rsid w:val="00205FFB"/>
    <w:rsid w:val="002105A8"/>
    <w:rsid w:val="002148F9"/>
    <w:rsid w:val="00235141"/>
    <w:rsid w:val="00240CD9"/>
    <w:rsid w:val="00242E49"/>
    <w:rsid w:val="00254ADA"/>
    <w:rsid w:val="00256CCE"/>
    <w:rsid w:val="00261335"/>
    <w:rsid w:val="002777F1"/>
    <w:rsid w:val="002841CF"/>
    <w:rsid w:val="002A7CF5"/>
    <w:rsid w:val="002C5AC4"/>
    <w:rsid w:val="002D73E5"/>
    <w:rsid w:val="002E3679"/>
    <w:rsid w:val="002E582F"/>
    <w:rsid w:val="002E7787"/>
    <w:rsid w:val="002F3507"/>
    <w:rsid w:val="00307114"/>
    <w:rsid w:val="003107BA"/>
    <w:rsid w:val="00310C77"/>
    <w:rsid w:val="00313418"/>
    <w:rsid w:val="00315AC5"/>
    <w:rsid w:val="00325856"/>
    <w:rsid w:val="0033008B"/>
    <w:rsid w:val="003314F1"/>
    <w:rsid w:val="003330DF"/>
    <w:rsid w:val="0033454A"/>
    <w:rsid w:val="003451CB"/>
    <w:rsid w:val="0035065F"/>
    <w:rsid w:val="003533AF"/>
    <w:rsid w:val="0036634B"/>
    <w:rsid w:val="00370ED2"/>
    <w:rsid w:val="00374708"/>
    <w:rsid w:val="003767B6"/>
    <w:rsid w:val="003933F8"/>
    <w:rsid w:val="00393631"/>
    <w:rsid w:val="003944AF"/>
    <w:rsid w:val="003A372D"/>
    <w:rsid w:val="003B1F66"/>
    <w:rsid w:val="003B3DA4"/>
    <w:rsid w:val="003B6145"/>
    <w:rsid w:val="003C1A58"/>
    <w:rsid w:val="003C2C6C"/>
    <w:rsid w:val="003D0D70"/>
    <w:rsid w:val="003D1531"/>
    <w:rsid w:val="003D3CFF"/>
    <w:rsid w:val="003D4B05"/>
    <w:rsid w:val="003E0782"/>
    <w:rsid w:val="003E74C2"/>
    <w:rsid w:val="003E7E8C"/>
    <w:rsid w:val="003F3B9F"/>
    <w:rsid w:val="004037D5"/>
    <w:rsid w:val="0040474B"/>
    <w:rsid w:val="00411CC4"/>
    <w:rsid w:val="004148E4"/>
    <w:rsid w:val="00414B68"/>
    <w:rsid w:val="00422C1F"/>
    <w:rsid w:val="00456CD0"/>
    <w:rsid w:val="0046205B"/>
    <w:rsid w:val="00464ED5"/>
    <w:rsid w:val="004741A6"/>
    <w:rsid w:val="00485E54"/>
    <w:rsid w:val="0048685C"/>
    <w:rsid w:val="00492AFB"/>
    <w:rsid w:val="00495CB4"/>
    <w:rsid w:val="004A4867"/>
    <w:rsid w:val="004C3C0D"/>
    <w:rsid w:val="004C4498"/>
    <w:rsid w:val="004C5E94"/>
    <w:rsid w:val="004E30CC"/>
    <w:rsid w:val="00517CF8"/>
    <w:rsid w:val="0052607D"/>
    <w:rsid w:val="00550842"/>
    <w:rsid w:val="00551C8E"/>
    <w:rsid w:val="00551D68"/>
    <w:rsid w:val="00561AD8"/>
    <w:rsid w:val="00577BDE"/>
    <w:rsid w:val="00594ABA"/>
    <w:rsid w:val="00594EDE"/>
    <w:rsid w:val="00595D79"/>
    <w:rsid w:val="0059609A"/>
    <w:rsid w:val="005B0DE1"/>
    <w:rsid w:val="005B7BE1"/>
    <w:rsid w:val="005E157F"/>
    <w:rsid w:val="005E6876"/>
    <w:rsid w:val="005F727E"/>
    <w:rsid w:val="006116F3"/>
    <w:rsid w:val="006254F7"/>
    <w:rsid w:val="00627967"/>
    <w:rsid w:val="00631820"/>
    <w:rsid w:val="00643ABA"/>
    <w:rsid w:val="00646892"/>
    <w:rsid w:val="00666713"/>
    <w:rsid w:val="00672575"/>
    <w:rsid w:val="006868C9"/>
    <w:rsid w:val="00690FFB"/>
    <w:rsid w:val="00691052"/>
    <w:rsid w:val="006A211D"/>
    <w:rsid w:val="006D568F"/>
    <w:rsid w:val="006E4103"/>
    <w:rsid w:val="006F1042"/>
    <w:rsid w:val="007139B5"/>
    <w:rsid w:val="00720CC2"/>
    <w:rsid w:val="007212B2"/>
    <w:rsid w:val="00721FED"/>
    <w:rsid w:val="007222EA"/>
    <w:rsid w:val="00724A9F"/>
    <w:rsid w:val="007263A9"/>
    <w:rsid w:val="00731D89"/>
    <w:rsid w:val="00734052"/>
    <w:rsid w:val="00736500"/>
    <w:rsid w:val="00736EAA"/>
    <w:rsid w:val="007428D9"/>
    <w:rsid w:val="007440CF"/>
    <w:rsid w:val="00744789"/>
    <w:rsid w:val="00747033"/>
    <w:rsid w:val="00766F63"/>
    <w:rsid w:val="00774B05"/>
    <w:rsid w:val="00794773"/>
    <w:rsid w:val="007C2344"/>
    <w:rsid w:val="007D3DB5"/>
    <w:rsid w:val="007D5F96"/>
    <w:rsid w:val="007D7389"/>
    <w:rsid w:val="007F0486"/>
    <w:rsid w:val="007F22E9"/>
    <w:rsid w:val="007F6941"/>
    <w:rsid w:val="007F74B0"/>
    <w:rsid w:val="0080376B"/>
    <w:rsid w:val="008103C4"/>
    <w:rsid w:val="00814CD9"/>
    <w:rsid w:val="00815473"/>
    <w:rsid w:val="00816461"/>
    <w:rsid w:val="00817AEB"/>
    <w:rsid w:val="00837CA4"/>
    <w:rsid w:val="0085173C"/>
    <w:rsid w:val="008576C4"/>
    <w:rsid w:val="00870BCA"/>
    <w:rsid w:val="0087370B"/>
    <w:rsid w:val="00873F9A"/>
    <w:rsid w:val="00891D8D"/>
    <w:rsid w:val="008A0615"/>
    <w:rsid w:val="008A47D0"/>
    <w:rsid w:val="008B084F"/>
    <w:rsid w:val="008B1F69"/>
    <w:rsid w:val="008B49CA"/>
    <w:rsid w:val="008B79B8"/>
    <w:rsid w:val="008C47D9"/>
    <w:rsid w:val="008D26E2"/>
    <w:rsid w:val="008D6C1F"/>
    <w:rsid w:val="008E16D4"/>
    <w:rsid w:val="008E1E01"/>
    <w:rsid w:val="008F07A3"/>
    <w:rsid w:val="00900748"/>
    <w:rsid w:val="00901953"/>
    <w:rsid w:val="00902523"/>
    <w:rsid w:val="00903984"/>
    <w:rsid w:val="0090662F"/>
    <w:rsid w:val="0090681F"/>
    <w:rsid w:val="00911226"/>
    <w:rsid w:val="00925B91"/>
    <w:rsid w:val="00932067"/>
    <w:rsid w:val="009342A4"/>
    <w:rsid w:val="00935BC4"/>
    <w:rsid w:val="00940DC2"/>
    <w:rsid w:val="00946ED8"/>
    <w:rsid w:val="00947098"/>
    <w:rsid w:val="00956263"/>
    <w:rsid w:val="00965B7F"/>
    <w:rsid w:val="00987C30"/>
    <w:rsid w:val="009B31D2"/>
    <w:rsid w:val="009D0AB8"/>
    <w:rsid w:val="009E22BA"/>
    <w:rsid w:val="009E2C76"/>
    <w:rsid w:val="009E6B4E"/>
    <w:rsid w:val="009E789F"/>
    <w:rsid w:val="009F23A4"/>
    <w:rsid w:val="00A00731"/>
    <w:rsid w:val="00A1309F"/>
    <w:rsid w:val="00A26A3F"/>
    <w:rsid w:val="00A342F7"/>
    <w:rsid w:val="00A35499"/>
    <w:rsid w:val="00A40DA8"/>
    <w:rsid w:val="00A56993"/>
    <w:rsid w:val="00A73D2E"/>
    <w:rsid w:val="00A74D62"/>
    <w:rsid w:val="00A85FEF"/>
    <w:rsid w:val="00A862CF"/>
    <w:rsid w:val="00A86D23"/>
    <w:rsid w:val="00A92DA6"/>
    <w:rsid w:val="00A969C3"/>
    <w:rsid w:val="00AA7796"/>
    <w:rsid w:val="00AC0535"/>
    <w:rsid w:val="00AC4873"/>
    <w:rsid w:val="00AC4F28"/>
    <w:rsid w:val="00AC6F87"/>
    <w:rsid w:val="00AC78AE"/>
    <w:rsid w:val="00AD7C3A"/>
    <w:rsid w:val="00AE1CEC"/>
    <w:rsid w:val="00AE46C8"/>
    <w:rsid w:val="00AF3FCA"/>
    <w:rsid w:val="00AF50AE"/>
    <w:rsid w:val="00AF6AC9"/>
    <w:rsid w:val="00B00625"/>
    <w:rsid w:val="00B01E48"/>
    <w:rsid w:val="00B05B4C"/>
    <w:rsid w:val="00B064F8"/>
    <w:rsid w:val="00B078F9"/>
    <w:rsid w:val="00B07CE7"/>
    <w:rsid w:val="00B10B9D"/>
    <w:rsid w:val="00B2428B"/>
    <w:rsid w:val="00B42448"/>
    <w:rsid w:val="00B42715"/>
    <w:rsid w:val="00B47E69"/>
    <w:rsid w:val="00B622FE"/>
    <w:rsid w:val="00B80329"/>
    <w:rsid w:val="00B846C5"/>
    <w:rsid w:val="00BB28C5"/>
    <w:rsid w:val="00BB5130"/>
    <w:rsid w:val="00BC3502"/>
    <w:rsid w:val="00BC4F30"/>
    <w:rsid w:val="00BD3A1F"/>
    <w:rsid w:val="00BE03C8"/>
    <w:rsid w:val="00BE475B"/>
    <w:rsid w:val="00BF2189"/>
    <w:rsid w:val="00C040B5"/>
    <w:rsid w:val="00C042AF"/>
    <w:rsid w:val="00C0558C"/>
    <w:rsid w:val="00C1498D"/>
    <w:rsid w:val="00C214AA"/>
    <w:rsid w:val="00C36A3E"/>
    <w:rsid w:val="00C77E78"/>
    <w:rsid w:val="00C82EA9"/>
    <w:rsid w:val="00C90EB6"/>
    <w:rsid w:val="00C930C8"/>
    <w:rsid w:val="00CA1D30"/>
    <w:rsid w:val="00CB285B"/>
    <w:rsid w:val="00CB4EC4"/>
    <w:rsid w:val="00CD3FC6"/>
    <w:rsid w:val="00CD44E1"/>
    <w:rsid w:val="00CD45B1"/>
    <w:rsid w:val="00CD58C8"/>
    <w:rsid w:val="00CD78B9"/>
    <w:rsid w:val="00CE3EFE"/>
    <w:rsid w:val="00CF4468"/>
    <w:rsid w:val="00CF6E3F"/>
    <w:rsid w:val="00D10044"/>
    <w:rsid w:val="00D102DF"/>
    <w:rsid w:val="00D16233"/>
    <w:rsid w:val="00D2028C"/>
    <w:rsid w:val="00D23831"/>
    <w:rsid w:val="00D243E0"/>
    <w:rsid w:val="00D30339"/>
    <w:rsid w:val="00D35EC0"/>
    <w:rsid w:val="00D548A3"/>
    <w:rsid w:val="00D56F7D"/>
    <w:rsid w:val="00D6071B"/>
    <w:rsid w:val="00DB3301"/>
    <w:rsid w:val="00DD1D6A"/>
    <w:rsid w:val="00DD20EA"/>
    <w:rsid w:val="00DE06F2"/>
    <w:rsid w:val="00DE3E6A"/>
    <w:rsid w:val="00E046E9"/>
    <w:rsid w:val="00E04909"/>
    <w:rsid w:val="00E063F0"/>
    <w:rsid w:val="00E139B4"/>
    <w:rsid w:val="00E1435B"/>
    <w:rsid w:val="00E304AE"/>
    <w:rsid w:val="00E34911"/>
    <w:rsid w:val="00E35243"/>
    <w:rsid w:val="00E36693"/>
    <w:rsid w:val="00E43567"/>
    <w:rsid w:val="00E43AF1"/>
    <w:rsid w:val="00E47854"/>
    <w:rsid w:val="00E52BC9"/>
    <w:rsid w:val="00E57E5E"/>
    <w:rsid w:val="00E7639F"/>
    <w:rsid w:val="00E77DDD"/>
    <w:rsid w:val="00E900AA"/>
    <w:rsid w:val="00E92034"/>
    <w:rsid w:val="00E94183"/>
    <w:rsid w:val="00E95543"/>
    <w:rsid w:val="00E95746"/>
    <w:rsid w:val="00EA0B31"/>
    <w:rsid w:val="00EA1338"/>
    <w:rsid w:val="00EB2897"/>
    <w:rsid w:val="00EB2D78"/>
    <w:rsid w:val="00ED165A"/>
    <w:rsid w:val="00ED56CE"/>
    <w:rsid w:val="00EE27CB"/>
    <w:rsid w:val="00EE7E67"/>
    <w:rsid w:val="00F0021A"/>
    <w:rsid w:val="00F016EB"/>
    <w:rsid w:val="00F044C4"/>
    <w:rsid w:val="00F12E9C"/>
    <w:rsid w:val="00F216EE"/>
    <w:rsid w:val="00F32751"/>
    <w:rsid w:val="00F32A9F"/>
    <w:rsid w:val="00F32EF4"/>
    <w:rsid w:val="00F34868"/>
    <w:rsid w:val="00F43428"/>
    <w:rsid w:val="00F53C24"/>
    <w:rsid w:val="00F57B57"/>
    <w:rsid w:val="00F60A1D"/>
    <w:rsid w:val="00F65499"/>
    <w:rsid w:val="00F752D6"/>
    <w:rsid w:val="00F8583A"/>
    <w:rsid w:val="00FA44C4"/>
    <w:rsid w:val="00FB7FDB"/>
    <w:rsid w:val="00FC2AE0"/>
    <w:rsid w:val="00FD0BCA"/>
    <w:rsid w:val="00FE3C35"/>
    <w:rsid w:val="00FE406D"/>
    <w:rsid w:val="00FF28D7"/>
    <w:rsid w:val="00FF4CB3"/>
    <w:rsid w:val="00FF77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5471DE3-D081-46A6-B84B-D813A4E3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516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qFormat/>
    <w:rsid w:val="000C233F"/>
    <w:pPr>
      <w:spacing w:before="360" w:after="120" w:line="240" w:lineRule="auto"/>
      <w:ind w:left="437" w:hanging="437"/>
      <w:outlineLvl w:val="2"/>
    </w:pPr>
    <w:rPr>
      <w:rFonts w:ascii="Times New Roman" w:eastAsia="Times New Roman" w:hAnsi="Times New Roman" w:cs="Times New Roman"/>
      <w:b/>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2F3507"/>
    <w:rPr>
      <w:color w:val="0000FF"/>
      <w:u w:val="single"/>
    </w:rPr>
  </w:style>
  <w:style w:type="character" w:customStyle="1" w:styleId="apple-converted-space">
    <w:name w:val="apple-converted-space"/>
    <w:basedOn w:val="VarsaylanParagrafYazTipi"/>
    <w:rsid w:val="002F3507"/>
  </w:style>
  <w:style w:type="paragraph" w:styleId="NormalWeb">
    <w:name w:val="Normal (Web)"/>
    <w:basedOn w:val="Normal"/>
    <w:uiPriority w:val="99"/>
    <w:unhideWhenUsed/>
    <w:rsid w:val="002F350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F3507"/>
    <w:rPr>
      <w:b/>
      <w:bCs/>
    </w:rPr>
  </w:style>
  <w:style w:type="character" w:styleId="AklamaBavurusu">
    <w:name w:val="annotation reference"/>
    <w:basedOn w:val="VarsaylanParagrafYazTipi"/>
    <w:uiPriority w:val="99"/>
    <w:semiHidden/>
    <w:unhideWhenUsed/>
    <w:rsid w:val="00F60A1D"/>
    <w:rPr>
      <w:sz w:val="16"/>
      <w:szCs w:val="16"/>
    </w:rPr>
  </w:style>
  <w:style w:type="paragraph" w:styleId="AklamaMetni">
    <w:name w:val="annotation text"/>
    <w:basedOn w:val="Normal"/>
    <w:link w:val="AklamaMetniChar"/>
    <w:uiPriority w:val="99"/>
    <w:semiHidden/>
    <w:unhideWhenUsed/>
    <w:rsid w:val="00F60A1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60A1D"/>
    <w:rPr>
      <w:sz w:val="20"/>
      <w:szCs w:val="20"/>
    </w:rPr>
  </w:style>
  <w:style w:type="paragraph" w:styleId="AklamaKonusu">
    <w:name w:val="annotation subject"/>
    <w:basedOn w:val="AklamaMetni"/>
    <w:next w:val="AklamaMetni"/>
    <w:link w:val="AklamaKonusuChar"/>
    <w:uiPriority w:val="99"/>
    <w:semiHidden/>
    <w:unhideWhenUsed/>
    <w:rsid w:val="00F60A1D"/>
    <w:rPr>
      <w:b/>
      <w:bCs/>
    </w:rPr>
  </w:style>
  <w:style w:type="character" w:customStyle="1" w:styleId="AklamaKonusuChar">
    <w:name w:val="Açıklama Konusu Char"/>
    <w:basedOn w:val="AklamaMetniChar"/>
    <w:link w:val="AklamaKonusu"/>
    <w:uiPriority w:val="99"/>
    <w:semiHidden/>
    <w:rsid w:val="00F60A1D"/>
    <w:rPr>
      <w:b/>
      <w:bCs/>
      <w:sz w:val="20"/>
      <w:szCs w:val="20"/>
    </w:rPr>
  </w:style>
  <w:style w:type="paragraph" w:styleId="BalonMetni">
    <w:name w:val="Balloon Text"/>
    <w:basedOn w:val="Normal"/>
    <w:link w:val="BalonMetniChar"/>
    <w:uiPriority w:val="99"/>
    <w:semiHidden/>
    <w:unhideWhenUsed/>
    <w:rsid w:val="00F60A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1D"/>
    <w:rPr>
      <w:rFonts w:ascii="Tahoma" w:hAnsi="Tahoma" w:cs="Tahoma"/>
      <w:sz w:val="16"/>
      <w:szCs w:val="16"/>
    </w:rPr>
  </w:style>
  <w:style w:type="paragraph" w:styleId="ListeParagraf">
    <w:name w:val="List Paragraph"/>
    <w:basedOn w:val="Normal"/>
    <w:uiPriority w:val="34"/>
    <w:qFormat/>
    <w:rsid w:val="00774B05"/>
    <w:pPr>
      <w:ind w:left="720"/>
      <w:contextualSpacing/>
    </w:pPr>
  </w:style>
  <w:style w:type="character" w:customStyle="1" w:styleId="Balk3Char">
    <w:name w:val="Başlık 3 Char"/>
    <w:basedOn w:val="VarsaylanParagrafYazTipi"/>
    <w:link w:val="Balk3"/>
    <w:rsid w:val="000C233F"/>
    <w:rPr>
      <w:rFonts w:ascii="Times New Roman" w:eastAsia="Times New Roman" w:hAnsi="Times New Roman" w:cs="Times New Roman"/>
      <w:b/>
      <w:sz w:val="28"/>
      <w:szCs w:val="28"/>
      <w:lang w:eastAsia="tr-TR"/>
    </w:rPr>
  </w:style>
  <w:style w:type="table" w:styleId="TabloKlavuzu">
    <w:name w:val="Table Grid"/>
    <w:basedOn w:val="NormalTablo"/>
    <w:uiPriority w:val="39"/>
    <w:rsid w:val="000C23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1C3FB6"/>
    <w:pPr>
      <w:spacing w:after="12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1C3FB6"/>
    <w:rPr>
      <w:rFonts w:ascii="Times New Roman" w:eastAsia="Times New Roman" w:hAnsi="Times New Roman" w:cs="Times New Roman"/>
      <w:sz w:val="24"/>
      <w:szCs w:val="24"/>
      <w:lang w:eastAsia="tr-TR"/>
    </w:rPr>
  </w:style>
  <w:style w:type="character" w:customStyle="1" w:styleId="grame">
    <w:name w:val="grame"/>
    <w:basedOn w:val="VarsaylanParagrafYazTipi"/>
    <w:rsid w:val="00BD3A1F"/>
  </w:style>
  <w:style w:type="paragraph" w:customStyle="1" w:styleId="Default">
    <w:name w:val="Default"/>
    <w:rsid w:val="00947098"/>
    <w:pPr>
      <w:autoSpaceDE w:val="0"/>
      <w:autoSpaceDN w:val="0"/>
      <w:adjustRightInd w:val="0"/>
      <w:spacing w:after="0" w:line="240" w:lineRule="auto"/>
    </w:pPr>
    <w:rPr>
      <w:rFonts w:ascii="Tahoma" w:hAnsi="Tahoma" w:cs="Tahoma"/>
      <w:color w:val="000000"/>
      <w:sz w:val="24"/>
      <w:szCs w:val="24"/>
    </w:rPr>
  </w:style>
  <w:style w:type="paragraph" w:customStyle="1" w:styleId="Standard">
    <w:name w:val="Standard"/>
    <w:rsid w:val="00A86D23"/>
    <w:pPr>
      <w:suppressAutoHyphens/>
      <w:autoSpaceDN w:val="0"/>
      <w:textAlignment w:val="baseline"/>
    </w:pPr>
    <w:rPr>
      <w:rFonts w:ascii="Calibri" w:eastAsia="SimSun" w:hAnsi="Calibri" w:cs="Calibri"/>
      <w:kern w:val="3"/>
    </w:rPr>
  </w:style>
  <w:style w:type="paragraph" w:styleId="stbilgi">
    <w:name w:val="header"/>
    <w:basedOn w:val="Normal"/>
    <w:link w:val="stbilgiChar"/>
    <w:uiPriority w:val="99"/>
    <w:semiHidden/>
    <w:unhideWhenUsed/>
    <w:rsid w:val="0032585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25856"/>
  </w:style>
  <w:style w:type="paragraph" w:styleId="Altbilgi">
    <w:name w:val="footer"/>
    <w:basedOn w:val="Normal"/>
    <w:link w:val="AltbilgiChar"/>
    <w:uiPriority w:val="99"/>
    <w:unhideWhenUsed/>
    <w:rsid w:val="003258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5856"/>
  </w:style>
  <w:style w:type="character" w:customStyle="1" w:styleId="hps">
    <w:name w:val="hps"/>
    <w:basedOn w:val="VarsaylanParagrafYazTipi"/>
    <w:rsid w:val="00A40DA8"/>
  </w:style>
  <w:style w:type="character" w:customStyle="1" w:styleId="shorttext">
    <w:name w:val="short_text"/>
    <w:basedOn w:val="VarsaylanParagrafYazTipi"/>
    <w:rsid w:val="00A40DA8"/>
  </w:style>
  <w:style w:type="paragraph" w:styleId="AralkYok">
    <w:name w:val="No Spacing"/>
    <w:uiPriority w:val="1"/>
    <w:qFormat/>
    <w:rsid w:val="00AE46C8"/>
    <w:pPr>
      <w:spacing w:after="0" w:line="240" w:lineRule="auto"/>
    </w:pPr>
    <w:rPr>
      <w:rFonts w:ascii="Calibri" w:eastAsia="Calibri" w:hAnsi="Calibri" w:cs="Times New Roman"/>
      <w:lang w:eastAsia="en-US"/>
    </w:rPr>
  </w:style>
  <w:style w:type="character" w:customStyle="1" w:styleId="small1">
    <w:name w:val="small1"/>
    <w:basedOn w:val="VarsaylanParagrafYazTipi"/>
    <w:rsid w:val="00AE46C8"/>
    <w:rPr>
      <w:rFonts w:ascii="Verdana" w:hAnsi="Verdana" w:hint="default"/>
      <w:sz w:val="20"/>
      <w:szCs w:val="20"/>
    </w:rPr>
  </w:style>
  <w:style w:type="character" w:customStyle="1" w:styleId="gsa">
    <w:name w:val="gs_a"/>
    <w:rsid w:val="0087370B"/>
  </w:style>
  <w:style w:type="character" w:customStyle="1" w:styleId="grsslicetext">
    <w:name w:val="grsslicetext"/>
    <w:rsid w:val="0087370B"/>
  </w:style>
  <w:style w:type="character" w:styleId="HTMLCite">
    <w:name w:val="HTML Cite"/>
    <w:uiPriority w:val="99"/>
    <w:unhideWhenUsed/>
    <w:rsid w:val="0087370B"/>
    <w:rPr>
      <w:i/>
      <w:iCs/>
    </w:rPr>
  </w:style>
  <w:style w:type="character" w:customStyle="1" w:styleId="Balk1Char">
    <w:name w:val="Başlık 1 Char"/>
    <w:basedOn w:val="VarsaylanParagrafYazTipi"/>
    <w:link w:val="Balk1"/>
    <w:uiPriority w:val="9"/>
    <w:rsid w:val="001516AE"/>
    <w:rPr>
      <w:rFonts w:asciiTheme="majorHAnsi" w:eastAsiaTheme="majorEastAsia" w:hAnsiTheme="majorHAnsi" w:cstheme="majorBidi"/>
      <w:color w:val="365F91" w:themeColor="accent1" w:themeShade="BF"/>
      <w:sz w:val="32"/>
      <w:szCs w:val="32"/>
    </w:rPr>
  </w:style>
  <w:style w:type="character" w:styleId="Vurgu">
    <w:name w:val="Emphasis"/>
    <w:uiPriority w:val="99"/>
    <w:qFormat/>
    <w:rsid w:val="00594ABA"/>
    <w:rPr>
      <w:rFonts w:cs="Times New Roman"/>
      <w:i/>
      <w:iCs/>
    </w:rPr>
  </w:style>
  <w:style w:type="character" w:customStyle="1" w:styleId="searchresultjournal">
    <w:name w:val="searchresultjournal"/>
    <w:rsid w:val="00F216EE"/>
  </w:style>
  <w:style w:type="character" w:customStyle="1" w:styleId="addmd">
    <w:name w:val="addmd"/>
    <w:rsid w:val="00F2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6107">
      <w:bodyDiv w:val="1"/>
      <w:marLeft w:val="0"/>
      <w:marRight w:val="0"/>
      <w:marTop w:val="0"/>
      <w:marBottom w:val="0"/>
      <w:divBdr>
        <w:top w:val="none" w:sz="0" w:space="0" w:color="auto"/>
        <w:left w:val="none" w:sz="0" w:space="0" w:color="auto"/>
        <w:bottom w:val="none" w:sz="0" w:space="0" w:color="auto"/>
        <w:right w:val="none" w:sz="0" w:space="0" w:color="auto"/>
      </w:divBdr>
    </w:div>
    <w:div w:id="290669548">
      <w:bodyDiv w:val="1"/>
      <w:marLeft w:val="0"/>
      <w:marRight w:val="0"/>
      <w:marTop w:val="0"/>
      <w:marBottom w:val="0"/>
      <w:divBdr>
        <w:top w:val="none" w:sz="0" w:space="0" w:color="auto"/>
        <w:left w:val="none" w:sz="0" w:space="0" w:color="auto"/>
        <w:bottom w:val="none" w:sz="0" w:space="0" w:color="auto"/>
        <w:right w:val="none" w:sz="0" w:space="0" w:color="auto"/>
      </w:divBdr>
    </w:div>
    <w:div w:id="970329237">
      <w:bodyDiv w:val="1"/>
      <w:marLeft w:val="0"/>
      <w:marRight w:val="0"/>
      <w:marTop w:val="0"/>
      <w:marBottom w:val="0"/>
      <w:divBdr>
        <w:top w:val="none" w:sz="0" w:space="0" w:color="auto"/>
        <w:left w:val="none" w:sz="0" w:space="0" w:color="auto"/>
        <w:bottom w:val="none" w:sz="0" w:space="0" w:color="auto"/>
        <w:right w:val="none" w:sz="0" w:space="0" w:color="auto"/>
      </w:divBdr>
    </w:div>
    <w:div w:id="980576582">
      <w:bodyDiv w:val="1"/>
      <w:marLeft w:val="0"/>
      <w:marRight w:val="0"/>
      <w:marTop w:val="0"/>
      <w:marBottom w:val="0"/>
      <w:divBdr>
        <w:top w:val="none" w:sz="0" w:space="0" w:color="auto"/>
        <w:left w:val="none" w:sz="0" w:space="0" w:color="auto"/>
        <w:bottom w:val="none" w:sz="0" w:space="0" w:color="auto"/>
        <w:right w:val="none" w:sz="0" w:space="0" w:color="auto"/>
      </w:divBdr>
    </w:div>
    <w:div w:id="998268884">
      <w:bodyDiv w:val="1"/>
      <w:marLeft w:val="0"/>
      <w:marRight w:val="0"/>
      <w:marTop w:val="0"/>
      <w:marBottom w:val="0"/>
      <w:divBdr>
        <w:top w:val="none" w:sz="0" w:space="0" w:color="auto"/>
        <w:left w:val="none" w:sz="0" w:space="0" w:color="auto"/>
        <w:bottom w:val="none" w:sz="0" w:space="0" w:color="auto"/>
        <w:right w:val="none" w:sz="0" w:space="0" w:color="auto"/>
      </w:divBdr>
    </w:div>
    <w:div w:id="1013385763">
      <w:bodyDiv w:val="1"/>
      <w:marLeft w:val="0"/>
      <w:marRight w:val="0"/>
      <w:marTop w:val="0"/>
      <w:marBottom w:val="0"/>
      <w:divBdr>
        <w:top w:val="none" w:sz="0" w:space="0" w:color="auto"/>
        <w:left w:val="none" w:sz="0" w:space="0" w:color="auto"/>
        <w:bottom w:val="none" w:sz="0" w:space="0" w:color="auto"/>
        <w:right w:val="none" w:sz="0" w:space="0" w:color="auto"/>
      </w:divBdr>
    </w:div>
    <w:div w:id="1038162541">
      <w:bodyDiv w:val="1"/>
      <w:marLeft w:val="0"/>
      <w:marRight w:val="0"/>
      <w:marTop w:val="0"/>
      <w:marBottom w:val="0"/>
      <w:divBdr>
        <w:top w:val="none" w:sz="0" w:space="0" w:color="auto"/>
        <w:left w:val="none" w:sz="0" w:space="0" w:color="auto"/>
        <w:bottom w:val="none" w:sz="0" w:space="0" w:color="auto"/>
        <w:right w:val="none" w:sz="0" w:space="0" w:color="auto"/>
      </w:divBdr>
    </w:div>
    <w:div w:id="1377853597">
      <w:bodyDiv w:val="1"/>
      <w:marLeft w:val="0"/>
      <w:marRight w:val="0"/>
      <w:marTop w:val="0"/>
      <w:marBottom w:val="0"/>
      <w:divBdr>
        <w:top w:val="none" w:sz="0" w:space="0" w:color="auto"/>
        <w:left w:val="none" w:sz="0" w:space="0" w:color="auto"/>
        <w:bottom w:val="none" w:sz="0" w:space="0" w:color="auto"/>
        <w:right w:val="none" w:sz="0" w:space="0" w:color="auto"/>
      </w:divBdr>
      <w:divsChild>
        <w:div w:id="246421542">
          <w:marLeft w:val="0"/>
          <w:marRight w:val="0"/>
          <w:marTop w:val="0"/>
          <w:marBottom w:val="0"/>
          <w:divBdr>
            <w:top w:val="single" w:sz="2" w:space="0" w:color="auto"/>
            <w:left w:val="single" w:sz="2" w:space="0" w:color="auto"/>
            <w:bottom w:val="single" w:sz="2" w:space="0" w:color="auto"/>
            <w:right w:val="single" w:sz="2" w:space="0" w:color="auto"/>
          </w:divBdr>
          <w:divsChild>
            <w:div w:id="385104860">
              <w:marLeft w:val="0"/>
              <w:marRight w:val="0"/>
              <w:marTop w:val="0"/>
              <w:marBottom w:val="0"/>
              <w:divBdr>
                <w:top w:val="none" w:sz="0" w:space="0" w:color="auto"/>
                <w:left w:val="none" w:sz="0" w:space="0" w:color="auto"/>
                <w:bottom w:val="none" w:sz="0" w:space="0" w:color="auto"/>
                <w:right w:val="none" w:sz="0" w:space="0" w:color="auto"/>
              </w:divBdr>
            </w:div>
          </w:divsChild>
        </w:div>
        <w:div w:id="1939942966">
          <w:marLeft w:val="150"/>
          <w:marRight w:val="0"/>
          <w:marTop w:val="0"/>
          <w:marBottom w:val="0"/>
          <w:divBdr>
            <w:top w:val="single" w:sz="2" w:space="9" w:color="auto"/>
            <w:left w:val="single" w:sz="2" w:space="0" w:color="auto"/>
            <w:bottom w:val="single" w:sz="2" w:space="9" w:color="auto"/>
            <w:right w:val="single" w:sz="2" w:space="0" w:color="auto"/>
          </w:divBdr>
        </w:div>
      </w:divsChild>
    </w:div>
    <w:div w:id="1424762901">
      <w:bodyDiv w:val="1"/>
      <w:marLeft w:val="0"/>
      <w:marRight w:val="0"/>
      <w:marTop w:val="0"/>
      <w:marBottom w:val="0"/>
      <w:divBdr>
        <w:top w:val="none" w:sz="0" w:space="0" w:color="auto"/>
        <w:left w:val="none" w:sz="0" w:space="0" w:color="auto"/>
        <w:bottom w:val="none" w:sz="0" w:space="0" w:color="auto"/>
        <w:right w:val="none" w:sz="0" w:space="0" w:color="auto"/>
      </w:divBdr>
    </w:div>
    <w:div w:id="1525485371">
      <w:bodyDiv w:val="1"/>
      <w:marLeft w:val="0"/>
      <w:marRight w:val="0"/>
      <w:marTop w:val="0"/>
      <w:marBottom w:val="0"/>
      <w:divBdr>
        <w:top w:val="none" w:sz="0" w:space="0" w:color="auto"/>
        <w:left w:val="none" w:sz="0" w:space="0" w:color="auto"/>
        <w:bottom w:val="none" w:sz="0" w:space="0" w:color="auto"/>
        <w:right w:val="none" w:sz="0" w:space="0" w:color="auto"/>
      </w:divBdr>
    </w:div>
    <w:div w:id="1527718998">
      <w:bodyDiv w:val="1"/>
      <w:marLeft w:val="0"/>
      <w:marRight w:val="0"/>
      <w:marTop w:val="0"/>
      <w:marBottom w:val="0"/>
      <w:divBdr>
        <w:top w:val="none" w:sz="0" w:space="0" w:color="auto"/>
        <w:left w:val="none" w:sz="0" w:space="0" w:color="auto"/>
        <w:bottom w:val="none" w:sz="0" w:space="0" w:color="auto"/>
        <w:right w:val="none" w:sz="0" w:space="0" w:color="auto"/>
      </w:divBdr>
    </w:div>
    <w:div w:id="1684894949">
      <w:bodyDiv w:val="1"/>
      <w:marLeft w:val="0"/>
      <w:marRight w:val="0"/>
      <w:marTop w:val="0"/>
      <w:marBottom w:val="0"/>
      <w:divBdr>
        <w:top w:val="none" w:sz="0" w:space="0" w:color="auto"/>
        <w:left w:val="none" w:sz="0" w:space="0" w:color="auto"/>
        <w:bottom w:val="none" w:sz="0" w:space="0" w:color="auto"/>
        <w:right w:val="none" w:sz="0" w:space="0" w:color="auto"/>
      </w:divBdr>
    </w:div>
    <w:div w:id="1743871385">
      <w:bodyDiv w:val="1"/>
      <w:marLeft w:val="0"/>
      <w:marRight w:val="0"/>
      <w:marTop w:val="0"/>
      <w:marBottom w:val="0"/>
      <w:divBdr>
        <w:top w:val="none" w:sz="0" w:space="0" w:color="auto"/>
        <w:left w:val="none" w:sz="0" w:space="0" w:color="auto"/>
        <w:bottom w:val="none" w:sz="0" w:space="0" w:color="auto"/>
        <w:right w:val="none" w:sz="0" w:space="0" w:color="auto"/>
      </w:divBdr>
    </w:div>
    <w:div w:id="1873613542">
      <w:bodyDiv w:val="1"/>
      <w:marLeft w:val="0"/>
      <w:marRight w:val="0"/>
      <w:marTop w:val="0"/>
      <w:marBottom w:val="0"/>
      <w:divBdr>
        <w:top w:val="none" w:sz="0" w:space="0" w:color="auto"/>
        <w:left w:val="none" w:sz="0" w:space="0" w:color="auto"/>
        <w:bottom w:val="none" w:sz="0" w:space="0" w:color="auto"/>
        <w:right w:val="none" w:sz="0" w:space="0" w:color="auto"/>
      </w:divBdr>
    </w:div>
    <w:div w:id="2003047139">
      <w:bodyDiv w:val="1"/>
      <w:marLeft w:val="0"/>
      <w:marRight w:val="0"/>
      <w:marTop w:val="0"/>
      <w:marBottom w:val="0"/>
      <w:divBdr>
        <w:top w:val="none" w:sz="0" w:space="0" w:color="auto"/>
        <w:left w:val="none" w:sz="0" w:space="0" w:color="auto"/>
        <w:bottom w:val="none" w:sz="0" w:space="0" w:color="auto"/>
        <w:right w:val="none" w:sz="0" w:space="0" w:color="auto"/>
      </w:divBdr>
    </w:div>
    <w:div w:id="2128621221">
      <w:bodyDiv w:val="1"/>
      <w:marLeft w:val="0"/>
      <w:marRight w:val="0"/>
      <w:marTop w:val="0"/>
      <w:marBottom w:val="0"/>
      <w:divBdr>
        <w:top w:val="none" w:sz="0" w:space="0" w:color="auto"/>
        <w:left w:val="none" w:sz="0" w:space="0" w:color="auto"/>
        <w:bottom w:val="none" w:sz="0" w:space="0" w:color="auto"/>
        <w:right w:val="none" w:sz="0" w:space="0" w:color="auto"/>
      </w:divBdr>
      <w:divsChild>
        <w:div w:id="1170022864">
          <w:marLeft w:val="50"/>
          <w:marRight w:val="50"/>
          <w:marTop w:val="50"/>
          <w:marBottom w:val="50"/>
          <w:divBdr>
            <w:top w:val="none" w:sz="0" w:space="0" w:color="auto"/>
            <w:left w:val="none" w:sz="0" w:space="0" w:color="auto"/>
            <w:bottom w:val="none" w:sz="0" w:space="0" w:color="auto"/>
            <w:right w:val="none" w:sz="0" w:space="0" w:color="auto"/>
          </w:divBdr>
        </w:div>
        <w:div w:id="783380408">
          <w:marLeft w:val="50"/>
          <w:marRight w:val="50"/>
          <w:marTop w:val="50"/>
          <w:marBottom w:val="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azon.com/exec/obidos/search-handle-url/index=books&amp;field-author=Levi-Strauss%2C%252520Claude/104-5588932-8410328" TargetMode="External"/><Relationship Id="rId18" Type="http://schemas.openxmlformats.org/officeDocument/2006/relationships/hyperlink" Target="http://www.amazon.com/exec/obidos/search-handle-url/index=books&amp;field-author=Weightman%2C%252520John/104-5588932-841032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yhan.library.boun.edu.tr/search/tPerils+of+ethnic+associational+life+in+Europe%3A+Turkish+migrants+in+Germany+and+France+%2F/tinternational+migration+in+europe+social+projects+and+political+cultures/-3,-1,0,B/browse" TargetMode="External"/><Relationship Id="rId7" Type="http://schemas.openxmlformats.org/officeDocument/2006/relationships/endnotes" Target="endnotes.xml"/><Relationship Id="rId12" Type="http://schemas.openxmlformats.org/officeDocument/2006/relationships/hyperlink" Target="http://www.amazon.com/exec/obidos/search-handle-url/index=books&amp;field-author=Levi-Strauss%2C%252520Claude/104-5588932-8410328" TargetMode="External"/><Relationship Id="rId17" Type="http://schemas.openxmlformats.org/officeDocument/2006/relationships/hyperlink" Target="http://www.amazon.com/exec/obidos/search-handle-url/index=books&amp;field-author=Levi-Strauss%2C%252520Claude/104-5588932-841032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mazon.com/exec/obidos/search-handle-url/index=books&amp;field-author=Malinowski%2C%252520Bronislaw/104-5588932-8410328" TargetMode="External"/><Relationship Id="rId20" Type="http://schemas.openxmlformats.org/officeDocument/2006/relationships/hyperlink" Target="http://www.zeithistorische-forschungen.de/16126041-Kirli-3-2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file:///C:\Documents%20and%20Settings\harun.aksu\Desktop\Bologna\HBGden%20Antropoloji_Bologna_Lisans_T%C3%BCrk%C3%A7e-1.doc" TargetMode="External"/><Relationship Id="rId5" Type="http://schemas.openxmlformats.org/officeDocument/2006/relationships/webSettings" Target="webSettings.xml"/><Relationship Id="rId15" Type="http://schemas.openxmlformats.org/officeDocument/2006/relationships/hyperlink" Target="http://www.amazon.com/exec/obidos/search-handle-url/index=books&amp;field-author=Malinowski%2C%252520Bronislaw/104-5588932-8410328" TargetMode="External"/><Relationship Id="rId23" Type="http://schemas.openxmlformats.org/officeDocument/2006/relationships/hyperlink" Target="http://www.imge.com.tr/person.php?person_id=26719" TargetMode="External"/><Relationship Id="rId10" Type="http://schemas.openxmlformats.org/officeDocument/2006/relationships/hyperlink" Target="mailto:bayrakdarm@yahoo.com" TargetMode="External"/><Relationship Id="rId19" Type="http://schemas.openxmlformats.org/officeDocument/2006/relationships/hyperlink" Target="http://www.amazon.com/exec/obidos/search-handle-url/index=books&amp;field-author=Weightman%2C%252520Doreen/104-5588932-8410328" TargetMode="External"/><Relationship Id="rId4" Type="http://schemas.openxmlformats.org/officeDocument/2006/relationships/settings" Target="settings.xml"/><Relationship Id="rId9" Type="http://schemas.openxmlformats.org/officeDocument/2006/relationships/image" Target="http://mml.yeditepe.edu.tr/images/logo7ta.jpg" TargetMode="External"/><Relationship Id="rId14" Type="http://schemas.openxmlformats.org/officeDocument/2006/relationships/hyperlink" Target="http://www.amazon.com/exec/obidos/search-handle-url/index=books&amp;field-author=Malinowski%2C%252520Bronislaw/104-5588932-8410328" TargetMode="External"/><Relationship Id="rId22" Type="http://schemas.openxmlformats.org/officeDocument/2006/relationships/hyperlink" Target="http://www.ideefixe.com/kitap/tanim.asp?sid=OF7UICK8YB3BDPX18L5D"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73FBB-3BAD-45DD-B72E-E6BE2E06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33649</Words>
  <Characters>191802</Characters>
  <Application>Microsoft Office Word</Application>
  <DocSecurity>0</DocSecurity>
  <Lines>1598</Lines>
  <Paragraphs>450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Ilkan Can Ipekci</cp:lastModifiedBy>
  <cp:revision>84</cp:revision>
  <cp:lastPrinted>2013-04-05T12:01:00Z</cp:lastPrinted>
  <dcterms:created xsi:type="dcterms:W3CDTF">2016-10-25T10:34:00Z</dcterms:created>
  <dcterms:modified xsi:type="dcterms:W3CDTF">2017-11-24T12:22:00Z</dcterms:modified>
</cp:coreProperties>
</file>