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01F86" w14:textId="77777777" w:rsidR="00123990" w:rsidRDefault="00123990">
      <w:pPr>
        <w:spacing w:after="160" w:line="259" w:lineRule="auto"/>
      </w:pPr>
    </w:p>
    <w:tbl>
      <w:tblPr>
        <w:tblpPr w:leftFromText="141" w:rightFromText="141" w:vertAnchor="page" w:horzAnchor="margin" w:tblpXSpec="center" w:tblpY="1591"/>
        <w:tblW w:w="4800"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65"/>
        <w:gridCol w:w="1079"/>
        <w:gridCol w:w="808"/>
        <w:gridCol w:w="1122"/>
        <w:gridCol w:w="697"/>
        <w:gridCol w:w="732"/>
      </w:tblGrid>
      <w:tr w:rsidR="00D85EF2" w:rsidRPr="00FB32CE" w14:paraId="602E16D5" w14:textId="77777777" w:rsidTr="00D85EF2">
        <w:trPr>
          <w:trHeight w:val="525"/>
          <w:tblCellSpacing w:w="15" w:type="dxa"/>
        </w:trPr>
        <w:tc>
          <w:tcPr>
            <w:tcW w:w="0" w:type="auto"/>
            <w:gridSpan w:val="6"/>
            <w:shd w:val="clear" w:color="auto" w:fill="ECEBEB"/>
            <w:vAlign w:val="center"/>
            <w:hideMark/>
          </w:tcPr>
          <w:p w14:paraId="155E1CFD" w14:textId="77777777" w:rsidR="00123990" w:rsidRDefault="00123990" w:rsidP="00D85EF2">
            <w:pPr>
              <w:spacing w:after="0" w:line="240" w:lineRule="auto"/>
              <w:jc w:val="center"/>
              <w:rPr>
                <w:rFonts w:ascii="Times New Roman" w:eastAsia="Times New Roman" w:hAnsi="Times New Roman"/>
                <w:b/>
                <w:bCs/>
                <w:sz w:val="24"/>
                <w:szCs w:val="24"/>
              </w:rPr>
            </w:pPr>
          </w:p>
          <w:p w14:paraId="29A5FED6" w14:textId="77777777" w:rsidR="00D85EF2" w:rsidRPr="00FB32CE" w:rsidRDefault="00D85EF2" w:rsidP="00D85EF2">
            <w:pPr>
              <w:spacing w:after="0" w:line="240" w:lineRule="auto"/>
              <w:jc w:val="center"/>
              <w:rPr>
                <w:rFonts w:ascii="Times New Roman" w:eastAsia="Times New Roman" w:hAnsi="Times New Roman"/>
                <w:b/>
                <w:bCs/>
                <w:sz w:val="24"/>
                <w:szCs w:val="24"/>
              </w:rPr>
            </w:pPr>
            <w:r w:rsidRPr="00FB32CE">
              <w:rPr>
                <w:rFonts w:ascii="Times New Roman" w:eastAsia="Times New Roman" w:hAnsi="Times New Roman"/>
                <w:b/>
                <w:bCs/>
                <w:sz w:val="24"/>
                <w:szCs w:val="24"/>
              </w:rPr>
              <w:t>DERS BİLGİLERİ</w:t>
            </w:r>
          </w:p>
        </w:tc>
      </w:tr>
      <w:tr w:rsidR="00D85EF2" w:rsidRPr="00FB32CE" w14:paraId="79ADF3F3" w14:textId="77777777" w:rsidTr="00D85EF2">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2EC0F8"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ADD0E6"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33C320"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D1659C"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33FA58"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17F8BA"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AKTS</w:t>
            </w:r>
          </w:p>
        </w:tc>
      </w:tr>
      <w:tr w:rsidR="00D85EF2" w:rsidRPr="00FB32CE" w14:paraId="603BB43C" w14:textId="77777777" w:rsidTr="00D85EF2">
        <w:trPr>
          <w:trHeight w:val="375"/>
          <w:tblCellSpacing w:w="15" w:type="dxa"/>
        </w:trPr>
        <w:tc>
          <w:tcPr>
            <w:tcW w:w="0" w:type="auto"/>
            <w:shd w:val="clear" w:color="auto" w:fill="FFFFFF"/>
            <w:tcMar>
              <w:top w:w="15" w:type="dxa"/>
              <w:left w:w="80" w:type="dxa"/>
              <w:bottom w:w="15" w:type="dxa"/>
              <w:right w:w="15" w:type="dxa"/>
            </w:tcMar>
            <w:vAlign w:val="center"/>
            <w:hideMark/>
          </w:tcPr>
          <w:p w14:paraId="21749F33"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KÜLTÜREL ANTROPOLOJİYE GİRİŞ</w:t>
            </w:r>
          </w:p>
        </w:tc>
        <w:tc>
          <w:tcPr>
            <w:tcW w:w="0" w:type="auto"/>
            <w:shd w:val="clear" w:color="auto" w:fill="FFFFFF"/>
            <w:tcMar>
              <w:top w:w="15" w:type="dxa"/>
              <w:left w:w="80" w:type="dxa"/>
              <w:bottom w:w="15" w:type="dxa"/>
              <w:right w:w="15" w:type="dxa"/>
            </w:tcMar>
            <w:vAlign w:val="center"/>
            <w:hideMark/>
          </w:tcPr>
          <w:p w14:paraId="120C2CFD"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ANT 101</w:t>
            </w:r>
          </w:p>
        </w:tc>
        <w:tc>
          <w:tcPr>
            <w:tcW w:w="0" w:type="auto"/>
            <w:shd w:val="clear" w:color="auto" w:fill="FFFFFF"/>
            <w:tcMar>
              <w:top w:w="15" w:type="dxa"/>
              <w:left w:w="80" w:type="dxa"/>
              <w:bottom w:w="15" w:type="dxa"/>
              <w:right w:w="15" w:type="dxa"/>
            </w:tcMar>
            <w:vAlign w:val="center"/>
            <w:hideMark/>
          </w:tcPr>
          <w:p w14:paraId="7826A7FE"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shd w:val="clear" w:color="auto" w:fill="FFFFFF"/>
            <w:tcMar>
              <w:top w:w="15" w:type="dxa"/>
              <w:left w:w="80" w:type="dxa"/>
              <w:bottom w:w="15" w:type="dxa"/>
              <w:right w:w="15" w:type="dxa"/>
            </w:tcMar>
            <w:vAlign w:val="center"/>
            <w:hideMark/>
          </w:tcPr>
          <w:p w14:paraId="7E07C36A"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 + 0</w:t>
            </w:r>
          </w:p>
        </w:tc>
        <w:tc>
          <w:tcPr>
            <w:tcW w:w="0" w:type="auto"/>
            <w:shd w:val="clear" w:color="auto" w:fill="FFFFFF"/>
            <w:tcMar>
              <w:top w:w="15" w:type="dxa"/>
              <w:left w:w="80" w:type="dxa"/>
              <w:bottom w:w="15" w:type="dxa"/>
              <w:right w:w="15" w:type="dxa"/>
            </w:tcMar>
            <w:vAlign w:val="center"/>
            <w:hideMark/>
          </w:tcPr>
          <w:p w14:paraId="0AE0BB5D"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shd w:val="clear" w:color="auto" w:fill="FFFFFF"/>
            <w:tcMar>
              <w:top w:w="15" w:type="dxa"/>
              <w:left w:w="80" w:type="dxa"/>
              <w:bottom w:w="15" w:type="dxa"/>
              <w:right w:w="15" w:type="dxa"/>
            </w:tcMar>
            <w:vAlign w:val="center"/>
            <w:hideMark/>
          </w:tcPr>
          <w:p w14:paraId="6A808A04"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6</w:t>
            </w:r>
          </w:p>
        </w:tc>
      </w:tr>
    </w:tbl>
    <w:p w14:paraId="6D7E5A81" w14:textId="77777777" w:rsidR="00D85EF2" w:rsidRPr="00FB32CE" w:rsidRDefault="00D85EF2" w:rsidP="00D85EF2">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D85EF2" w:rsidRPr="00FB32CE" w14:paraId="326B9111" w14:textId="77777777" w:rsidTr="00D85EF2">
        <w:trPr>
          <w:trHeight w:val="583"/>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2362F89B"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E821F6"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bl>
    <w:p w14:paraId="63A90394" w14:textId="77777777" w:rsidR="00D85EF2" w:rsidRPr="00FB32CE" w:rsidRDefault="00D85EF2" w:rsidP="00D85EF2">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D85EF2" w:rsidRPr="00FB32CE" w14:paraId="143930E9" w14:textId="77777777" w:rsidTr="00D85EF2">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65FB2CC4"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F13989"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İngilizce </w:t>
            </w:r>
          </w:p>
        </w:tc>
      </w:tr>
      <w:tr w:rsidR="00D85EF2" w:rsidRPr="00FB32CE" w14:paraId="29B757C0" w14:textId="77777777" w:rsidTr="00D85EF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162319"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4D68B8"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Lisans</w:t>
            </w:r>
          </w:p>
        </w:tc>
      </w:tr>
      <w:tr w:rsidR="00D85EF2" w:rsidRPr="00FB32CE" w14:paraId="5DF003F4" w14:textId="77777777" w:rsidTr="00D85EF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AE32CB"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DF91FB"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Zorunlu</w:t>
            </w:r>
          </w:p>
        </w:tc>
      </w:tr>
      <w:tr w:rsidR="00D85EF2" w:rsidRPr="00FB32CE" w14:paraId="3D5E88EF" w14:textId="77777777" w:rsidTr="00D85EF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D48334"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BA3A63"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D85EF2" w:rsidRPr="00FB32CE" w14:paraId="316AA319" w14:textId="77777777" w:rsidTr="00D85EF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B80FAA"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3DF19C"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D85EF2" w:rsidRPr="00FB32CE" w14:paraId="0B3A369E" w14:textId="77777777" w:rsidTr="00D85EF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FFBD1D"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06E2DF"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D85EF2" w:rsidRPr="00FB32CE" w14:paraId="230528F9" w14:textId="77777777" w:rsidTr="00D85EF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4E0850"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A1D8C0" w14:textId="77777777" w:rsidR="00D85EF2" w:rsidRPr="00FB32CE" w:rsidRDefault="00D85EF2" w:rsidP="00D85EF2">
            <w:pPr>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Bu dersin amacı, öğrencilerin kültürel antropoloji hakkında temel ve genel kavram ve konuları hakkında bilgi sahibi olmasını sağlamak ve antropoloji biliminin Batı ve Batı dışı toplumlarını nasıl analiz ettiğini açıklamaktır.</w:t>
            </w:r>
          </w:p>
        </w:tc>
      </w:tr>
      <w:tr w:rsidR="00D85EF2" w:rsidRPr="00FB32CE" w14:paraId="7098C27B" w14:textId="77777777" w:rsidTr="00D85EF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01AF9A"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BA63F1" w14:textId="77777777" w:rsidR="00D85EF2" w:rsidRPr="00FB32CE" w:rsidRDefault="00D85EF2" w:rsidP="00D85EF2">
            <w:pPr>
              <w:spacing w:after="0" w:line="240" w:lineRule="auto"/>
              <w:jc w:val="both"/>
              <w:rPr>
                <w:rFonts w:ascii="Times New Roman" w:hAnsi="Times New Roman"/>
                <w:sz w:val="24"/>
                <w:szCs w:val="24"/>
              </w:rPr>
            </w:pPr>
            <w:r w:rsidRPr="00FB32CE">
              <w:rPr>
                <w:rFonts w:ascii="Times New Roman" w:hAnsi="Times New Roman"/>
                <w:sz w:val="24"/>
                <w:szCs w:val="24"/>
              </w:rPr>
              <w:t xml:space="preserve">Kültür ve birey ilişkileri, adaptasyon, temel antropolojik teoriler, akrabalık, evlilik ve ailenin toplumsal olarak işleyişi, toplumsal cinsiyet kurguları ve onların farklı toplumlardaki algılanma biçimi, eşitsizliğin toplumsal boyutları, sömürgecilik, küreselleşme ve kültürel hibridleşme.  </w:t>
            </w:r>
          </w:p>
        </w:tc>
      </w:tr>
    </w:tbl>
    <w:p w14:paraId="2F69CFC9" w14:textId="77777777" w:rsidR="00D85EF2" w:rsidRPr="00FB32CE" w:rsidRDefault="00D85EF2" w:rsidP="00D85EF2">
      <w:pPr>
        <w:spacing w:after="0" w:line="240" w:lineRule="auto"/>
        <w:rPr>
          <w:rFonts w:ascii="Times New Roman" w:eastAsia="Times New Roman" w:hAnsi="Times New Roman"/>
          <w:sz w:val="24"/>
          <w:szCs w:val="24"/>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656"/>
        <w:gridCol w:w="1260"/>
        <w:gridCol w:w="1285"/>
        <w:gridCol w:w="1548"/>
      </w:tblGrid>
      <w:tr w:rsidR="00D85EF2" w:rsidRPr="00FB32CE" w14:paraId="38E7B580" w14:textId="77777777" w:rsidTr="00D85EF2">
        <w:trPr>
          <w:tblCellSpacing w:w="15" w:type="dxa"/>
          <w:jc w:val="center"/>
        </w:trPr>
        <w:tc>
          <w:tcPr>
            <w:tcW w:w="2661" w:type="pct"/>
            <w:tcBorders>
              <w:bottom w:val="single" w:sz="6" w:space="0" w:color="CCCCCC"/>
            </w:tcBorders>
            <w:shd w:val="clear" w:color="auto" w:fill="FFFFFF"/>
            <w:tcMar>
              <w:top w:w="15" w:type="dxa"/>
              <w:left w:w="80" w:type="dxa"/>
              <w:bottom w:w="15" w:type="dxa"/>
              <w:right w:w="15" w:type="dxa"/>
            </w:tcMar>
            <w:vAlign w:val="center"/>
            <w:hideMark/>
          </w:tcPr>
          <w:p w14:paraId="09552977"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Öğrenme Çıktıları</w:t>
            </w:r>
          </w:p>
        </w:tc>
        <w:tc>
          <w:tcPr>
            <w:tcW w:w="678" w:type="pct"/>
            <w:tcBorders>
              <w:bottom w:val="single" w:sz="6" w:space="0" w:color="CCCCCC"/>
            </w:tcBorders>
            <w:shd w:val="clear" w:color="auto" w:fill="FFFFFF"/>
          </w:tcPr>
          <w:p w14:paraId="23246CBC" w14:textId="77777777" w:rsidR="00D85EF2" w:rsidRPr="00FB32CE" w:rsidRDefault="00D85EF2" w:rsidP="00D85EF2">
            <w:pPr>
              <w:spacing w:after="0" w:line="240" w:lineRule="auto"/>
              <w:jc w:val="center"/>
              <w:rPr>
                <w:rFonts w:ascii="Times New Roman" w:eastAsia="Times New Roman" w:hAnsi="Times New Roman"/>
                <w:b/>
                <w:bCs/>
                <w:sz w:val="24"/>
                <w:szCs w:val="24"/>
              </w:rPr>
            </w:pPr>
            <w:r w:rsidRPr="00FB32CE">
              <w:rPr>
                <w:rFonts w:ascii="Times New Roman" w:eastAsia="Times New Roman" w:hAnsi="Times New Roman"/>
                <w:b/>
                <w:bCs/>
                <w:sz w:val="24"/>
                <w:szCs w:val="24"/>
              </w:rPr>
              <w:t>Program Çıktıları</w:t>
            </w:r>
          </w:p>
        </w:tc>
        <w:tc>
          <w:tcPr>
            <w:tcW w:w="693" w:type="pct"/>
            <w:tcBorders>
              <w:bottom w:val="single" w:sz="6" w:space="0" w:color="CCCCCC"/>
            </w:tcBorders>
            <w:shd w:val="clear" w:color="auto" w:fill="FFFFFF"/>
            <w:tcMar>
              <w:top w:w="15" w:type="dxa"/>
              <w:left w:w="80" w:type="dxa"/>
              <w:bottom w:w="15" w:type="dxa"/>
              <w:right w:w="15" w:type="dxa"/>
            </w:tcMar>
            <w:vAlign w:val="center"/>
            <w:hideMark/>
          </w:tcPr>
          <w:p w14:paraId="476C2C1B"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Öğretim Yöntemleri</w:t>
            </w:r>
          </w:p>
        </w:tc>
        <w:tc>
          <w:tcPr>
            <w:tcW w:w="884" w:type="pct"/>
            <w:tcBorders>
              <w:bottom w:val="single" w:sz="6" w:space="0" w:color="CCCCCC"/>
            </w:tcBorders>
            <w:shd w:val="clear" w:color="auto" w:fill="FFFFFF"/>
            <w:tcMar>
              <w:top w:w="15" w:type="dxa"/>
              <w:left w:w="80" w:type="dxa"/>
              <w:bottom w:w="15" w:type="dxa"/>
              <w:right w:w="15" w:type="dxa"/>
            </w:tcMar>
            <w:vAlign w:val="center"/>
            <w:hideMark/>
          </w:tcPr>
          <w:p w14:paraId="1BE4F069"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Ölçme Yöntemleri</w:t>
            </w:r>
          </w:p>
        </w:tc>
      </w:tr>
      <w:tr w:rsidR="00D85EF2" w:rsidRPr="00FB32CE" w14:paraId="16B9CFE3" w14:textId="77777777" w:rsidTr="00D85EF2">
        <w:trPr>
          <w:trHeight w:val="450"/>
          <w:tblCellSpacing w:w="15" w:type="dxa"/>
          <w:jc w:val="center"/>
        </w:trPr>
        <w:tc>
          <w:tcPr>
            <w:tcW w:w="2661" w:type="pct"/>
            <w:tcBorders>
              <w:bottom w:val="single" w:sz="6" w:space="0" w:color="CCCCCC"/>
            </w:tcBorders>
            <w:shd w:val="clear" w:color="auto" w:fill="FFFFFF"/>
            <w:tcMar>
              <w:top w:w="15" w:type="dxa"/>
              <w:left w:w="80" w:type="dxa"/>
              <w:bottom w:w="15" w:type="dxa"/>
              <w:right w:w="15" w:type="dxa"/>
            </w:tcMar>
            <w:vAlign w:val="center"/>
            <w:hideMark/>
          </w:tcPr>
          <w:p w14:paraId="2C2AC2AC"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 Kültürel Antropolojinin ne olduğunu ve kültürleri nasıl analiz ettiğini açıklar.</w:t>
            </w:r>
          </w:p>
        </w:tc>
        <w:tc>
          <w:tcPr>
            <w:tcW w:w="678" w:type="pct"/>
            <w:tcBorders>
              <w:bottom w:val="single" w:sz="6" w:space="0" w:color="CCCCCC"/>
            </w:tcBorders>
            <w:shd w:val="clear" w:color="auto" w:fill="FFFFFF"/>
            <w:vAlign w:val="center"/>
          </w:tcPr>
          <w:p w14:paraId="7F7B0BC9"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1,5,8</w:t>
            </w:r>
          </w:p>
        </w:tc>
        <w:tc>
          <w:tcPr>
            <w:tcW w:w="693" w:type="pct"/>
            <w:tcBorders>
              <w:bottom w:val="single" w:sz="6" w:space="0" w:color="CCCCCC"/>
            </w:tcBorders>
            <w:shd w:val="clear" w:color="auto" w:fill="FFFFFF"/>
            <w:tcMar>
              <w:top w:w="15" w:type="dxa"/>
              <w:left w:w="80" w:type="dxa"/>
              <w:bottom w:w="15" w:type="dxa"/>
              <w:right w:w="15" w:type="dxa"/>
            </w:tcMar>
            <w:vAlign w:val="center"/>
            <w:hideMark/>
          </w:tcPr>
          <w:p w14:paraId="2E800CEA"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w:t>
            </w:r>
          </w:p>
        </w:tc>
        <w:tc>
          <w:tcPr>
            <w:tcW w:w="884" w:type="pct"/>
            <w:tcBorders>
              <w:bottom w:val="single" w:sz="6" w:space="0" w:color="CCCCCC"/>
            </w:tcBorders>
            <w:shd w:val="clear" w:color="auto" w:fill="FFFFFF"/>
            <w:tcMar>
              <w:top w:w="15" w:type="dxa"/>
              <w:left w:w="80" w:type="dxa"/>
              <w:bottom w:w="15" w:type="dxa"/>
              <w:right w:w="15" w:type="dxa"/>
            </w:tcMar>
            <w:vAlign w:val="center"/>
            <w:hideMark/>
          </w:tcPr>
          <w:p w14:paraId="017C4042"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w:t>
            </w:r>
          </w:p>
        </w:tc>
      </w:tr>
      <w:tr w:rsidR="00D85EF2" w:rsidRPr="00FB32CE" w14:paraId="278681EB" w14:textId="77777777" w:rsidTr="00D85EF2">
        <w:trPr>
          <w:trHeight w:val="450"/>
          <w:tblCellSpacing w:w="15" w:type="dxa"/>
          <w:jc w:val="center"/>
        </w:trPr>
        <w:tc>
          <w:tcPr>
            <w:tcW w:w="2661" w:type="pct"/>
            <w:tcBorders>
              <w:bottom w:val="single" w:sz="6" w:space="0" w:color="CCCCCC"/>
            </w:tcBorders>
            <w:shd w:val="clear" w:color="auto" w:fill="FFFFFF"/>
            <w:tcMar>
              <w:top w:w="15" w:type="dxa"/>
              <w:left w:w="80" w:type="dxa"/>
              <w:bottom w:w="15" w:type="dxa"/>
              <w:right w:w="15" w:type="dxa"/>
            </w:tcMar>
            <w:vAlign w:val="center"/>
            <w:hideMark/>
          </w:tcPr>
          <w:p w14:paraId="7168FBDF"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2) Kültür kavramını açıklar.</w:t>
            </w:r>
          </w:p>
        </w:tc>
        <w:tc>
          <w:tcPr>
            <w:tcW w:w="678" w:type="pct"/>
            <w:tcBorders>
              <w:bottom w:val="single" w:sz="6" w:space="0" w:color="CCCCCC"/>
            </w:tcBorders>
            <w:shd w:val="clear" w:color="auto" w:fill="FFFFFF"/>
            <w:vAlign w:val="center"/>
          </w:tcPr>
          <w:p w14:paraId="63939F7F"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1,5</w:t>
            </w:r>
          </w:p>
        </w:tc>
        <w:tc>
          <w:tcPr>
            <w:tcW w:w="693" w:type="pct"/>
            <w:tcBorders>
              <w:bottom w:val="single" w:sz="6" w:space="0" w:color="CCCCCC"/>
            </w:tcBorders>
            <w:shd w:val="clear" w:color="auto" w:fill="FFFFFF"/>
            <w:tcMar>
              <w:top w:w="15" w:type="dxa"/>
              <w:left w:w="80" w:type="dxa"/>
              <w:bottom w:w="15" w:type="dxa"/>
              <w:right w:w="15" w:type="dxa"/>
            </w:tcMar>
            <w:vAlign w:val="center"/>
            <w:hideMark/>
          </w:tcPr>
          <w:p w14:paraId="315AA893"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w:t>
            </w:r>
          </w:p>
        </w:tc>
        <w:tc>
          <w:tcPr>
            <w:tcW w:w="884" w:type="pct"/>
            <w:tcBorders>
              <w:bottom w:val="single" w:sz="6" w:space="0" w:color="CCCCCC"/>
            </w:tcBorders>
            <w:shd w:val="clear" w:color="auto" w:fill="FFFFFF"/>
            <w:tcMar>
              <w:top w:w="15" w:type="dxa"/>
              <w:left w:w="80" w:type="dxa"/>
              <w:bottom w:w="15" w:type="dxa"/>
              <w:right w:w="15" w:type="dxa"/>
            </w:tcMar>
            <w:vAlign w:val="center"/>
            <w:hideMark/>
          </w:tcPr>
          <w:p w14:paraId="7E01D648"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w:t>
            </w:r>
          </w:p>
        </w:tc>
      </w:tr>
      <w:tr w:rsidR="00D85EF2" w:rsidRPr="00FB32CE" w14:paraId="7FDA1F97" w14:textId="77777777" w:rsidTr="00D85EF2">
        <w:trPr>
          <w:trHeight w:val="450"/>
          <w:tblCellSpacing w:w="15" w:type="dxa"/>
          <w:jc w:val="center"/>
        </w:trPr>
        <w:tc>
          <w:tcPr>
            <w:tcW w:w="2661" w:type="pct"/>
            <w:tcBorders>
              <w:bottom w:val="single" w:sz="6" w:space="0" w:color="CCCCCC"/>
            </w:tcBorders>
            <w:shd w:val="clear" w:color="auto" w:fill="FFFFFF"/>
            <w:tcMar>
              <w:top w:w="15" w:type="dxa"/>
              <w:left w:w="80" w:type="dxa"/>
              <w:bottom w:w="15" w:type="dxa"/>
              <w:right w:w="15" w:type="dxa"/>
            </w:tcMar>
            <w:vAlign w:val="center"/>
            <w:hideMark/>
          </w:tcPr>
          <w:p w14:paraId="6E32CE4A"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3) Antropolojinin bilimsel metodolojisini açıklar.</w:t>
            </w:r>
          </w:p>
        </w:tc>
        <w:tc>
          <w:tcPr>
            <w:tcW w:w="678" w:type="pct"/>
            <w:tcBorders>
              <w:bottom w:val="single" w:sz="6" w:space="0" w:color="CCCCCC"/>
            </w:tcBorders>
            <w:shd w:val="clear" w:color="auto" w:fill="FFFFFF"/>
            <w:vAlign w:val="center"/>
          </w:tcPr>
          <w:p w14:paraId="2E20D662"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2,3,4,6,7,8,9</w:t>
            </w:r>
          </w:p>
        </w:tc>
        <w:tc>
          <w:tcPr>
            <w:tcW w:w="693" w:type="pct"/>
            <w:tcBorders>
              <w:bottom w:val="single" w:sz="6" w:space="0" w:color="CCCCCC"/>
            </w:tcBorders>
            <w:shd w:val="clear" w:color="auto" w:fill="FFFFFF"/>
            <w:tcMar>
              <w:top w:w="15" w:type="dxa"/>
              <w:left w:w="80" w:type="dxa"/>
              <w:bottom w:w="15" w:type="dxa"/>
              <w:right w:w="15" w:type="dxa"/>
            </w:tcMar>
            <w:vAlign w:val="center"/>
            <w:hideMark/>
          </w:tcPr>
          <w:p w14:paraId="3CCD3DDA"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w:t>
            </w:r>
          </w:p>
        </w:tc>
        <w:tc>
          <w:tcPr>
            <w:tcW w:w="884" w:type="pct"/>
            <w:tcBorders>
              <w:bottom w:val="single" w:sz="6" w:space="0" w:color="CCCCCC"/>
            </w:tcBorders>
            <w:shd w:val="clear" w:color="auto" w:fill="FFFFFF"/>
            <w:tcMar>
              <w:top w:w="15" w:type="dxa"/>
              <w:left w:w="80" w:type="dxa"/>
              <w:bottom w:w="15" w:type="dxa"/>
              <w:right w:w="15" w:type="dxa"/>
            </w:tcMar>
            <w:vAlign w:val="center"/>
            <w:hideMark/>
          </w:tcPr>
          <w:p w14:paraId="28CA9C47"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w:t>
            </w:r>
          </w:p>
        </w:tc>
      </w:tr>
      <w:tr w:rsidR="00D85EF2" w:rsidRPr="00FB32CE" w14:paraId="67C2DC8E" w14:textId="77777777" w:rsidTr="00D85EF2">
        <w:trPr>
          <w:trHeight w:val="450"/>
          <w:tblCellSpacing w:w="15" w:type="dxa"/>
          <w:jc w:val="center"/>
        </w:trPr>
        <w:tc>
          <w:tcPr>
            <w:tcW w:w="2661" w:type="pct"/>
            <w:tcBorders>
              <w:bottom w:val="single" w:sz="6" w:space="0" w:color="CCCCCC"/>
            </w:tcBorders>
            <w:shd w:val="clear" w:color="auto" w:fill="FFFFFF"/>
            <w:tcMar>
              <w:top w:w="15" w:type="dxa"/>
              <w:left w:w="80" w:type="dxa"/>
              <w:bottom w:w="15" w:type="dxa"/>
              <w:right w:w="15" w:type="dxa"/>
            </w:tcMar>
            <w:vAlign w:val="center"/>
            <w:hideMark/>
          </w:tcPr>
          <w:p w14:paraId="6DFACEDA"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4) Kültürel ortamın bireyi nasıl şekillendirdiğini açıklar.</w:t>
            </w:r>
          </w:p>
        </w:tc>
        <w:tc>
          <w:tcPr>
            <w:tcW w:w="678" w:type="pct"/>
            <w:tcBorders>
              <w:bottom w:val="single" w:sz="6" w:space="0" w:color="CCCCCC"/>
            </w:tcBorders>
            <w:shd w:val="clear" w:color="auto" w:fill="FFFFFF"/>
            <w:vAlign w:val="center"/>
          </w:tcPr>
          <w:p w14:paraId="49DE69B8"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1,2,5,7,8</w:t>
            </w:r>
          </w:p>
        </w:tc>
        <w:tc>
          <w:tcPr>
            <w:tcW w:w="693" w:type="pct"/>
            <w:tcBorders>
              <w:bottom w:val="single" w:sz="6" w:space="0" w:color="CCCCCC"/>
            </w:tcBorders>
            <w:shd w:val="clear" w:color="auto" w:fill="FFFFFF"/>
            <w:tcMar>
              <w:top w:w="15" w:type="dxa"/>
              <w:left w:w="80" w:type="dxa"/>
              <w:bottom w:w="15" w:type="dxa"/>
              <w:right w:w="15" w:type="dxa"/>
            </w:tcMar>
            <w:vAlign w:val="center"/>
            <w:hideMark/>
          </w:tcPr>
          <w:p w14:paraId="748AA0AA"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w:t>
            </w:r>
          </w:p>
        </w:tc>
        <w:tc>
          <w:tcPr>
            <w:tcW w:w="884" w:type="pct"/>
            <w:tcBorders>
              <w:bottom w:val="single" w:sz="6" w:space="0" w:color="CCCCCC"/>
            </w:tcBorders>
            <w:shd w:val="clear" w:color="auto" w:fill="FFFFFF"/>
            <w:tcMar>
              <w:top w:w="15" w:type="dxa"/>
              <w:left w:w="80" w:type="dxa"/>
              <w:bottom w:w="15" w:type="dxa"/>
              <w:right w:w="15" w:type="dxa"/>
            </w:tcMar>
            <w:vAlign w:val="center"/>
            <w:hideMark/>
          </w:tcPr>
          <w:p w14:paraId="05429E63"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w:t>
            </w:r>
          </w:p>
        </w:tc>
      </w:tr>
      <w:tr w:rsidR="00D85EF2" w:rsidRPr="00FB32CE" w14:paraId="3FCEC032" w14:textId="77777777" w:rsidTr="00D85EF2">
        <w:trPr>
          <w:trHeight w:val="450"/>
          <w:tblCellSpacing w:w="15" w:type="dxa"/>
          <w:jc w:val="center"/>
        </w:trPr>
        <w:tc>
          <w:tcPr>
            <w:tcW w:w="2661" w:type="pct"/>
            <w:tcBorders>
              <w:bottom w:val="single" w:sz="6" w:space="0" w:color="CCCCCC"/>
            </w:tcBorders>
            <w:shd w:val="clear" w:color="auto" w:fill="FFFFFF"/>
            <w:tcMar>
              <w:top w:w="15" w:type="dxa"/>
              <w:left w:w="80" w:type="dxa"/>
              <w:bottom w:w="15" w:type="dxa"/>
              <w:right w:w="15" w:type="dxa"/>
            </w:tcMar>
            <w:vAlign w:val="center"/>
            <w:hideMark/>
          </w:tcPr>
          <w:p w14:paraId="39943450"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5) Akrabalık, evlilik ve kültür ilişkisini analiz eder.</w:t>
            </w:r>
          </w:p>
        </w:tc>
        <w:tc>
          <w:tcPr>
            <w:tcW w:w="678" w:type="pct"/>
            <w:tcBorders>
              <w:bottom w:val="single" w:sz="6" w:space="0" w:color="CCCCCC"/>
            </w:tcBorders>
            <w:shd w:val="clear" w:color="auto" w:fill="FFFFFF"/>
            <w:vAlign w:val="center"/>
          </w:tcPr>
          <w:p w14:paraId="05A7BD27"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1,5,7</w:t>
            </w:r>
          </w:p>
        </w:tc>
        <w:tc>
          <w:tcPr>
            <w:tcW w:w="693" w:type="pct"/>
            <w:tcBorders>
              <w:bottom w:val="single" w:sz="6" w:space="0" w:color="CCCCCC"/>
            </w:tcBorders>
            <w:shd w:val="clear" w:color="auto" w:fill="FFFFFF"/>
            <w:tcMar>
              <w:top w:w="15" w:type="dxa"/>
              <w:left w:w="80" w:type="dxa"/>
              <w:bottom w:w="15" w:type="dxa"/>
              <w:right w:w="15" w:type="dxa"/>
            </w:tcMar>
            <w:vAlign w:val="center"/>
            <w:hideMark/>
          </w:tcPr>
          <w:p w14:paraId="0F103DB7"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w:t>
            </w:r>
          </w:p>
        </w:tc>
        <w:tc>
          <w:tcPr>
            <w:tcW w:w="884" w:type="pct"/>
            <w:tcBorders>
              <w:bottom w:val="single" w:sz="6" w:space="0" w:color="CCCCCC"/>
            </w:tcBorders>
            <w:shd w:val="clear" w:color="auto" w:fill="FFFFFF"/>
            <w:tcMar>
              <w:top w:w="15" w:type="dxa"/>
              <w:left w:w="80" w:type="dxa"/>
              <w:bottom w:w="15" w:type="dxa"/>
              <w:right w:w="15" w:type="dxa"/>
            </w:tcMar>
            <w:vAlign w:val="center"/>
            <w:hideMark/>
          </w:tcPr>
          <w:p w14:paraId="7D1C3FF6"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D85EF2" w:rsidRPr="00FB32CE" w14:paraId="3A3D881A" w14:textId="77777777" w:rsidTr="00D85EF2">
        <w:trPr>
          <w:trHeight w:val="450"/>
          <w:tblCellSpacing w:w="15" w:type="dxa"/>
          <w:jc w:val="center"/>
        </w:trPr>
        <w:tc>
          <w:tcPr>
            <w:tcW w:w="2661" w:type="pct"/>
            <w:tcBorders>
              <w:bottom w:val="single" w:sz="6" w:space="0" w:color="CCCCCC"/>
            </w:tcBorders>
            <w:shd w:val="clear" w:color="auto" w:fill="FFFFFF"/>
            <w:tcMar>
              <w:top w:w="15" w:type="dxa"/>
              <w:left w:w="80" w:type="dxa"/>
              <w:bottom w:w="15" w:type="dxa"/>
              <w:right w:w="15" w:type="dxa"/>
            </w:tcMar>
            <w:vAlign w:val="center"/>
            <w:hideMark/>
          </w:tcPr>
          <w:p w14:paraId="79B01381"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lastRenderedPageBreak/>
              <w:t>6) Cinsiyet ve cinsiyet rollerinin ne olduğunu açıklar, cinsiyet rollerindeki eşitsizliklerini ve bunların sosyo-kültürel boyutlarını analiz eder.</w:t>
            </w:r>
          </w:p>
        </w:tc>
        <w:tc>
          <w:tcPr>
            <w:tcW w:w="678" w:type="pct"/>
            <w:tcBorders>
              <w:bottom w:val="single" w:sz="6" w:space="0" w:color="CCCCCC"/>
            </w:tcBorders>
            <w:shd w:val="clear" w:color="auto" w:fill="FFFFFF"/>
            <w:vAlign w:val="center"/>
          </w:tcPr>
          <w:p w14:paraId="72E937CB"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1,2,4,5,7</w:t>
            </w:r>
          </w:p>
        </w:tc>
        <w:tc>
          <w:tcPr>
            <w:tcW w:w="693" w:type="pct"/>
            <w:tcBorders>
              <w:bottom w:val="single" w:sz="6" w:space="0" w:color="CCCCCC"/>
            </w:tcBorders>
            <w:shd w:val="clear" w:color="auto" w:fill="FFFFFF"/>
            <w:tcMar>
              <w:top w:w="15" w:type="dxa"/>
              <w:left w:w="80" w:type="dxa"/>
              <w:bottom w:w="15" w:type="dxa"/>
              <w:right w:w="15" w:type="dxa"/>
            </w:tcMar>
            <w:vAlign w:val="center"/>
            <w:hideMark/>
          </w:tcPr>
          <w:p w14:paraId="780E515E"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w:t>
            </w:r>
          </w:p>
        </w:tc>
        <w:tc>
          <w:tcPr>
            <w:tcW w:w="884" w:type="pct"/>
            <w:tcBorders>
              <w:bottom w:val="single" w:sz="6" w:space="0" w:color="CCCCCC"/>
            </w:tcBorders>
            <w:shd w:val="clear" w:color="auto" w:fill="FFFFFF"/>
            <w:tcMar>
              <w:top w:w="15" w:type="dxa"/>
              <w:left w:w="80" w:type="dxa"/>
              <w:bottom w:w="15" w:type="dxa"/>
              <w:right w:w="15" w:type="dxa"/>
            </w:tcMar>
            <w:vAlign w:val="center"/>
            <w:hideMark/>
          </w:tcPr>
          <w:p w14:paraId="58546F45"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D85EF2" w:rsidRPr="00FB32CE" w14:paraId="5B3C158C" w14:textId="77777777" w:rsidTr="00D85EF2">
        <w:trPr>
          <w:trHeight w:val="450"/>
          <w:tblCellSpacing w:w="15" w:type="dxa"/>
          <w:jc w:val="center"/>
        </w:trPr>
        <w:tc>
          <w:tcPr>
            <w:tcW w:w="2661" w:type="pct"/>
            <w:tcBorders>
              <w:bottom w:val="single" w:sz="6" w:space="0" w:color="CCCCCC"/>
            </w:tcBorders>
            <w:shd w:val="clear" w:color="auto" w:fill="FFFFFF"/>
            <w:tcMar>
              <w:top w:w="15" w:type="dxa"/>
              <w:left w:w="80" w:type="dxa"/>
              <w:bottom w:w="15" w:type="dxa"/>
              <w:right w:w="15" w:type="dxa"/>
            </w:tcMar>
            <w:vAlign w:val="center"/>
            <w:hideMark/>
          </w:tcPr>
          <w:p w14:paraId="659B25B5"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7) Sömürgeciliğin ve küresel bir dünyanın insan hayatına getirilerini analiz eder.</w:t>
            </w:r>
          </w:p>
        </w:tc>
        <w:tc>
          <w:tcPr>
            <w:tcW w:w="678" w:type="pct"/>
            <w:tcBorders>
              <w:bottom w:val="single" w:sz="6" w:space="0" w:color="CCCCCC"/>
            </w:tcBorders>
            <w:shd w:val="clear" w:color="auto" w:fill="FFFFFF"/>
            <w:vAlign w:val="center"/>
          </w:tcPr>
          <w:p w14:paraId="0C028FE9"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1,2,5,6,7</w:t>
            </w:r>
          </w:p>
        </w:tc>
        <w:tc>
          <w:tcPr>
            <w:tcW w:w="693" w:type="pct"/>
            <w:tcBorders>
              <w:bottom w:val="single" w:sz="6" w:space="0" w:color="CCCCCC"/>
            </w:tcBorders>
            <w:shd w:val="clear" w:color="auto" w:fill="FFFFFF"/>
            <w:tcMar>
              <w:top w:w="15" w:type="dxa"/>
              <w:left w:w="80" w:type="dxa"/>
              <w:bottom w:w="15" w:type="dxa"/>
              <w:right w:w="15" w:type="dxa"/>
            </w:tcMar>
            <w:vAlign w:val="center"/>
            <w:hideMark/>
          </w:tcPr>
          <w:p w14:paraId="59579A7C"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1,2,3, 4</w:t>
            </w:r>
          </w:p>
        </w:tc>
        <w:tc>
          <w:tcPr>
            <w:tcW w:w="884" w:type="pct"/>
            <w:tcBorders>
              <w:bottom w:val="single" w:sz="6" w:space="0" w:color="CCCCCC"/>
            </w:tcBorders>
            <w:shd w:val="clear" w:color="auto" w:fill="FFFFFF"/>
            <w:tcMar>
              <w:top w:w="15" w:type="dxa"/>
              <w:left w:w="80" w:type="dxa"/>
              <w:bottom w:w="15" w:type="dxa"/>
              <w:right w:w="15" w:type="dxa"/>
            </w:tcMar>
            <w:vAlign w:val="center"/>
            <w:hideMark/>
          </w:tcPr>
          <w:p w14:paraId="10CE73C5"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bl>
    <w:p w14:paraId="2B13728E" w14:textId="77777777" w:rsidR="00D85EF2" w:rsidRPr="00FB32CE" w:rsidRDefault="00D85EF2" w:rsidP="00D85EF2">
      <w:pPr>
        <w:spacing w:after="0" w:line="240" w:lineRule="auto"/>
        <w:rPr>
          <w:rFonts w:ascii="Times New Roman" w:eastAsia="Times New Roman" w:hAnsi="Times New Roman"/>
          <w:sz w:val="24"/>
          <w:szCs w:val="24"/>
        </w:rPr>
      </w:pPr>
    </w:p>
    <w:p w14:paraId="241E6B22" w14:textId="77777777" w:rsidR="00D85EF2" w:rsidRPr="00FB32CE" w:rsidRDefault="00D85EF2" w:rsidP="00D85EF2">
      <w:pPr>
        <w:spacing w:after="0" w:line="240" w:lineRule="auto"/>
        <w:rPr>
          <w:rFonts w:ascii="Times New Roman" w:eastAsia="Times New Roman" w:hAnsi="Times New Roman"/>
          <w:sz w:val="24"/>
          <w:szCs w:val="24"/>
        </w:rPr>
      </w:pPr>
    </w:p>
    <w:p w14:paraId="3E00BE02" w14:textId="77777777" w:rsidR="00D85EF2" w:rsidRPr="00FB32CE" w:rsidRDefault="00D85EF2" w:rsidP="00D85EF2">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4743"/>
        <w:gridCol w:w="3228"/>
      </w:tblGrid>
      <w:tr w:rsidR="00D85EF2" w:rsidRPr="00FB32CE" w14:paraId="1A49995D" w14:textId="77777777" w:rsidTr="00D85EF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tbl>
            <w:tblPr>
              <w:tblpPr w:leftFromText="141" w:rightFromText="141" w:vertAnchor="text" w:horzAnchor="margin" w:tblpY="-176"/>
              <w:tblW w:w="4807"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35"/>
              <w:gridCol w:w="6368"/>
            </w:tblGrid>
            <w:tr w:rsidR="00D85EF2" w:rsidRPr="00FB32CE" w14:paraId="48F2703D" w14:textId="77777777" w:rsidTr="00D85EF2">
              <w:trPr>
                <w:tblCellSpacing w:w="15" w:type="dxa"/>
              </w:trPr>
              <w:tc>
                <w:tcPr>
                  <w:tcW w:w="1091" w:type="pct"/>
                  <w:tcBorders>
                    <w:bottom w:val="single" w:sz="6" w:space="0" w:color="CCCCCC"/>
                  </w:tcBorders>
                  <w:shd w:val="clear" w:color="auto" w:fill="FFFFFF"/>
                  <w:tcMar>
                    <w:top w:w="15" w:type="dxa"/>
                    <w:left w:w="80" w:type="dxa"/>
                    <w:bottom w:w="15" w:type="dxa"/>
                    <w:right w:w="15" w:type="dxa"/>
                  </w:tcMar>
                  <w:vAlign w:val="center"/>
                  <w:hideMark/>
                </w:tcPr>
                <w:p w14:paraId="3D863795"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Öğretim Yöntemleri:</w:t>
                  </w:r>
                </w:p>
              </w:tc>
              <w:tc>
                <w:tcPr>
                  <w:tcW w:w="3854" w:type="pct"/>
                  <w:tcBorders>
                    <w:bottom w:val="single" w:sz="6" w:space="0" w:color="CCCCCC"/>
                  </w:tcBorders>
                  <w:shd w:val="clear" w:color="auto" w:fill="FFFFFF"/>
                  <w:tcMar>
                    <w:top w:w="15" w:type="dxa"/>
                    <w:left w:w="80" w:type="dxa"/>
                    <w:bottom w:w="15" w:type="dxa"/>
                    <w:right w:w="15" w:type="dxa"/>
                  </w:tcMar>
                  <w:vAlign w:val="center"/>
                  <w:hideMark/>
                </w:tcPr>
                <w:p w14:paraId="610F1556" w14:textId="77777777" w:rsidR="00D85EF2" w:rsidRPr="00FB32CE" w:rsidRDefault="00D85EF2" w:rsidP="00D85EF2">
                  <w:pPr>
                    <w:pStyle w:val="NoSpacing"/>
                    <w:rPr>
                      <w:rFonts w:ascii="Times New Roman" w:hAnsi="Times New Roman"/>
                      <w:sz w:val="24"/>
                      <w:szCs w:val="24"/>
                    </w:rPr>
                  </w:pPr>
                  <w:r w:rsidRPr="00FB32CE">
                    <w:rPr>
                      <w:rFonts w:ascii="Times New Roman" w:hAnsi="Times New Roman"/>
                      <w:sz w:val="24"/>
                      <w:szCs w:val="24"/>
                    </w:rPr>
                    <w:t>1. Anlatım Yöntemi  2. Örnek Olay Yöntemi  3. Problem Çözme Yöntemi</w:t>
                  </w:r>
                </w:p>
                <w:p w14:paraId="1AB265A7" w14:textId="77777777" w:rsidR="00D85EF2" w:rsidRPr="00FB32CE" w:rsidRDefault="00D85EF2" w:rsidP="00D85EF2">
                  <w:pPr>
                    <w:pStyle w:val="NoSpacing"/>
                    <w:rPr>
                      <w:rFonts w:ascii="Times New Roman" w:hAnsi="Times New Roman"/>
                      <w:sz w:val="24"/>
                      <w:szCs w:val="24"/>
                    </w:rPr>
                  </w:pPr>
                  <w:r w:rsidRPr="00FB32CE">
                    <w:rPr>
                      <w:rFonts w:ascii="Times New Roman" w:hAnsi="Times New Roman"/>
                      <w:sz w:val="24"/>
                      <w:szCs w:val="24"/>
                    </w:rPr>
                    <w:t>4. Tartışma Yöntemi  5. Gösteri Yöntemi  6. Grup çalışması</w:t>
                  </w:r>
                </w:p>
              </w:tc>
            </w:tr>
            <w:tr w:rsidR="00D85EF2" w:rsidRPr="00FB32CE" w14:paraId="1262891D" w14:textId="77777777" w:rsidTr="00D85EF2">
              <w:trPr>
                <w:tblCellSpacing w:w="15" w:type="dxa"/>
              </w:trPr>
              <w:tc>
                <w:tcPr>
                  <w:tcW w:w="1091" w:type="pct"/>
                  <w:tcBorders>
                    <w:bottom w:val="single" w:sz="6" w:space="0" w:color="CCCCCC"/>
                  </w:tcBorders>
                  <w:shd w:val="clear" w:color="auto" w:fill="FFFFFF"/>
                  <w:tcMar>
                    <w:top w:w="15" w:type="dxa"/>
                    <w:left w:w="80" w:type="dxa"/>
                    <w:bottom w:w="15" w:type="dxa"/>
                    <w:right w:w="15" w:type="dxa"/>
                  </w:tcMar>
                  <w:vAlign w:val="center"/>
                  <w:hideMark/>
                </w:tcPr>
                <w:p w14:paraId="17C8B352"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Ölçme ve Değerlendirme Yöntemleri:</w:t>
                  </w:r>
                </w:p>
              </w:tc>
              <w:tc>
                <w:tcPr>
                  <w:tcW w:w="3854" w:type="pct"/>
                  <w:tcBorders>
                    <w:bottom w:val="single" w:sz="6" w:space="0" w:color="CCCCCC"/>
                  </w:tcBorders>
                  <w:shd w:val="clear" w:color="auto" w:fill="FFFFFF"/>
                  <w:tcMar>
                    <w:top w:w="15" w:type="dxa"/>
                    <w:left w:w="80" w:type="dxa"/>
                    <w:bottom w:w="15" w:type="dxa"/>
                    <w:right w:w="15" w:type="dxa"/>
                  </w:tcMar>
                  <w:vAlign w:val="center"/>
                  <w:hideMark/>
                </w:tcPr>
                <w:p w14:paraId="09941E7E" w14:textId="77777777" w:rsidR="00D85EF2" w:rsidRPr="00FB32CE" w:rsidRDefault="00D85EF2" w:rsidP="00D85EF2">
                  <w:pPr>
                    <w:pStyle w:val="NoSpacing"/>
                    <w:rPr>
                      <w:rFonts w:ascii="Times New Roman" w:hAnsi="Times New Roman"/>
                      <w:sz w:val="24"/>
                      <w:szCs w:val="24"/>
                    </w:rPr>
                  </w:pPr>
                  <w:r w:rsidRPr="00FB32CE">
                    <w:rPr>
                      <w:rFonts w:ascii="Times New Roman" w:hAnsi="Times New Roman"/>
                      <w:sz w:val="24"/>
                      <w:szCs w:val="24"/>
                    </w:rPr>
                    <w:t>A. Yazılı sınav B. Çoktan seçmeli test  C. Ödev D. Boşluk –doldurma  E. Doğru –Yanlış F. Sözlü sınav G. Portfolyo  H. Yoklama</w:t>
                  </w:r>
                </w:p>
              </w:tc>
            </w:tr>
          </w:tbl>
          <w:p w14:paraId="6932DFFF" w14:textId="77777777" w:rsidR="00D85EF2" w:rsidRPr="00FB32CE" w:rsidRDefault="00D85EF2" w:rsidP="00D85EF2">
            <w:pPr>
              <w:spacing w:after="0" w:line="240" w:lineRule="auto"/>
              <w:jc w:val="center"/>
              <w:rPr>
                <w:rFonts w:ascii="Times New Roman" w:eastAsia="Times New Roman" w:hAnsi="Times New Roman"/>
                <w:b/>
                <w:bCs/>
                <w:sz w:val="24"/>
                <w:szCs w:val="24"/>
              </w:rPr>
            </w:pPr>
          </w:p>
          <w:p w14:paraId="5FC817E5"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DERS AKIŞI</w:t>
            </w:r>
          </w:p>
        </w:tc>
      </w:tr>
      <w:tr w:rsidR="00D85EF2" w:rsidRPr="00FB32CE" w14:paraId="5E61006E" w14:textId="77777777" w:rsidTr="00D85EF2">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14:paraId="148D5137"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Hafta</w:t>
            </w:r>
          </w:p>
        </w:tc>
        <w:tc>
          <w:tcPr>
            <w:tcW w:w="2715" w:type="pct"/>
            <w:tcBorders>
              <w:bottom w:val="single" w:sz="6" w:space="0" w:color="CCCCCC"/>
            </w:tcBorders>
            <w:shd w:val="clear" w:color="auto" w:fill="FFFFFF"/>
            <w:tcMar>
              <w:top w:w="15" w:type="dxa"/>
              <w:left w:w="80" w:type="dxa"/>
              <w:bottom w:w="15" w:type="dxa"/>
              <w:right w:w="15" w:type="dxa"/>
            </w:tcMar>
            <w:vAlign w:val="center"/>
            <w:hideMark/>
          </w:tcPr>
          <w:p w14:paraId="0C7168F3"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Konular</w:t>
            </w:r>
          </w:p>
        </w:tc>
        <w:tc>
          <w:tcPr>
            <w:tcW w:w="1835" w:type="pct"/>
            <w:tcBorders>
              <w:bottom w:val="single" w:sz="6" w:space="0" w:color="CCCCCC"/>
            </w:tcBorders>
            <w:shd w:val="clear" w:color="auto" w:fill="FFFFFF"/>
            <w:tcMar>
              <w:top w:w="15" w:type="dxa"/>
              <w:left w:w="80" w:type="dxa"/>
              <w:bottom w:w="15" w:type="dxa"/>
              <w:right w:w="15" w:type="dxa"/>
            </w:tcMar>
            <w:vAlign w:val="center"/>
            <w:hideMark/>
          </w:tcPr>
          <w:p w14:paraId="75D3EE11"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Ön Hazırlık</w:t>
            </w:r>
          </w:p>
        </w:tc>
      </w:tr>
      <w:tr w:rsidR="00D85EF2" w:rsidRPr="00FB32CE" w14:paraId="2112B780" w14:textId="77777777" w:rsidTr="00D85EF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5A5859"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2715" w:type="pct"/>
            <w:tcBorders>
              <w:bottom w:val="single" w:sz="6" w:space="0" w:color="CCCCCC"/>
            </w:tcBorders>
            <w:shd w:val="clear" w:color="auto" w:fill="FFFFFF"/>
            <w:tcMar>
              <w:top w:w="15" w:type="dxa"/>
              <w:left w:w="80" w:type="dxa"/>
              <w:bottom w:w="15" w:type="dxa"/>
              <w:right w:w="15" w:type="dxa"/>
            </w:tcMar>
            <w:vAlign w:val="center"/>
            <w:hideMark/>
          </w:tcPr>
          <w:p w14:paraId="06FC26C0"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GİRİŞ</w:t>
            </w:r>
          </w:p>
        </w:tc>
        <w:tc>
          <w:tcPr>
            <w:tcW w:w="1835" w:type="pct"/>
            <w:tcBorders>
              <w:bottom w:val="single" w:sz="6" w:space="0" w:color="CCCCCC"/>
            </w:tcBorders>
            <w:shd w:val="clear" w:color="auto" w:fill="FFFFFF"/>
            <w:tcMar>
              <w:top w:w="15" w:type="dxa"/>
              <w:left w:w="80" w:type="dxa"/>
              <w:bottom w:w="15" w:type="dxa"/>
              <w:right w:w="15" w:type="dxa"/>
            </w:tcMar>
            <w:vAlign w:val="center"/>
            <w:hideMark/>
          </w:tcPr>
          <w:p w14:paraId="1267541E"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hAnsi="Times New Roman"/>
                <w:sz w:val="24"/>
                <w:szCs w:val="24"/>
              </w:rPr>
              <w:t xml:space="preserve">Kültürel antropolojinin temel kavramları ve kültür kavramı </w:t>
            </w:r>
          </w:p>
        </w:tc>
      </w:tr>
      <w:tr w:rsidR="00D85EF2" w:rsidRPr="00FB32CE" w14:paraId="4CDB377A" w14:textId="77777777" w:rsidTr="00D85EF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16709B"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2715" w:type="pct"/>
            <w:tcBorders>
              <w:bottom w:val="single" w:sz="6" w:space="0" w:color="CCCCCC"/>
            </w:tcBorders>
            <w:shd w:val="clear" w:color="auto" w:fill="FFFFFF"/>
            <w:tcMar>
              <w:top w:w="15" w:type="dxa"/>
              <w:left w:w="80" w:type="dxa"/>
              <w:bottom w:w="15" w:type="dxa"/>
              <w:right w:w="15" w:type="dxa"/>
            </w:tcMar>
            <w:vAlign w:val="center"/>
            <w:hideMark/>
          </w:tcPr>
          <w:p w14:paraId="05EAD29D" w14:textId="77777777" w:rsidR="00D85EF2" w:rsidRPr="00FB32CE" w:rsidRDefault="00D85EF2" w:rsidP="00D85EF2">
            <w:pPr>
              <w:spacing w:after="0" w:line="240" w:lineRule="auto"/>
              <w:rPr>
                <w:rFonts w:ascii="Times New Roman" w:hAnsi="Times New Roman"/>
                <w:sz w:val="24"/>
                <w:szCs w:val="24"/>
              </w:rPr>
            </w:pPr>
            <w:r w:rsidRPr="00FB32CE">
              <w:rPr>
                <w:rFonts w:ascii="Times New Roman" w:eastAsia="Times New Roman" w:hAnsi="Times New Roman"/>
                <w:sz w:val="24"/>
                <w:szCs w:val="24"/>
              </w:rPr>
              <w:t>ANTROPOLOJİNİN ALT DİSİPLİNLERİ</w:t>
            </w:r>
          </w:p>
          <w:p w14:paraId="1C9E7E85" w14:textId="77777777" w:rsidR="00D85EF2" w:rsidRPr="00FB32CE" w:rsidRDefault="00D85EF2" w:rsidP="00D85EF2">
            <w:pPr>
              <w:spacing w:after="0" w:line="240" w:lineRule="auto"/>
              <w:rPr>
                <w:rFonts w:ascii="Times New Roman" w:eastAsia="Times New Roman" w:hAnsi="Times New Roman"/>
                <w:sz w:val="24"/>
                <w:szCs w:val="24"/>
              </w:rPr>
            </w:pPr>
          </w:p>
        </w:tc>
        <w:tc>
          <w:tcPr>
            <w:tcW w:w="1835" w:type="pct"/>
            <w:tcBorders>
              <w:bottom w:val="single" w:sz="6" w:space="0" w:color="CCCCCC"/>
            </w:tcBorders>
            <w:shd w:val="clear" w:color="auto" w:fill="FFFFFF"/>
            <w:tcMar>
              <w:top w:w="15" w:type="dxa"/>
              <w:left w:w="80" w:type="dxa"/>
              <w:bottom w:w="15" w:type="dxa"/>
              <w:right w:w="15" w:type="dxa"/>
            </w:tcMar>
            <w:vAlign w:val="center"/>
            <w:hideMark/>
          </w:tcPr>
          <w:p w14:paraId="0768719D"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hAnsi="Times New Roman"/>
                <w:sz w:val="24"/>
                <w:szCs w:val="24"/>
              </w:rPr>
              <w:t>Altdisiplinler ve teoriler</w:t>
            </w:r>
          </w:p>
        </w:tc>
      </w:tr>
      <w:tr w:rsidR="00D85EF2" w:rsidRPr="00FB32CE" w14:paraId="088B5CB0" w14:textId="77777777" w:rsidTr="00D85EF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EC19F1"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2715" w:type="pct"/>
            <w:tcBorders>
              <w:bottom w:val="single" w:sz="6" w:space="0" w:color="CCCCCC"/>
            </w:tcBorders>
            <w:shd w:val="clear" w:color="auto" w:fill="FFFFFF"/>
            <w:tcMar>
              <w:top w:w="15" w:type="dxa"/>
              <w:left w:w="80" w:type="dxa"/>
              <w:bottom w:w="15" w:type="dxa"/>
              <w:right w:w="15" w:type="dxa"/>
            </w:tcMar>
            <w:vAlign w:val="center"/>
            <w:hideMark/>
          </w:tcPr>
          <w:p w14:paraId="4CABE520"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METODOLOJİ</w:t>
            </w:r>
          </w:p>
        </w:tc>
        <w:tc>
          <w:tcPr>
            <w:tcW w:w="1835" w:type="pct"/>
            <w:tcBorders>
              <w:bottom w:val="single" w:sz="6" w:space="0" w:color="CCCCCC"/>
            </w:tcBorders>
            <w:shd w:val="clear" w:color="auto" w:fill="FFFFFF"/>
            <w:tcMar>
              <w:top w:w="15" w:type="dxa"/>
              <w:left w:w="80" w:type="dxa"/>
              <w:bottom w:w="15" w:type="dxa"/>
              <w:right w:w="15" w:type="dxa"/>
            </w:tcMar>
            <w:vAlign w:val="center"/>
            <w:hideMark/>
          </w:tcPr>
          <w:p w14:paraId="7981EDC3"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hAnsi="Times New Roman"/>
                <w:sz w:val="24"/>
                <w:szCs w:val="24"/>
              </w:rPr>
              <w:t>Kültürel Antropolojinin Metodları</w:t>
            </w:r>
          </w:p>
        </w:tc>
      </w:tr>
      <w:tr w:rsidR="00D85EF2" w:rsidRPr="00FB32CE" w14:paraId="27787D5B" w14:textId="77777777" w:rsidTr="00D85EF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6F6F60"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2715" w:type="pct"/>
            <w:tcBorders>
              <w:bottom w:val="single" w:sz="6" w:space="0" w:color="CCCCCC"/>
            </w:tcBorders>
            <w:shd w:val="clear" w:color="auto" w:fill="FFFFFF"/>
            <w:tcMar>
              <w:top w:w="15" w:type="dxa"/>
              <w:left w:w="80" w:type="dxa"/>
              <w:bottom w:w="15" w:type="dxa"/>
              <w:right w:w="15" w:type="dxa"/>
            </w:tcMar>
            <w:vAlign w:val="center"/>
            <w:hideMark/>
          </w:tcPr>
          <w:p w14:paraId="7F10B2DA"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KÜLTÜR VE BİREY</w:t>
            </w:r>
          </w:p>
        </w:tc>
        <w:tc>
          <w:tcPr>
            <w:tcW w:w="1835" w:type="pct"/>
            <w:tcBorders>
              <w:bottom w:val="single" w:sz="6" w:space="0" w:color="CCCCCC"/>
            </w:tcBorders>
            <w:shd w:val="clear" w:color="auto" w:fill="FFFFFF"/>
            <w:tcMar>
              <w:top w:w="15" w:type="dxa"/>
              <w:left w:w="80" w:type="dxa"/>
              <w:bottom w:w="15" w:type="dxa"/>
              <w:right w:w="15" w:type="dxa"/>
            </w:tcMar>
            <w:vAlign w:val="center"/>
            <w:hideMark/>
          </w:tcPr>
          <w:p w14:paraId="3EAA5480"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Kültür bireyi nasıl şekillendirir</w:t>
            </w:r>
          </w:p>
        </w:tc>
      </w:tr>
      <w:tr w:rsidR="00D85EF2" w:rsidRPr="00FB32CE" w14:paraId="0AEDA0EE" w14:textId="77777777" w:rsidTr="00D85EF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6DD124"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2715" w:type="pct"/>
            <w:tcBorders>
              <w:bottom w:val="single" w:sz="6" w:space="0" w:color="CCCCCC"/>
            </w:tcBorders>
            <w:shd w:val="clear" w:color="auto" w:fill="FFFFFF"/>
            <w:tcMar>
              <w:top w:w="15" w:type="dxa"/>
              <w:left w:w="80" w:type="dxa"/>
              <w:bottom w:w="15" w:type="dxa"/>
              <w:right w:w="15" w:type="dxa"/>
            </w:tcMar>
            <w:vAlign w:val="center"/>
            <w:hideMark/>
          </w:tcPr>
          <w:p w14:paraId="13FD3E0E"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KÜLTÜR VE BİREY</w:t>
            </w:r>
          </w:p>
        </w:tc>
        <w:tc>
          <w:tcPr>
            <w:tcW w:w="1835" w:type="pct"/>
            <w:tcBorders>
              <w:bottom w:val="single" w:sz="6" w:space="0" w:color="CCCCCC"/>
            </w:tcBorders>
            <w:shd w:val="clear" w:color="auto" w:fill="FFFFFF"/>
            <w:tcMar>
              <w:top w:w="15" w:type="dxa"/>
              <w:left w:w="80" w:type="dxa"/>
              <w:bottom w:w="15" w:type="dxa"/>
              <w:right w:w="15" w:type="dxa"/>
            </w:tcMar>
            <w:vAlign w:val="center"/>
            <w:hideMark/>
          </w:tcPr>
          <w:p w14:paraId="754248BE"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Kültür bireyi nasıl şekillendirir</w:t>
            </w:r>
          </w:p>
        </w:tc>
      </w:tr>
      <w:tr w:rsidR="00D85EF2" w:rsidRPr="00FB32CE" w14:paraId="453C37C7" w14:textId="77777777" w:rsidTr="00D85EF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438055"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6</w:t>
            </w:r>
          </w:p>
        </w:tc>
        <w:tc>
          <w:tcPr>
            <w:tcW w:w="2715" w:type="pct"/>
            <w:tcBorders>
              <w:bottom w:val="single" w:sz="6" w:space="0" w:color="CCCCCC"/>
            </w:tcBorders>
            <w:shd w:val="clear" w:color="auto" w:fill="FFFFFF"/>
            <w:tcMar>
              <w:top w:w="15" w:type="dxa"/>
              <w:left w:w="80" w:type="dxa"/>
              <w:bottom w:w="15" w:type="dxa"/>
              <w:right w:w="15" w:type="dxa"/>
            </w:tcMar>
            <w:vAlign w:val="center"/>
            <w:hideMark/>
          </w:tcPr>
          <w:p w14:paraId="0D9F2DB9"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AKRABALIĞIN TOPLUMSAL TEMELLERİ</w:t>
            </w:r>
          </w:p>
        </w:tc>
        <w:tc>
          <w:tcPr>
            <w:tcW w:w="1835" w:type="pct"/>
            <w:tcBorders>
              <w:bottom w:val="single" w:sz="6" w:space="0" w:color="CCCCCC"/>
            </w:tcBorders>
            <w:shd w:val="clear" w:color="auto" w:fill="FFFFFF"/>
            <w:tcMar>
              <w:top w:w="15" w:type="dxa"/>
              <w:left w:w="80" w:type="dxa"/>
              <w:bottom w:w="15" w:type="dxa"/>
              <w:right w:w="15" w:type="dxa"/>
            </w:tcMar>
            <w:vAlign w:val="center"/>
            <w:hideMark/>
          </w:tcPr>
          <w:p w14:paraId="2EA9DAD0" w14:textId="77777777" w:rsidR="00D85EF2" w:rsidRPr="00FB32CE" w:rsidRDefault="00D85EF2" w:rsidP="00D85EF2">
            <w:pPr>
              <w:spacing w:after="0" w:line="240" w:lineRule="auto"/>
              <w:rPr>
                <w:rFonts w:ascii="Times New Roman" w:hAnsi="Times New Roman"/>
                <w:sz w:val="24"/>
                <w:szCs w:val="24"/>
              </w:rPr>
            </w:pPr>
            <w:r w:rsidRPr="00FB32CE">
              <w:rPr>
                <w:rFonts w:ascii="Times New Roman" w:hAnsi="Times New Roman"/>
                <w:sz w:val="24"/>
                <w:szCs w:val="24"/>
              </w:rPr>
              <w:t>Akrabalık ve soy</w:t>
            </w:r>
          </w:p>
        </w:tc>
      </w:tr>
      <w:tr w:rsidR="00D85EF2" w:rsidRPr="00FB32CE" w14:paraId="4A4C2FA2" w14:textId="77777777" w:rsidTr="00D85EF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349B72"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7</w:t>
            </w:r>
          </w:p>
        </w:tc>
        <w:tc>
          <w:tcPr>
            <w:tcW w:w="2715" w:type="pct"/>
            <w:tcBorders>
              <w:bottom w:val="single" w:sz="6" w:space="0" w:color="CCCCCC"/>
            </w:tcBorders>
            <w:shd w:val="clear" w:color="auto" w:fill="FFFFFF"/>
            <w:tcMar>
              <w:top w:w="15" w:type="dxa"/>
              <w:left w:w="80" w:type="dxa"/>
              <w:bottom w:w="15" w:type="dxa"/>
              <w:right w:w="15" w:type="dxa"/>
            </w:tcMar>
            <w:vAlign w:val="center"/>
            <w:hideMark/>
          </w:tcPr>
          <w:p w14:paraId="273C2933"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ARA SINAV</w:t>
            </w:r>
          </w:p>
        </w:tc>
        <w:tc>
          <w:tcPr>
            <w:tcW w:w="1835" w:type="pct"/>
            <w:tcBorders>
              <w:bottom w:val="single" w:sz="6" w:space="0" w:color="CCCCCC"/>
            </w:tcBorders>
            <w:shd w:val="clear" w:color="auto" w:fill="FFFFFF"/>
            <w:tcMar>
              <w:top w:w="15" w:type="dxa"/>
              <w:left w:w="80" w:type="dxa"/>
              <w:bottom w:w="15" w:type="dxa"/>
              <w:right w:w="15" w:type="dxa"/>
            </w:tcMar>
            <w:vAlign w:val="center"/>
            <w:hideMark/>
          </w:tcPr>
          <w:p w14:paraId="4A0559A0" w14:textId="77777777" w:rsidR="00D85EF2" w:rsidRPr="00FB32CE" w:rsidRDefault="00D85EF2" w:rsidP="00D85EF2">
            <w:pPr>
              <w:spacing w:after="0" w:line="240" w:lineRule="auto"/>
              <w:rPr>
                <w:rFonts w:ascii="Times New Roman" w:eastAsia="Times New Roman" w:hAnsi="Times New Roman"/>
                <w:sz w:val="24"/>
                <w:szCs w:val="24"/>
              </w:rPr>
            </w:pPr>
          </w:p>
        </w:tc>
      </w:tr>
      <w:tr w:rsidR="00D85EF2" w:rsidRPr="00FB32CE" w14:paraId="7D480130" w14:textId="77777777" w:rsidTr="00D85EF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CC31E4"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8</w:t>
            </w:r>
          </w:p>
        </w:tc>
        <w:tc>
          <w:tcPr>
            <w:tcW w:w="2715" w:type="pct"/>
            <w:tcBorders>
              <w:bottom w:val="single" w:sz="6" w:space="0" w:color="CCCCCC"/>
            </w:tcBorders>
            <w:shd w:val="clear" w:color="auto" w:fill="FFFFFF"/>
            <w:tcMar>
              <w:top w:w="15" w:type="dxa"/>
              <w:left w:w="80" w:type="dxa"/>
              <w:bottom w:w="15" w:type="dxa"/>
              <w:right w:w="15" w:type="dxa"/>
            </w:tcMar>
            <w:vAlign w:val="center"/>
            <w:hideMark/>
          </w:tcPr>
          <w:p w14:paraId="1FA2E214"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EVLİLİĞİN TOPLUMSAL TEMELLERİ</w:t>
            </w:r>
          </w:p>
        </w:tc>
        <w:tc>
          <w:tcPr>
            <w:tcW w:w="1835" w:type="pct"/>
            <w:tcBorders>
              <w:bottom w:val="single" w:sz="6" w:space="0" w:color="CCCCCC"/>
            </w:tcBorders>
            <w:shd w:val="clear" w:color="auto" w:fill="FFFFFF"/>
            <w:tcMar>
              <w:top w:w="15" w:type="dxa"/>
              <w:left w:w="80" w:type="dxa"/>
              <w:bottom w:w="15" w:type="dxa"/>
              <w:right w:w="15" w:type="dxa"/>
            </w:tcMar>
            <w:vAlign w:val="center"/>
            <w:hideMark/>
          </w:tcPr>
          <w:p w14:paraId="46C7E278"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Evlilik, çeşitleri ve farklı kültürler tarafından algılanışı</w:t>
            </w:r>
          </w:p>
        </w:tc>
      </w:tr>
      <w:tr w:rsidR="00D85EF2" w:rsidRPr="00FB32CE" w14:paraId="77F23DA9" w14:textId="77777777" w:rsidTr="00D85EF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628858"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9</w:t>
            </w:r>
          </w:p>
        </w:tc>
        <w:tc>
          <w:tcPr>
            <w:tcW w:w="2715" w:type="pct"/>
            <w:tcBorders>
              <w:bottom w:val="single" w:sz="6" w:space="0" w:color="CCCCCC"/>
            </w:tcBorders>
            <w:shd w:val="clear" w:color="auto" w:fill="FFFFFF"/>
            <w:tcMar>
              <w:top w:w="15" w:type="dxa"/>
              <w:left w:w="80" w:type="dxa"/>
              <w:bottom w:w="15" w:type="dxa"/>
              <w:right w:w="15" w:type="dxa"/>
            </w:tcMar>
            <w:vAlign w:val="center"/>
            <w:hideMark/>
          </w:tcPr>
          <w:p w14:paraId="35158630"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EVLİLİĞİN TOPLUMSAL TEMELLERİ</w:t>
            </w:r>
          </w:p>
        </w:tc>
        <w:tc>
          <w:tcPr>
            <w:tcW w:w="1835" w:type="pct"/>
            <w:tcBorders>
              <w:bottom w:val="single" w:sz="6" w:space="0" w:color="CCCCCC"/>
            </w:tcBorders>
            <w:shd w:val="clear" w:color="auto" w:fill="FFFFFF"/>
            <w:tcMar>
              <w:top w:w="15" w:type="dxa"/>
              <w:left w:w="80" w:type="dxa"/>
              <w:bottom w:w="15" w:type="dxa"/>
              <w:right w:w="15" w:type="dxa"/>
            </w:tcMar>
            <w:vAlign w:val="center"/>
            <w:hideMark/>
          </w:tcPr>
          <w:p w14:paraId="15C9C0B3"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Ensest tabusu ve evlilik teorileri</w:t>
            </w:r>
          </w:p>
        </w:tc>
      </w:tr>
      <w:tr w:rsidR="00D85EF2" w:rsidRPr="00FB32CE" w14:paraId="21FA7F7A" w14:textId="77777777" w:rsidTr="00D85EF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3463CC"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10</w:t>
            </w:r>
          </w:p>
        </w:tc>
        <w:tc>
          <w:tcPr>
            <w:tcW w:w="2715" w:type="pct"/>
            <w:tcBorders>
              <w:bottom w:val="single" w:sz="6" w:space="0" w:color="CCCCCC"/>
            </w:tcBorders>
            <w:shd w:val="clear" w:color="auto" w:fill="FFFFFF"/>
            <w:tcMar>
              <w:top w:w="15" w:type="dxa"/>
              <w:left w:w="80" w:type="dxa"/>
              <w:bottom w:w="15" w:type="dxa"/>
              <w:right w:w="15" w:type="dxa"/>
            </w:tcMar>
            <w:vAlign w:val="center"/>
            <w:hideMark/>
          </w:tcPr>
          <w:p w14:paraId="2BE55610"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AİLENİN TOPLUMSAL TEMELLERİ</w:t>
            </w:r>
          </w:p>
        </w:tc>
        <w:tc>
          <w:tcPr>
            <w:tcW w:w="1835" w:type="pct"/>
            <w:tcBorders>
              <w:bottom w:val="single" w:sz="6" w:space="0" w:color="CCCCCC"/>
            </w:tcBorders>
            <w:shd w:val="clear" w:color="auto" w:fill="FFFFFF"/>
            <w:tcMar>
              <w:top w:w="15" w:type="dxa"/>
              <w:left w:w="80" w:type="dxa"/>
              <w:bottom w:w="15" w:type="dxa"/>
              <w:right w:w="15" w:type="dxa"/>
            </w:tcMar>
            <w:vAlign w:val="center"/>
            <w:hideMark/>
          </w:tcPr>
          <w:p w14:paraId="18236C32"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Aile, kültür ve çeşitleri</w:t>
            </w:r>
          </w:p>
        </w:tc>
      </w:tr>
      <w:tr w:rsidR="00D85EF2" w:rsidRPr="00FB32CE" w14:paraId="2FED0790" w14:textId="77777777" w:rsidTr="00D85EF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F91F79"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11</w:t>
            </w:r>
          </w:p>
        </w:tc>
        <w:tc>
          <w:tcPr>
            <w:tcW w:w="2715" w:type="pct"/>
            <w:tcBorders>
              <w:bottom w:val="single" w:sz="6" w:space="0" w:color="CCCCCC"/>
            </w:tcBorders>
            <w:shd w:val="clear" w:color="auto" w:fill="FFFFFF"/>
            <w:tcMar>
              <w:top w:w="15" w:type="dxa"/>
              <w:left w:w="80" w:type="dxa"/>
              <w:bottom w:w="15" w:type="dxa"/>
              <w:right w:w="15" w:type="dxa"/>
            </w:tcMar>
            <w:vAlign w:val="center"/>
            <w:hideMark/>
          </w:tcPr>
          <w:p w14:paraId="6D39289D"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CİNSİYET ROLLERİ VE TOPLUM</w:t>
            </w:r>
          </w:p>
        </w:tc>
        <w:tc>
          <w:tcPr>
            <w:tcW w:w="1835" w:type="pct"/>
            <w:tcBorders>
              <w:bottom w:val="single" w:sz="6" w:space="0" w:color="CCCCCC"/>
            </w:tcBorders>
            <w:shd w:val="clear" w:color="auto" w:fill="FFFFFF"/>
            <w:tcMar>
              <w:top w:w="15" w:type="dxa"/>
              <w:left w:w="80" w:type="dxa"/>
              <w:bottom w:w="15" w:type="dxa"/>
              <w:right w:w="15" w:type="dxa"/>
            </w:tcMar>
            <w:vAlign w:val="center"/>
            <w:hideMark/>
          </w:tcPr>
          <w:p w14:paraId="44D81010"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Cinsiyet rolü vedir ve farklı toplumlarda nasıl algılanır</w:t>
            </w:r>
          </w:p>
        </w:tc>
      </w:tr>
      <w:tr w:rsidR="00D85EF2" w:rsidRPr="00FB32CE" w14:paraId="46AF6B30" w14:textId="77777777" w:rsidTr="00D85EF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47D94F"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12</w:t>
            </w:r>
          </w:p>
        </w:tc>
        <w:tc>
          <w:tcPr>
            <w:tcW w:w="2715" w:type="pct"/>
            <w:tcBorders>
              <w:bottom w:val="single" w:sz="6" w:space="0" w:color="CCCCCC"/>
            </w:tcBorders>
            <w:shd w:val="clear" w:color="auto" w:fill="FFFFFF"/>
            <w:tcMar>
              <w:top w:w="15" w:type="dxa"/>
              <w:left w:w="80" w:type="dxa"/>
              <w:bottom w:w="15" w:type="dxa"/>
              <w:right w:w="15" w:type="dxa"/>
            </w:tcMar>
            <w:vAlign w:val="center"/>
            <w:hideMark/>
          </w:tcPr>
          <w:p w14:paraId="666875CD"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EŞİTSİZLİĞİN BOYUTLARI</w:t>
            </w:r>
          </w:p>
        </w:tc>
        <w:tc>
          <w:tcPr>
            <w:tcW w:w="1835" w:type="pct"/>
            <w:tcBorders>
              <w:bottom w:val="single" w:sz="6" w:space="0" w:color="CCCCCC"/>
            </w:tcBorders>
            <w:shd w:val="clear" w:color="auto" w:fill="FFFFFF"/>
            <w:tcMar>
              <w:top w:w="15" w:type="dxa"/>
              <w:left w:w="80" w:type="dxa"/>
              <w:bottom w:w="15" w:type="dxa"/>
              <w:right w:w="15" w:type="dxa"/>
            </w:tcMar>
            <w:vAlign w:val="center"/>
            <w:hideMark/>
          </w:tcPr>
          <w:p w14:paraId="507C2BF6"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Dünyada eşitsizliğin boyutları ve sebepleri</w:t>
            </w:r>
          </w:p>
        </w:tc>
      </w:tr>
      <w:tr w:rsidR="00D85EF2" w:rsidRPr="00FB32CE" w14:paraId="7A349248" w14:textId="77777777" w:rsidTr="00D85EF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AFDCB7"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13</w:t>
            </w:r>
          </w:p>
        </w:tc>
        <w:tc>
          <w:tcPr>
            <w:tcW w:w="2715" w:type="pct"/>
            <w:tcBorders>
              <w:bottom w:val="single" w:sz="6" w:space="0" w:color="CCCCCC"/>
            </w:tcBorders>
            <w:shd w:val="clear" w:color="auto" w:fill="FFFFFF"/>
            <w:tcMar>
              <w:top w:w="15" w:type="dxa"/>
              <w:left w:w="80" w:type="dxa"/>
              <w:bottom w:w="15" w:type="dxa"/>
              <w:right w:w="15" w:type="dxa"/>
            </w:tcMar>
            <w:vAlign w:val="center"/>
            <w:hideMark/>
          </w:tcPr>
          <w:p w14:paraId="3FB32EE0"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SÖMÜRGECİLİK</w:t>
            </w:r>
          </w:p>
        </w:tc>
        <w:tc>
          <w:tcPr>
            <w:tcW w:w="1835" w:type="pct"/>
            <w:tcBorders>
              <w:bottom w:val="single" w:sz="6" w:space="0" w:color="CCCCCC"/>
            </w:tcBorders>
            <w:shd w:val="clear" w:color="auto" w:fill="FFFFFF"/>
            <w:tcMar>
              <w:top w:w="15" w:type="dxa"/>
              <w:left w:w="80" w:type="dxa"/>
              <w:bottom w:w="15" w:type="dxa"/>
              <w:right w:w="15" w:type="dxa"/>
            </w:tcMar>
            <w:vAlign w:val="center"/>
            <w:hideMark/>
          </w:tcPr>
          <w:p w14:paraId="581A0B69"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Sömürgeciliğin toplumsal boyutları</w:t>
            </w:r>
          </w:p>
        </w:tc>
      </w:tr>
      <w:tr w:rsidR="00D85EF2" w:rsidRPr="00FB32CE" w14:paraId="38A1DEEE" w14:textId="77777777" w:rsidTr="00D85EF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DCDDE0"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14</w:t>
            </w:r>
          </w:p>
        </w:tc>
        <w:tc>
          <w:tcPr>
            <w:tcW w:w="2715" w:type="pct"/>
            <w:tcBorders>
              <w:bottom w:val="single" w:sz="6" w:space="0" w:color="CCCCCC"/>
            </w:tcBorders>
            <w:shd w:val="clear" w:color="auto" w:fill="FFFFFF"/>
            <w:tcMar>
              <w:top w:w="15" w:type="dxa"/>
              <w:left w:w="80" w:type="dxa"/>
              <w:bottom w:w="15" w:type="dxa"/>
              <w:right w:w="15" w:type="dxa"/>
            </w:tcMar>
            <w:vAlign w:val="center"/>
            <w:hideMark/>
          </w:tcPr>
          <w:p w14:paraId="2D38AED2"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KÜRESELLEŞMENİN TEMELLERİ</w:t>
            </w:r>
          </w:p>
        </w:tc>
        <w:tc>
          <w:tcPr>
            <w:tcW w:w="1835" w:type="pct"/>
            <w:tcBorders>
              <w:bottom w:val="single" w:sz="6" w:space="0" w:color="CCCCCC"/>
            </w:tcBorders>
            <w:shd w:val="clear" w:color="auto" w:fill="FFFFFF"/>
            <w:tcMar>
              <w:top w:w="15" w:type="dxa"/>
              <w:left w:w="80" w:type="dxa"/>
              <w:bottom w:w="15" w:type="dxa"/>
              <w:right w:w="15" w:type="dxa"/>
            </w:tcMar>
            <w:vAlign w:val="center"/>
            <w:hideMark/>
          </w:tcPr>
          <w:p w14:paraId="72977CF6"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Küreselleşme ve boyutları</w:t>
            </w:r>
          </w:p>
        </w:tc>
      </w:tr>
    </w:tbl>
    <w:p w14:paraId="34F22A27" w14:textId="77777777" w:rsidR="00D85EF2" w:rsidRPr="00FB32CE" w:rsidRDefault="00D85EF2" w:rsidP="00D85EF2">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818"/>
      </w:tblGrid>
      <w:tr w:rsidR="00D85EF2" w:rsidRPr="00FB32CE" w14:paraId="6518C88C" w14:textId="77777777" w:rsidTr="00D85EF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4947DDE7"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lastRenderedPageBreak/>
              <w:t>KAYNAKLAR</w:t>
            </w:r>
          </w:p>
        </w:tc>
      </w:tr>
      <w:tr w:rsidR="00D85EF2" w:rsidRPr="00FB32CE" w14:paraId="0AE5FD3A" w14:textId="77777777" w:rsidTr="00D85EF2">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14:paraId="02D296B4"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EC23D2" w14:textId="77777777" w:rsidR="00D85EF2" w:rsidRPr="00FB32CE" w:rsidRDefault="00D85EF2" w:rsidP="00D85EF2">
            <w:pPr>
              <w:spacing w:after="0" w:line="240" w:lineRule="auto"/>
              <w:rPr>
                <w:rFonts w:ascii="Times New Roman" w:hAnsi="Times New Roman"/>
                <w:sz w:val="24"/>
                <w:szCs w:val="24"/>
              </w:rPr>
            </w:pPr>
            <w:r w:rsidRPr="00FB32CE">
              <w:rPr>
                <w:rFonts w:ascii="Times New Roman" w:hAnsi="Times New Roman"/>
                <w:sz w:val="24"/>
                <w:szCs w:val="24"/>
              </w:rPr>
              <w:t>Bates, Daniel. 1974. Normative and Alternative Systems of Marriage Among the Yörüks of SouthEastern Turkey, Hunter College, CUNY</w:t>
            </w:r>
          </w:p>
          <w:p w14:paraId="7527247A" w14:textId="77777777" w:rsidR="00D85EF2" w:rsidRPr="00FB32CE" w:rsidRDefault="00D85EF2" w:rsidP="00D85EF2">
            <w:pPr>
              <w:spacing w:after="0" w:line="240" w:lineRule="auto"/>
              <w:rPr>
                <w:rFonts w:ascii="Times New Roman" w:hAnsi="Times New Roman"/>
                <w:sz w:val="24"/>
                <w:szCs w:val="24"/>
              </w:rPr>
            </w:pPr>
            <w:r w:rsidRPr="00FB32CE">
              <w:rPr>
                <w:rFonts w:ascii="Times New Roman" w:hAnsi="Times New Roman"/>
                <w:sz w:val="24"/>
                <w:szCs w:val="24"/>
              </w:rPr>
              <w:t>Bates, Daniel and Plog, Fred. 1990. Cultural Anthropology, New York: McGraw Hills</w:t>
            </w:r>
          </w:p>
          <w:p w14:paraId="79AF5075" w14:textId="77777777" w:rsidR="00D85EF2" w:rsidRPr="00FB32CE" w:rsidRDefault="00D85EF2" w:rsidP="00D85EF2">
            <w:pPr>
              <w:spacing w:after="0" w:line="240" w:lineRule="auto"/>
              <w:rPr>
                <w:rFonts w:ascii="Times New Roman" w:hAnsi="Times New Roman"/>
                <w:sz w:val="24"/>
                <w:szCs w:val="24"/>
              </w:rPr>
            </w:pPr>
            <w:r w:rsidRPr="00FB32CE">
              <w:rPr>
                <w:rFonts w:ascii="Times New Roman" w:hAnsi="Times New Roman"/>
                <w:sz w:val="24"/>
                <w:szCs w:val="24"/>
              </w:rPr>
              <w:t>Keesing, Roger. 1981. Cultural Anthropology, Holt, Rinehart and Winston</w:t>
            </w:r>
          </w:p>
          <w:p w14:paraId="55AE8752" w14:textId="77777777" w:rsidR="00D85EF2" w:rsidRPr="00FB32CE" w:rsidRDefault="00D85EF2" w:rsidP="00D85EF2">
            <w:pPr>
              <w:spacing w:after="0" w:line="240" w:lineRule="auto"/>
              <w:rPr>
                <w:rFonts w:ascii="Times New Roman" w:hAnsi="Times New Roman"/>
                <w:sz w:val="24"/>
                <w:szCs w:val="24"/>
              </w:rPr>
            </w:pPr>
            <w:r w:rsidRPr="00FB32CE">
              <w:rPr>
                <w:rFonts w:ascii="Times New Roman" w:hAnsi="Times New Roman"/>
                <w:sz w:val="24"/>
                <w:szCs w:val="24"/>
              </w:rPr>
              <w:t>Keesing, R. M. And Strathern A. J. 1998. Cultural Anthropology: A Contemporary Perspective, CA: Wadsworth/Thomson Learning</w:t>
            </w:r>
          </w:p>
          <w:p w14:paraId="238A4782" w14:textId="77777777" w:rsidR="00D85EF2" w:rsidRPr="00FB32CE" w:rsidRDefault="00D85EF2" w:rsidP="00D85EF2">
            <w:pPr>
              <w:spacing w:after="0" w:line="240" w:lineRule="auto"/>
              <w:rPr>
                <w:rFonts w:ascii="Times New Roman" w:hAnsi="Times New Roman"/>
                <w:sz w:val="24"/>
                <w:szCs w:val="24"/>
              </w:rPr>
            </w:pPr>
            <w:r w:rsidRPr="00FB32CE">
              <w:rPr>
                <w:rFonts w:ascii="Times New Roman" w:hAnsi="Times New Roman"/>
                <w:sz w:val="24"/>
                <w:szCs w:val="24"/>
              </w:rPr>
              <w:t>Nanda, Serena and Warms, Richard L. 1998. Cultural Anthropology, New York: West/Wadsworth</w:t>
            </w:r>
          </w:p>
        </w:tc>
      </w:tr>
      <w:tr w:rsidR="00D85EF2" w:rsidRPr="00FB32CE" w14:paraId="359420FF" w14:textId="77777777" w:rsidTr="00D85EF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3059FC"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F8F010" w14:textId="77777777" w:rsidR="00D85EF2" w:rsidRPr="00FB32CE" w:rsidRDefault="00D85EF2" w:rsidP="00D85EF2">
            <w:pPr>
              <w:spacing w:after="0" w:line="240" w:lineRule="auto"/>
              <w:rPr>
                <w:rFonts w:ascii="Times New Roman" w:hAnsi="Times New Roman"/>
                <w:sz w:val="24"/>
                <w:szCs w:val="24"/>
              </w:rPr>
            </w:pPr>
            <w:r w:rsidRPr="00FB32CE">
              <w:rPr>
                <w:rFonts w:ascii="Times New Roman" w:hAnsi="Times New Roman"/>
                <w:sz w:val="24"/>
                <w:szCs w:val="24"/>
              </w:rPr>
              <w:t>Schıltz Emily A. And Lavenda Robert H. 2005. Cultural Anthropology: A Perspective on the Human Condition, New York: Oxford University Press</w:t>
            </w:r>
          </w:p>
          <w:p w14:paraId="121E75A6" w14:textId="77777777" w:rsidR="00D85EF2" w:rsidRPr="00FB32CE" w:rsidRDefault="00D85EF2" w:rsidP="00D85EF2">
            <w:pPr>
              <w:spacing w:after="0" w:line="240" w:lineRule="auto"/>
              <w:rPr>
                <w:rFonts w:ascii="Times New Roman" w:hAnsi="Times New Roman"/>
                <w:sz w:val="24"/>
                <w:szCs w:val="24"/>
              </w:rPr>
            </w:pPr>
            <w:r w:rsidRPr="00FB32CE">
              <w:rPr>
                <w:rFonts w:ascii="Times New Roman" w:hAnsi="Times New Roman"/>
                <w:sz w:val="24"/>
                <w:szCs w:val="24"/>
              </w:rPr>
              <w:t>Wolf, Arthur, 1972. Childhood Association and Sexual Attraction: A Further Test of the Westermarck Hypothesis, in American Anthropologist, V.70</w:t>
            </w:r>
          </w:p>
        </w:tc>
      </w:tr>
    </w:tbl>
    <w:p w14:paraId="0EC29940" w14:textId="77777777" w:rsidR="00D85EF2" w:rsidRPr="00FB32CE" w:rsidRDefault="00D85EF2" w:rsidP="00D85EF2">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D85EF2" w:rsidRPr="00FB32CE" w14:paraId="2CBCF48F" w14:textId="77777777" w:rsidTr="00D85EF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5A7DF215"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MATERYAL PAYLAŞIMI </w:t>
            </w:r>
          </w:p>
        </w:tc>
      </w:tr>
      <w:tr w:rsidR="00D85EF2" w:rsidRPr="00FB32CE" w14:paraId="4249E8F4" w14:textId="77777777" w:rsidTr="00D85EF2">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67FEDF20"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C2ABE9"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Kullandığım tüm kaynakça ve öğrencilerin yaptığı tüm sunumlar</w:t>
            </w:r>
          </w:p>
        </w:tc>
      </w:tr>
      <w:tr w:rsidR="00D85EF2" w:rsidRPr="00FB32CE" w14:paraId="1B4E6BD4" w14:textId="77777777" w:rsidTr="00D85EF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7AB448"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62E741" w14:textId="77777777" w:rsidR="00D85EF2" w:rsidRPr="00FB32CE" w:rsidRDefault="00D85EF2" w:rsidP="00D85EF2">
            <w:pPr>
              <w:spacing w:after="0" w:line="240" w:lineRule="auto"/>
              <w:rPr>
                <w:rFonts w:ascii="Times New Roman" w:eastAsia="Times New Roman" w:hAnsi="Times New Roman"/>
                <w:sz w:val="24"/>
                <w:szCs w:val="24"/>
              </w:rPr>
            </w:pPr>
          </w:p>
        </w:tc>
      </w:tr>
      <w:tr w:rsidR="00D85EF2" w:rsidRPr="00FB32CE" w14:paraId="4635CAA1" w14:textId="77777777" w:rsidTr="00D85EF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8B54DF"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43B2F9" w14:textId="77777777" w:rsidR="00D85EF2" w:rsidRPr="00FB32CE" w:rsidRDefault="00D85EF2" w:rsidP="00D85EF2">
            <w:pPr>
              <w:spacing w:after="0" w:line="240" w:lineRule="auto"/>
              <w:rPr>
                <w:rFonts w:ascii="Times New Roman" w:eastAsia="Times New Roman" w:hAnsi="Times New Roman"/>
                <w:sz w:val="24"/>
                <w:szCs w:val="24"/>
              </w:rPr>
            </w:pPr>
          </w:p>
        </w:tc>
      </w:tr>
    </w:tbl>
    <w:p w14:paraId="18AB69F8" w14:textId="77777777" w:rsidR="00D85EF2" w:rsidRPr="00FB32CE" w:rsidRDefault="00D85EF2" w:rsidP="00D85EF2">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99"/>
        <w:gridCol w:w="1959"/>
      </w:tblGrid>
      <w:tr w:rsidR="00D85EF2" w:rsidRPr="00FB32CE" w14:paraId="244556EE" w14:textId="77777777" w:rsidTr="00D85EF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030CFCA7" w14:textId="77777777" w:rsidR="00D85EF2" w:rsidRPr="00FB32CE" w:rsidRDefault="00D85EF2" w:rsidP="00D85EF2">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DEĞERLENDİRME SİSTEMİ</w:t>
            </w:r>
          </w:p>
        </w:tc>
      </w:tr>
      <w:tr w:rsidR="00D85EF2" w:rsidRPr="00FB32CE" w14:paraId="7668E4FE" w14:textId="77777777" w:rsidTr="00D85EF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24AE26"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39AF71"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0C280B"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KATKI YÜZDESİ</w:t>
            </w:r>
          </w:p>
        </w:tc>
      </w:tr>
      <w:tr w:rsidR="00D85EF2" w:rsidRPr="00FB32CE" w14:paraId="597F51C9" w14:textId="77777777" w:rsidTr="00D85EF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125D60E"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919701"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5AB284"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40</w:t>
            </w:r>
          </w:p>
        </w:tc>
      </w:tr>
      <w:tr w:rsidR="00D85EF2" w:rsidRPr="00FB32CE" w14:paraId="61E329F2" w14:textId="77777777" w:rsidTr="00D85EF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4717213"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320584"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0A5ECA"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50</w:t>
            </w:r>
          </w:p>
        </w:tc>
      </w:tr>
      <w:tr w:rsidR="00D85EF2" w:rsidRPr="00FB32CE" w14:paraId="2AA786EC" w14:textId="77777777" w:rsidTr="00D85EF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2CD1C74"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Ödev, Sunum, derse katılım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C96B6C"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2B13E8"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10</w:t>
            </w:r>
          </w:p>
        </w:tc>
      </w:tr>
      <w:tr w:rsidR="00D85EF2" w:rsidRPr="00FB32CE" w14:paraId="141E86BC" w14:textId="77777777" w:rsidTr="00D85EF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7EFC4D4"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5EE297"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279227"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100</w:t>
            </w:r>
          </w:p>
        </w:tc>
      </w:tr>
      <w:tr w:rsidR="00D85EF2" w:rsidRPr="00FB32CE" w14:paraId="33A032B8" w14:textId="77777777" w:rsidTr="00D85EF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223A659"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B18C2E"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5BB7A0"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40</w:t>
            </w:r>
          </w:p>
        </w:tc>
      </w:tr>
      <w:tr w:rsidR="00D85EF2" w:rsidRPr="00FB32CE" w14:paraId="057CFD3E" w14:textId="77777777" w:rsidTr="00D85EF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3C67C29"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95F708"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32A1FB"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60</w:t>
            </w:r>
          </w:p>
        </w:tc>
      </w:tr>
      <w:tr w:rsidR="00D85EF2" w:rsidRPr="00FB32CE" w14:paraId="248D6BFC" w14:textId="77777777" w:rsidTr="00D85EF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70BEBF2"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677424"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DF38A9"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100</w:t>
            </w:r>
          </w:p>
        </w:tc>
      </w:tr>
    </w:tbl>
    <w:p w14:paraId="60746C0D" w14:textId="77777777" w:rsidR="00D85EF2" w:rsidRPr="00FB32CE" w:rsidRDefault="00D85EF2" w:rsidP="00D85EF2">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D85EF2" w:rsidRPr="00FB32CE" w14:paraId="143DB569" w14:textId="77777777" w:rsidTr="00D85EF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D620FD4"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062170"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Uzmanlık / Alan Dersleri</w:t>
            </w:r>
          </w:p>
        </w:tc>
      </w:tr>
    </w:tbl>
    <w:p w14:paraId="1E6529F4" w14:textId="77777777" w:rsidR="00D85EF2" w:rsidRPr="00FB32CE" w:rsidRDefault="00D85EF2" w:rsidP="00D85EF2">
      <w:pPr>
        <w:spacing w:after="0" w:line="240" w:lineRule="auto"/>
        <w:rPr>
          <w:rFonts w:ascii="Times New Roman" w:eastAsia="Times New Roman" w:hAnsi="Times New Roman"/>
          <w:sz w:val="24"/>
          <w:szCs w:val="24"/>
        </w:rPr>
      </w:pPr>
    </w:p>
    <w:p w14:paraId="2A0740F2" w14:textId="77777777" w:rsidR="00D85EF2" w:rsidRPr="00FB32CE" w:rsidRDefault="00D85EF2" w:rsidP="00D85EF2">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779"/>
        <w:gridCol w:w="259"/>
        <w:gridCol w:w="259"/>
        <w:gridCol w:w="299"/>
        <w:gridCol w:w="299"/>
        <w:gridCol w:w="299"/>
        <w:gridCol w:w="81"/>
      </w:tblGrid>
      <w:tr w:rsidR="00D85EF2" w:rsidRPr="00FB32CE" w14:paraId="5DA884A8" w14:textId="77777777" w:rsidTr="00D85EF2">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3534C71"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b/>
                <w:bCs/>
                <w:sz w:val="24"/>
                <w:szCs w:val="24"/>
              </w:rPr>
              <w:lastRenderedPageBreak/>
              <w:t>DERSİN ÖĞRENİM ÇIKTILARINA KATKISI</w:t>
            </w:r>
          </w:p>
        </w:tc>
      </w:tr>
      <w:tr w:rsidR="00D85EF2" w:rsidRPr="00FB32CE" w14:paraId="43976D7F" w14:textId="77777777" w:rsidTr="00D85EF2">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4F619BE" w14:textId="77777777" w:rsidR="00D85EF2" w:rsidRPr="00FB32CE" w:rsidRDefault="00D85EF2" w:rsidP="00D85EF2">
            <w:pPr>
              <w:spacing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0465968" w14:textId="77777777" w:rsidR="00D85EF2" w:rsidRPr="00FB32CE" w:rsidRDefault="00D85EF2" w:rsidP="00D85EF2">
            <w:pPr>
              <w:spacing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E093EA"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Katkı Düzeyi</w:t>
            </w:r>
          </w:p>
        </w:tc>
      </w:tr>
      <w:tr w:rsidR="00D85EF2" w:rsidRPr="00FB32CE" w14:paraId="6F7EDF0F" w14:textId="77777777" w:rsidTr="00D85EF2">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235073C9" w14:textId="77777777" w:rsidR="00D85EF2" w:rsidRPr="00FB32CE" w:rsidRDefault="00D85EF2" w:rsidP="00D85EF2">
            <w:pPr>
              <w:spacing w:after="0" w:line="240" w:lineRule="auto"/>
              <w:rPr>
                <w:rFonts w:ascii="Times New Roman" w:eastAsia="Times New Roman" w:hAnsi="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14:paraId="6076A6E8" w14:textId="77777777" w:rsidR="00D85EF2" w:rsidRPr="00FB32CE" w:rsidRDefault="00D85EF2" w:rsidP="00D85EF2">
            <w:pPr>
              <w:spacing w:after="0" w:line="240" w:lineRule="auto"/>
              <w:rPr>
                <w:rFonts w:ascii="Times New Roman" w:eastAsia="Times New Roman" w:hAnsi="Times New Roman"/>
                <w:sz w:val="24"/>
                <w:szCs w:val="24"/>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2EDF7A9"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E42DF05"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6728761"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2C04F6F"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6B41BD4"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69C914B" w14:textId="77777777" w:rsidR="00D85EF2" w:rsidRPr="00FB32CE" w:rsidRDefault="00D85EF2" w:rsidP="00D85EF2">
            <w:pPr>
              <w:spacing w:after="0"/>
              <w:rPr>
                <w:rFonts w:ascii="Times New Roman" w:hAnsi="Times New Roman"/>
                <w:sz w:val="24"/>
                <w:szCs w:val="24"/>
              </w:rPr>
            </w:pPr>
          </w:p>
        </w:tc>
      </w:tr>
      <w:tr w:rsidR="00D85EF2" w:rsidRPr="00FB32CE" w14:paraId="127C0172" w14:textId="77777777" w:rsidTr="00D85EF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140232E"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49288BB" w14:textId="77777777" w:rsidR="00D85EF2" w:rsidRPr="00FB32CE" w:rsidRDefault="00D85EF2" w:rsidP="00D85EF2">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49452DD"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93BB577"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2AD4D27"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D75B07A"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70013F6" w14:textId="77777777" w:rsidR="00D85EF2" w:rsidRPr="00FB32CE" w:rsidRDefault="00D85EF2" w:rsidP="00D85EF2">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90A7D77" w14:textId="77777777" w:rsidR="00D85EF2" w:rsidRPr="00FB32CE" w:rsidRDefault="00D85EF2" w:rsidP="00D85EF2">
            <w:pPr>
              <w:spacing w:after="0"/>
              <w:rPr>
                <w:rFonts w:ascii="Times New Roman" w:hAnsi="Times New Roman"/>
                <w:sz w:val="24"/>
                <w:szCs w:val="24"/>
              </w:rPr>
            </w:pPr>
          </w:p>
        </w:tc>
      </w:tr>
      <w:tr w:rsidR="00D85EF2" w:rsidRPr="00FB32CE" w14:paraId="349F4535" w14:textId="77777777" w:rsidTr="00D85EF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A502345"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F65D207" w14:textId="77777777" w:rsidR="00D85EF2" w:rsidRPr="00FB32CE" w:rsidRDefault="00D85EF2" w:rsidP="00D85EF2">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Antropolojik perspektifle güncel olayları analiz edebilme, eleştirel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03726B7"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ED521F6"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1848800" w14:textId="77777777" w:rsidR="00D85EF2" w:rsidRPr="00FB32CE" w:rsidRDefault="00D85EF2" w:rsidP="00D85EF2">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462333A"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6541FFE"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45C5115" w14:textId="77777777" w:rsidR="00D85EF2" w:rsidRPr="00FB32CE" w:rsidRDefault="00D85EF2" w:rsidP="00D85EF2">
            <w:pPr>
              <w:spacing w:after="0"/>
              <w:rPr>
                <w:rFonts w:ascii="Times New Roman" w:hAnsi="Times New Roman"/>
                <w:sz w:val="24"/>
                <w:szCs w:val="24"/>
              </w:rPr>
            </w:pPr>
          </w:p>
        </w:tc>
      </w:tr>
      <w:tr w:rsidR="00D85EF2" w:rsidRPr="00FB32CE" w14:paraId="5D9F0227" w14:textId="77777777" w:rsidTr="00D85EF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D2ECD08"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77C9062" w14:textId="77777777" w:rsidR="00D85EF2" w:rsidRPr="00FB32CE" w:rsidRDefault="00D85EF2" w:rsidP="00D85EF2">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 xml:space="preserve">Etkin iletişim kurma ve bilgilerini sözlü - yazılı ifadeyle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0BBEFB2"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4E74F50"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8DA8D20" w14:textId="77777777" w:rsidR="00D85EF2" w:rsidRPr="00FB32CE" w:rsidRDefault="00D85EF2" w:rsidP="00D85EF2">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364CF07"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D67278B"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964DDD4" w14:textId="77777777" w:rsidR="00D85EF2" w:rsidRPr="00FB32CE" w:rsidRDefault="00D85EF2" w:rsidP="00D85EF2">
            <w:pPr>
              <w:spacing w:after="0"/>
              <w:rPr>
                <w:rFonts w:ascii="Times New Roman" w:hAnsi="Times New Roman"/>
                <w:sz w:val="24"/>
                <w:szCs w:val="24"/>
              </w:rPr>
            </w:pPr>
          </w:p>
        </w:tc>
      </w:tr>
      <w:tr w:rsidR="00D85EF2" w:rsidRPr="00FB32CE" w14:paraId="0665EDA2" w14:textId="77777777" w:rsidTr="00D85EF2">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82280D6"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EB57673" w14:textId="77777777" w:rsidR="00D85EF2" w:rsidRPr="00FB32CE" w:rsidRDefault="00D85EF2" w:rsidP="00D85EF2">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Mesleki ve sosyal etik, sorumluluk bilinci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28DD20D"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5C00003"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1CD2AEA" w14:textId="77777777" w:rsidR="00D85EF2" w:rsidRPr="00FB32CE" w:rsidRDefault="00D85EF2" w:rsidP="00D85EF2">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6F412D9"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C83DF60"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A1D7031" w14:textId="77777777" w:rsidR="00D85EF2" w:rsidRPr="00FB32CE" w:rsidRDefault="00D85EF2" w:rsidP="00D85EF2">
            <w:pPr>
              <w:spacing w:after="0"/>
              <w:rPr>
                <w:rFonts w:ascii="Times New Roman" w:hAnsi="Times New Roman"/>
                <w:sz w:val="24"/>
                <w:szCs w:val="24"/>
              </w:rPr>
            </w:pPr>
          </w:p>
        </w:tc>
      </w:tr>
      <w:tr w:rsidR="00D85EF2" w:rsidRPr="00FB32CE" w14:paraId="2642ADD2" w14:textId="77777777" w:rsidTr="00D85EF2">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F5A0D90"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CC6F926" w14:textId="77777777" w:rsidR="00D85EF2" w:rsidRPr="00FB32CE" w:rsidRDefault="00D85EF2" w:rsidP="00D85EF2">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850E43F"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2511CA0"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CC41ADD"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A4769F9" w14:textId="77777777" w:rsidR="00D85EF2" w:rsidRPr="00FB32CE" w:rsidRDefault="00D85EF2" w:rsidP="00D85EF2">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0B95F8E"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293AC37" w14:textId="77777777" w:rsidR="00D85EF2" w:rsidRPr="00FB32CE" w:rsidRDefault="00D85EF2" w:rsidP="00D85EF2">
            <w:pPr>
              <w:spacing w:after="0"/>
              <w:rPr>
                <w:rFonts w:ascii="Times New Roman" w:hAnsi="Times New Roman"/>
                <w:sz w:val="24"/>
                <w:szCs w:val="24"/>
              </w:rPr>
            </w:pPr>
          </w:p>
        </w:tc>
      </w:tr>
      <w:tr w:rsidR="00D85EF2" w:rsidRPr="00FB32CE" w14:paraId="299326C8" w14:textId="77777777" w:rsidTr="00D85EF2">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713243C"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461EE8E" w14:textId="77777777" w:rsidR="00D85EF2" w:rsidRPr="00FB32CE" w:rsidRDefault="00D85EF2" w:rsidP="00D85EF2">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Ülke ve dünya sorunlarını algılayabilmenin ötesinde; toplumsal duyarlılık bilinci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C09B8D8"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C050897"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82765B2"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A75132B" w14:textId="77777777" w:rsidR="00D85EF2" w:rsidRPr="00FB32CE" w:rsidRDefault="00D85EF2" w:rsidP="00D85EF2">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86D0042"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8AFC131" w14:textId="77777777" w:rsidR="00D85EF2" w:rsidRPr="00FB32CE" w:rsidRDefault="00D85EF2" w:rsidP="00D85EF2">
            <w:pPr>
              <w:spacing w:after="0"/>
              <w:rPr>
                <w:rFonts w:ascii="Times New Roman" w:hAnsi="Times New Roman"/>
                <w:sz w:val="24"/>
                <w:szCs w:val="24"/>
              </w:rPr>
            </w:pPr>
          </w:p>
        </w:tc>
      </w:tr>
      <w:tr w:rsidR="00D85EF2" w:rsidRPr="00FB32CE" w14:paraId="4D042DD6" w14:textId="77777777" w:rsidTr="00D85EF2">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D43800E"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19451CE" w14:textId="77777777" w:rsidR="00D85EF2" w:rsidRPr="00FB32CE" w:rsidRDefault="00D85EF2" w:rsidP="00D85EF2">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Yaşam boyu eğitim anlayışı içinde disiplin dışından gelen bilgi kaynaklarından yararlanabilme bilinci ve bunu gerçekleştirebilme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21338EE"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67BEE49"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B71289C" w14:textId="77777777" w:rsidR="00D85EF2" w:rsidRPr="00FB32CE" w:rsidRDefault="00D85EF2" w:rsidP="00D85EF2">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F2FA417"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1B6E1C4"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0000D1E" w14:textId="77777777" w:rsidR="00D85EF2" w:rsidRPr="00FB32CE" w:rsidRDefault="00D85EF2" w:rsidP="00D85EF2">
            <w:pPr>
              <w:spacing w:after="0"/>
              <w:rPr>
                <w:rFonts w:ascii="Times New Roman" w:hAnsi="Times New Roman"/>
                <w:sz w:val="24"/>
                <w:szCs w:val="24"/>
              </w:rPr>
            </w:pPr>
          </w:p>
        </w:tc>
      </w:tr>
      <w:tr w:rsidR="00D85EF2" w:rsidRPr="00FB32CE" w14:paraId="113487D7" w14:textId="77777777" w:rsidTr="00D85EF2">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45F40FC"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54CE002" w14:textId="77777777" w:rsidR="00D85EF2" w:rsidRPr="00FB32CE" w:rsidRDefault="00D85EF2" w:rsidP="00D85EF2">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Antropolojik araştırmaya uygun konu belirleyebilir ve alan araştırması için gerekli yöntem,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13A8C1D"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E1DF0C7"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DAADDA1"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F055370" w14:textId="77777777" w:rsidR="00D85EF2" w:rsidRPr="00FB32CE" w:rsidRDefault="00D85EF2" w:rsidP="00D85EF2">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A5EC361"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07A5C52" w14:textId="77777777" w:rsidR="00D85EF2" w:rsidRPr="00FB32CE" w:rsidRDefault="00D85EF2" w:rsidP="00D85EF2">
            <w:pPr>
              <w:spacing w:after="0"/>
              <w:rPr>
                <w:rFonts w:ascii="Times New Roman" w:hAnsi="Times New Roman"/>
                <w:sz w:val="24"/>
                <w:szCs w:val="24"/>
              </w:rPr>
            </w:pPr>
          </w:p>
        </w:tc>
      </w:tr>
      <w:tr w:rsidR="00D85EF2" w:rsidRPr="00FB32CE" w14:paraId="6B51E703" w14:textId="77777777" w:rsidTr="00D85EF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74BF29D"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7A72AA8" w14:textId="77777777" w:rsidR="00D85EF2" w:rsidRPr="00FB32CE" w:rsidRDefault="00D85EF2" w:rsidP="00D85EF2">
            <w:pPr>
              <w:shd w:val="clear" w:color="auto" w:fill="FFFFFF"/>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31C3CA8"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D4FD9C3"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B61FAC8" w14:textId="77777777" w:rsidR="00D85EF2" w:rsidRPr="00FB32CE" w:rsidRDefault="00D85EF2" w:rsidP="00D85EF2">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8DECF0D"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6BA246E" w14:textId="77777777" w:rsidR="00D85EF2" w:rsidRPr="00FB32CE" w:rsidRDefault="00D85EF2" w:rsidP="00D85EF2">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E14496D" w14:textId="77777777" w:rsidR="00D85EF2" w:rsidRPr="00FB32CE" w:rsidRDefault="00D85EF2" w:rsidP="00D85EF2">
            <w:pPr>
              <w:spacing w:after="0"/>
              <w:rPr>
                <w:rFonts w:ascii="Times New Roman" w:hAnsi="Times New Roman"/>
                <w:sz w:val="24"/>
                <w:szCs w:val="24"/>
              </w:rPr>
            </w:pPr>
          </w:p>
        </w:tc>
      </w:tr>
    </w:tbl>
    <w:p w14:paraId="40184737" w14:textId="77777777" w:rsidR="00D85EF2" w:rsidRPr="00FB32CE" w:rsidRDefault="00D85EF2" w:rsidP="00D85EF2">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2"/>
        <w:gridCol w:w="1822"/>
        <w:gridCol w:w="1127"/>
        <w:gridCol w:w="877"/>
        <w:gridCol w:w="676"/>
        <w:gridCol w:w="267"/>
        <w:gridCol w:w="710"/>
        <w:gridCol w:w="50"/>
        <w:gridCol w:w="962"/>
      </w:tblGrid>
      <w:tr w:rsidR="00D85EF2" w:rsidRPr="00FB32CE" w14:paraId="4AD46E4F" w14:textId="77777777" w:rsidTr="00D85EF2">
        <w:trPr>
          <w:trHeight w:val="525"/>
          <w:tblCellSpacing w:w="15" w:type="dxa"/>
          <w:jc w:val="center"/>
        </w:trPr>
        <w:tc>
          <w:tcPr>
            <w:tcW w:w="8643" w:type="dxa"/>
            <w:gridSpan w:val="9"/>
            <w:tcBorders>
              <w:bottom w:val="single" w:sz="6" w:space="0" w:color="CCCCCC"/>
            </w:tcBorders>
            <w:shd w:val="clear" w:color="auto" w:fill="FFFFFF"/>
            <w:tcMar>
              <w:top w:w="15" w:type="dxa"/>
              <w:left w:w="80" w:type="dxa"/>
              <w:bottom w:w="15" w:type="dxa"/>
              <w:right w:w="15" w:type="dxa"/>
            </w:tcMar>
            <w:vAlign w:val="center"/>
            <w:hideMark/>
          </w:tcPr>
          <w:p w14:paraId="7E70DCD2"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b/>
                <w:bCs/>
                <w:sz w:val="24"/>
                <w:szCs w:val="24"/>
              </w:rPr>
              <w:t>AKTS / İŞ YÜKÜ TABLOSU</w:t>
            </w:r>
          </w:p>
        </w:tc>
      </w:tr>
      <w:tr w:rsidR="00D85EF2" w:rsidRPr="00FB32CE" w14:paraId="03037124" w14:textId="77777777" w:rsidTr="00D85EF2">
        <w:trPr>
          <w:trHeight w:val="450"/>
          <w:tblCellSpacing w:w="15" w:type="dxa"/>
          <w:jc w:val="center"/>
        </w:trPr>
        <w:tc>
          <w:tcPr>
            <w:tcW w:w="5999" w:type="dxa"/>
            <w:gridSpan w:val="4"/>
            <w:tcBorders>
              <w:bottom w:val="single" w:sz="6" w:space="0" w:color="CCCCCC"/>
            </w:tcBorders>
            <w:shd w:val="clear" w:color="auto" w:fill="FFFFFF"/>
            <w:tcMar>
              <w:top w:w="15" w:type="dxa"/>
              <w:left w:w="80" w:type="dxa"/>
              <w:bottom w:w="15" w:type="dxa"/>
              <w:right w:w="15" w:type="dxa"/>
            </w:tcMar>
            <w:vAlign w:val="center"/>
            <w:hideMark/>
          </w:tcPr>
          <w:p w14:paraId="529896A7" w14:textId="77777777" w:rsidR="00D85EF2" w:rsidRPr="00FB32CE" w:rsidRDefault="00D85EF2" w:rsidP="00D85EF2">
            <w:pPr>
              <w:spacing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Etkinlik</w:t>
            </w:r>
          </w:p>
        </w:tc>
        <w:tc>
          <w:tcPr>
            <w:tcW w:w="913" w:type="dxa"/>
            <w:gridSpan w:val="2"/>
            <w:tcBorders>
              <w:bottom w:val="single" w:sz="6" w:space="0" w:color="CCCCCC"/>
            </w:tcBorders>
            <w:shd w:val="clear" w:color="auto" w:fill="FFFFFF"/>
            <w:tcMar>
              <w:top w:w="15" w:type="dxa"/>
              <w:left w:w="80" w:type="dxa"/>
              <w:bottom w:w="15" w:type="dxa"/>
              <w:right w:w="15" w:type="dxa"/>
            </w:tcMar>
            <w:vAlign w:val="center"/>
            <w:hideMark/>
          </w:tcPr>
          <w:p w14:paraId="42D86939"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SAYISI</w:t>
            </w:r>
          </w:p>
        </w:tc>
        <w:tc>
          <w:tcPr>
            <w:tcW w:w="730" w:type="dxa"/>
            <w:gridSpan w:val="2"/>
            <w:tcBorders>
              <w:bottom w:val="single" w:sz="6" w:space="0" w:color="CCCCCC"/>
            </w:tcBorders>
            <w:shd w:val="clear" w:color="auto" w:fill="FFFFFF"/>
            <w:tcMar>
              <w:top w:w="15" w:type="dxa"/>
              <w:left w:w="80" w:type="dxa"/>
              <w:bottom w:w="15" w:type="dxa"/>
              <w:right w:w="15" w:type="dxa"/>
            </w:tcMar>
            <w:vAlign w:val="center"/>
            <w:hideMark/>
          </w:tcPr>
          <w:p w14:paraId="03498069"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Süresi</w:t>
            </w:r>
            <w:r w:rsidRPr="00FB32CE">
              <w:rPr>
                <w:rFonts w:ascii="Times New Roman" w:eastAsia="Times New Roman" w:hAnsi="Times New Roman"/>
                <w:sz w:val="24"/>
                <w:szCs w:val="24"/>
              </w:rPr>
              <w:br/>
              <w:t>(Saat)</w:t>
            </w:r>
          </w:p>
        </w:tc>
        <w:tc>
          <w:tcPr>
            <w:tcW w:w="911" w:type="dxa"/>
            <w:tcBorders>
              <w:bottom w:val="single" w:sz="6" w:space="0" w:color="CCCCCC"/>
            </w:tcBorders>
            <w:shd w:val="clear" w:color="auto" w:fill="FFFFFF"/>
            <w:tcMar>
              <w:top w:w="15" w:type="dxa"/>
              <w:left w:w="80" w:type="dxa"/>
              <w:bottom w:w="15" w:type="dxa"/>
              <w:right w:w="15" w:type="dxa"/>
            </w:tcMar>
            <w:vAlign w:val="center"/>
            <w:hideMark/>
          </w:tcPr>
          <w:p w14:paraId="35CFE14F"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Toplam</w:t>
            </w:r>
            <w:r w:rsidRPr="00FB32CE">
              <w:rPr>
                <w:rFonts w:ascii="Times New Roman" w:eastAsia="Times New Roman" w:hAnsi="Times New Roman"/>
                <w:sz w:val="24"/>
                <w:szCs w:val="24"/>
              </w:rPr>
              <w:br/>
              <w:t>İş Yükü</w:t>
            </w:r>
            <w:r w:rsidRPr="00FB32CE">
              <w:rPr>
                <w:rFonts w:ascii="Times New Roman" w:eastAsia="Times New Roman" w:hAnsi="Times New Roman"/>
                <w:sz w:val="24"/>
                <w:szCs w:val="24"/>
              </w:rPr>
              <w:br/>
              <w:t>(Saat)</w:t>
            </w:r>
          </w:p>
        </w:tc>
      </w:tr>
      <w:tr w:rsidR="00D85EF2" w:rsidRPr="00FB32CE" w14:paraId="6E4583FC" w14:textId="77777777" w:rsidTr="00D85EF2">
        <w:trPr>
          <w:trHeight w:val="375"/>
          <w:tblCellSpacing w:w="15" w:type="dxa"/>
          <w:jc w:val="center"/>
        </w:trPr>
        <w:tc>
          <w:tcPr>
            <w:tcW w:w="5999" w:type="dxa"/>
            <w:gridSpan w:val="4"/>
            <w:tcBorders>
              <w:bottom w:val="single" w:sz="6" w:space="0" w:color="CCCCCC"/>
            </w:tcBorders>
            <w:shd w:val="clear" w:color="auto" w:fill="FFFFFF"/>
            <w:tcMar>
              <w:top w:w="15" w:type="dxa"/>
              <w:left w:w="80" w:type="dxa"/>
              <w:bottom w:w="15" w:type="dxa"/>
              <w:right w:w="15" w:type="dxa"/>
            </w:tcMar>
            <w:vAlign w:val="center"/>
            <w:hideMark/>
          </w:tcPr>
          <w:p w14:paraId="3618299A" w14:textId="77777777" w:rsidR="00D85EF2" w:rsidRPr="00FB32CE" w:rsidRDefault="00D85EF2" w:rsidP="00D85EF2">
            <w:pPr>
              <w:spacing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Ders Süresi (Sınav haftası dahildir: 16x toplam ders saati)</w:t>
            </w:r>
          </w:p>
        </w:tc>
        <w:tc>
          <w:tcPr>
            <w:tcW w:w="913" w:type="dxa"/>
            <w:gridSpan w:val="2"/>
            <w:tcBorders>
              <w:bottom w:val="single" w:sz="6" w:space="0" w:color="CCCCCC"/>
            </w:tcBorders>
            <w:shd w:val="clear" w:color="auto" w:fill="FFFFFF"/>
            <w:tcMar>
              <w:top w:w="15" w:type="dxa"/>
              <w:left w:w="80" w:type="dxa"/>
              <w:bottom w:w="15" w:type="dxa"/>
              <w:right w:w="15" w:type="dxa"/>
            </w:tcMar>
            <w:vAlign w:val="center"/>
            <w:hideMark/>
          </w:tcPr>
          <w:p w14:paraId="5800C346"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14</w:t>
            </w:r>
          </w:p>
        </w:tc>
        <w:tc>
          <w:tcPr>
            <w:tcW w:w="730" w:type="dxa"/>
            <w:gridSpan w:val="2"/>
            <w:tcBorders>
              <w:bottom w:val="single" w:sz="6" w:space="0" w:color="CCCCCC"/>
            </w:tcBorders>
            <w:shd w:val="clear" w:color="auto" w:fill="FFFFFF"/>
            <w:tcMar>
              <w:top w:w="15" w:type="dxa"/>
              <w:left w:w="80" w:type="dxa"/>
              <w:bottom w:w="15" w:type="dxa"/>
              <w:right w:w="15" w:type="dxa"/>
            </w:tcMar>
            <w:vAlign w:val="center"/>
            <w:hideMark/>
          </w:tcPr>
          <w:p w14:paraId="30504C77"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911" w:type="dxa"/>
            <w:tcBorders>
              <w:bottom w:val="single" w:sz="6" w:space="0" w:color="CCCCCC"/>
            </w:tcBorders>
            <w:shd w:val="clear" w:color="auto" w:fill="FFFFFF"/>
            <w:tcMar>
              <w:top w:w="15" w:type="dxa"/>
              <w:left w:w="80" w:type="dxa"/>
              <w:bottom w:w="15" w:type="dxa"/>
              <w:right w:w="15" w:type="dxa"/>
            </w:tcMar>
            <w:vAlign w:val="center"/>
            <w:hideMark/>
          </w:tcPr>
          <w:p w14:paraId="13924A9F"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42</w:t>
            </w:r>
          </w:p>
        </w:tc>
      </w:tr>
      <w:tr w:rsidR="00D85EF2" w:rsidRPr="00FB32CE" w14:paraId="598B362B" w14:textId="77777777" w:rsidTr="00D85EF2">
        <w:trPr>
          <w:trHeight w:val="375"/>
          <w:tblCellSpacing w:w="15" w:type="dxa"/>
          <w:jc w:val="center"/>
        </w:trPr>
        <w:tc>
          <w:tcPr>
            <w:tcW w:w="5999" w:type="dxa"/>
            <w:gridSpan w:val="4"/>
            <w:tcBorders>
              <w:bottom w:val="single" w:sz="6" w:space="0" w:color="CCCCCC"/>
            </w:tcBorders>
            <w:shd w:val="clear" w:color="auto" w:fill="FFFFFF"/>
            <w:tcMar>
              <w:top w:w="15" w:type="dxa"/>
              <w:left w:w="80" w:type="dxa"/>
              <w:bottom w:w="15" w:type="dxa"/>
              <w:right w:w="15" w:type="dxa"/>
            </w:tcMar>
            <w:vAlign w:val="center"/>
            <w:hideMark/>
          </w:tcPr>
          <w:p w14:paraId="7BE54CA9" w14:textId="77777777" w:rsidR="00D85EF2" w:rsidRPr="00FB32CE" w:rsidRDefault="00D85EF2" w:rsidP="00D85EF2">
            <w:pPr>
              <w:spacing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Sınıf Dışı Ders Çalışma Süresi(Ön çalışma, pekiştirme)</w:t>
            </w:r>
          </w:p>
        </w:tc>
        <w:tc>
          <w:tcPr>
            <w:tcW w:w="913" w:type="dxa"/>
            <w:gridSpan w:val="2"/>
            <w:tcBorders>
              <w:bottom w:val="single" w:sz="6" w:space="0" w:color="CCCCCC"/>
            </w:tcBorders>
            <w:shd w:val="clear" w:color="auto" w:fill="FFFFFF"/>
            <w:tcMar>
              <w:top w:w="15" w:type="dxa"/>
              <w:left w:w="80" w:type="dxa"/>
              <w:bottom w:w="15" w:type="dxa"/>
              <w:right w:w="15" w:type="dxa"/>
            </w:tcMar>
            <w:vAlign w:val="center"/>
            <w:hideMark/>
          </w:tcPr>
          <w:p w14:paraId="26BAE1D0"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14</w:t>
            </w:r>
          </w:p>
        </w:tc>
        <w:tc>
          <w:tcPr>
            <w:tcW w:w="730" w:type="dxa"/>
            <w:gridSpan w:val="2"/>
            <w:tcBorders>
              <w:bottom w:val="single" w:sz="6" w:space="0" w:color="CCCCCC"/>
            </w:tcBorders>
            <w:shd w:val="clear" w:color="auto" w:fill="FFFFFF"/>
            <w:tcMar>
              <w:top w:w="15" w:type="dxa"/>
              <w:left w:w="80" w:type="dxa"/>
              <w:bottom w:w="15" w:type="dxa"/>
              <w:right w:w="15" w:type="dxa"/>
            </w:tcMar>
            <w:vAlign w:val="center"/>
            <w:hideMark/>
          </w:tcPr>
          <w:p w14:paraId="6A75AA1F"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911" w:type="dxa"/>
            <w:tcBorders>
              <w:bottom w:val="single" w:sz="6" w:space="0" w:color="CCCCCC"/>
            </w:tcBorders>
            <w:shd w:val="clear" w:color="auto" w:fill="FFFFFF"/>
            <w:tcMar>
              <w:top w:w="15" w:type="dxa"/>
              <w:left w:w="80" w:type="dxa"/>
              <w:bottom w:w="15" w:type="dxa"/>
              <w:right w:w="15" w:type="dxa"/>
            </w:tcMar>
            <w:vAlign w:val="center"/>
            <w:hideMark/>
          </w:tcPr>
          <w:p w14:paraId="3F0C64FE"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42</w:t>
            </w:r>
          </w:p>
        </w:tc>
      </w:tr>
      <w:tr w:rsidR="00D85EF2" w:rsidRPr="00FB32CE" w14:paraId="1F400DC6" w14:textId="77777777" w:rsidTr="00D85EF2">
        <w:trPr>
          <w:trHeight w:val="375"/>
          <w:tblCellSpacing w:w="15" w:type="dxa"/>
          <w:jc w:val="center"/>
        </w:trPr>
        <w:tc>
          <w:tcPr>
            <w:tcW w:w="5999" w:type="dxa"/>
            <w:gridSpan w:val="4"/>
            <w:tcBorders>
              <w:bottom w:val="single" w:sz="6" w:space="0" w:color="CCCCCC"/>
            </w:tcBorders>
            <w:shd w:val="clear" w:color="auto" w:fill="FFFFFF"/>
            <w:tcMar>
              <w:top w:w="15" w:type="dxa"/>
              <w:left w:w="80" w:type="dxa"/>
              <w:bottom w:w="15" w:type="dxa"/>
              <w:right w:w="15" w:type="dxa"/>
            </w:tcMar>
            <w:vAlign w:val="center"/>
            <w:hideMark/>
          </w:tcPr>
          <w:p w14:paraId="4CA9FDEA" w14:textId="77777777" w:rsidR="00D85EF2" w:rsidRPr="00FB32CE" w:rsidRDefault="00D85EF2" w:rsidP="00D85EF2">
            <w:pPr>
              <w:spacing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Ara Sınav</w:t>
            </w:r>
          </w:p>
        </w:tc>
        <w:tc>
          <w:tcPr>
            <w:tcW w:w="913" w:type="dxa"/>
            <w:gridSpan w:val="2"/>
            <w:tcBorders>
              <w:bottom w:val="single" w:sz="6" w:space="0" w:color="CCCCCC"/>
            </w:tcBorders>
            <w:shd w:val="clear" w:color="auto" w:fill="FFFFFF"/>
            <w:tcMar>
              <w:top w:w="15" w:type="dxa"/>
              <w:left w:w="80" w:type="dxa"/>
              <w:bottom w:w="15" w:type="dxa"/>
              <w:right w:w="15" w:type="dxa"/>
            </w:tcMar>
            <w:vAlign w:val="center"/>
            <w:hideMark/>
          </w:tcPr>
          <w:p w14:paraId="307EE23C"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730" w:type="dxa"/>
            <w:gridSpan w:val="2"/>
            <w:tcBorders>
              <w:bottom w:val="single" w:sz="6" w:space="0" w:color="CCCCCC"/>
            </w:tcBorders>
            <w:shd w:val="clear" w:color="auto" w:fill="FFFFFF"/>
            <w:tcMar>
              <w:top w:w="15" w:type="dxa"/>
              <w:left w:w="80" w:type="dxa"/>
              <w:bottom w:w="15" w:type="dxa"/>
              <w:right w:w="15" w:type="dxa"/>
            </w:tcMar>
            <w:vAlign w:val="center"/>
            <w:hideMark/>
          </w:tcPr>
          <w:p w14:paraId="0EB9E4AD"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21</w:t>
            </w:r>
          </w:p>
        </w:tc>
        <w:tc>
          <w:tcPr>
            <w:tcW w:w="911" w:type="dxa"/>
            <w:tcBorders>
              <w:bottom w:val="single" w:sz="6" w:space="0" w:color="CCCCCC"/>
            </w:tcBorders>
            <w:shd w:val="clear" w:color="auto" w:fill="FFFFFF"/>
            <w:tcMar>
              <w:top w:w="15" w:type="dxa"/>
              <w:left w:w="80" w:type="dxa"/>
              <w:bottom w:w="15" w:type="dxa"/>
              <w:right w:w="15" w:type="dxa"/>
            </w:tcMar>
            <w:vAlign w:val="center"/>
            <w:hideMark/>
          </w:tcPr>
          <w:p w14:paraId="0C868243"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21</w:t>
            </w:r>
          </w:p>
        </w:tc>
      </w:tr>
      <w:tr w:rsidR="00D85EF2" w:rsidRPr="00FB32CE" w14:paraId="003744DE" w14:textId="77777777" w:rsidTr="00D85EF2">
        <w:trPr>
          <w:trHeight w:val="375"/>
          <w:tblCellSpacing w:w="15" w:type="dxa"/>
          <w:jc w:val="center"/>
        </w:trPr>
        <w:tc>
          <w:tcPr>
            <w:tcW w:w="5999" w:type="dxa"/>
            <w:gridSpan w:val="4"/>
            <w:tcBorders>
              <w:bottom w:val="single" w:sz="6" w:space="0" w:color="CCCCCC"/>
            </w:tcBorders>
            <w:shd w:val="clear" w:color="auto" w:fill="FFFFFF"/>
            <w:tcMar>
              <w:top w:w="15" w:type="dxa"/>
              <w:left w:w="80" w:type="dxa"/>
              <w:bottom w:w="15" w:type="dxa"/>
              <w:right w:w="15" w:type="dxa"/>
            </w:tcMar>
            <w:vAlign w:val="center"/>
            <w:hideMark/>
          </w:tcPr>
          <w:p w14:paraId="775D18B4" w14:textId="77777777" w:rsidR="00D85EF2" w:rsidRPr="00FB32CE" w:rsidRDefault="00D85EF2" w:rsidP="00D85EF2">
            <w:pPr>
              <w:spacing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Kısa Sınav</w:t>
            </w:r>
          </w:p>
        </w:tc>
        <w:tc>
          <w:tcPr>
            <w:tcW w:w="913" w:type="dxa"/>
            <w:gridSpan w:val="2"/>
            <w:tcBorders>
              <w:bottom w:val="single" w:sz="6" w:space="0" w:color="CCCCCC"/>
            </w:tcBorders>
            <w:shd w:val="clear" w:color="auto" w:fill="FFFFFF"/>
            <w:tcMar>
              <w:top w:w="15" w:type="dxa"/>
              <w:left w:w="80" w:type="dxa"/>
              <w:bottom w:w="15" w:type="dxa"/>
              <w:right w:w="15" w:type="dxa"/>
            </w:tcMar>
            <w:vAlign w:val="center"/>
            <w:hideMark/>
          </w:tcPr>
          <w:p w14:paraId="49899EEF"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w:t>
            </w:r>
          </w:p>
        </w:tc>
        <w:tc>
          <w:tcPr>
            <w:tcW w:w="730" w:type="dxa"/>
            <w:gridSpan w:val="2"/>
            <w:tcBorders>
              <w:bottom w:val="single" w:sz="6" w:space="0" w:color="CCCCCC"/>
            </w:tcBorders>
            <w:shd w:val="clear" w:color="auto" w:fill="FFFFFF"/>
            <w:tcMar>
              <w:top w:w="15" w:type="dxa"/>
              <w:left w:w="80" w:type="dxa"/>
              <w:bottom w:w="15" w:type="dxa"/>
              <w:right w:w="15" w:type="dxa"/>
            </w:tcMar>
            <w:vAlign w:val="center"/>
            <w:hideMark/>
          </w:tcPr>
          <w:p w14:paraId="3FA3263E"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w:t>
            </w:r>
          </w:p>
        </w:tc>
        <w:tc>
          <w:tcPr>
            <w:tcW w:w="911" w:type="dxa"/>
            <w:tcBorders>
              <w:bottom w:val="single" w:sz="6" w:space="0" w:color="CCCCCC"/>
            </w:tcBorders>
            <w:shd w:val="clear" w:color="auto" w:fill="FFFFFF"/>
            <w:tcMar>
              <w:top w:w="15" w:type="dxa"/>
              <w:left w:w="80" w:type="dxa"/>
              <w:bottom w:w="15" w:type="dxa"/>
              <w:right w:w="15" w:type="dxa"/>
            </w:tcMar>
            <w:vAlign w:val="center"/>
            <w:hideMark/>
          </w:tcPr>
          <w:p w14:paraId="70FEF62E"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w:t>
            </w:r>
          </w:p>
        </w:tc>
      </w:tr>
      <w:tr w:rsidR="00D85EF2" w:rsidRPr="00FB32CE" w14:paraId="208AAD74" w14:textId="77777777" w:rsidTr="00D85EF2">
        <w:trPr>
          <w:trHeight w:val="375"/>
          <w:tblCellSpacing w:w="15" w:type="dxa"/>
          <w:jc w:val="center"/>
        </w:trPr>
        <w:tc>
          <w:tcPr>
            <w:tcW w:w="5999" w:type="dxa"/>
            <w:gridSpan w:val="4"/>
            <w:tcBorders>
              <w:bottom w:val="single" w:sz="6" w:space="0" w:color="CCCCCC"/>
            </w:tcBorders>
            <w:shd w:val="clear" w:color="auto" w:fill="FFFFFF"/>
            <w:tcMar>
              <w:top w:w="15" w:type="dxa"/>
              <w:left w:w="80" w:type="dxa"/>
              <w:bottom w:w="15" w:type="dxa"/>
              <w:right w:w="15" w:type="dxa"/>
            </w:tcMar>
            <w:vAlign w:val="center"/>
            <w:hideMark/>
          </w:tcPr>
          <w:p w14:paraId="63599964" w14:textId="77777777" w:rsidR="00D85EF2" w:rsidRPr="00FB32CE" w:rsidRDefault="00D85EF2" w:rsidP="00D85EF2">
            <w:pPr>
              <w:spacing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Ödev</w:t>
            </w:r>
          </w:p>
        </w:tc>
        <w:tc>
          <w:tcPr>
            <w:tcW w:w="913" w:type="dxa"/>
            <w:gridSpan w:val="2"/>
            <w:tcBorders>
              <w:bottom w:val="single" w:sz="6" w:space="0" w:color="CCCCCC"/>
            </w:tcBorders>
            <w:shd w:val="clear" w:color="auto" w:fill="FFFFFF"/>
            <w:tcMar>
              <w:top w:w="15" w:type="dxa"/>
              <w:left w:w="80" w:type="dxa"/>
              <w:bottom w:w="15" w:type="dxa"/>
              <w:right w:w="15" w:type="dxa"/>
            </w:tcMar>
            <w:vAlign w:val="center"/>
            <w:hideMark/>
          </w:tcPr>
          <w:p w14:paraId="7F5E79A0"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730" w:type="dxa"/>
            <w:gridSpan w:val="2"/>
            <w:tcBorders>
              <w:bottom w:val="single" w:sz="6" w:space="0" w:color="CCCCCC"/>
            </w:tcBorders>
            <w:shd w:val="clear" w:color="auto" w:fill="FFFFFF"/>
            <w:tcMar>
              <w:top w:w="15" w:type="dxa"/>
              <w:left w:w="80" w:type="dxa"/>
              <w:bottom w:w="15" w:type="dxa"/>
              <w:right w:w="15" w:type="dxa"/>
            </w:tcMar>
            <w:vAlign w:val="center"/>
            <w:hideMark/>
          </w:tcPr>
          <w:p w14:paraId="666CF7B8"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15</w:t>
            </w:r>
          </w:p>
        </w:tc>
        <w:tc>
          <w:tcPr>
            <w:tcW w:w="911" w:type="dxa"/>
            <w:tcBorders>
              <w:bottom w:val="single" w:sz="6" w:space="0" w:color="CCCCCC"/>
            </w:tcBorders>
            <w:shd w:val="clear" w:color="auto" w:fill="FFFFFF"/>
            <w:tcMar>
              <w:top w:w="15" w:type="dxa"/>
              <w:left w:w="80" w:type="dxa"/>
              <w:bottom w:w="15" w:type="dxa"/>
              <w:right w:w="15" w:type="dxa"/>
            </w:tcMar>
            <w:vAlign w:val="center"/>
            <w:hideMark/>
          </w:tcPr>
          <w:p w14:paraId="7D682CC6"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15</w:t>
            </w:r>
          </w:p>
        </w:tc>
      </w:tr>
      <w:tr w:rsidR="00D85EF2" w:rsidRPr="00FB32CE" w14:paraId="5F5F49DF" w14:textId="77777777" w:rsidTr="00D85EF2">
        <w:trPr>
          <w:trHeight w:val="375"/>
          <w:tblCellSpacing w:w="15" w:type="dxa"/>
          <w:jc w:val="center"/>
        </w:trPr>
        <w:tc>
          <w:tcPr>
            <w:tcW w:w="5999" w:type="dxa"/>
            <w:gridSpan w:val="4"/>
            <w:tcBorders>
              <w:bottom w:val="single" w:sz="6" w:space="0" w:color="CCCCCC"/>
            </w:tcBorders>
            <w:shd w:val="clear" w:color="auto" w:fill="FFFFFF"/>
            <w:tcMar>
              <w:top w:w="15" w:type="dxa"/>
              <w:left w:w="80" w:type="dxa"/>
              <w:bottom w:w="15" w:type="dxa"/>
              <w:right w:w="15" w:type="dxa"/>
            </w:tcMar>
            <w:vAlign w:val="center"/>
            <w:hideMark/>
          </w:tcPr>
          <w:p w14:paraId="032D08FF" w14:textId="77777777" w:rsidR="00D85EF2" w:rsidRPr="00FB32CE" w:rsidRDefault="00D85EF2" w:rsidP="00D85EF2">
            <w:pPr>
              <w:spacing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Final</w:t>
            </w:r>
          </w:p>
        </w:tc>
        <w:tc>
          <w:tcPr>
            <w:tcW w:w="913" w:type="dxa"/>
            <w:gridSpan w:val="2"/>
            <w:tcBorders>
              <w:bottom w:val="single" w:sz="6" w:space="0" w:color="CCCCCC"/>
            </w:tcBorders>
            <w:shd w:val="clear" w:color="auto" w:fill="FFFFFF"/>
            <w:tcMar>
              <w:top w:w="15" w:type="dxa"/>
              <w:left w:w="80" w:type="dxa"/>
              <w:bottom w:w="15" w:type="dxa"/>
              <w:right w:w="15" w:type="dxa"/>
            </w:tcMar>
            <w:vAlign w:val="center"/>
            <w:hideMark/>
          </w:tcPr>
          <w:p w14:paraId="71BEC78B"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730" w:type="dxa"/>
            <w:gridSpan w:val="2"/>
            <w:tcBorders>
              <w:bottom w:val="single" w:sz="6" w:space="0" w:color="CCCCCC"/>
            </w:tcBorders>
            <w:shd w:val="clear" w:color="auto" w:fill="FFFFFF"/>
            <w:tcMar>
              <w:top w:w="15" w:type="dxa"/>
              <w:left w:w="80" w:type="dxa"/>
              <w:bottom w:w="15" w:type="dxa"/>
              <w:right w:w="15" w:type="dxa"/>
            </w:tcMar>
            <w:vAlign w:val="center"/>
            <w:hideMark/>
          </w:tcPr>
          <w:p w14:paraId="3EFA2672"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36</w:t>
            </w:r>
          </w:p>
        </w:tc>
        <w:tc>
          <w:tcPr>
            <w:tcW w:w="911" w:type="dxa"/>
            <w:tcBorders>
              <w:bottom w:val="single" w:sz="6" w:space="0" w:color="CCCCCC"/>
            </w:tcBorders>
            <w:shd w:val="clear" w:color="auto" w:fill="FFFFFF"/>
            <w:tcMar>
              <w:top w:w="15" w:type="dxa"/>
              <w:left w:w="80" w:type="dxa"/>
              <w:bottom w:w="15" w:type="dxa"/>
              <w:right w:w="15" w:type="dxa"/>
            </w:tcMar>
            <w:vAlign w:val="center"/>
            <w:hideMark/>
          </w:tcPr>
          <w:p w14:paraId="1DA1B311"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36</w:t>
            </w:r>
          </w:p>
        </w:tc>
      </w:tr>
      <w:tr w:rsidR="00D85EF2" w:rsidRPr="00FB32CE" w14:paraId="36223E97" w14:textId="77777777" w:rsidTr="00D85EF2">
        <w:trPr>
          <w:trHeight w:val="375"/>
          <w:tblCellSpacing w:w="15" w:type="dxa"/>
          <w:jc w:val="center"/>
        </w:trPr>
        <w:tc>
          <w:tcPr>
            <w:tcW w:w="5999" w:type="dxa"/>
            <w:gridSpan w:val="4"/>
            <w:tcBorders>
              <w:bottom w:val="single" w:sz="6" w:space="0" w:color="CCCCCC"/>
            </w:tcBorders>
            <w:shd w:val="clear" w:color="auto" w:fill="FFFFFF"/>
            <w:tcMar>
              <w:top w:w="15" w:type="dxa"/>
              <w:left w:w="80" w:type="dxa"/>
              <w:bottom w:w="15" w:type="dxa"/>
              <w:right w:w="15" w:type="dxa"/>
            </w:tcMar>
            <w:vAlign w:val="center"/>
            <w:hideMark/>
          </w:tcPr>
          <w:p w14:paraId="65A1E0C7" w14:textId="77777777" w:rsidR="00D85EF2" w:rsidRPr="00FB32CE" w:rsidRDefault="00D85EF2" w:rsidP="00D85EF2">
            <w:pPr>
              <w:spacing w:after="0" w:line="256" w:lineRule="atLeast"/>
              <w:rPr>
                <w:rFonts w:ascii="Times New Roman" w:eastAsia="Times New Roman" w:hAnsi="Times New Roman"/>
                <w:sz w:val="24"/>
                <w:szCs w:val="24"/>
              </w:rPr>
            </w:pPr>
            <w:r w:rsidRPr="00FB32CE">
              <w:rPr>
                <w:rFonts w:ascii="Times New Roman" w:eastAsia="Times New Roman" w:hAnsi="Times New Roman"/>
                <w:b/>
                <w:bCs/>
                <w:sz w:val="24"/>
                <w:szCs w:val="24"/>
              </w:rPr>
              <w:t>Toplam İş Yükü</w:t>
            </w:r>
          </w:p>
        </w:tc>
        <w:tc>
          <w:tcPr>
            <w:tcW w:w="913" w:type="dxa"/>
            <w:gridSpan w:val="2"/>
            <w:tcBorders>
              <w:bottom w:val="single" w:sz="6" w:space="0" w:color="CCCCCC"/>
            </w:tcBorders>
            <w:shd w:val="clear" w:color="auto" w:fill="FFFFFF"/>
            <w:tcMar>
              <w:top w:w="15" w:type="dxa"/>
              <w:left w:w="80" w:type="dxa"/>
              <w:bottom w:w="15" w:type="dxa"/>
              <w:right w:w="15" w:type="dxa"/>
            </w:tcMar>
            <w:vAlign w:val="center"/>
            <w:hideMark/>
          </w:tcPr>
          <w:p w14:paraId="0E391A4C" w14:textId="77777777" w:rsidR="00D85EF2" w:rsidRPr="00FB32CE" w:rsidRDefault="00D85EF2" w:rsidP="00D85EF2">
            <w:pPr>
              <w:spacing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730" w:type="dxa"/>
            <w:gridSpan w:val="2"/>
            <w:tcBorders>
              <w:bottom w:val="single" w:sz="6" w:space="0" w:color="CCCCCC"/>
            </w:tcBorders>
            <w:shd w:val="clear" w:color="auto" w:fill="FFFFFF"/>
            <w:tcMar>
              <w:top w:w="15" w:type="dxa"/>
              <w:left w:w="80" w:type="dxa"/>
              <w:bottom w:w="15" w:type="dxa"/>
              <w:right w:w="15" w:type="dxa"/>
            </w:tcMar>
            <w:vAlign w:val="center"/>
            <w:hideMark/>
          </w:tcPr>
          <w:p w14:paraId="3FB28D95" w14:textId="77777777" w:rsidR="00D85EF2" w:rsidRPr="00FB32CE" w:rsidRDefault="00D85EF2" w:rsidP="00D85EF2">
            <w:pPr>
              <w:spacing w:after="0" w:line="256" w:lineRule="atLeast"/>
              <w:rPr>
                <w:rFonts w:ascii="Times New Roman" w:eastAsia="Times New Roman" w:hAnsi="Times New Roman"/>
                <w:sz w:val="24"/>
                <w:szCs w:val="24"/>
              </w:rPr>
            </w:pPr>
          </w:p>
        </w:tc>
        <w:tc>
          <w:tcPr>
            <w:tcW w:w="911" w:type="dxa"/>
            <w:tcBorders>
              <w:bottom w:val="single" w:sz="6" w:space="0" w:color="CCCCCC"/>
            </w:tcBorders>
            <w:shd w:val="clear" w:color="auto" w:fill="FFFFFF"/>
            <w:tcMar>
              <w:top w:w="15" w:type="dxa"/>
              <w:left w:w="80" w:type="dxa"/>
              <w:bottom w:w="15" w:type="dxa"/>
              <w:right w:w="15" w:type="dxa"/>
            </w:tcMar>
            <w:vAlign w:val="center"/>
            <w:hideMark/>
          </w:tcPr>
          <w:p w14:paraId="3FEE5AE8"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156</w:t>
            </w:r>
          </w:p>
        </w:tc>
      </w:tr>
      <w:tr w:rsidR="00D85EF2" w:rsidRPr="00FB32CE" w14:paraId="548FBD99" w14:textId="77777777" w:rsidTr="00D85EF2">
        <w:trPr>
          <w:trHeight w:val="375"/>
          <w:tblCellSpacing w:w="15" w:type="dxa"/>
          <w:jc w:val="center"/>
        </w:trPr>
        <w:tc>
          <w:tcPr>
            <w:tcW w:w="5999" w:type="dxa"/>
            <w:gridSpan w:val="4"/>
            <w:tcBorders>
              <w:bottom w:val="single" w:sz="6" w:space="0" w:color="CCCCCC"/>
            </w:tcBorders>
            <w:shd w:val="clear" w:color="auto" w:fill="FFFFFF"/>
            <w:tcMar>
              <w:top w:w="15" w:type="dxa"/>
              <w:left w:w="80" w:type="dxa"/>
              <w:bottom w:w="15" w:type="dxa"/>
              <w:right w:w="15" w:type="dxa"/>
            </w:tcMar>
            <w:vAlign w:val="center"/>
            <w:hideMark/>
          </w:tcPr>
          <w:p w14:paraId="5AC7E532" w14:textId="77777777" w:rsidR="00D85EF2" w:rsidRPr="00FB32CE" w:rsidRDefault="00D85EF2" w:rsidP="00D85EF2">
            <w:pPr>
              <w:spacing w:after="0" w:line="256" w:lineRule="atLeast"/>
              <w:rPr>
                <w:rFonts w:ascii="Times New Roman" w:eastAsia="Times New Roman" w:hAnsi="Times New Roman"/>
                <w:sz w:val="24"/>
                <w:szCs w:val="24"/>
              </w:rPr>
            </w:pPr>
            <w:r w:rsidRPr="00FB32CE">
              <w:rPr>
                <w:rFonts w:ascii="Times New Roman" w:eastAsia="Times New Roman" w:hAnsi="Times New Roman"/>
                <w:b/>
                <w:bCs/>
                <w:sz w:val="24"/>
                <w:szCs w:val="24"/>
              </w:rPr>
              <w:t>Toplam İş Yükü / 25 (s)</w:t>
            </w:r>
          </w:p>
        </w:tc>
        <w:tc>
          <w:tcPr>
            <w:tcW w:w="913" w:type="dxa"/>
            <w:gridSpan w:val="2"/>
            <w:tcBorders>
              <w:bottom w:val="single" w:sz="6" w:space="0" w:color="CCCCCC"/>
            </w:tcBorders>
            <w:shd w:val="clear" w:color="auto" w:fill="FFFFFF"/>
            <w:tcMar>
              <w:top w:w="15" w:type="dxa"/>
              <w:left w:w="80" w:type="dxa"/>
              <w:bottom w:w="15" w:type="dxa"/>
              <w:right w:w="15" w:type="dxa"/>
            </w:tcMar>
            <w:vAlign w:val="center"/>
            <w:hideMark/>
          </w:tcPr>
          <w:p w14:paraId="41B08DCC" w14:textId="77777777" w:rsidR="00D85EF2" w:rsidRPr="00FB32CE" w:rsidRDefault="00D85EF2" w:rsidP="00D85EF2">
            <w:pPr>
              <w:spacing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730" w:type="dxa"/>
            <w:gridSpan w:val="2"/>
            <w:tcBorders>
              <w:bottom w:val="single" w:sz="6" w:space="0" w:color="CCCCCC"/>
            </w:tcBorders>
            <w:shd w:val="clear" w:color="auto" w:fill="FFFFFF"/>
            <w:tcMar>
              <w:top w:w="15" w:type="dxa"/>
              <w:left w:w="80" w:type="dxa"/>
              <w:bottom w:w="15" w:type="dxa"/>
              <w:right w:w="15" w:type="dxa"/>
            </w:tcMar>
            <w:vAlign w:val="center"/>
            <w:hideMark/>
          </w:tcPr>
          <w:p w14:paraId="2D3CB4C2" w14:textId="77777777" w:rsidR="00D85EF2" w:rsidRPr="00FB32CE" w:rsidRDefault="00D85EF2" w:rsidP="00D85EF2">
            <w:pPr>
              <w:spacing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911" w:type="dxa"/>
            <w:tcBorders>
              <w:bottom w:val="single" w:sz="6" w:space="0" w:color="CCCCCC"/>
            </w:tcBorders>
            <w:shd w:val="clear" w:color="auto" w:fill="FFFFFF"/>
            <w:tcMar>
              <w:top w:w="15" w:type="dxa"/>
              <w:left w:w="80" w:type="dxa"/>
              <w:bottom w:w="15" w:type="dxa"/>
              <w:right w:w="15" w:type="dxa"/>
            </w:tcMar>
            <w:vAlign w:val="center"/>
            <w:hideMark/>
          </w:tcPr>
          <w:p w14:paraId="0CEF54AA"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6.24</w:t>
            </w:r>
          </w:p>
        </w:tc>
      </w:tr>
      <w:tr w:rsidR="00D85EF2" w:rsidRPr="00FB32CE" w14:paraId="093C391E" w14:textId="77777777" w:rsidTr="00D85EF2">
        <w:trPr>
          <w:trHeight w:val="375"/>
          <w:tblCellSpacing w:w="15" w:type="dxa"/>
          <w:jc w:val="center"/>
        </w:trPr>
        <w:tc>
          <w:tcPr>
            <w:tcW w:w="5999" w:type="dxa"/>
            <w:gridSpan w:val="4"/>
            <w:tcBorders>
              <w:bottom w:val="single" w:sz="6" w:space="0" w:color="CCCCCC"/>
            </w:tcBorders>
            <w:shd w:val="clear" w:color="auto" w:fill="FFFFFF"/>
            <w:tcMar>
              <w:top w:w="15" w:type="dxa"/>
              <w:left w:w="80" w:type="dxa"/>
              <w:bottom w:w="15" w:type="dxa"/>
              <w:right w:w="15" w:type="dxa"/>
            </w:tcMar>
            <w:vAlign w:val="center"/>
            <w:hideMark/>
          </w:tcPr>
          <w:p w14:paraId="29696722" w14:textId="77777777" w:rsidR="00D85EF2" w:rsidRPr="00FB32CE" w:rsidRDefault="00D85EF2" w:rsidP="00D85EF2">
            <w:pPr>
              <w:spacing w:after="0" w:line="256" w:lineRule="atLeast"/>
              <w:rPr>
                <w:rFonts w:ascii="Times New Roman" w:eastAsia="Times New Roman" w:hAnsi="Times New Roman"/>
                <w:sz w:val="24"/>
                <w:szCs w:val="24"/>
              </w:rPr>
            </w:pPr>
            <w:r w:rsidRPr="00FB32CE">
              <w:rPr>
                <w:rFonts w:ascii="Times New Roman" w:eastAsia="Times New Roman" w:hAnsi="Times New Roman"/>
                <w:b/>
                <w:bCs/>
                <w:sz w:val="24"/>
                <w:szCs w:val="24"/>
              </w:rPr>
              <w:t>Dersin AKTS Kredisi</w:t>
            </w:r>
          </w:p>
        </w:tc>
        <w:tc>
          <w:tcPr>
            <w:tcW w:w="913" w:type="dxa"/>
            <w:gridSpan w:val="2"/>
            <w:tcBorders>
              <w:bottom w:val="single" w:sz="6" w:space="0" w:color="CCCCCC"/>
            </w:tcBorders>
            <w:shd w:val="clear" w:color="auto" w:fill="FFFFFF"/>
            <w:tcMar>
              <w:top w:w="15" w:type="dxa"/>
              <w:left w:w="80" w:type="dxa"/>
              <w:bottom w:w="15" w:type="dxa"/>
              <w:right w:w="15" w:type="dxa"/>
            </w:tcMar>
            <w:vAlign w:val="center"/>
            <w:hideMark/>
          </w:tcPr>
          <w:p w14:paraId="4BA640F1" w14:textId="77777777" w:rsidR="00D85EF2" w:rsidRPr="00FB32CE" w:rsidRDefault="00D85EF2" w:rsidP="00D85EF2">
            <w:pPr>
              <w:spacing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730" w:type="dxa"/>
            <w:gridSpan w:val="2"/>
            <w:tcBorders>
              <w:bottom w:val="single" w:sz="6" w:space="0" w:color="CCCCCC"/>
            </w:tcBorders>
            <w:shd w:val="clear" w:color="auto" w:fill="FFFFFF"/>
            <w:tcMar>
              <w:top w:w="15" w:type="dxa"/>
              <w:left w:w="80" w:type="dxa"/>
              <w:bottom w:w="15" w:type="dxa"/>
              <w:right w:w="15" w:type="dxa"/>
            </w:tcMar>
            <w:vAlign w:val="center"/>
            <w:hideMark/>
          </w:tcPr>
          <w:p w14:paraId="4416433B" w14:textId="77777777" w:rsidR="00D85EF2" w:rsidRPr="00FB32CE" w:rsidRDefault="00D85EF2" w:rsidP="00D85EF2">
            <w:pPr>
              <w:spacing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911" w:type="dxa"/>
            <w:tcBorders>
              <w:bottom w:val="single" w:sz="6" w:space="0" w:color="CCCCCC"/>
            </w:tcBorders>
            <w:shd w:val="clear" w:color="auto" w:fill="FFFFFF"/>
            <w:tcMar>
              <w:top w:w="15" w:type="dxa"/>
              <w:left w:w="80" w:type="dxa"/>
              <w:bottom w:w="15" w:type="dxa"/>
              <w:right w:w="15" w:type="dxa"/>
            </w:tcMar>
            <w:vAlign w:val="center"/>
            <w:hideMark/>
          </w:tcPr>
          <w:p w14:paraId="251DF492" w14:textId="77777777" w:rsidR="00D85EF2" w:rsidRPr="00FB32CE" w:rsidRDefault="00D85EF2" w:rsidP="00D85EF2">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6</w:t>
            </w:r>
          </w:p>
        </w:tc>
      </w:tr>
      <w:tr w:rsidR="00D85EF2" w:rsidRPr="00FB32CE" w14:paraId="3C85AFA4" w14:textId="77777777" w:rsidTr="00D85EF2">
        <w:tblPrEx>
          <w:tblCellMar>
            <w:top w:w="0" w:type="dxa"/>
            <w:left w:w="0" w:type="dxa"/>
            <w:bottom w:w="0" w:type="dxa"/>
            <w:right w:w="0" w:type="dxa"/>
          </w:tblCellMar>
        </w:tblPrEx>
        <w:trPr>
          <w:trHeight w:val="525"/>
          <w:tblCellSpacing w:w="15" w:type="dxa"/>
          <w:jc w:val="center"/>
        </w:trPr>
        <w:tc>
          <w:tcPr>
            <w:tcW w:w="8649" w:type="dxa"/>
            <w:gridSpan w:val="9"/>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6667F097" w14:textId="77777777" w:rsidR="00D85EF2" w:rsidRPr="00FB32CE" w:rsidRDefault="00D85EF2" w:rsidP="00D85EF2">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lastRenderedPageBreak/>
              <w:t>DERS BİLGİLERİ</w:t>
            </w:r>
          </w:p>
        </w:tc>
      </w:tr>
      <w:tr w:rsidR="00D85EF2" w:rsidRPr="00FB32CE" w14:paraId="4C3F884D" w14:textId="77777777" w:rsidTr="00D85EF2">
        <w:tblPrEx>
          <w:tblCellMar>
            <w:top w:w="0" w:type="dxa"/>
            <w:left w:w="0" w:type="dxa"/>
            <w:bottom w:w="0" w:type="dxa"/>
            <w:right w:w="0" w:type="dxa"/>
          </w:tblCellMar>
        </w:tblPrEx>
        <w:trPr>
          <w:trHeight w:val="450"/>
          <w:tblCellSpacing w:w="15" w:type="dxa"/>
          <w:jc w:val="center"/>
        </w:trPr>
        <w:tc>
          <w:tcPr>
            <w:tcW w:w="216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FAFF7CC"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w:t>
            </w:r>
          </w:p>
        </w:tc>
        <w:tc>
          <w:tcPr>
            <w:tcW w:w="1794"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CC2496A" w14:textId="77777777" w:rsidR="00D85EF2" w:rsidRPr="00FB32CE" w:rsidRDefault="00D85EF2" w:rsidP="00D85EF2">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Kodu</w:t>
            </w:r>
          </w:p>
        </w:tc>
        <w:tc>
          <w:tcPr>
            <w:tcW w:w="1098"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4874E89" w14:textId="77777777" w:rsidR="00D85EF2" w:rsidRPr="00FB32CE" w:rsidRDefault="00D85EF2" w:rsidP="00D85EF2">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Yarıyıl</w:t>
            </w:r>
          </w:p>
        </w:tc>
        <w:tc>
          <w:tcPr>
            <w:tcW w:w="1524" w:type="dxa"/>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5DCAE3E" w14:textId="77777777" w:rsidR="00D85EF2" w:rsidRPr="00FB32CE" w:rsidRDefault="00D85EF2" w:rsidP="00D85EF2">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T+U Saat</w:t>
            </w:r>
          </w:p>
        </w:tc>
        <w:tc>
          <w:tcPr>
            <w:tcW w:w="947" w:type="dxa"/>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E155D82" w14:textId="77777777" w:rsidR="00D85EF2" w:rsidRPr="00FB32CE" w:rsidRDefault="00D85EF2" w:rsidP="00D85EF2">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Kredi</w:t>
            </w:r>
          </w:p>
        </w:tc>
        <w:tc>
          <w:tcPr>
            <w:tcW w:w="967" w:type="dxa"/>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4B12E06" w14:textId="77777777" w:rsidR="00D85EF2" w:rsidRPr="00FB32CE" w:rsidRDefault="00D85EF2" w:rsidP="00D85EF2">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AKTS</w:t>
            </w:r>
          </w:p>
        </w:tc>
      </w:tr>
      <w:tr w:rsidR="00D85EF2" w:rsidRPr="00FB32CE" w14:paraId="0618D815" w14:textId="77777777" w:rsidTr="00D85EF2">
        <w:tblPrEx>
          <w:tblCellMar>
            <w:top w:w="0" w:type="dxa"/>
            <w:left w:w="0" w:type="dxa"/>
            <w:bottom w:w="0" w:type="dxa"/>
            <w:right w:w="0" w:type="dxa"/>
          </w:tblCellMar>
        </w:tblPrEx>
        <w:trPr>
          <w:trHeight w:val="375"/>
          <w:tblCellSpacing w:w="15" w:type="dxa"/>
          <w:jc w:val="center"/>
        </w:trPr>
        <w:tc>
          <w:tcPr>
            <w:tcW w:w="216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C5CD002"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Antropoloji Tarihi</w:t>
            </w:r>
          </w:p>
        </w:tc>
        <w:tc>
          <w:tcPr>
            <w:tcW w:w="1794"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FA4B4FE" w14:textId="77777777" w:rsidR="00D85EF2" w:rsidRPr="00FB32CE" w:rsidRDefault="00D85EF2" w:rsidP="00D85EF2">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ANT 103</w:t>
            </w:r>
          </w:p>
        </w:tc>
        <w:tc>
          <w:tcPr>
            <w:tcW w:w="1098"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CC04D0F" w14:textId="77777777" w:rsidR="00D85EF2" w:rsidRPr="00FB32CE" w:rsidRDefault="00D85EF2" w:rsidP="00D85EF2">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1524" w:type="dxa"/>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8594204" w14:textId="77777777" w:rsidR="00D85EF2" w:rsidRPr="00FB32CE" w:rsidRDefault="00D85EF2" w:rsidP="00D85EF2">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 + 0</w:t>
            </w:r>
          </w:p>
        </w:tc>
        <w:tc>
          <w:tcPr>
            <w:tcW w:w="947" w:type="dxa"/>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346802D" w14:textId="77777777" w:rsidR="00D85EF2" w:rsidRPr="00FB32CE" w:rsidRDefault="00D85EF2" w:rsidP="00D85EF2">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967" w:type="dxa"/>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2B00768" w14:textId="77777777" w:rsidR="00D85EF2" w:rsidRPr="00FB32CE" w:rsidRDefault="00D85EF2" w:rsidP="00D85EF2">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8</w:t>
            </w:r>
          </w:p>
        </w:tc>
      </w:tr>
    </w:tbl>
    <w:p w14:paraId="0226530F" w14:textId="77777777" w:rsidR="00D85EF2" w:rsidRPr="00FB32CE" w:rsidRDefault="00D85EF2" w:rsidP="00D85EF2">
      <w:pPr>
        <w:spacing w:before="100" w:beforeAutospacing="1" w:after="0" w:line="336" w:lineRule="atLeast"/>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96"/>
        <w:gridCol w:w="6498"/>
      </w:tblGrid>
      <w:tr w:rsidR="00D85EF2" w:rsidRPr="00FB32CE" w14:paraId="434B2567" w14:textId="77777777" w:rsidTr="00D85EF2">
        <w:trPr>
          <w:trHeight w:val="450"/>
          <w:tblCellSpacing w:w="15" w:type="dxa"/>
          <w:jc w:val="center"/>
        </w:trPr>
        <w:tc>
          <w:tcPr>
            <w:tcW w:w="12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34D071F"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Ön Koşul Dersleri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D16EB3C"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bl>
    <w:p w14:paraId="34E6BAA2" w14:textId="77777777" w:rsidR="00D85EF2" w:rsidRPr="00FB32CE" w:rsidRDefault="00D85EF2" w:rsidP="00D85EF2">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74"/>
        <w:gridCol w:w="6520"/>
      </w:tblGrid>
      <w:tr w:rsidR="00D85EF2" w:rsidRPr="00FB32CE" w14:paraId="4D15FFE7" w14:textId="77777777" w:rsidTr="00D85EF2">
        <w:trPr>
          <w:trHeight w:val="450"/>
          <w:tblCellSpacing w:w="15" w:type="dxa"/>
          <w:jc w:val="center"/>
        </w:trPr>
        <w:tc>
          <w:tcPr>
            <w:tcW w:w="12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292A701"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Dili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F1D9626"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İngilizce</w:t>
            </w:r>
          </w:p>
        </w:tc>
      </w:tr>
      <w:tr w:rsidR="00D85EF2" w:rsidRPr="00FB32CE" w14:paraId="11629977" w14:textId="77777777" w:rsidTr="00D85EF2">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007216D"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Seviyesi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C9A2AA4"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Lisans</w:t>
            </w:r>
          </w:p>
        </w:tc>
      </w:tr>
      <w:tr w:rsidR="00D85EF2" w:rsidRPr="00FB32CE" w14:paraId="18FF7548" w14:textId="77777777" w:rsidTr="00D85EF2">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EA63370"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Türü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91014ED"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Zorunlu</w:t>
            </w:r>
          </w:p>
        </w:tc>
      </w:tr>
      <w:tr w:rsidR="00D85EF2" w:rsidRPr="00FB32CE" w14:paraId="14D42C71" w14:textId="77777777" w:rsidTr="00D85EF2">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B4312F1"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Koordinatörü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73A5B79"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D85EF2" w:rsidRPr="00FB32CE" w14:paraId="25BD7CA1" w14:textId="77777777" w:rsidTr="00D85EF2">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AB9ABB7"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 Verenler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FFD5BF4"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Pr>
                <w:rFonts w:ascii="Times New Roman" w:eastAsia="Times New Roman" w:hAnsi="Times New Roman"/>
                <w:sz w:val="24"/>
                <w:szCs w:val="24"/>
              </w:rPr>
              <w:t>Dr. Öğr. Üyesi A. Hilal Tuztaş Horzumlu</w:t>
            </w:r>
          </w:p>
        </w:tc>
      </w:tr>
      <w:tr w:rsidR="00D85EF2" w:rsidRPr="00FB32CE" w14:paraId="08AEDB99" w14:textId="77777777" w:rsidTr="00D85EF2">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162EFEC"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Yardımcıları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B9B1CDA"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D85EF2" w:rsidRPr="00FB32CE" w14:paraId="11E915D7" w14:textId="77777777" w:rsidTr="00D85EF2">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72B2E8F"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Amacı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EA603B6" w14:textId="77777777" w:rsidR="00D85EF2" w:rsidRPr="00FB32CE" w:rsidRDefault="00492B12" w:rsidP="00D85EF2">
            <w:pPr>
              <w:spacing w:after="0" w:line="240" w:lineRule="auto"/>
              <w:jc w:val="both"/>
              <w:rPr>
                <w:rFonts w:ascii="Times New Roman" w:hAnsi="Times New Roman"/>
                <w:sz w:val="24"/>
                <w:szCs w:val="24"/>
              </w:rPr>
            </w:pPr>
            <w:r w:rsidRPr="00492B12">
              <w:rPr>
                <w:rFonts w:ascii="Times New Roman" w:hAnsi="Times New Roman"/>
                <w:sz w:val="24"/>
                <w:szCs w:val="24"/>
              </w:rPr>
              <w:t>Bu ders antropolojinin genel tarihini öğretmeyi amaçlamaktadır. Ders, antropolojinin bir disiplin olarak ortaya çıkışını, alt disiplinlerini, antropologları ve tarihsel süre</w:t>
            </w:r>
            <w:r>
              <w:rPr>
                <w:rFonts w:ascii="Times New Roman" w:hAnsi="Times New Roman"/>
                <w:sz w:val="24"/>
                <w:szCs w:val="24"/>
              </w:rPr>
              <w:t>ç</w:t>
            </w:r>
            <w:r w:rsidRPr="00492B12">
              <w:rPr>
                <w:rFonts w:ascii="Times New Roman" w:hAnsi="Times New Roman"/>
                <w:sz w:val="24"/>
                <w:szCs w:val="24"/>
              </w:rPr>
              <w:t xml:space="preserve"> boyunca</w:t>
            </w:r>
            <w:r>
              <w:rPr>
                <w:rFonts w:ascii="Times New Roman" w:hAnsi="Times New Roman"/>
                <w:sz w:val="24"/>
                <w:szCs w:val="24"/>
              </w:rPr>
              <w:t xml:space="preserve"> ortaya konulan</w:t>
            </w:r>
            <w:r w:rsidRPr="00492B12">
              <w:rPr>
                <w:rFonts w:ascii="Times New Roman" w:hAnsi="Times New Roman"/>
                <w:sz w:val="24"/>
                <w:szCs w:val="24"/>
              </w:rPr>
              <w:t xml:space="preserve"> yaklaşımları kapsayacaktır.</w:t>
            </w:r>
          </w:p>
        </w:tc>
      </w:tr>
      <w:tr w:rsidR="00D85EF2" w:rsidRPr="00FB32CE" w14:paraId="78D73CC2" w14:textId="77777777" w:rsidTr="00D85EF2">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5F79FD7"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İçeriği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7BBC090" w14:textId="77777777" w:rsidR="00D85EF2" w:rsidRPr="00FB32CE" w:rsidRDefault="00D85EF2" w:rsidP="00D85EF2">
            <w:pPr>
              <w:spacing w:before="100" w:beforeAutospacing="1" w:after="0" w:line="240" w:lineRule="auto"/>
              <w:jc w:val="both"/>
              <w:rPr>
                <w:rFonts w:ascii="Times New Roman" w:eastAsia="Times New Roman" w:hAnsi="Times New Roman"/>
                <w:sz w:val="24"/>
                <w:szCs w:val="24"/>
              </w:rPr>
            </w:pPr>
            <w:r w:rsidRPr="00FB32CE">
              <w:rPr>
                <w:rFonts w:ascii="Times New Roman" w:hAnsi="Times New Roman"/>
                <w:sz w:val="24"/>
                <w:szCs w:val="24"/>
              </w:rPr>
              <w:t>Bu ders kapsamında; eski çağlardan günümüze kültürel çeşitlilik ile ilgili en erken yorum ve değerlendirmeler</w:t>
            </w:r>
            <w:r w:rsidR="00492B12">
              <w:rPr>
                <w:rFonts w:ascii="Times New Roman" w:hAnsi="Times New Roman"/>
                <w:sz w:val="24"/>
                <w:szCs w:val="24"/>
              </w:rPr>
              <w:t xml:space="preserve"> ele alınacak. </w:t>
            </w:r>
            <w:r w:rsidRPr="00FB32CE">
              <w:rPr>
                <w:rFonts w:ascii="Times New Roman" w:hAnsi="Times New Roman"/>
                <w:sz w:val="24"/>
                <w:szCs w:val="24"/>
              </w:rPr>
              <w:t xml:space="preserve"> </w:t>
            </w:r>
            <w:r w:rsidR="00492B12">
              <w:rPr>
                <w:rFonts w:ascii="Times New Roman" w:hAnsi="Times New Roman"/>
                <w:sz w:val="24"/>
                <w:szCs w:val="24"/>
              </w:rPr>
              <w:t xml:space="preserve">‘Kültür nedir’ sorusunu tanımlamak ve değerlendirmek için yapılan </w:t>
            </w:r>
            <w:r w:rsidRPr="00FB32CE">
              <w:rPr>
                <w:rFonts w:ascii="Times New Roman" w:hAnsi="Times New Roman"/>
                <w:sz w:val="24"/>
                <w:szCs w:val="24"/>
              </w:rPr>
              <w:t>antropolojik yaklaşımlar</w:t>
            </w:r>
            <w:r w:rsidR="00492B12">
              <w:rPr>
                <w:rFonts w:ascii="Times New Roman" w:hAnsi="Times New Roman"/>
                <w:sz w:val="24"/>
                <w:szCs w:val="24"/>
              </w:rPr>
              <w:t xml:space="preserve"> öğrencilere bakış açısı kazandıracaktır. </w:t>
            </w:r>
            <w:r w:rsidRPr="00FB32CE">
              <w:rPr>
                <w:rFonts w:ascii="Times New Roman" w:hAnsi="Times New Roman"/>
                <w:sz w:val="24"/>
                <w:szCs w:val="24"/>
              </w:rPr>
              <w:t xml:space="preserve"> </w:t>
            </w:r>
          </w:p>
        </w:tc>
      </w:tr>
    </w:tbl>
    <w:p w14:paraId="7442E6C5" w14:textId="77777777" w:rsidR="00D85EF2" w:rsidRPr="00FB32CE" w:rsidRDefault="00D85EF2" w:rsidP="00D85EF2">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7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538"/>
        <w:gridCol w:w="1587"/>
        <w:gridCol w:w="1235"/>
        <w:gridCol w:w="1330"/>
      </w:tblGrid>
      <w:tr w:rsidR="00D85EF2" w:rsidRPr="00FB32CE" w14:paraId="3821458F" w14:textId="77777777" w:rsidTr="00492B12">
        <w:trPr>
          <w:tblCellSpacing w:w="15" w:type="dxa"/>
          <w:jc w:val="center"/>
        </w:trPr>
        <w:tc>
          <w:tcPr>
            <w:tcW w:w="258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59BFCFE"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Öğrenme Çıktıları</w:t>
            </w:r>
          </w:p>
        </w:tc>
        <w:tc>
          <w:tcPr>
            <w:tcW w:w="896"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hideMark/>
          </w:tcPr>
          <w:p w14:paraId="0C4565A2" w14:textId="77777777" w:rsidR="00D85EF2" w:rsidRPr="00FB32CE" w:rsidRDefault="00D85EF2" w:rsidP="00D85EF2">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Program Çıktıları</w:t>
            </w:r>
          </w:p>
        </w:tc>
        <w:tc>
          <w:tcPr>
            <w:tcW w:w="693" w:type="pct"/>
            <w:tcBorders>
              <w:top w:val="outset" w:sz="6" w:space="0" w:color="auto"/>
              <w:left w:val="outset" w:sz="6" w:space="0" w:color="auto"/>
              <w:bottom w:val="single" w:sz="6" w:space="0" w:color="CCCCCC"/>
              <w:right w:val="outset" w:sz="6" w:space="0" w:color="auto"/>
            </w:tcBorders>
            <w:shd w:val="clear" w:color="auto" w:fill="FFFFFF"/>
            <w:tcMar>
              <w:top w:w="15" w:type="dxa"/>
              <w:left w:w="0" w:type="dxa"/>
              <w:bottom w:w="15" w:type="dxa"/>
              <w:right w:w="15" w:type="dxa"/>
            </w:tcMar>
            <w:vAlign w:val="center"/>
            <w:hideMark/>
          </w:tcPr>
          <w:p w14:paraId="5D58A4A8" w14:textId="77777777" w:rsidR="00D85EF2" w:rsidRPr="00FB32CE" w:rsidRDefault="00D85EF2" w:rsidP="00D85EF2">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Öğretim Yöntemleri</w:t>
            </w:r>
          </w:p>
        </w:tc>
        <w:tc>
          <w:tcPr>
            <w:tcW w:w="73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CB1B2B3" w14:textId="77777777" w:rsidR="00D85EF2" w:rsidRPr="00FB32CE" w:rsidRDefault="00D85EF2" w:rsidP="00D85EF2">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Ölçme Yöntemleri</w:t>
            </w:r>
          </w:p>
        </w:tc>
      </w:tr>
      <w:tr w:rsidR="00D85EF2" w:rsidRPr="00FB32CE" w14:paraId="412EDCED" w14:textId="77777777" w:rsidTr="00492B12">
        <w:trPr>
          <w:trHeight w:val="450"/>
          <w:tblCellSpacing w:w="15" w:type="dxa"/>
          <w:jc w:val="center"/>
        </w:trPr>
        <w:tc>
          <w:tcPr>
            <w:tcW w:w="258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F765231"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1) </w:t>
            </w:r>
            <w:r w:rsidRPr="00FB32CE">
              <w:rPr>
                <w:rFonts w:ascii="Times New Roman" w:hAnsi="Times New Roman"/>
                <w:sz w:val="24"/>
                <w:szCs w:val="24"/>
              </w:rPr>
              <w:t xml:space="preserve">Antropolojinin genel tanımı ve  tarihsel gelişim süreci </w:t>
            </w:r>
          </w:p>
        </w:tc>
        <w:tc>
          <w:tcPr>
            <w:tcW w:w="896"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vAlign w:val="center"/>
            <w:hideMark/>
          </w:tcPr>
          <w:p w14:paraId="293C1A70" w14:textId="77777777" w:rsidR="00D85EF2" w:rsidRPr="00FB32CE" w:rsidRDefault="00D85EF2" w:rsidP="00D85EF2">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1,2,4,5</w:t>
            </w:r>
          </w:p>
        </w:tc>
        <w:tc>
          <w:tcPr>
            <w:tcW w:w="693" w:type="pct"/>
            <w:tcBorders>
              <w:top w:val="outset" w:sz="6" w:space="0" w:color="auto"/>
              <w:left w:val="outset" w:sz="6" w:space="0" w:color="auto"/>
              <w:bottom w:val="single" w:sz="6" w:space="0" w:color="CCCCCC"/>
              <w:right w:val="outset" w:sz="6" w:space="0" w:color="auto"/>
            </w:tcBorders>
            <w:shd w:val="clear" w:color="auto" w:fill="FFFFFF"/>
            <w:tcMar>
              <w:top w:w="15" w:type="dxa"/>
              <w:left w:w="0" w:type="dxa"/>
              <w:bottom w:w="15" w:type="dxa"/>
              <w:right w:w="15" w:type="dxa"/>
            </w:tcMar>
            <w:vAlign w:val="center"/>
            <w:hideMark/>
          </w:tcPr>
          <w:p w14:paraId="01CEFF40" w14:textId="77777777" w:rsidR="00D85EF2" w:rsidRPr="00FB32CE" w:rsidRDefault="00D85EF2" w:rsidP="00D85EF2">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w:t>
            </w:r>
          </w:p>
        </w:tc>
        <w:tc>
          <w:tcPr>
            <w:tcW w:w="73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D22F571" w14:textId="77777777" w:rsidR="00D85EF2" w:rsidRPr="00FB32CE" w:rsidRDefault="00D85EF2" w:rsidP="00D85EF2">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D85EF2" w:rsidRPr="00FB32CE" w14:paraId="7740F599" w14:textId="77777777" w:rsidTr="00492B12">
        <w:trPr>
          <w:trHeight w:val="450"/>
          <w:tblCellSpacing w:w="15" w:type="dxa"/>
          <w:jc w:val="center"/>
        </w:trPr>
        <w:tc>
          <w:tcPr>
            <w:tcW w:w="258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DDE37A8" w14:textId="77777777" w:rsidR="00D85EF2" w:rsidRPr="00FB32CE" w:rsidRDefault="00492B12" w:rsidP="00D85EF2">
            <w:pPr>
              <w:spacing w:before="100" w:beforeAutospacing="1"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D85EF2" w:rsidRPr="00FB32CE">
              <w:rPr>
                <w:rFonts w:ascii="Times New Roman" w:eastAsia="Times New Roman" w:hAnsi="Times New Roman"/>
                <w:sz w:val="24"/>
                <w:szCs w:val="24"/>
              </w:rPr>
              <w:t xml:space="preserve">) Batıda bilim dalı olarak antropolojinin ortaya çıkışı ve ortaya konulan kuram ve kuramcılara genel hatları </w:t>
            </w:r>
          </w:p>
        </w:tc>
        <w:tc>
          <w:tcPr>
            <w:tcW w:w="896"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vAlign w:val="center"/>
            <w:hideMark/>
          </w:tcPr>
          <w:p w14:paraId="1109ED6B" w14:textId="77777777" w:rsidR="00D85EF2" w:rsidRPr="00FB32CE" w:rsidRDefault="00D85EF2" w:rsidP="00D85EF2">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1,3,5,7,9</w:t>
            </w:r>
          </w:p>
        </w:tc>
        <w:tc>
          <w:tcPr>
            <w:tcW w:w="693" w:type="pct"/>
            <w:tcBorders>
              <w:top w:val="outset" w:sz="6" w:space="0" w:color="auto"/>
              <w:left w:val="outset" w:sz="6" w:space="0" w:color="auto"/>
              <w:bottom w:val="single" w:sz="6" w:space="0" w:color="CCCCCC"/>
              <w:right w:val="outset" w:sz="6" w:space="0" w:color="auto"/>
            </w:tcBorders>
            <w:shd w:val="clear" w:color="auto" w:fill="FFFFFF"/>
            <w:tcMar>
              <w:top w:w="15" w:type="dxa"/>
              <w:left w:w="0" w:type="dxa"/>
              <w:bottom w:w="15" w:type="dxa"/>
              <w:right w:w="15" w:type="dxa"/>
            </w:tcMar>
            <w:vAlign w:val="center"/>
            <w:hideMark/>
          </w:tcPr>
          <w:p w14:paraId="44E5DCFD" w14:textId="77777777" w:rsidR="00D85EF2" w:rsidRPr="00FB32CE" w:rsidRDefault="00D85EF2" w:rsidP="00D85EF2">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w:t>
            </w:r>
          </w:p>
        </w:tc>
        <w:tc>
          <w:tcPr>
            <w:tcW w:w="73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15BBBD0" w14:textId="77777777" w:rsidR="00D85EF2" w:rsidRPr="00FB32CE" w:rsidRDefault="00D85EF2" w:rsidP="00D85EF2">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D85EF2" w:rsidRPr="00FB32CE" w14:paraId="49F8AB45" w14:textId="77777777" w:rsidTr="00492B12">
        <w:trPr>
          <w:trHeight w:val="695"/>
          <w:tblCellSpacing w:w="15" w:type="dxa"/>
          <w:jc w:val="center"/>
        </w:trPr>
        <w:tc>
          <w:tcPr>
            <w:tcW w:w="258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21AE306" w14:textId="77777777" w:rsidR="00D85EF2" w:rsidRPr="00FB32CE" w:rsidRDefault="00B632F7" w:rsidP="00D85EF2">
            <w:pPr>
              <w:spacing w:before="100" w:beforeAutospacing="1" w:after="0" w:line="240" w:lineRule="auto"/>
              <w:rPr>
                <w:rFonts w:ascii="Times New Roman" w:eastAsia="Times New Roman" w:hAnsi="Times New Roman"/>
                <w:sz w:val="24"/>
                <w:szCs w:val="24"/>
              </w:rPr>
            </w:pPr>
            <w:r>
              <w:rPr>
                <w:rFonts w:ascii="Times New Roman" w:eastAsia="Times New Roman" w:hAnsi="Times New Roman"/>
                <w:sz w:val="24"/>
                <w:szCs w:val="24"/>
              </w:rPr>
              <w:t>3</w:t>
            </w:r>
            <w:r w:rsidR="00D85EF2" w:rsidRPr="00FB32CE">
              <w:rPr>
                <w:rFonts w:ascii="Times New Roman" w:eastAsia="Times New Roman" w:hAnsi="Times New Roman"/>
                <w:sz w:val="24"/>
                <w:szCs w:val="24"/>
              </w:rPr>
              <w:t xml:space="preserve">) Günümüzde antropoloji disiplininde ele alınan konular ve yaklaşımlar </w:t>
            </w:r>
          </w:p>
        </w:tc>
        <w:tc>
          <w:tcPr>
            <w:tcW w:w="896"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vAlign w:val="center"/>
            <w:hideMark/>
          </w:tcPr>
          <w:p w14:paraId="2C841B26" w14:textId="77777777" w:rsidR="00D85EF2" w:rsidRPr="00FB32CE" w:rsidRDefault="00D85EF2" w:rsidP="00D85EF2">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1,2,3,7,9</w:t>
            </w:r>
          </w:p>
        </w:tc>
        <w:tc>
          <w:tcPr>
            <w:tcW w:w="693" w:type="pct"/>
            <w:tcBorders>
              <w:top w:val="outset" w:sz="6" w:space="0" w:color="auto"/>
              <w:left w:val="outset" w:sz="6" w:space="0" w:color="auto"/>
              <w:bottom w:val="single" w:sz="6" w:space="0" w:color="CCCCCC"/>
              <w:right w:val="outset" w:sz="6" w:space="0" w:color="auto"/>
            </w:tcBorders>
            <w:shd w:val="clear" w:color="auto" w:fill="FFFFFF"/>
            <w:tcMar>
              <w:top w:w="15" w:type="dxa"/>
              <w:left w:w="0" w:type="dxa"/>
              <w:bottom w:w="15" w:type="dxa"/>
              <w:right w:w="15" w:type="dxa"/>
            </w:tcMar>
            <w:vAlign w:val="center"/>
            <w:hideMark/>
          </w:tcPr>
          <w:p w14:paraId="63123C98" w14:textId="77777777" w:rsidR="00D85EF2" w:rsidRPr="00FB32CE" w:rsidRDefault="00D85EF2" w:rsidP="00D85EF2">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w:t>
            </w:r>
          </w:p>
        </w:tc>
        <w:tc>
          <w:tcPr>
            <w:tcW w:w="73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DAB9179" w14:textId="77777777" w:rsidR="00D85EF2" w:rsidRPr="00FB32CE" w:rsidRDefault="00D85EF2" w:rsidP="00D85EF2">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bl>
    <w:p w14:paraId="63CF4783" w14:textId="77777777" w:rsidR="00D85EF2" w:rsidRPr="00FB32CE" w:rsidRDefault="00D85EF2" w:rsidP="00D85EF2">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946"/>
        <w:gridCol w:w="6760"/>
      </w:tblGrid>
      <w:tr w:rsidR="00D85EF2" w:rsidRPr="00FB32CE" w14:paraId="505CA9C7" w14:textId="77777777" w:rsidTr="00D85EF2">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1F75771"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lastRenderedPageBreak/>
              <w:t>Öğretim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8E23E47" w14:textId="77777777" w:rsidR="00D85EF2" w:rsidRPr="00FB32CE" w:rsidRDefault="00D85EF2" w:rsidP="00D85EF2">
            <w:pPr>
              <w:spacing w:before="100" w:beforeAutospacing="1" w:after="100" w:afterAutospacing="1" w:line="240" w:lineRule="auto"/>
              <w:rPr>
                <w:rFonts w:ascii="Times New Roman" w:eastAsia="Times New Roman" w:hAnsi="Times New Roman"/>
                <w:sz w:val="24"/>
                <w:szCs w:val="24"/>
              </w:rPr>
            </w:pPr>
            <w:r w:rsidRPr="00FB32CE">
              <w:rPr>
                <w:rFonts w:ascii="Times New Roman" w:eastAsia="Times New Roman" w:hAnsi="Times New Roman"/>
                <w:sz w:val="24"/>
                <w:szCs w:val="24"/>
              </w:rPr>
              <w:t>1. Anlatım Yöntemi  2. Örnek Olay Yöntemi  3. Problem Çözme Yöntemi</w:t>
            </w:r>
          </w:p>
          <w:p w14:paraId="0A7BF46D" w14:textId="77777777" w:rsidR="00D85EF2" w:rsidRPr="00FB32CE" w:rsidRDefault="00D85EF2" w:rsidP="00D85EF2">
            <w:pPr>
              <w:spacing w:before="100" w:beforeAutospacing="1" w:after="100" w:afterAutospacing="1" w:line="240" w:lineRule="auto"/>
              <w:rPr>
                <w:rFonts w:ascii="Times New Roman" w:eastAsia="Times New Roman" w:hAnsi="Times New Roman"/>
                <w:sz w:val="24"/>
                <w:szCs w:val="24"/>
              </w:rPr>
            </w:pPr>
            <w:r w:rsidRPr="00FB32CE">
              <w:rPr>
                <w:rFonts w:ascii="Times New Roman" w:eastAsia="Times New Roman" w:hAnsi="Times New Roman"/>
                <w:sz w:val="24"/>
                <w:szCs w:val="24"/>
              </w:rPr>
              <w:t>4. Tartışma Yöntemi  5. Gösteri Yöntemi  6. Grup çalışması</w:t>
            </w:r>
          </w:p>
        </w:tc>
      </w:tr>
      <w:tr w:rsidR="00D85EF2" w:rsidRPr="00FB32CE" w14:paraId="48BEAC0D" w14:textId="77777777" w:rsidTr="00D85EF2">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DEA0945"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Ölçme ve Değerlendirme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672449A" w14:textId="77777777" w:rsidR="00D85EF2" w:rsidRPr="00FB32CE" w:rsidRDefault="00D85EF2" w:rsidP="00D85EF2">
            <w:pPr>
              <w:spacing w:before="100" w:beforeAutospacing="1" w:after="100" w:afterAutospacing="1"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A. Yazılı sınav B. Çoktan seçmeli test  C. Ödev D. Boşluk –doldurma  E. Doğru –Yanlış F. Sözlü sınav G. Portfolyo  </w:t>
            </w:r>
          </w:p>
        </w:tc>
      </w:tr>
    </w:tbl>
    <w:p w14:paraId="55DB3BF9" w14:textId="77777777" w:rsidR="00D85EF2" w:rsidRPr="00FB32CE" w:rsidRDefault="00D85EF2" w:rsidP="00D85EF2">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757"/>
        <w:gridCol w:w="4353"/>
        <w:gridCol w:w="3611"/>
      </w:tblGrid>
      <w:tr w:rsidR="00D85EF2" w:rsidRPr="00FB32CE" w14:paraId="38CD584E" w14:textId="77777777" w:rsidTr="00D85EF2">
        <w:trPr>
          <w:trHeight w:val="525"/>
          <w:tblCellSpacing w:w="15" w:type="dxa"/>
          <w:jc w:val="center"/>
        </w:trPr>
        <w:tc>
          <w:tcPr>
            <w:tcW w:w="4966" w:type="pct"/>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698A3B6" w14:textId="77777777" w:rsidR="00D85EF2" w:rsidRPr="00FB32CE" w:rsidRDefault="00D85EF2" w:rsidP="00D85EF2">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DERS AKIŞI</w:t>
            </w:r>
          </w:p>
        </w:tc>
      </w:tr>
      <w:tr w:rsidR="00D85EF2" w:rsidRPr="00FB32CE" w14:paraId="66640482" w14:textId="77777777" w:rsidTr="00D85EF2">
        <w:trPr>
          <w:trHeight w:val="450"/>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8C18459"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Hafta</w:t>
            </w:r>
          </w:p>
        </w:tc>
        <w:tc>
          <w:tcPr>
            <w:tcW w:w="250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2FF2644"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Konular</w:t>
            </w:r>
          </w:p>
        </w:tc>
        <w:tc>
          <w:tcPr>
            <w:tcW w:w="203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16BFA09" w14:textId="77777777" w:rsidR="00D85EF2" w:rsidRPr="00FB32CE" w:rsidRDefault="00D85EF2" w:rsidP="00D85EF2">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Ön Hazırlık</w:t>
            </w:r>
          </w:p>
        </w:tc>
      </w:tr>
      <w:tr w:rsidR="00D85EF2" w:rsidRPr="00FB32CE" w14:paraId="1284039C" w14:textId="77777777" w:rsidTr="00D85EF2">
        <w:trPr>
          <w:trHeight w:val="488"/>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60DD5E1"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250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BD2ECBB" w14:textId="77777777" w:rsidR="00D85EF2" w:rsidRPr="00FB32CE" w:rsidRDefault="00B632F7" w:rsidP="00D85EF2">
            <w:pPr>
              <w:pStyle w:val="ListParagraph"/>
              <w:ind w:left="47"/>
              <w:rPr>
                <w:rFonts w:ascii="Times New Roman" w:hAnsi="Times New Roman" w:cs="Times New Roman"/>
                <w:sz w:val="24"/>
                <w:szCs w:val="24"/>
              </w:rPr>
            </w:pPr>
            <w:r w:rsidRPr="00B632F7">
              <w:rPr>
                <w:rFonts w:ascii="Times New Roman" w:hAnsi="Times New Roman" w:cs="Times New Roman"/>
                <w:sz w:val="24"/>
                <w:szCs w:val="24"/>
              </w:rPr>
              <w:t>Antropolojinin genel tanımı, tarihsel gelişim süreci ve kültür tarihindeki antropolojik yaklaşımlar</w:t>
            </w:r>
          </w:p>
        </w:tc>
        <w:tc>
          <w:tcPr>
            <w:tcW w:w="203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5D0B386" w14:textId="77777777" w:rsidR="00D85EF2" w:rsidRPr="00FB32CE" w:rsidRDefault="00D85EF2" w:rsidP="00D85EF2">
            <w:pPr>
              <w:rPr>
                <w:rFonts w:ascii="Times New Roman" w:hAnsi="Times New Roman"/>
                <w:sz w:val="24"/>
                <w:szCs w:val="24"/>
              </w:rPr>
            </w:pPr>
          </w:p>
        </w:tc>
      </w:tr>
      <w:tr w:rsidR="00D85EF2" w:rsidRPr="00FB32CE" w14:paraId="1F194C86" w14:textId="77777777" w:rsidTr="00D85EF2">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D8B28AC"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250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EA446BF" w14:textId="77777777" w:rsidR="00D85EF2" w:rsidRPr="00FB32CE" w:rsidRDefault="00B632F7" w:rsidP="00D85EF2">
            <w:pPr>
              <w:rPr>
                <w:rFonts w:ascii="Times New Roman" w:hAnsi="Times New Roman"/>
                <w:sz w:val="24"/>
                <w:szCs w:val="24"/>
              </w:rPr>
            </w:pPr>
            <w:r>
              <w:rPr>
                <w:rFonts w:ascii="Times New Roman" w:hAnsi="Times New Roman"/>
                <w:sz w:val="24"/>
                <w:szCs w:val="24"/>
              </w:rPr>
              <w:t>Antropoloji Öncesi Antropoloji</w:t>
            </w:r>
            <w:r w:rsidR="00D85EF2" w:rsidRPr="00FB32CE">
              <w:rPr>
                <w:rFonts w:ascii="Times New Roman" w:hAnsi="Times New Roman"/>
                <w:sz w:val="24"/>
                <w:szCs w:val="24"/>
              </w:rPr>
              <w:t xml:space="preserve"> </w:t>
            </w:r>
          </w:p>
        </w:tc>
        <w:tc>
          <w:tcPr>
            <w:tcW w:w="203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F3AD564" w14:textId="77777777" w:rsidR="00D85EF2" w:rsidRPr="00FB32CE" w:rsidRDefault="00D85EF2" w:rsidP="00D85EF2">
            <w:pPr>
              <w:rPr>
                <w:rFonts w:ascii="Times New Roman" w:hAnsi="Times New Roman"/>
                <w:sz w:val="24"/>
                <w:szCs w:val="24"/>
              </w:rPr>
            </w:pPr>
          </w:p>
        </w:tc>
      </w:tr>
      <w:tr w:rsidR="00D85EF2" w:rsidRPr="00FB32CE" w14:paraId="0D0C69F8" w14:textId="77777777" w:rsidTr="00D85EF2">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8997970"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250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2D47F7A" w14:textId="77777777" w:rsidR="00D85EF2" w:rsidRPr="00FB32CE" w:rsidRDefault="00B632F7" w:rsidP="00D85EF2">
            <w:pPr>
              <w:pStyle w:val="ListParagraph"/>
              <w:ind w:left="47"/>
              <w:rPr>
                <w:rFonts w:ascii="Times New Roman" w:hAnsi="Times New Roman" w:cs="Times New Roman"/>
                <w:sz w:val="24"/>
                <w:szCs w:val="24"/>
              </w:rPr>
            </w:pPr>
            <w:r w:rsidRPr="00B632F7">
              <w:rPr>
                <w:rFonts w:ascii="Times New Roman" w:hAnsi="Times New Roman" w:cs="Times New Roman"/>
                <w:sz w:val="24"/>
                <w:szCs w:val="24"/>
              </w:rPr>
              <w:t>Kültürel Antropoloji: Saha Çalışması, Katılımcı Gözlem, Etnografya</w:t>
            </w:r>
          </w:p>
        </w:tc>
        <w:tc>
          <w:tcPr>
            <w:tcW w:w="203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D2B313A" w14:textId="77777777" w:rsidR="00D85EF2" w:rsidRPr="00FB32CE" w:rsidRDefault="00D85EF2" w:rsidP="00D85EF2">
            <w:pPr>
              <w:rPr>
                <w:rFonts w:ascii="Times New Roman" w:hAnsi="Times New Roman"/>
                <w:sz w:val="24"/>
                <w:szCs w:val="24"/>
              </w:rPr>
            </w:pPr>
          </w:p>
        </w:tc>
      </w:tr>
      <w:tr w:rsidR="00D85EF2" w:rsidRPr="00FB32CE" w14:paraId="45D192D9" w14:textId="77777777" w:rsidTr="00D85EF2">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04A1826"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250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58D4778" w14:textId="77777777" w:rsidR="00D85EF2" w:rsidRPr="00FB32CE" w:rsidRDefault="00F42AA9" w:rsidP="00D85EF2">
            <w:pPr>
              <w:rPr>
                <w:rFonts w:ascii="Times New Roman" w:hAnsi="Times New Roman"/>
                <w:sz w:val="24"/>
                <w:szCs w:val="24"/>
              </w:rPr>
            </w:pPr>
            <w:r>
              <w:rPr>
                <w:rFonts w:ascii="Times New Roman" w:hAnsi="Times New Roman"/>
                <w:sz w:val="24"/>
                <w:szCs w:val="24"/>
              </w:rPr>
              <w:t>Amerika’da Antropoloji</w:t>
            </w:r>
          </w:p>
        </w:tc>
        <w:tc>
          <w:tcPr>
            <w:tcW w:w="203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7FB7C05" w14:textId="77777777" w:rsidR="00D85EF2" w:rsidRPr="00FB32CE" w:rsidRDefault="00D85EF2" w:rsidP="00D85EF2">
            <w:pPr>
              <w:rPr>
                <w:rFonts w:ascii="Times New Roman" w:hAnsi="Times New Roman"/>
                <w:sz w:val="24"/>
                <w:szCs w:val="24"/>
              </w:rPr>
            </w:pPr>
          </w:p>
        </w:tc>
      </w:tr>
      <w:tr w:rsidR="00D85EF2" w:rsidRPr="00FB32CE" w14:paraId="436FFB3C" w14:textId="77777777" w:rsidTr="00D85EF2">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3FB702B"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250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00AD33A" w14:textId="77777777" w:rsidR="00D85EF2" w:rsidRPr="00FB32CE" w:rsidRDefault="00F42AA9" w:rsidP="00D85EF2">
            <w:pPr>
              <w:rPr>
                <w:rFonts w:ascii="Times New Roman" w:hAnsi="Times New Roman"/>
                <w:sz w:val="24"/>
                <w:szCs w:val="24"/>
              </w:rPr>
            </w:pPr>
            <w:r>
              <w:rPr>
                <w:rFonts w:ascii="Times New Roman" w:hAnsi="Times New Roman"/>
                <w:sz w:val="24"/>
                <w:szCs w:val="24"/>
              </w:rPr>
              <w:t xml:space="preserve">İngiltere’de Antropolojide </w:t>
            </w:r>
          </w:p>
        </w:tc>
        <w:tc>
          <w:tcPr>
            <w:tcW w:w="203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A5614FD" w14:textId="77777777" w:rsidR="00D85EF2" w:rsidRPr="00FB32CE" w:rsidRDefault="00D85EF2" w:rsidP="00D85EF2">
            <w:pPr>
              <w:rPr>
                <w:rFonts w:ascii="Times New Roman" w:hAnsi="Times New Roman"/>
                <w:sz w:val="24"/>
                <w:szCs w:val="24"/>
              </w:rPr>
            </w:pPr>
          </w:p>
        </w:tc>
      </w:tr>
      <w:tr w:rsidR="00D85EF2" w:rsidRPr="00FB32CE" w14:paraId="46FC63D3" w14:textId="77777777" w:rsidTr="00D85EF2">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A061805"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6</w:t>
            </w:r>
          </w:p>
        </w:tc>
        <w:tc>
          <w:tcPr>
            <w:tcW w:w="250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6D44EE3" w14:textId="77777777" w:rsidR="00D85EF2" w:rsidRPr="00FB32CE" w:rsidRDefault="00F42AA9" w:rsidP="00D85EF2">
            <w:pPr>
              <w:pStyle w:val="ListParagraph"/>
              <w:ind w:left="47" w:hanging="47"/>
              <w:rPr>
                <w:rFonts w:ascii="Times New Roman" w:hAnsi="Times New Roman" w:cs="Times New Roman"/>
                <w:sz w:val="24"/>
                <w:szCs w:val="24"/>
              </w:rPr>
            </w:pPr>
            <w:r>
              <w:rPr>
                <w:rFonts w:ascii="Times New Roman" w:hAnsi="Times New Roman"/>
                <w:sz w:val="24"/>
                <w:szCs w:val="24"/>
              </w:rPr>
              <w:t>Almanya’da Antropoloji</w:t>
            </w:r>
          </w:p>
        </w:tc>
        <w:tc>
          <w:tcPr>
            <w:tcW w:w="203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9E3107C" w14:textId="77777777" w:rsidR="00D85EF2" w:rsidRPr="00FB32CE" w:rsidRDefault="00D85EF2" w:rsidP="00D85EF2">
            <w:pPr>
              <w:rPr>
                <w:rFonts w:ascii="Times New Roman" w:hAnsi="Times New Roman"/>
                <w:sz w:val="24"/>
                <w:szCs w:val="24"/>
              </w:rPr>
            </w:pPr>
          </w:p>
        </w:tc>
      </w:tr>
      <w:tr w:rsidR="00D85EF2" w:rsidRPr="00FB32CE" w14:paraId="6B2FBBEF" w14:textId="77777777" w:rsidTr="00D85EF2">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B8E7C61"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7</w:t>
            </w:r>
          </w:p>
        </w:tc>
        <w:tc>
          <w:tcPr>
            <w:tcW w:w="250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4467035" w14:textId="77777777" w:rsidR="00D85EF2" w:rsidRPr="00FB32CE" w:rsidRDefault="00F42AA9" w:rsidP="00D85EF2">
            <w:pPr>
              <w:spacing w:before="100" w:beforeAutospacing="1" w:after="0" w:line="240" w:lineRule="auto"/>
              <w:rPr>
                <w:rFonts w:ascii="Times New Roman" w:eastAsia="Times New Roman" w:hAnsi="Times New Roman"/>
                <w:sz w:val="24"/>
                <w:szCs w:val="24"/>
              </w:rPr>
            </w:pPr>
            <w:r>
              <w:rPr>
                <w:rFonts w:ascii="Times New Roman" w:hAnsi="Times New Roman"/>
                <w:sz w:val="24"/>
                <w:szCs w:val="24"/>
              </w:rPr>
              <w:t xml:space="preserve">Fransa’da Etnoloji </w:t>
            </w:r>
            <w:r w:rsidRPr="00296867">
              <w:rPr>
                <w:rFonts w:ascii="Cambria" w:hAnsi="Cambria"/>
                <w:szCs w:val="24"/>
                <w:lang w:val="en-US"/>
              </w:rPr>
              <w:t>1839–1930</w:t>
            </w:r>
          </w:p>
        </w:tc>
        <w:tc>
          <w:tcPr>
            <w:tcW w:w="203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D4B4200" w14:textId="77777777" w:rsidR="00D85EF2" w:rsidRPr="00FB32CE" w:rsidRDefault="00D85EF2" w:rsidP="00D85EF2">
            <w:pPr>
              <w:rPr>
                <w:rFonts w:ascii="Times New Roman" w:eastAsia="Times New Roman" w:hAnsi="Times New Roman"/>
                <w:sz w:val="24"/>
                <w:szCs w:val="24"/>
              </w:rPr>
            </w:pPr>
          </w:p>
        </w:tc>
      </w:tr>
      <w:tr w:rsidR="00D85EF2" w:rsidRPr="00FB32CE" w14:paraId="1AD5CD69" w14:textId="77777777" w:rsidTr="00D85EF2">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149BA09"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8</w:t>
            </w:r>
          </w:p>
        </w:tc>
        <w:tc>
          <w:tcPr>
            <w:tcW w:w="250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472A8A3" w14:textId="77777777" w:rsidR="00D85EF2" w:rsidRPr="00FB32CE" w:rsidRDefault="00D85EF2" w:rsidP="00D85EF2">
            <w:pPr>
              <w:rPr>
                <w:rFonts w:ascii="Times New Roman" w:hAnsi="Times New Roman"/>
                <w:sz w:val="24"/>
                <w:szCs w:val="24"/>
              </w:rPr>
            </w:pPr>
            <w:r w:rsidRPr="00FB32CE">
              <w:rPr>
                <w:rFonts w:ascii="Times New Roman" w:hAnsi="Times New Roman"/>
                <w:sz w:val="24"/>
                <w:szCs w:val="24"/>
              </w:rPr>
              <w:t>Ara sınav</w:t>
            </w:r>
          </w:p>
        </w:tc>
        <w:tc>
          <w:tcPr>
            <w:tcW w:w="203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DBC45FC" w14:textId="77777777" w:rsidR="00D85EF2" w:rsidRPr="00FB32CE" w:rsidRDefault="00D85EF2" w:rsidP="00D85EF2">
            <w:pPr>
              <w:rPr>
                <w:rFonts w:ascii="Times New Roman" w:hAnsi="Times New Roman"/>
                <w:sz w:val="24"/>
                <w:szCs w:val="24"/>
              </w:rPr>
            </w:pPr>
          </w:p>
        </w:tc>
      </w:tr>
      <w:tr w:rsidR="00D85EF2" w:rsidRPr="00FB32CE" w14:paraId="7FEDCD48" w14:textId="77777777" w:rsidTr="00D85EF2">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735E819"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9</w:t>
            </w:r>
          </w:p>
        </w:tc>
        <w:tc>
          <w:tcPr>
            <w:tcW w:w="250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A15CE58" w14:textId="77777777" w:rsidR="00D85EF2" w:rsidRPr="00FB32CE" w:rsidRDefault="00F42AA9" w:rsidP="00D85EF2">
            <w:pPr>
              <w:spacing w:before="100" w:beforeAutospacing="1" w:after="0" w:line="240" w:lineRule="auto"/>
              <w:rPr>
                <w:rFonts w:ascii="Times New Roman" w:eastAsia="Times New Roman" w:hAnsi="Times New Roman"/>
                <w:sz w:val="24"/>
                <w:szCs w:val="24"/>
              </w:rPr>
            </w:pPr>
            <w:r>
              <w:rPr>
                <w:rFonts w:ascii="Times New Roman" w:hAnsi="Times New Roman"/>
                <w:sz w:val="24"/>
                <w:szCs w:val="24"/>
              </w:rPr>
              <w:t>Savaş sonrası dönemde Antropoloji 1945- 1973</w:t>
            </w:r>
          </w:p>
        </w:tc>
        <w:tc>
          <w:tcPr>
            <w:tcW w:w="203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199AF7C" w14:textId="77777777" w:rsidR="00D85EF2" w:rsidRPr="00FB32CE" w:rsidRDefault="00D85EF2" w:rsidP="00D85EF2">
            <w:pPr>
              <w:rPr>
                <w:rFonts w:ascii="Times New Roman" w:eastAsia="Times New Roman" w:hAnsi="Times New Roman"/>
                <w:sz w:val="24"/>
                <w:szCs w:val="24"/>
              </w:rPr>
            </w:pPr>
          </w:p>
        </w:tc>
      </w:tr>
      <w:tr w:rsidR="00D85EF2" w:rsidRPr="00FB32CE" w14:paraId="73934C25" w14:textId="77777777" w:rsidTr="00D85EF2">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0E94DEC"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10</w:t>
            </w:r>
          </w:p>
        </w:tc>
        <w:tc>
          <w:tcPr>
            <w:tcW w:w="250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15F4B65" w14:textId="77777777" w:rsidR="00D85EF2" w:rsidRPr="00FB32CE" w:rsidRDefault="00F42AA9" w:rsidP="00D85EF2">
            <w:pPr>
              <w:spacing w:before="100" w:beforeAutospacing="1" w:after="0" w:line="240" w:lineRule="auto"/>
              <w:rPr>
                <w:rFonts w:ascii="Times New Roman" w:eastAsia="Times New Roman" w:hAnsi="Times New Roman"/>
                <w:sz w:val="24"/>
                <w:szCs w:val="24"/>
              </w:rPr>
            </w:pPr>
            <w:r>
              <w:rPr>
                <w:rFonts w:ascii="Times New Roman" w:hAnsi="Times New Roman"/>
                <w:sz w:val="24"/>
                <w:szCs w:val="24"/>
              </w:rPr>
              <w:t>Modernitenin Sonu</w:t>
            </w:r>
          </w:p>
        </w:tc>
        <w:tc>
          <w:tcPr>
            <w:tcW w:w="203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FDC5AC6" w14:textId="77777777" w:rsidR="00D85EF2" w:rsidRPr="00FB32CE" w:rsidRDefault="00D85EF2" w:rsidP="00D85EF2">
            <w:pPr>
              <w:rPr>
                <w:rFonts w:ascii="Times New Roman" w:eastAsia="Times New Roman" w:hAnsi="Times New Roman"/>
                <w:sz w:val="24"/>
                <w:szCs w:val="24"/>
              </w:rPr>
            </w:pPr>
          </w:p>
        </w:tc>
      </w:tr>
      <w:tr w:rsidR="00D85EF2" w:rsidRPr="00FB32CE" w14:paraId="068F87DD" w14:textId="77777777" w:rsidTr="00D85EF2">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4DD2F22"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11</w:t>
            </w:r>
          </w:p>
        </w:tc>
        <w:tc>
          <w:tcPr>
            <w:tcW w:w="250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46629C1" w14:textId="77777777" w:rsidR="00D85EF2" w:rsidRPr="00FB32CE" w:rsidRDefault="00F42AA9" w:rsidP="00D85EF2">
            <w:pPr>
              <w:rPr>
                <w:rFonts w:ascii="Times New Roman" w:hAnsi="Times New Roman"/>
                <w:sz w:val="24"/>
                <w:szCs w:val="24"/>
              </w:rPr>
            </w:pPr>
            <w:r>
              <w:rPr>
                <w:rFonts w:ascii="Times New Roman" w:hAnsi="Times New Roman"/>
                <w:sz w:val="24"/>
                <w:szCs w:val="24"/>
              </w:rPr>
              <w:t>Postmodern Antropoloji</w:t>
            </w:r>
          </w:p>
        </w:tc>
        <w:tc>
          <w:tcPr>
            <w:tcW w:w="203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E5CBB70" w14:textId="77777777" w:rsidR="00D85EF2" w:rsidRPr="00FB32CE" w:rsidRDefault="00D85EF2" w:rsidP="00D85EF2">
            <w:pPr>
              <w:rPr>
                <w:rFonts w:ascii="Times New Roman" w:hAnsi="Times New Roman"/>
                <w:sz w:val="24"/>
                <w:szCs w:val="24"/>
              </w:rPr>
            </w:pPr>
          </w:p>
        </w:tc>
      </w:tr>
      <w:tr w:rsidR="00D85EF2" w:rsidRPr="00FB32CE" w14:paraId="046AE851" w14:textId="77777777" w:rsidTr="00D85EF2">
        <w:trPr>
          <w:trHeight w:val="823"/>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B5BEA66"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12</w:t>
            </w:r>
          </w:p>
        </w:tc>
        <w:tc>
          <w:tcPr>
            <w:tcW w:w="250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03C1EFA" w14:textId="77777777" w:rsidR="00D85EF2" w:rsidRPr="00FB32CE" w:rsidRDefault="00F42AA9" w:rsidP="00D85EF2">
            <w:pPr>
              <w:pStyle w:val="ListParagraph"/>
              <w:ind w:left="47"/>
              <w:rPr>
                <w:rFonts w:ascii="Times New Roman" w:hAnsi="Times New Roman" w:cs="Times New Roman"/>
                <w:sz w:val="24"/>
                <w:szCs w:val="24"/>
              </w:rPr>
            </w:pPr>
            <w:r>
              <w:rPr>
                <w:rFonts w:ascii="Times New Roman" w:hAnsi="Times New Roman" w:cs="Times New Roman"/>
                <w:sz w:val="24"/>
                <w:szCs w:val="24"/>
              </w:rPr>
              <w:t>21. yy’da Antropoloji Kadın Çalışmaları</w:t>
            </w:r>
          </w:p>
        </w:tc>
        <w:tc>
          <w:tcPr>
            <w:tcW w:w="203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D7D2115" w14:textId="77777777" w:rsidR="00D85EF2" w:rsidRPr="00FB32CE" w:rsidRDefault="00D85EF2" w:rsidP="00D85EF2">
            <w:pPr>
              <w:rPr>
                <w:rFonts w:ascii="Times New Roman" w:hAnsi="Times New Roman"/>
                <w:sz w:val="24"/>
                <w:szCs w:val="24"/>
              </w:rPr>
            </w:pPr>
          </w:p>
        </w:tc>
      </w:tr>
      <w:tr w:rsidR="00D85EF2" w:rsidRPr="00FB32CE" w14:paraId="5B3E6668" w14:textId="77777777" w:rsidTr="00D85EF2">
        <w:trPr>
          <w:trHeight w:val="779"/>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45F1C0F"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13</w:t>
            </w:r>
          </w:p>
        </w:tc>
        <w:tc>
          <w:tcPr>
            <w:tcW w:w="250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FC41A82" w14:textId="77777777" w:rsidR="00D85EF2" w:rsidRPr="00FB32CE" w:rsidRDefault="00F42AA9" w:rsidP="00D85EF2">
            <w:pPr>
              <w:pStyle w:val="ListParagraph"/>
              <w:ind w:left="47"/>
              <w:rPr>
                <w:rFonts w:ascii="Times New Roman" w:hAnsi="Times New Roman" w:cs="Times New Roman"/>
                <w:sz w:val="24"/>
                <w:szCs w:val="24"/>
              </w:rPr>
            </w:pPr>
            <w:r>
              <w:rPr>
                <w:rFonts w:ascii="Times New Roman" w:hAnsi="Times New Roman" w:cs="Times New Roman"/>
                <w:sz w:val="24"/>
                <w:szCs w:val="24"/>
              </w:rPr>
              <w:t>Yeni Yönler ve Yaklaşımlar</w:t>
            </w:r>
          </w:p>
        </w:tc>
        <w:tc>
          <w:tcPr>
            <w:tcW w:w="203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139A366" w14:textId="77777777" w:rsidR="00D85EF2" w:rsidRPr="00FB32CE" w:rsidRDefault="00D85EF2" w:rsidP="00D85EF2">
            <w:pPr>
              <w:rPr>
                <w:rFonts w:ascii="Times New Roman" w:hAnsi="Times New Roman"/>
                <w:sz w:val="24"/>
                <w:szCs w:val="24"/>
              </w:rPr>
            </w:pPr>
          </w:p>
        </w:tc>
      </w:tr>
      <w:tr w:rsidR="00D85EF2" w:rsidRPr="00FB32CE" w14:paraId="2E73545A" w14:textId="77777777" w:rsidTr="00D85EF2">
        <w:trPr>
          <w:trHeight w:val="375"/>
          <w:tblCellSpacing w:w="15" w:type="dxa"/>
          <w:jc w:val="center"/>
        </w:trPr>
        <w:tc>
          <w:tcPr>
            <w:tcW w:w="399"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3EB8245"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lastRenderedPageBreak/>
              <w:t>14</w:t>
            </w:r>
          </w:p>
        </w:tc>
        <w:tc>
          <w:tcPr>
            <w:tcW w:w="2502"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CF14669" w14:textId="77777777" w:rsidR="00D85EF2" w:rsidRPr="00FB32CE" w:rsidRDefault="00D85EF2" w:rsidP="00D85EF2">
            <w:pPr>
              <w:rPr>
                <w:rFonts w:ascii="Times New Roman" w:hAnsi="Times New Roman"/>
                <w:sz w:val="24"/>
                <w:szCs w:val="24"/>
              </w:rPr>
            </w:pPr>
            <w:r w:rsidRPr="00FB32CE">
              <w:rPr>
                <w:rFonts w:ascii="Times New Roman" w:hAnsi="Times New Roman"/>
                <w:sz w:val="24"/>
                <w:szCs w:val="24"/>
              </w:rPr>
              <w:t xml:space="preserve">Antropolojide </w:t>
            </w:r>
            <w:r w:rsidR="000B3EA7">
              <w:rPr>
                <w:rFonts w:ascii="Times New Roman" w:hAnsi="Times New Roman"/>
                <w:sz w:val="24"/>
                <w:szCs w:val="24"/>
              </w:rPr>
              <w:t>Y</w:t>
            </w:r>
            <w:r w:rsidRPr="00FB32CE">
              <w:rPr>
                <w:rFonts w:ascii="Times New Roman" w:hAnsi="Times New Roman"/>
                <w:sz w:val="24"/>
                <w:szCs w:val="24"/>
              </w:rPr>
              <w:t xml:space="preserve">eni </w:t>
            </w:r>
            <w:r w:rsidR="000B3EA7">
              <w:rPr>
                <w:rFonts w:ascii="Times New Roman" w:hAnsi="Times New Roman"/>
                <w:sz w:val="24"/>
                <w:szCs w:val="24"/>
              </w:rPr>
              <w:t>K</w:t>
            </w:r>
            <w:r w:rsidRPr="00FB32CE">
              <w:rPr>
                <w:rFonts w:ascii="Times New Roman" w:hAnsi="Times New Roman"/>
                <w:sz w:val="24"/>
                <w:szCs w:val="24"/>
              </w:rPr>
              <w:t xml:space="preserve">onular ve </w:t>
            </w:r>
            <w:r w:rsidR="000B3EA7">
              <w:rPr>
                <w:rFonts w:ascii="Times New Roman" w:hAnsi="Times New Roman"/>
                <w:sz w:val="24"/>
                <w:szCs w:val="24"/>
              </w:rPr>
              <w:t>E</w:t>
            </w:r>
            <w:r w:rsidRPr="00FB32CE">
              <w:rPr>
                <w:rFonts w:ascii="Times New Roman" w:hAnsi="Times New Roman"/>
                <w:sz w:val="24"/>
                <w:szCs w:val="24"/>
              </w:rPr>
              <w:t>ğilimler</w:t>
            </w:r>
          </w:p>
        </w:tc>
        <w:tc>
          <w:tcPr>
            <w:tcW w:w="2032"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F2736EF" w14:textId="77777777" w:rsidR="00D85EF2" w:rsidRPr="00FB32CE" w:rsidRDefault="00D85EF2" w:rsidP="00D85EF2">
            <w:pPr>
              <w:rPr>
                <w:rFonts w:ascii="Times New Roman" w:hAnsi="Times New Roman"/>
                <w:sz w:val="24"/>
                <w:szCs w:val="24"/>
              </w:rPr>
            </w:pPr>
          </w:p>
        </w:tc>
      </w:tr>
    </w:tbl>
    <w:p w14:paraId="1977DF42" w14:textId="77777777" w:rsidR="00D85EF2" w:rsidRPr="00FB32CE" w:rsidRDefault="00D85EF2" w:rsidP="00D85EF2">
      <w:pPr>
        <w:spacing w:before="100" w:beforeAutospacing="1" w:after="0" w:line="336" w:lineRule="atLeast"/>
        <w:rPr>
          <w:rFonts w:ascii="Times New Roman" w:eastAsia="Times New Roman" w:hAnsi="Times New Roman"/>
          <w:sz w:val="24"/>
          <w:szCs w:val="24"/>
        </w:rPr>
      </w:pPr>
    </w:p>
    <w:tbl>
      <w:tblPr>
        <w:tblW w:w="48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875"/>
        <w:gridCol w:w="6848"/>
      </w:tblGrid>
      <w:tr w:rsidR="00D85EF2" w:rsidRPr="00FB32CE" w14:paraId="2DD1568E" w14:textId="77777777" w:rsidTr="00D85EF2">
        <w:trPr>
          <w:trHeight w:val="525"/>
          <w:tblCellSpacing w:w="15" w:type="dxa"/>
          <w:jc w:val="center"/>
        </w:trPr>
        <w:tc>
          <w:tcPr>
            <w:tcW w:w="4966"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6BCA34C" w14:textId="77777777" w:rsidR="00D85EF2" w:rsidRPr="00FB32CE" w:rsidRDefault="00D85EF2" w:rsidP="00D85EF2">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KAYNAKLAR</w:t>
            </w:r>
          </w:p>
        </w:tc>
      </w:tr>
      <w:tr w:rsidR="00D85EF2" w:rsidRPr="00FB32CE" w14:paraId="1B90EFCD" w14:textId="77777777" w:rsidTr="00D85EF2">
        <w:trPr>
          <w:trHeight w:val="450"/>
          <w:tblCellSpacing w:w="15" w:type="dxa"/>
          <w:jc w:val="center"/>
        </w:trPr>
        <w:tc>
          <w:tcPr>
            <w:tcW w:w="105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2F2450D"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 Notu</w:t>
            </w:r>
          </w:p>
        </w:tc>
        <w:tc>
          <w:tcPr>
            <w:tcW w:w="38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34FD7CB" w14:textId="77777777" w:rsidR="004C7430" w:rsidRPr="00A54D9C" w:rsidRDefault="004C7430" w:rsidP="004C7430">
            <w:pPr>
              <w:spacing w:after="0" w:line="360" w:lineRule="auto"/>
              <w:ind w:left="24" w:right="21"/>
              <w:jc w:val="both"/>
              <w:rPr>
                <w:rFonts w:ascii="Cambria" w:hAnsi="Cambria"/>
                <w:lang w:val="en-US"/>
              </w:rPr>
            </w:pPr>
            <w:r w:rsidRPr="00A54D9C">
              <w:rPr>
                <w:rFonts w:ascii="Cambria" w:hAnsi="Cambria"/>
                <w:lang w:val="en-US"/>
              </w:rPr>
              <w:t>Kuklick, Henrika (Ed.). (2008). A New History of Anthropology. Blackwell Publishing.</w:t>
            </w:r>
          </w:p>
          <w:p w14:paraId="191658F2" w14:textId="77777777" w:rsidR="004C7430" w:rsidRPr="003B7FE3" w:rsidRDefault="004C7430" w:rsidP="004C7430">
            <w:pPr>
              <w:spacing w:after="0" w:line="360" w:lineRule="auto"/>
              <w:ind w:left="24" w:right="21"/>
              <w:jc w:val="both"/>
              <w:rPr>
                <w:rFonts w:ascii="Cambria" w:hAnsi="Cambria"/>
                <w:lang w:val="en-US"/>
              </w:rPr>
            </w:pPr>
            <w:r w:rsidRPr="003B7FE3">
              <w:rPr>
                <w:rFonts w:ascii="Cambria" w:hAnsi="Cambria"/>
                <w:lang w:val="en-US"/>
              </w:rPr>
              <w:t>Eriksen, Thomas Hylland and Finn Sivert Nielsen. (2001). A History of Anthropology. Pluto Press.</w:t>
            </w:r>
          </w:p>
          <w:p w14:paraId="095EF95C" w14:textId="77777777" w:rsidR="00D85EF2" w:rsidRPr="004C7430" w:rsidRDefault="004C7430" w:rsidP="004C7430">
            <w:pPr>
              <w:spacing w:after="0" w:line="360" w:lineRule="auto"/>
              <w:ind w:left="24" w:right="21"/>
              <w:jc w:val="both"/>
              <w:rPr>
                <w:rFonts w:ascii="Cambria" w:hAnsi="Cambria"/>
                <w:lang w:val="en-US"/>
              </w:rPr>
            </w:pPr>
            <w:r w:rsidRPr="003B7FE3">
              <w:rPr>
                <w:rFonts w:ascii="Cambria" w:hAnsi="Cambria"/>
                <w:lang w:val="en-US"/>
              </w:rPr>
              <w:t xml:space="preserve">Barnard, Alan. (2004). History and Theory in Anthropology. Cambridge University Press. </w:t>
            </w:r>
          </w:p>
        </w:tc>
      </w:tr>
      <w:tr w:rsidR="00D85EF2" w:rsidRPr="00FB32CE" w14:paraId="7925C723" w14:textId="77777777" w:rsidTr="00D85EF2">
        <w:trPr>
          <w:trHeight w:val="450"/>
          <w:tblCellSpacing w:w="15" w:type="dxa"/>
          <w:jc w:val="center"/>
        </w:trPr>
        <w:tc>
          <w:tcPr>
            <w:tcW w:w="105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24C59DA"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Diğer Kaynaklar</w:t>
            </w:r>
          </w:p>
        </w:tc>
        <w:tc>
          <w:tcPr>
            <w:tcW w:w="38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61FB385" w14:textId="77777777" w:rsidR="004C7430" w:rsidRPr="003B7FE3" w:rsidRDefault="004C7430" w:rsidP="004C7430">
            <w:pPr>
              <w:spacing w:after="0" w:line="360" w:lineRule="auto"/>
              <w:ind w:left="24" w:right="21"/>
              <w:jc w:val="both"/>
              <w:rPr>
                <w:rFonts w:ascii="Cambria" w:hAnsi="Cambria"/>
                <w:lang w:val="en-US"/>
              </w:rPr>
            </w:pPr>
            <w:r w:rsidRPr="003B7FE3">
              <w:rPr>
                <w:rFonts w:ascii="Cambria" w:hAnsi="Cambria"/>
                <w:lang w:val="en-US"/>
              </w:rPr>
              <w:t>Kenny, Michael G. and Kirsten Smillie. (2015). Stories of Culture and Place An Introduction To Anthropology. University of Toronto Press</w:t>
            </w:r>
          </w:p>
          <w:p w14:paraId="6936DF6A" w14:textId="77777777" w:rsidR="00D85EF2" w:rsidRPr="004C7430" w:rsidRDefault="004C7430" w:rsidP="004C7430">
            <w:pPr>
              <w:spacing w:after="0" w:line="360" w:lineRule="auto"/>
              <w:ind w:left="24" w:right="21"/>
              <w:jc w:val="both"/>
              <w:rPr>
                <w:rFonts w:ascii="Cambria" w:hAnsi="Cambria"/>
                <w:lang w:val="en-US"/>
              </w:rPr>
            </w:pPr>
            <w:r w:rsidRPr="003B7FE3">
              <w:rPr>
                <w:rFonts w:ascii="Cambria" w:hAnsi="Cambria"/>
                <w:lang w:val="en-US"/>
              </w:rPr>
              <w:t>Erickson, Paul A. &amp; Liam D. Murphy. (2017)</w:t>
            </w:r>
            <w:r w:rsidRPr="003B7FE3">
              <w:rPr>
                <w:lang w:val="en-US"/>
              </w:rPr>
              <w:t xml:space="preserve"> </w:t>
            </w:r>
            <w:r w:rsidRPr="003B7FE3">
              <w:rPr>
                <w:rFonts w:ascii="Cambria" w:hAnsi="Cambria"/>
                <w:lang w:val="en-US"/>
              </w:rPr>
              <w:t>A History</w:t>
            </w:r>
            <w:r w:rsidRPr="003B7FE3">
              <w:rPr>
                <w:lang w:val="en-US"/>
              </w:rPr>
              <w:t xml:space="preserve"> </w:t>
            </w:r>
            <w:r w:rsidRPr="003B7FE3">
              <w:rPr>
                <w:rFonts w:ascii="Cambria" w:hAnsi="Cambria"/>
                <w:lang w:val="en-US"/>
              </w:rPr>
              <w:t>of Anthropological</w:t>
            </w:r>
            <w:r w:rsidRPr="003B7FE3">
              <w:rPr>
                <w:lang w:val="en-US"/>
              </w:rPr>
              <w:t xml:space="preserve"> </w:t>
            </w:r>
            <w:r w:rsidRPr="003B7FE3">
              <w:rPr>
                <w:rFonts w:ascii="Cambria" w:hAnsi="Cambria"/>
                <w:lang w:val="en-US"/>
              </w:rPr>
              <w:t>Theory. University of Toronto Press.</w:t>
            </w:r>
          </w:p>
        </w:tc>
      </w:tr>
    </w:tbl>
    <w:p w14:paraId="39557D8E" w14:textId="77777777" w:rsidR="00D85EF2" w:rsidRPr="00FB32CE" w:rsidRDefault="00D85EF2" w:rsidP="00D85EF2">
      <w:pPr>
        <w:spacing w:before="100" w:beforeAutospacing="1" w:after="0" w:line="336" w:lineRule="atLeast"/>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766"/>
        <w:gridCol w:w="6928"/>
      </w:tblGrid>
      <w:tr w:rsidR="00D85EF2" w:rsidRPr="00FB32CE" w14:paraId="6AC8D52A" w14:textId="77777777" w:rsidTr="00D85EF2">
        <w:trPr>
          <w:trHeight w:val="525"/>
          <w:tblCellSpacing w:w="15" w:type="dxa"/>
          <w:jc w:val="center"/>
        </w:trPr>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FBE8389" w14:textId="77777777" w:rsidR="00D85EF2" w:rsidRPr="00FB32CE" w:rsidRDefault="00D85EF2" w:rsidP="00D85EF2">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MATERYAL PAYLAŞIMI </w:t>
            </w:r>
          </w:p>
        </w:tc>
      </w:tr>
      <w:tr w:rsidR="00D85EF2" w:rsidRPr="00FB32CE" w14:paraId="0EEAA69D" w14:textId="77777777" w:rsidTr="00D85EF2">
        <w:trPr>
          <w:trHeight w:val="375"/>
          <w:tblCellSpacing w:w="15" w:type="dxa"/>
          <w:jc w:val="center"/>
        </w:trPr>
        <w:tc>
          <w:tcPr>
            <w:tcW w:w="100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5A6A784"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Dökümanlar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5754526"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Kitap ve makaleler</w:t>
            </w:r>
          </w:p>
        </w:tc>
      </w:tr>
      <w:tr w:rsidR="00D85EF2" w:rsidRPr="00FB32CE" w14:paraId="79C7DDCA" w14:textId="77777777" w:rsidTr="00D85EF2">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B068669"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Ödevler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45F5EE3"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Öğrenci sunumları</w:t>
            </w:r>
          </w:p>
        </w:tc>
      </w:tr>
      <w:tr w:rsidR="00D85EF2" w:rsidRPr="00FB32CE" w14:paraId="0F8338E8" w14:textId="77777777" w:rsidTr="00D85EF2">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394787C"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Sınavlar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1DEE850" w14:textId="77777777" w:rsidR="00D85EF2" w:rsidRPr="00FB32CE" w:rsidRDefault="00D85EF2" w:rsidP="00D85EF2">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Vize ve final sınavları</w:t>
            </w:r>
          </w:p>
        </w:tc>
      </w:tr>
    </w:tbl>
    <w:p w14:paraId="382AC8DD" w14:textId="77777777" w:rsidR="00D85EF2" w:rsidRPr="00FB32CE" w:rsidRDefault="00D85EF2" w:rsidP="00D85EF2">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729"/>
        <w:gridCol w:w="1920"/>
      </w:tblGrid>
      <w:tr w:rsidR="00D85EF2" w:rsidRPr="00FB32CE" w14:paraId="3543D841" w14:textId="77777777" w:rsidTr="00D85EF2">
        <w:trPr>
          <w:trHeight w:val="525"/>
          <w:tblCellSpacing w:w="15" w:type="dxa"/>
          <w:jc w:val="center"/>
        </w:trPr>
        <w:tc>
          <w:tcPr>
            <w:tcW w:w="0" w:type="auto"/>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C68A30C" w14:textId="77777777" w:rsidR="00D85EF2" w:rsidRPr="00FB32CE" w:rsidRDefault="00D85EF2" w:rsidP="00D85EF2">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DEĞERLENDİRME SİSTEMİ</w:t>
            </w:r>
          </w:p>
        </w:tc>
      </w:tr>
      <w:tr w:rsidR="00D85EF2" w:rsidRPr="00FB32CE" w14:paraId="3D23E3FB" w14:textId="77777777" w:rsidTr="00D85EF2">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6CC07BD"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YARIYIL İÇİ ÇALIŞMALARI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C519422"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SAYI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0ACB837"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KATKI YÜZDESİ</w:t>
            </w:r>
          </w:p>
        </w:tc>
      </w:tr>
      <w:tr w:rsidR="00D85EF2" w:rsidRPr="00FB32CE" w14:paraId="7C23AAD7" w14:textId="77777777" w:rsidTr="00D85EF2">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4EDF165"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Ara Sınav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7528808"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4397AAB"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30</w:t>
            </w:r>
          </w:p>
        </w:tc>
      </w:tr>
      <w:tr w:rsidR="00D85EF2" w:rsidRPr="00FB32CE" w14:paraId="78ACD34E" w14:textId="77777777" w:rsidTr="00D85EF2">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F5DE733"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Ödev ve Katılım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07B7B59"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C37EDDC"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30</w:t>
            </w:r>
          </w:p>
        </w:tc>
      </w:tr>
      <w:tr w:rsidR="00D85EF2" w:rsidRPr="00FB32CE" w14:paraId="0D73844C" w14:textId="77777777" w:rsidTr="00D85EF2">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93354FE"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Final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1505F46"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363F9D0"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40</w:t>
            </w:r>
          </w:p>
        </w:tc>
      </w:tr>
      <w:tr w:rsidR="00D85EF2" w:rsidRPr="00FB32CE" w14:paraId="2529BA7F" w14:textId="77777777" w:rsidTr="00D85EF2">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3A70205"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9054C50"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B4D7261"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100</w:t>
            </w:r>
          </w:p>
        </w:tc>
      </w:tr>
      <w:tr w:rsidR="00D85EF2" w:rsidRPr="00FB32CE" w14:paraId="69A72483" w14:textId="77777777" w:rsidTr="00D85EF2">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CE46A03"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Finalin Başarıya Oranı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1C3C0B1"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DC42AB4"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40</w:t>
            </w:r>
          </w:p>
        </w:tc>
      </w:tr>
      <w:tr w:rsidR="00D85EF2" w:rsidRPr="00FB32CE" w14:paraId="339F5059" w14:textId="77777777" w:rsidTr="00D85EF2">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C30AFCC"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Yıl içinin Başarıya Oranı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2D508C5"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1BE1102"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60</w:t>
            </w:r>
          </w:p>
        </w:tc>
      </w:tr>
      <w:tr w:rsidR="00D85EF2" w:rsidRPr="00FB32CE" w14:paraId="0A26F777" w14:textId="77777777" w:rsidTr="00D85EF2">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1DA2FEA"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A6CE5B9"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EB5A927"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100</w:t>
            </w:r>
          </w:p>
        </w:tc>
      </w:tr>
    </w:tbl>
    <w:p w14:paraId="13F04FD9" w14:textId="77777777" w:rsidR="00D85EF2" w:rsidRPr="00FB32CE" w:rsidRDefault="00D85EF2" w:rsidP="00D85EF2">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lastRenderedPageBreak/>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2649"/>
      </w:tblGrid>
      <w:tr w:rsidR="00D85EF2" w:rsidRPr="00FB32CE" w14:paraId="4F3DB6FC" w14:textId="77777777" w:rsidTr="00D85EF2">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533F37B"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 KATEGORİSİ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5105947"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Uzmanlık / Alan Dersleri</w:t>
            </w:r>
          </w:p>
        </w:tc>
      </w:tr>
    </w:tbl>
    <w:p w14:paraId="0DA1B23F" w14:textId="77777777" w:rsidR="00D85EF2" w:rsidRPr="00FB32CE" w:rsidRDefault="00D85EF2" w:rsidP="00D85EF2">
      <w:pPr>
        <w:spacing w:before="100" w:beforeAutospacing="1" w:after="0" w:line="336" w:lineRule="atLeast"/>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64"/>
        <w:gridCol w:w="6582"/>
        <w:gridCol w:w="275"/>
        <w:gridCol w:w="275"/>
        <w:gridCol w:w="329"/>
        <w:gridCol w:w="329"/>
        <w:gridCol w:w="329"/>
        <w:gridCol w:w="111"/>
      </w:tblGrid>
      <w:tr w:rsidR="00D85EF2" w:rsidRPr="00FB32CE" w14:paraId="21774DF2" w14:textId="77777777" w:rsidTr="00D85EF2">
        <w:trPr>
          <w:trHeight w:val="525"/>
          <w:tblCellSpacing w:w="15" w:type="dxa"/>
          <w:jc w:val="center"/>
        </w:trPr>
        <w:tc>
          <w:tcPr>
            <w:tcW w:w="0" w:type="auto"/>
            <w:gridSpan w:val="8"/>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F3FE66B" w14:textId="77777777" w:rsidR="00D85EF2" w:rsidRPr="00FB32CE" w:rsidRDefault="00D85EF2" w:rsidP="00D85EF2">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b/>
                <w:bCs/>
                <w:sz w:val="24"/>
                <w:szCs w:val="24"/>
              </w:rPr>
              <w:t>DERSİN ÖĞRENİM ÇIKTILARINA KATKISI</w:t>
            </w:r>
          </w:p>
        </w:tc>
      </w:tr>
      <w:tr w:rsidR="00D85EF2" w:rsidRPr="00FB32CE" w14:paraId="7F6D11F0" w14:textId="77777777" w:rsidTr="00D85EF2">
        <w:trPr>
          <w:trHeight w:val="450"/>
          <w:tblCellSpacing w:w="15" w:type="dxa"/>
          <w:jc w:val="center"/>
        </w:trPr>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8F603CB" w14:textId="77777777" w:rsidR="00D85EF2" w:rsidRPr="00FB32CE" w:rsidRDefault="00D85EF2" w:rsidP="00D85EF2">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No</w:t>
            </w:r>
          </w:p>
        </w:tc>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0FC7C82" w14:textId="77777777" w:rsidR="00D85EF2" w:rsidRPr="00FB32CE" w:rsidRDefault="00D85EF2" w:rsidP="00D85EF2">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Öğrenme Çıktıları</w:t>
            </w:r>
          </w:p>
        </w:tc>
        <w:tc>
          <w:tcPr>
            <w:tcW w:w="0" w:type="auto"/>
            <w:gridSpan w:val="6"/>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1414125" w14:textId="77777777" w:rsidR="00D85EF2" w:rsidRPr="00FB32CE" w:rsidRDefault="00D85EF2" w:rsidP="00D85EF2">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Katkı Düzeyi</w:t>
            </w:r>
          </w:p>
        </w:tc>
      </w:tr>
      <w:tr w:rsidR="00D85EF2" w:rsidRPr="00FB32CE" w14:paraId="078F2C56" w14:textId="77777777" w:rsidTr="00D85EF2">
        <w:trPr>
          <w:tblCellSpacing w:w="15" w:type="dxa"/>
          <w:jc w:val="center"/>
        </w:trPr>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14:paraId="16561ACD" w14:textId="77777777" w:rsidR="00D85EF2" w:rsidRPr="00FB32CE" w:rsidRDefault="00D85EF2" w:rsidP="00D85EF2">
            <w:pPr>
              <w:spacing w:after="0"/>
              <w:rPr>
                <w:rFonts w:ascii="Times New Roman" w:eastAsia="Times New Roman" w:hAnsi="Times New Roman"/>
                <w:sz w:val="24"/>
                <w:szCs w:val="24"/>
              </w:rPr>
            </w:pPr>
          </w:p>
        </w:tc>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14:paraId="004EF2A2" w14:textId="77777777" w:rsidR="00D85EF2" w:rsidRPr="00FB32CE" w:rsidRDefault="00D85EF2" w:rsidP="00D85EF2">
            <w:pPr>
              <w:spacing w:after="0"/>
              <w:rPr>
                <w:rFonts w:ascii="Times New Roman" w:eastAsia="Times New Roman" w:hAnsi="Times New Roman"/>
                <w:sz w:val="24"/>
                <w:szCs w:val="24"/>
              </w:rPr>
            </w:pP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FBEE141" w14:textId="77777777" w:rsidR="00D85EF2" w:rsidRPr="00FB32CE" w:rsidRDefault="00D85EF2" w:rsidP="00D85EF2">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8D4617F" w14:textId="77777777" w:rsidR="00D85EF2" w:rsidRPr="00FB32CE" w:rsidRDefault="00D85EF2" w:rsidP="00D85EF2">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6ACEFC5" w14:textId="77777777" w:rsidR="00D85EF2" w:rsidRPr="00FB32CE" w:rsidRDefault="00D85EF2" w:rsidP="00D85EF2">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3773FF8" w14:textId="77777777" w:rsidR="00D85EF2" w:rsidRPr="00FB32CE" w:rsidRDefault="00D85EF2" w:rsidP="00D85EF2">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0DDDA0B" w14:textId="77777777" w:rsidR="00D85EF2" w:rsidRPr="00FB32CE" w:rsidRDefault="00D85EF2" w:rsidP="00D85EF2">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A02C6BD" w14:textId="77777777" w:rsidR="00D85EF2" w:rsidRPr="00FB32CE" w:rsidRDefault="00D85EF2" w:rsidP="00D85EF2">
            <w:pPr>
              <w:rPr>
                <w:rFonts w:ascii="Times New Roman" w:eastAsia="Times New Roman" w:hAnsi="Times New Roman"/>
                <w:sz w:val="24"/>
                <w:szCs w:val="24"/>
              </w:rPr>
            </w:pPr>
          </w:p>
        </w:tc>
      </w:tr>
      <w:tr w:rsidR="00D85EF2" w:rsidRPr="00FB32CE" w14:paraId="30925E53" w14:textId="77777777" w:rsidTr="00D85EF2">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AA49365" w14:textId="77777777" w:rsidR="00D85EF2" w:rsidRPr="00FB32CE" w:rsidRDefault="00D85EF2" w:rsidP="00D85EF2">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6B74D5A" w14:textId="77777777" w:rsidR="00D85EF2" w:rsidRPr="00FB32CE" w:rsidRDefault="00D85EF2" w:rsidP="00D85EF2">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11F505C" w14:textId="77777777" w:rsidR="00D85EF2" w:rsidRPr="00FB32CE" w:rsidRDefault="00D85EF2" w:rsidP="00D85EF2">
            <w:pPr>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95AAB05"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65FB13D"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01F4381"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A6D9D9B"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4A4412CF" w14:textId="77777777" w:rsidR="00D85EF2" w:rsidRPr="00FB32CE" w:rsidRDefault="00D85EF2" w:rsidP="00D85EF2">
            <w:pPr>
              <w:rPr>
                <w:rFonts w:ascii="Times New Roman" w:eastAsia="Times New Roman" w:hAnsi="Times New Roman"/>
                <w:sz w:val="24"/>
                <w:szCs w:val="24"/>
              </w:rPr>
            </w:pPr>
          </w:p>
        </w:tc>
      </w:tr>
      <w:tr w:rsidR="00D85EF2" w:rsidRPr="00FB32CE" w14:paraId="4749D6E2" w14:textId="77777777" w:rsidTr="00D85EF2">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A3968CC" w14:textId="77777777" w:rsidR="00D85EF2" w:rsidRPr="00FB32CE" w:rsidRDefault="00D85EF2" w:rsidP="00D85EF2">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776415D" w14:textId="77777777" w:rsidR="00D85EF2" w:rsidRPr="00FB32CE" w:rsidRDefault="00D85EF2" w:rsidP="00D85EF2">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Antropolojik perspektifle güncel olayları analiz edebilme, eleştirel ve analitik düşünme becerisi edinir,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EB64BF3" w14:textId="77777777" w:rsidR="00D85EF2" w:rsidRPr="00FB32CE" w:rsidRDefault="00D85EF2" w:rsidP="00D85EF2">
            <w:pPr>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28C87D7"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443FF6C"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FAAB48B"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2DCF7F6" w14:textId="77777777" w:rsidR="00D85EF2" w:rsidRPr="00FB32CE" w:rsidRDefault="00D85EF2" w:rsidP="00D85EF2">
            <w:pPr>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32216C70" w14:textId="77777777" w:rsidR="00D85EF2" w:rsidRPr="00FB32CE" w:rsidRDefault="00D85EF2" w:rsidP="00D85EF2">
            <w:pPr>
              <w:spacing w:after="0"/>
              <w:rPr>
                <w:rFonts w:ascii="Times New Roman" w:hAnsi="Times New Roman"/>
                <w:sz w:val="24"/>
                <w:szCs w:val="24"/>
              </w:rPr>
            </w:pPr>
          </w:p>
        </w:tc>
      </w:tr>
      <w:tr w:rsidR="00D85EF2" w:rsidRPr="00FB32CE" w14:paraId="0EDE6C69" w14:textId="77777777" w:rsidTr="00D85EF2">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6C57FE7" w14:textId="77777777" w:rsidR="00D85EF2" w:rsidRPr="00FB32CE" w:rsidRDefault="00D85EF2" w:rsidP="00D85EF2">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1C8BF07" w14:textId="77777777" w:rsidR="00D85EF2" w:rsidRPr="00FB32CE" w:rsidRDefault="00D85EF2" w:rsidP="00D85EF2">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 xml:space="preserve">Etkin iletişim kurma ve bilgilerini sözlü - yazılı ifadeyle aktarabilme becerisi gelişir,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D5517A1" w14:textId="77777777" w:rsidR="00D85EF2" w:rsidRPr="00FB32CE" w:rsidRDefault="00D85EF2" w:rsidP="00D85EF2">
            <w:pPr>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4785C26"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873DD6B"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00233E0"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F8D08B0" w14:textId="77777777" w:rsidR="00D85EF2" w:rsidRPr="00FB32CE" w:rsidRDefault="00D85EF2" w:rsidP="00D85EF2">
            <w:pPr>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609352DA" w14:textId="77777777" w:rsidR="00D85EF2" w:rsidRPr="00FB32CE" w:rsidRDefault="00D85EF2" w:rsidP="00D85EF2">
            <w:pPr>
              <w:spacing w:after="0"/>
              <w:rPr>
                <w:rFonts w:ascii="Times New Roman" w:hAnsi="Times New Roman"/>
                <w:sz w:val="24"/>
                <w:szCs w:val="24"/>
              </w:rPr>
            </w:pPr>
          </w:p>
        </w:tc>
      </w:tr>
      <w:tr w:rsidR="00D85EF2" w:rsidRPr="00FB32CE" w14:paraId="0BF015AD" w14:textId="77777777" w:rsidTr="00D85EF2">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5F1AB40" w14:textId="77777777" w:rsidR="00D85EF2" w:rsidRPr="00FB32CE" w:rsidRDefault="00D85EF2" w:rsidP="00D85EF2">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3436515" w14:textId="77777777" w:rsidR="00D85EF2" w:rsidRPr="00FB32CE" w:rsidRDefault="00D85EF2" w:rsidP="00D85EF2">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Mesleki ve sosyal etik, sorumluluk bilinci kazanır,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B899E42" w14:textId="77777777" w:rsidR="00D85EF2" w:rsidRPr="00FB32CE" w:rsidRDefault="00D85EF2" w:rsidP="00D85EF2">
            <w:pPr>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9893CB2"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0EA2FBD"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3362C8A"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057A3E5" w14:textId="77777777" w:rsidR="00D85EF2" w:rsidRPr="00FB32CE" w:rsidRDefault="00D85EF2" w:rsidP="00D85EF2">
            <w:pPr>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3D37421D" w14:textId="77777777" w:rsidR="00D85EF2" w:rsidRPr="00FB32CE" w:rsidRDefault="00D85EF2" w:rsidP="00D85EF2">
            <w:pPr>
              <w:spacing w:after="0"/>
              <w:rPr>
                <w:rFonts w:ascii="Times New Roman" w:hAnsi="Times New Roman"/>
                <w:sz w:val="24"/>
                <w:szCs w:val="24"/>
              </w:rPr>
            </w:pPr>
          </w:p>
        </w:tc>
      </w:tr>
      <w:tr w:rsidR="00D85EF2" w:rsidRPr="00FB32CE" w14:paraId="49C897AA" w14:textId="77777777" w:rsidTr="00D85EF2">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47C461F" w14:textId="77777777" w:rsidR="00D85EF2" w:rsidRPr="00FB32CE" w:rsidRDefault="00D85EF2" w:rsidP="00D85EF2">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E9AD68B" w14:textId="77777777" w:rsidR="00D85EF2" w:rsidRPr="00FB32CE" w:rsidRDefault="00D85EF2" w:rsidP="00D85EF2">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525970C" w14:textId="77777777" w:rsidR="00D85EF2" w:rsidRPr="00FB32CE" w:rsidRDefault="00D85EF2" w:rsidP="00D85EF2">
            <w:pPr>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E206746"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C26BFF3"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59E86C0"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DA43370"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1F5638AA" w14:textId="77777777" w:rsidR="00D85EF2" w:rsidRPr="00FB32CE" w:rsidRDefault="00D85EF2" w:rsidP="00D85EF2">
            <w:pPr>
              <w:rPr>
                <w:rFonts w:ascii="Times New Roman" w:eastAsia="Times New Roman" w:hAnsi="Times New Roman"/>
                <w:sz w:val="24"/>
                <w:szCs w:val="24"/>
              </w:rPr>
            </w:pPr>
          </w:p>
        </w:tc>
      </w:tr>
      <w:tr w:rsidR="00D85EF2" w:rsidRPr="00FB32CE" w14:paraId="3BED7FED" w14:textId="77777777" w:rsidTr="00D85EF2">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F6F40A8" w14:textId="77777777" w:rsidR="00D85EF2" w:rsidRPr="00FB32CE" w:rsidRDefault="00D85EF2" w:rsidP="00D85EF2">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A103616" w14:textId="77777777" w:rsidR="00D85EF2" w:rsidRPr="00FB32CE" w:rsidRDefault="00D85EF2" w:rsidP="00D85EF2">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Ülke ve dünya sorunlarını algılayabilmenin ötesinde; toplumsal duyarlılık bilinci ile mesleki ve kişisel gelişimini sürdürür,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AF7C7A7" w14:textId="77777777" w:rsidR="00D85EF2" w:rsidRPr="00FB32CE" w:rsidRDefault="00D85EF2" w:rsidP="00D85EF2">
            <w:pPr>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EB32D74"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AE3A889"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AC5711B"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390CA6A" w14:textId="77777777" w:rsidR="00D85EF2" w:rsidRPr="00FB32CE" w:rsidRDefault="00D85EF2" w:rsidP="00D85EF2">
            <w:pPr>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04B2016E" w14:textId="77777777" w:rsidR="00D85EF2" w:rsidRPr="00FB32CE" w:rsidRDefault="00D85EF2" w:rsidP="00D85EF2">
            <w:pPr>
              <w:spacing w:after="0"/>
              <w:rPr>
                <w:rFonts w:ascii="Times New Roman" w:hAnsi="Times New Roman"/>
                <w:sz w:val="24"/>
                <w:szCs w:val="24"/>
              </w:rPr>
            </w:pPr>
          </w:p>
        </w:tc>
      </w:tr>
      <w:tr w:rsidR="00D85EF2" w:rsidRPr="00FB32CE" w14:paraId="417BB79F" w14:textId="77777777" w:rsidTr="00D85EF2">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1516BF5" w14:textId="77777777" w:rsidR="00D85EF2" w:rsidRPr="00FB32CE" w:rsidRDefault="00D85EF2" w:rsidP="00D85EF2">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BA76D12" w14:textId="77777777" w:rsidR="00D85EF2" w:rsidRPr="00FB32CE" w:rsidRDefault="00D85EF2" w:rsidP="00D85EF2">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Yaşam boyu eğitim anlayışı içinde disiplin dışından gelen bilgi kaynaklarından yararlanabilme bilinci ve bunu gerçekleştirebilme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11027EC" w14:textId="77777777" w:rsidR="00D85EF2" w:rsidRPr="00FB32CE" w:rsidRDefault="00D85EF2" w:rsidP="00D85EF2">
            <w:pPr>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3D88784"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4D39350"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3C76563"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3897496" w14:textId="77777777" w:rsidR="00D85EF2" w:rsidRPr="00FB32CE" w:rsidRDefault="00D85EF2" w:rsidP="00D85EF2">
            <w:pPr>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0B4A6E72" w14:textId="77777777" w:rsidR="00D85EF2" w:rsidRPr="00FB32CE" w:rsidRDefault="00D85EF2" w:rsidP="00D85EF2">
            <w:pPr>
              <w:spacing w:after="0"/>
              <w:rPr>
                <w:rFonts w:ascii="Times New Roman" w:hAnsi="Times New Roman"/>
                <w:sz w:val="24"/>
                <w:szCs w:val="24"/>
              </w:rPr>
            </w:pPr>
          </w:p>
        </w:tc>
      </w:tr>
      <w:tr w:rsidR="00D85EF2" w:rsidRPr="00FB32CE" w14:paraId="2D65700A" w14:textId="77777777" w:rsidTr="00D85EF2">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2402F0B" w14:textId="77777777" w:rsidR="00D85EF2" w:rsidRPr="00FB32CE" w:rsidRDefault="00D85EF2" w:rsidP="00D85EF2">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359A27F" w14:textId="77777777" w:rsidR="00D85EF2" w:rsidRPr="00FB32CE" w:rsidRDefault="00D85EF2" w:rsidP="00D85EF2">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Antropolojik araştırmaya uygun konu belirleyebilir ve alan araştırması için gerekli yöntem, teknik ve kültürel donanımı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0BBB263" w14:textId="77777777" w:rsidR="00D85EF2" w:rsidRPr="00FB32CE" w:rsidRDefault="00D85EF2" w:rsidP="00D85EF2">
            <w:pPr>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BB7480D"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153C429"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5991D87"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E0EAC91" w14:textId="77777777" w:rsidR="00D85EF2" w:rsidRPr="00FB32CE" w:rsidRDefault="00D85EF2" w:rsidP="00D85EF2">
            <w:pPr>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43FF1F6D" w14:textId="77777777" w:rsidR="00D85EF2" w:rsidRPr="00FB32CE" w:rsidRDefault="00D85EF2" w:rsidP="00D85EF2">
            <w:pPr>
              <w:spacing w:after="0"/>
              <w:rPr>
                <w:rFonts w:ascii="Times New Roman" w:hAnsi="Times New Roman"/>
                <w:sz w:val="24"/>
                <w:szCs w:val="24"/>
              </w:rPr>
            </w:pPr>
          </w:p>
        </w:tc>
      </w:tr>
      <w:tr w:rsidR="00D85EF2" w:rsidRPr="00FB32CE" w14:paraId="47F02626" w14:textId="77777777" w:rsidTr="00D85EF2">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7880880" w14:textId="77777777" w:rsidR="00D85EF2" w:rsidRPr="00FB32CE" w:rsidRDefault="00D85EF2" w:rsidP="00D85EF2">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9</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8BADA50" w14:textId="77777777" w:rsidR="00D85EF2" w:rsidRPr="00FB32CE" w:rsidRDefault="00D85EF2" w:rsidP="00D85EF2">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 xml:space="preserve">Bireysel ve takım çalışmalarında görev alabilme, bilimsel sorumlulukla olayları sorgulama, araştırma yetisi geliştirir.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355F14D" w14:textId="77777777" w:rsidR="00D85EF2" w:rsidRPr="00FB32CE" w:rsidRDefault="00D85EF2" w:rsidP="00D85EF2">
            <w:pPr>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316E054"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FA8C9B0"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94E303D" w14:textId="77777777" w:rsidR="00D85EF2" w:rsidRPr="00FB32CE" w:rsidRDefault="00D85EF2" w:rsidP="00D85EF2">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79D830E" w14:textId="77777777" w:rsidR="00D85EF2" w:rsidRPr="00FB32CE" w:rsidRDefault="00D85EF2" w:rsidP="00D85EF2">
            <w:pPr>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60B98354" w14:textId="77777777" w:rsidR="00D85EF2" w:rsidRPr="00FB32CE" w:rsidRDefault="00D85EF2" w:rsidP="00D85EF2">
            <w:pPr>
              <w:spacing w:after="0"/>
              <w:rPr>
                <w:rFonts w:ascii="Times New Roman" w:hAnsi="Times New Roman"/>
                <w:sz w:val="24"/>
                <w:szCs w:val="24"/>
              </w:rPr>
            </w:pPr>
          </w:p>
        </w:tc>
      </w:tr>
    </w:tbl>
    <w:p w14:paraId="62F46A93" w14:textId="77777777" w:rsidR="00D85EF2" w:rsidRPr="00FB32CE" w:rsidRDefault="00D85EF2" w:rsidP="00D85EF2">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939"/>
        <w:gridCol w:w="763"/>
        <w:gridCol w:w="947"/>
      </w:tblGrid>
      <w:tr w:rsidR="00D85EF2" w:rsidRPr="00FB32CE" w14:paraId="63223BB6" w14:textId="77777777" w:rsidTr="00D85EF2">
        <w:trPr>
          <w:trHeight w:val="525"/>
          <w:tblCellSpacing w:w="15" w:type="dxa"/>
          <w:jc w:val="center"/>
        </w:trPr>
        <w:tc>
          <w:tcPr>
            <w:tcW w:w="0" w:type="auto"/>
            <w:gridSpan w:val="4"/>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5A98362" w14:textId="77777777" w:rsidR="00D85EF2" w:rsidRPr="00FB32CE" w:rsidRDefault="00D85EF2" w:rsidP="00D85EF2">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b/>
                <w:bCs/>
                <w:sz w:val="24"/>
                <w:szCs w:val="24"/>
              </w:rPr>
              <w:t>AKTS / İŞ YÜKÜ TABLOSU</w:t>
            </w:r>
          </w:p>
        </w:tc>
      </w:tr>
      <w:tr w:rsidR="00D85EF2" w:rsidRPr="00FB32CE" w14:paraId="62FC1B8F" w14:textId="77777777" w:rsidTr="00D85EF2">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359B1A6" w14:textId="77777777" w:rsidR="00D85EF2" w:rsidRPr="00FB32CE" w:rsidRDefault="00D85EF2" w:rsidP="00D85EF2">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Etkinlik</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30102CD" w14:textId="77777777" w:rsidR="00D85EF2" w:rsidRPr="00FB32CE" w:rsidRDefault="00D85EF2" w:rsidP="00D85EF2">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SAYISI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8D52F9E" w14:textId="77777777" w:rsidR="00D85EF2" w:rsidRPr="00FB32CE" w:rsidRDefault="00D85EF2" w:rsidP="00D85EF2">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Süresi</w:t>
            </w:r>
            <w:r w:rsidRPr="00FB32CE">
              <w:rPr>
                <w:rFonts w:ascii="Times New Roman" w:eastAsia="Times New Roman" w:hAnsi="Times New Roman"/>
                <w:sz w:val="24"/>
                <w:szCs w:val="24"/>
              </w:rPr>
              <w:br/>
              <w:t>(Saat)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5907C45" w14:textId="77777777" w:rsidR="00D85EF2" w:rsidRPr="00FB32CE" w:rsidRDefault="00D85EF2" w:rsidP="00D85EF2">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Toplam</w:t>
            </w:r>
            <w:r w:rsidRPr="00FB32CE">
              <w:rPr>
                <w:rFonts w:ascii="Times New Roman" w:eastAsia="Times New Roman" w:hAnsi="Times New Roman"/>
                <w:sz w:val="24"/>
                <w:szCs w:val="24"/>
              </w:rPr>
              <w:br/>
              <w:t>İş Yükü</w:t>
            </w:r>
            <w:r w:rsidRPr="00FB32CE">
              <w:rPr>
                <w:rFonts w:ascii="Times New Roman" w:eastAsia="Times New Roman" w:hAnsi="Times New Roman"/>
                <w:sz w:val="24"/>
                <w:szCs w:val="24"/>
              </w:rPr>
              <w:br/>
              <w:t>(Saat)</w:t>
            </w:r>
          </w:p>
        </w:tc>
      </w:tr>
      <w:tr w:rsidR="00D85EF2" w:rsidRPr="00FB32CE" w14:paraId="31886A6C" w14:textId="77777777" w:rsidTr="00D85EF2">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CBA3B80" w14:textId="77777777" w:rsidR="00D85EF2" w:rsidRPr="00FB32CE" w:rsidRDefault="00D85EF2" w:rsidP="00D85EF2">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Ders Süresi (Sınav haftası dahildir)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F8995B0" w14:textId="77777777" w:rsidR="00D85EF2" w:rsidRPr="00FB32CE" w:rsidRDefault="00D85EF2" w:rsidP="00D85EF2">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14</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C4041E7" w14:textId="77777777" w:rsidR="00D85EF2" w:rsidRPr="00FB32CE" w:rsidRDefault="00EA2312" w:rsidP="00D85EF2">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82D00E7" w14:textId="77777777" w:rsidR="00D85EF2" w:rsidRPr="00FB32CE" w:rsidRDefault="00D85EF2" w:rsidP="00D85EF2">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42</w:t>
            </w:r>
          </w:p>
        </w:tc>
      </w:tr>
      <w:tr w:rsidR="00D85EF2" w:rsidRPr="00FB32CE" w14:paraId="416C8614" w14:textId="77777777" w:rsidTr="00D85EF2">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967762B" w14:textId="77777777" w:rsidR="00D85EF2" w:rsidRPr="00FB32CE" w:rsidRDefault="00D85EF2" w:rsidP="00D85EF2">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Sınıf Dışı Ders Çalışma Süresi (Ön çalışma, pekiştirme)</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12D2DA7" w14:textId="77777777" w:rsidR="00D85EF2" w:rsidRPr="00FB32CE" w:rsidRDefault="00D85EF2" w:rsidP="00D85EF2">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14</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D3D5E4B" w14:textId="77777777" w:rsidR="00D85EF2" w:rsidRPr="00FB32CE" w:rsidRDefault="00EA2312" w:rsidP="00D85EF2">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4</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657628C" w14:textId="77777777" w:rsidR="00D85EF2" w:rsidRPr="00FB32CE" w:rsidRDefault="00EA2312" w:rsidP="00D85EF2">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64</w:t>
            </w:r>
          </w:p>
        </w:tc>
      </w:tr>
      <w:tr w:rsidR="00D85EF2" w:rsidRPr="00FB32CE" w14:paraId="6B9BD96B" w14:textId="77777777" w:rsidTr="00D85EF2">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B607259" w14:textId="77777777" w:rsidR="00D85EF2" w:rsidRPr="00FB32CE" w:rsidRDefault="00D85EF2" w:rsidP="00D85EF2">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Ara Sınav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E0FAC4E" w14:textId="77777777" w:rsidR="00D85EF2" w:rsidRPr="00FB32CE" w:rsidRDefault="00D85EF2" w:rsidP="00D85EF2">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A51FC6E" w14:textId="77777777" w:rsidR="00D85EF2" w:rsidRPr="00FB32CE" w:rsidRDefault="00EA2312" w:rsidP="00D85EF2">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3</w:t>
            </w:r>
            <w:r w:rsidR="00D85EF2">
              <w:rPr>
                <w:rFonts w:ascii="Times New Roman" w:eastAsia="Times New Roman" w:hAnsi="Times New Roman"/>
                <w:sz w:val="24"/>
                <w:szCs w:val="24"/>
              </w:rPr>
              <w:t>0</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64E0ED5" w14:textId="77777777" w:rsidR="00D85EF2" w:rsidRPr="00FB32CE" w:rsidRDefault="00EA2312" w:rsidP="00D85EF2">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3</w:t>
            </w:r>
            <w:r w:rsidR="00D85EF2">
              <w:rPr>
                <w:rFonts w:ascii="Times New Roman" w:eastAsia="Times New Roman" w:hAnsi="Times New Roman"/>
                <w:sz w:val="24"/>
                <w:szCs w:val="24"/>
              </w:rPr>
              <w:t>0</w:t>
            </w:r>
          </w:p>
        </w:tc>
      </w:tr>
      <w:tr w:rsidR="00D85EF2" w:rsidRPr="00FB32CE" w14:paraId="66B5627F" w14:textId="77777777" w:rsidTr="00D85EF2">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4F0C81E" w14:textId="77777777" w:rsidR="00D85EF2" w:rsidRPr="00FB32CE" w:rsidRDefault="00D85EF2" w:rsidP="00D85EF2">
            <w:pPr>
              <w:spacing w:before="100" w:beforeAutospacing="1" w:after="0" w:line="256" w:lineRule="atLeast"/>
              <w:rPr>
                <w:rFonts w:ascii="Times New Roman" w:eastAsia="Times New Roman" w:hAnsi="Times New Roman"/>
                <w:sz w:val="24"/>
                <w:szCs w:val="24"/>
              </w:rPr>
            </w:pPr>
            <w:r>
              <w:rPr>
                <w:rFonts w:ascii="Times New Roman" w:eastAsia="Times New Roman" w:hAnsi="Times New Roman"/>
                <w:sz w:val="24"/>
                <w:szCs w:val="24"/>
              </w:rPr>
              <w:lastRenderedPageBreak/>
              <w:t>Sunum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43A169E" w14:textId="77777777" w:rsidR="00D85EF2" w:rsidRPr="00FB32CE" w:rsidRDefault="00D85EF2" w:rsidP="00D85EF2">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3827E92" w14:textId="77777777" w:rsidR="00D85EF2" w:rsidRPr="00FB32CE" w:rsidRDefault="00D85EF2" w:rsidP="00D85EF2">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1</w:t>
            </w:r>
            <w:r w:rsidR="00EA2312">
              <w:rPr>
                <w:rFonts w:ascii="Times New Roman" w:eastAsia="Times New Roman" w:hAnsi="Times New Roman"/>
                <w:sz w:val="24"/>
                <w:szCs w:val="24"/>
              </w:rPr>
              <w:t>4</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03E7258" w14:textId="77777777" w:rsidR="00D85EF2" w:rsidRPr="00FB32CE" w:rsidRDefault="00D85EF2" w:rsidP="00D85EF2">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1</w:t>
            </w:r>
            <w:r w:rsidR="00EA2312">
              <w:rPr>
                <w:rFonts w:ascii="Times New Roman" w:eastAsia="Times New Roman" w:hAnsi="Times New Roman"/>
                <w:sz w:val="24"/>
                <w:szCs w:val="24"/>
              </w:rPr>
              <w:t>4</w:t>
            </w:r>
          </w:p>
        </w:tc>
      </w:tr>
      <w:tr w:rsidR="00D85EF2" w:rsidRPr="00FB32CE" w14:paraId="25CFD041" w14:textId="77777777" w:rsidTr="00D85EF2">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7909BBF" w14:textId="77777777" w:rsidR="00D85EF2" w:rsidRPr="00FB32CE" w:rsidRDefault="00D85EF2" w:rsidP="00D85EF2">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Final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1B3C0A8" w14:textId="77777777" w:rsidR="00D85EF2" w:rsidRPr="00FB32CE" w:rsidRDefault="00D85EF2" w:rsidP="00D85EF2">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7F2D7CE" w14:textId="77777777" w:rsidR="00D85EF2" w:rsidRPr="00FB32CE" w:rsidRDefault="00EA2312" w:rsidP="00D85EF2">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5</w:t>
            </w:r>
            <w:r w:rsidR="00D85EF2">
              <w:rPr>
                <w:rFonts w:ascii="Times New Roman" w:eastAsia="Times New Roman" w:hAnsi="Times New Roman"/>
                <w:sz w:val="24"/>
                <w:szCs w:val="24"/>
              </w:rPr>
              <w:t>0</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A4DCD75" w14:textId="77777777" w:rsidR="00D85EF2" w:rsidRPr="00FB32CE" w:rsidRDefault="00EA2312" w:rsidP="00D85EF2">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5</w:t>
            </w:r>
            <w:r w:rsidR="00D85EF2">
              <w:rPr>
                <w:rFonts w:ascii="Times New Roman" w:eastAsia="Times New Roman" w:hAnsi="Times New Roman"/>
                <w:sz w:val="24"/>
                <w:szCs w:val="24"/>
              </w:rPr>
              <w:t>0</w:t>
            </w:r>
          </w:p>
        </w:tc>
      </w:tr>
      <w:tr w:rsidR="00D85EF2" w:rsidRPr="00FB32CE" w14:paraId="168FF766" w14:textId="77777777" w:rsidTr="00D85EF2">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07523C8" w14:textId="77777777" w:rsidR="00D85EF2" w:rsidRPr="00FB32CE" w:rsidRDefault="00D85EF2" w:rsidP="00D85EF2">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b/>
                <w:bCs/>
                <w:sz w:val="24"/>
                <w:szCs w:val="24"/>
              </w:rPr>
              <w:t>Toplam İş Yükü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8EA8527" w14:textId="77777777" w:rsidR="00D85EF2" w:rsidRPr="00FB32CE" w:rsidRDefault="00D85EF2" w:rsidP="00D85EF2">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802E64E" w14:textId="77777777" w:rsidR="00D85EF2" w:rsidRPr="00FB32CE" w:rsidRDefault="00D85EF2" w:rsidP="00D85EF2">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24A46EF" w14:textId="77777777" w:rsidR="00D85EF2" w:rsidRPr="00FB32CE" w:rsidRDefault="00D85EF2" w:rsidP="00D85EF2">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200</w:t>
            </w:r>
          </w:p>
        </w:tc>
      </w:tr>
      <w:tr w:rsidR="00D85EF2" w:rsidRPr="00FB32CE" w14:paraId="6F0F9800" w14:textId="77777777" w:rsidTr="00D85EF2">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C12BCDA" w14:textId="77777777" w:rsidR="00D85EF2" w:rsidRPr="00FB32CE" w:rsidRDefault="00D85EF2" w:rsidP="00D85EF2">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b/>
                <w:bCs/>
                <w:sz w:val="24"/>
                <w:szCs w:val="24"/>
              </w:rPr>
              <w:t>Toplam İş Yükü / 25 (s)</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5E3C4E5" w14:textId="77777777" w:rsidR="00D85EF2" w:rsidRPr="00FB32CE" w:rsidRDefault="00D85EF2" w:rsidP="00D85EF2">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E056CE4" w14:textId="77777777" w:rsidR="00D85EF2" w:rsidRPr="00FB32CE" w:rsidRDefault="00D85EF2" w:rsidP="00D85EF2">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12F4FA7" w14:textId="77777777" w:rsidR="00D85EF2" w:rsidRPr="00FB32CE" w:rsidRDefault="00D85EF2" w:rsidP="00D85EF2">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8</w:t>
            </w:r>
          </w:p>
        </w:tc>
      </w:tr>
      <w:tr w:rsidR="00D85EF2" w:rsidRPr="00FB32CE" w14:paraId="620D0AE3" w14:textId="77777777" w:rsidTr="00D85EF2">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4472C24" w14:textId="77777777" w:rsidR="00D85EF2" w:rsidRPr="00FB32CE" w:rsidRDefault="00D85EF2" w:rsidP="00D85EF2">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b/>
                <w:bCs/>
                <w:sz w:val="24"/>
                <w:szCs w:val="24"/>
              </w:rPr>
              <w:t>Dersin AKTS Kredisi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9752988" w14:textId="77777777" w:rsidR="00D85EF2" w:rsidRPr="00FB32CE" w:rsidRDefault="00D85EF2" w:rsidP="00D85EF2">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EC7390D" w14:textId="77777777" w:rsidR="00D85EF2" w:rsidRPr="00FB32CE" w:rsidRDefault="00D85EF2" w:rsidP="00D85EF2">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BE457E6" w14:textId="77777777" w:rsidR="00D85EF2" w:rsidRPr="00FB32CE" w:rsidRDefault="00D85EF2" w:rsidP="00D85EF2">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8</w:t>
            </w:r>
          </w:p>
        </w:tc>
      </w:tr>
    </w:tbl>
    <w:p w14:paraId="29679BBB" w14:textId="77777777" w:rsidR="00305AF3" w:rsidRDefault="00305AF3" w:rsidP="00D16FE1">
      <w:pPr>
        <w:spacing w:after="160" w:line="259" w:lineRule="auto"/>
      </w:pPr>
    </w:p>
    <w:p w14:paraId="06CE12AE" w14:textId="77777777" w:rsidR="00305AF3" w:rsidRDefault="00305AF3"/>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655"/>
        <w:gridCol w:w="1047"/>
        <w:gridCol w:w="740"/>
        <w:gridCol w:w="982"/>
        <w:gridCol w:w="631"/>
        <w:gridCol w:w="648"/>
      </w:tblGrid>
      <w:tr w:rsidR="00305AF3" w:rsidRPr="00A62292" w14:paraId="20D45757" w14:textId="77777777" w:rsidTr="00305AF3">
        <w:trPr>
          <w:trHeight w:val="525"/>
          <w:tblCellSpacing w:w="15" w:type="dxa"/>
          <w:jc w:val="center"/>
        </w:trPr>
        <w:tc>
          <w:tcPr>
            <w:tcW w:w="0" w:type="auto"/>
            <w:gridSpan w:val="6"/>
            <w:shd w:val="clear" w:color="auto" w:fill="ECEBEB"/>
            <w:vAlign w:val="center"/>
            <w:hideMark/>
          </w:tcPr>
          <w:p w14:paraId="2AAF441A" w14:textId="77777777" w:rsidR="00305AF3" w:rsidRPr="00A62292" w:rsidRDefault="00305AF3" w:rsidP="00305AF3">
            <w:pPr>
              <w:spacing w:after="0" w:line="240" w:lineRule="auto"/>
              <w:jc w:val="center"/>
              <w:rPr>
                <w:rFonts w:ascii="Cambria" w:eastAsia="Times New Roman" w:hAnsi="Cambria"/>
                <w:b/>
                <w:bCs/>
                <w:lang w:eastAsia="tr-TR"/>
              </w:rPr>
            </w:pPr>
            <w:r w:rsidRPr="00A62292">
              <w:rPr>
                <w:rFonts w:ascii="Cambria" w:eastAsia="Times New Roman" w:hAnsi="Cambria"/>
                <w:b/>
                <w:bCs/>
                <w:lang w:eastAsia="tr-TR"/>
              </w:rPr>
              <w:t>DERS BİLGİLERİ</w:t>
            </w:r>
          </w:p>
        </w:tc>
      </w:tr>
      <w:tr w:rsidR="00305AF3" w:rsidRPr="00A62292" w14:paraId="129A3514" w14:textId="77777777" w:rsidTr="00305AF3">
        <w:trPr>
          <w:trHeight w:val="450"/>
          <w:tblCellSpacing w:w="15" w:type="dxa"/>
          <w:jc w:val="center"/>
        </w:trPr>
        <w:tc>
          <w:tcPr>
            <w:tcW w:w="2714" w:type="pct"/>
            <w:tcBorders>
              <w:bottom w:val="single" w:sz="6" w:space="0" w:color="CCCCCC"/>
            </w:tcBorders>
            <w:shd w:val="clear" w:color="auto" w:fill="FFFFFF"/>
            <w:tcMar>
              <w:top w:w="15" w:type="dxa"/>
              <w:left w:w="80" w:type="dxa"/>
              <w:bottom w:w="15" w:type="dxa"/>
              <w:right w:w="15" w:type="dxa"/>
            </w:tcMar>
            <w:vAlign w:val="center"/>
            <w:hideMark/>
          </w:tcPr>
          <w:p w14:paraId="0D27596F"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b/>
                <w:bCs/>
                <w:lang w:eastAsia="tr-TR"/>
              </w:rPr>
              <w:t>Ders</w:t>
            </w:r>
          </w:p>
        </w:tc>
        <w:tc>
          <w:tcPr>
            <w:tcW w:w="599" w:type="pct"/>
            <w:tcBorders>
              <w:bottom w:val="single" w:sz="6" w:space="0" w:color="CCCCCC"/>
            </w:tcBorders>
            <w:shd w:val="clear" w:color="auto" w:fill="FFFFFF"/>
            <w:tcMar>
              <w:top w:w="15" w:type="dxa"/>
              <w:left w:w="80" w:type="dxa"/>
              <w:bottom w:w="15" w:type="dxa"/>
              <w:right w:w="15" w:type="dxa"/>
            </w:tcMar>
            <w:vAlign w:val="center"/>
            <w:hideMark/>
          </w:tcPr>
          <w:p w14:paraId="399EACF9" w14:textId="77777777" w:rsidR="00305AF3" w:rsidRPr="00A62292" w:rsidRDefault="00305AF3" w:rsidP="00305AF3">
            <w:pPr>
              <w:spacing w:after="0" w:line="240" w:lineRule="auto"/>
              <w:jc w:val="center"/>
              <w:rPr>
                <w:rFonts w:ascii="Cambria" w:eastAsia="Times New Roman" w:hAnsi="Cambria"/>
                <w:lang w:eastAsia="tr-TR"/>
              </w:rPr>
            </w:pPr>
            <w:r w:rsidRPr="00A62292">
              <w:rPr>
                <w:rFonts w:ascii="Cambria" w:eastAsia="Times New Roman" w:hAnsi="Cambria"/>
                <w:i/>
                <w:iCs/>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5EA866" w14:textId="77777777" w:rsidR="00305AF3" w:rsidRPr="00A62292" w:rsidRDefault="00305AF3" w:rsidP="00305AF3">
            <w:pPr>
              <w:spacing w:after="0" w:line="240" w:lineRule="auto"/>
              <w:jc w:val="center"/>
              <w:rPr>
                <w:rFonts w:ascii="Cambria" w:eastAsia="Times New Roman" w:hAnsi="Cambria"/>
                <w:lang w:eastAsia="tr-TR"/>
              </w:rPr>
            </w:pPr>
            <w:r w:rsidRPr="00A62292">
              <w:rPr>
                <w:rFonts w:ascii="Cambria" w:eastAsia="Times New Roman" w:hAnsi="Cambria"/>
                <w:i/>
                <w:iCs/>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6EFFA9" w14:textId="77777777" w:rsidR="00305AF3" w:rsidRPr="00A62292" w:rsidRDefault="00305AF3" w:rsidP="00305AF3">
            <w:pPr>
              <w:spacing w:after="0" w:line="240" w:lineRule="auto"/>
              <w:jc w:val="center"/>
              <w:rPr>
                <w:rFonts w:ascii="Cambria" w:eastAsia="Times New Roman" w:hAnsi="Cambria"/>
                <w:lang w:eastAsia="tr-TR"/>
              </w:rPr>
            </w:pPr>
            <w:r w:rsidRPr="00A62292">
              <w:rPr>
                <w:rFonts w:ascii="Cambria" w:eastAsia="Times New Roman" w:hAnsi="Cambria"/>
                <w:i/>
                <w:iCs/>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52CF7C" w14:textId="77777777" w:rsidR="00305AF3" w:rsidRPr="00A62292" w:rsidRDefault="00305AF3" w:rsidP="00305AF3">
            <w:pPr>
              <w:spacing w:after="0" w:line="240" w:lineRule="auto"/>
              <w:jc w:val="center"/>
              <w:rPr>
                <w:rFonts w:ascii="Cambria" w:eastAsia="Times New Roman" w:hAnsi="Cambria"/>
                <w:lang w:eastAsia="tr-TR"/>
              </w:rPr>
            </w:pPr>
            <w:r w:rsidRPr="00A62292">
              <w:rPr>
                <w:rFonts w:ascii="Cambria" w:eastAsia="Times New Roman" w:hAnsi="Cambria"/>
                <w:i/>
                <w:iCs/>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EEA0C3" w14:textId="77777777" w:rsidR="00305AF3" w:rsidRPr="00A62292" w:rsidRDefault="00305AF3" w:rsidP="00305AF3">
            <w:pPr>
              <w:spacing w:after="0" w:line="240" w:lineRule="auto"/>
              <w:jc w:val="center"/>
              <w:rPr>
                <w:rFonts w:ascii="Cambria" w:eastAsia="Times New Roman" w:hAnsi="Cambria"/>
                <w:lang w:eastAsia="tr-TR"/>
              </w:rPr>
            </w:pPr>
            <w:r w:rsidRPr="00A62292">
              <w:rPr>
                <w:rFonts w:ascii="Cambria" w:eastAsia="Times New Roman" w:hAnsi="Cambria"/>
                <w:i/>
                <w:iCs/>
                <w:lang w:eastAsia="tr-TR"/>
              </w:rPr>
              <w:t>AKTS</w:t>
            </w:r>
          </w:p>
        </w:tc>
      </w:tr>
      <w:tr w:rsidR="00305AF3" w:rsidRPr="00A62292" w14:paraId="10A21D85" w14:textId="77777777" w:rsidTr="00305AF3">
        <w:trPr>
          <w:trHeight w:val="375"/>
          <w:tblCellSpacing w:w="15" w:type="dxa"/>
          <w:jc w:val="center"/>
        </w:trPr>
        <w:tc>
          <w:tcPr>
            <w:tcW w:w="2714" w:type="pct"/>
            <w:tcBorders>
              <w:bottom w:val="single" w:sz="6" w:space="0" w:color="CCCCCC"/>
            </w:tcBorders>
            <w:shd w:val="clear" w:color="auto" w:fill="FFFFFF"/>
            <w:tcMar>
              <w:top w:w="15" w:type="dxa"/>
              <w:left w:w="80" w:type="dxa"/>
              <w:bottom w:w="15" w:type="dxa"/>
              <w:right w:w="15" w:type="dxa"/>
            </w:tcMar>
            <w:vAlign w:val="center"/>
            <w:hideMark/>
          </w:tcPr>
          <w:p w14:paraId="40F30ABF" w14:textId="77777777" w:rsidR="00305AF3" w:rsidRPr="00A62292" w:rsidRDefault="00305AF3" w:rsidP="00305AF3">
            <w:pPr>
              <w:spacing w:after="0" w:line="240" w:lineRule="auto"/>
              <w:rPr>
                <w:rFonts w:ascii="Cambria" w:eastAsia="Times New Roman" w:hAnsi="Cambria"/>
                <w:lang w:eastAsia="tr-TR"/>
              </w:rPr>
            </w:pPr>
            <w:r>
              <w:rPr>
                <w:rFonts w:ascii="Cambria" w:eastAsia="Times New Roman" w:hAnsi="Cambria"/>
                <w:lang w:eastAsia="tr-TR"/>
              </w:rPr>
              <w:t>Antropolojide Akademik Okuma ve Yazım Becerileri I</w:t>
            </w:r>
          </w:p>
        </w:tc>
        <w:tc>
          <w:tcPr>
            <w:tcW w:w="599" w:type="pct"/>
            <w:tcBorders>
              <w:bottom w:val="single" w:sz="6" w:space="0" w:color="CCCCCC"/>
            </w:tcBorders>
            <w:shd w:val="clear" w:color="auto" w:fill="FFFFFF"/>
            <w:tcMar>
              <w:top w:w="15" w:type="dxa"/>
              <w:left w:w="80" w:type="dxa"/>
              <w:bottom w:w="15" w:type="dxa"/>
              <w:right w:w="15" w:type="dxa"/>
            </w:tcMar>
            <w:vAlign w:val="center"/>
            <w:hideMark/>
          </w:tcPr>
          <w:p w14:paraId="46F009FE" w14:textId="77777777" w:rsidR="00305AF3" w:rsidRPr="00A62292" w:rsidRDefault="00305AF3" w:rsidP="00305AF3">
            <w:pPr>
              <w:spacing w:after="0" w:line="240" w:lineRule="auto"/>
              <w:rPr>
                <w:rFonts w:ascii="Cambria" w:eastAsia="Times New Roman" w:hAnsi="Cambria"/>
                <w:lang w:eastAsia="tr-TR"/>
              </w:rPr>
            </w:pPr>
            <w:r>
              <w:rPr>
                <w:rFonts w:ascii="Cambria" w:eastAsia="Times New Roman" w:hAnsi="Cambria"/>
                <w:lang w:eastAsia="tr-TR"/>
              </w:rPr>
              <w:t xml:space="preserve">ANT </w:t>
            </w:r>
            <w:r w:rsidRPr="00A62292">
              <w:rPr>
                <w:rFonts w:ascii="Cambria" w:eastAsia="Times New Roman" w:hAnsi="Cambria"/>
                <w:lang w:eastAsia="tr-TR"/>
              </w:rPr>
              <w:t>115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BC2F7E" w14:textId="77777777" w:rsidR="00305AF3" w:rsidRPr="00A62292" w:rsidRDefault="00305AF3" w:rsidP="00305AF3">
            <w:pPr>
              <w:spacing w:after="0" w:line="240" w:lineRule="auto"/>
              <w:jc w:val="center"/>
              <w:rPr>
                <w:rFonts w:ascii="Cambria" w:eastAsia="Times New Roman" w:hAnsi="Cambria"/>
                <w:lang w:eastAsia="tr-TR"/>
              </w:rPr>
            </w:pPr>
            <w:r w:rsidRPr="00A62292">
              <w:rPr>
                <w:rFonts w:ascii="Cambria" w:eastAsia="Times New Roman" w:hAnsi="Cambria"/>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769C90" w14:textId="77777777" w:rsidR="00305AF3" w:rsidRPr="00A62292" w:rsidRDefault="00305AF3" w:rsidP="00305AF3">
            <w:pPr>
              <w:spacing w:after="0" w:line="240" w:lineRule="auto"/>
              <w:jc w:val="center"/>
              <w:rPr>
                <w:rFonts w:ascii="Cambria" w:eastAsia="Times New Roman" w:hAnsi="Cambria"/>
                <w:lang w:eastAsia="tr-TR"/>
              </w:rPr>
            </w:pPr>
            <w:r>
              <w:rPr>
                <w:rFonts w:ascii="Cambria" w:eastAsia="Times New Roman" w:hAnsi="Cambria"/>
                <w:lang w:eastAsia="tr-TR"/>
              </w:rPr>
              <w:t>2+2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61051A" w14:textId="77777777" w:rsidR="00305AF3" w:rsidRPr="00A62292" w:rsidRDefault="00305AF3" w:rsidP="00305AF3">
            <w:pPr>
              <w:spacing w:after="0" w:line="240" w:lineRule="auto"/>
              <w:jc w:val="center"/>
              <w:rPr>
                <w:rFonts w:ascii="Cambria" w:eastAsia="Times New Roman" w:hAnsi="Cambria"/>
                <w:lang w:eastAsia="tr-TR"/>
              </w:rPr>
            </w:pPr>
            <w:r w:rsidRPr="00A62292">
              <w:rPr>
                <w:rFonts w:ascii="Cambria" w:eastAsia="Times New Roman" w:hAnsi="Cambria"/>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0D772F" w14:textId="6806142E" w:rsidR="00305AF3" w:rsidRPr="00A62292" w:rsidRDefault="00896DB9" w:rsidP="00305AF3">
            <w:pPr>
              <w:spacing w:after="0" w:line="240" w:lineRule="auto"/>
              <w:jc w:val="center"/>
              <w:rPr>
                <w:rFonts w:ascii="Cambria" w:eastAsia="Times New Roman" w:hAnsi="Cambria"/>
                <w:lang w:eastAsia="tr-TR"/>
              </w:rPr>
            </w:pPr>
            <w:r>
              <w:rPr>
                <w:rFonts w:ascii="Cambria" w:eastAsia="Times New Roman" w:hAnsi="Cambria"/>
                <w:lang w:eastAsia="tr-TR"/>
              </w:rPr>
              <w:t>5</w:t>
            </w:r>
          </w:p>
        </w:tc>
      </w:tr>
    </w:tbl>
    <w:p w14:paraId="36533835" w14:textId="77777777" w:rsidR="00305AF3" w:rsidRPr="00A62292" w:rsidRDefault="00305AF3" w:rsidP="00305AF3">
      <w:pPr>
        <w:spacing w:after="0" w:line="240" w:lineRule="auto"/>
        <w:rPr>
          <w:rFonts w:ascii="Cambria" w:eastAsia="Times New Roman" w:hAnsi="Cambria"/>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305AF3" w:rsidRPr="00A62292" w14:paraId="76E8BDDB" w14:textId="77777777" w:rsidTr="00305AF3">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31A00845"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b/>
                <w:bCs/>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6A0FB0" w14:textId="77777777" w:rsidR="00305AF3" w:rsidRPr="00A62292" w:rsidRDefault="00305AF3" w:rsidP="00305AF3">
            <w:pPr>
              <w:spacing w:after="0" w:line="240" w:lineRule="auto"/>
              <w:rPr>
                <w:rFonts w:ascii="Cambria" w:eastAsia="Times New Roman" w:hAnsi="Cambria"/>
                <w:lang w:eastAsia="tr-TR"/>
              </w:rPr>
            </w:pPr>
            <w:r>
              <w:rPr>
                <w:rFonts w:ascii="Cambria" w:eastAsia="Times New Roman" w:hAnsi="Cambria"/>
                <w:lang w:eastAsia="tr-TR"/>
              </w:rPr>
              <w:t>-</w:t>
            </w:r>
          </w:p>
        </w:tc>
      </w:tr>
    </w:tbl>
    <w:p w14:paraId="59C8827A" w14:textId="77777777" w:rsidR="00305AF3" w:rsidRPr="00A62292" w:rsidRDefault="00305AF3" w:rsidP="00305AF3">
      <w:pPr>
        <w:spacing w:after="0" w:line="240" w:lineRule="auto"/>
        <w:rPr>
          <w:rFonts w:ascii="Cambria" w:eastAsia="Times New Roman" w:hAnsi="Cambria"/>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305AF3" w:rsidRPr="00A62292" w14:paraId="39FA123A" w14:textId="77777777" w:rsidTr="00305AF3">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7C426F56"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b/>
                <w:bCs/>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B64176"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İngilizce</w:t>
            </w:r>
          </w:p>
        </w:tc>
      </w:tr>
      <w:tr w:rsidR="00305AF3" w:rsidRPr="00A62292" w14:paraId="1C32EB6B" w14:textId="77777777" w:rsidTr="00305AF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9A040D"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b/>
                <w:bCs/>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9A3D6A"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Lisans</w:t>
            </w:r>
          </w:p>
        </w:tc>
      </w:tr>
      <w:tr w:rsidR="00305AF3" w:rsidRPr="00A62292" w14:paraId="65D99EC3" w14:textId="77777777" w:rsidTr="00305AF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7E2E87"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b/>
                <w:bCs/>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CBD5E5"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Zorunlu</w:t>
            </w:r>
          </w:p>
        </w:tc>
      </w:tr>
      <w:tr w:rsidR="00305AF3" w:rsidRPr="00A62292" w14:paraId="4BF18A73" w14:textId="77777777" w:rsidTr="00305AF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AC803F"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b/>
                <w:bCs/>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C0CFD2" w14:textId="77777777" w:rsidR="00305AF3" w:rsidRPr="00A62292" w:rsidRDefault="00305AF3" w:rsidP="00305AF3">
            <w:pPr>
              <w:spacing w:after="0" w:line="240" w:lineRule="auto"/>
              <w:rPr>
                <w:rFonts w:ascii="Cambria" w:eastAsia="Times New Roman" w:hAnsi="Cambria"/>
                <w:lang w:eastAsia="tr-TR"/>
              </w:rPr>
            </w:pPr>
            <w:r>
              <w:rPr>
                <w:rFonts w:ascii="Cambria" w:eastAsia="Times New Roman" w:hAnsi="Cambria"/>
                <w:lang w:eastAsia="tr-TR"/>
              </w:rPr>
              <w:t>Dr. Öğr. Üyesi A. Hilal T. Horzumlu</w:t>
            </w:r>
          </w:p>
        </w:tc>
      </w:tr>
      <w:tr w:rsidR="00305AF3" w:rsidRPr="00A62292" w14:paraId="3243DBA4" w14:textId="77777777" w:rsidTr="00305AF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592B7B"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b/>
                <w:bCs/>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E5CF05" w14:textId="77777777" w:rsidR="00305AF3" w:rsidRPr="00A62292" w:rsidRDefault="00FD4C6C" w:rsidP="00305AF3">
            <w:pPr>
              <w:spacing w:after="0" w:line="240" w:lineRule="auto"/>
              <w:rPr>
                <w:rFonts w:ascii="Cambria" w:eastAsia="Times New Roman" w:hAnsi="Cambria"/>
                <w:lang w:eastAsia="tr-TR"/>
              </w:rPr>
            </w:pPr>
            <w:r>
              <w:rPr>
                <w:rFonts w:ascii="Cambria" w:eastAsia="Times New Roman" w:hAnsi="Cambria"/>
                <w:lang w:eastAsia="tr-TR"/>
              </w:rPr>
              <w:t>Dr. Öğr. Üyesi Alexander Wasse</w:t>
            </w:r>
          </w:p>
        </w:tc>
      </w:tr>
      <w:tr w:rsidR="00305AF3" w:rsidRPr="00A62292" w14:paraId="6B7A2382" w14:textId="77777777" w:rsidTr="00305AF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4E00D6"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b/>
                <w:bCs/>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82FEE9"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w:t>
            </w:r>
          </w:p>
        </w:tc>
      </w:tr>
      <w:tr w:rsidR="00305AF3" w:rsidRPr="00A62292" w14:paraId="77CE3D81" w14:textId="77777777" w:rsidTr="00305AF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B11D99"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b/>
                <w:bCs/>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C95BA8"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Öğrenciler akademik makaleleri okumak ve yazmak için gerekli olan mikro-becerileri öğrenirler. Kaynak bulmayı ve kaynakça yazmayı öğrenirler.</w:t>
            </w:r>
          </w:p>
        </w:tc>
      </w:tr>
      <w:tr w:rsidR="00305AF3" w:rsidRPr="00A62292" w14:paraId="79CB7C16" w14:textId="77777777" w:rsidTr="00305AF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1A7945"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b/>
                <w:bCs/>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AB2C34"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Akademik bir makaleye yaklaşım, bağlamını tartışmak, özetlemek, alıntı yapmak, alıntı ve kaynakçayı doğru yazmak, doğru ve bağdaşık yazmak</w:t>
            </w:r>
          </w:p>
        </w:tc>
      </w:tr>
    </w:tbl>
    <w:p w14:paraId="0E6456D9" w14:textId="77777777" w:rsidR="00305AF3" w:rsidRPr="00A62292" w:rsidRDefault="00305AF3" w:rsidP="00305AF3">
      <w:pPr>
        <w:spacing w:after="0" w:line="240" w:lineRule="auto"/>
        <w:rPr>
          <w:rFonts w:ascii="Cambria" w:eastAsia="Times New Roman" w:hAnsi="Cambria"/>
          <w:lang w:eastAsia="tr-TR"/>
        </w:rPr>
      </w:pPr>
    </w:p>
    <w:tbl>
      <w:tblPr>
        <w:tblW w:w="48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25"/>
        <w:gridCol w:w="1406"/>
        <w:gridCol w:w="1406"/>
        <w:gridCol w:w="1599"/>
      </w:tblGrid>
      <w:tr w:rsidR="00305AF3" w:rsidRPr="00A62292" w14:paraId="74727658" w14:textId="77777777" w:rsidTr="00305AF3">
        <w:trPr>
          <w:tblCellSpacing w:w="15" w:type="dxa"/>
          <w:jc w:val="center"/>
        </w:trPr>
        <w:tc>
          <w:tcPr>
            <w:tcW w:w="2450" w:type="pct"/>
            <w:tcBorders>
              <w:bottom w:val="single" w:sz="6" w:space="0" w:color="CCCCCC"/>
            </w:tcBorders>
            <w:shd w:val="clear" w:color="auto" w:fill="FFFFFF"/>
            <w:tcMar>
              <w:top w:w="15" w:type="dxa"/>
              <w:left w:w="80" w:type="dxa"/>
              <w:bottom w:w="15" w:type="dxa"/>
              <w:right w:w="15" w:type="dxa"/>
            </w:tcMar>
            <w:vAlign w:val="center"/>
            <w:hideMark/>
          </w:tcPr>
          <w:p w14:paraId="3A648A3D"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b/>
                <w:bCs/>
                <w:lang w:eastAsia="tr-TR"/>
              </w:rPr>
              <w:t>Dersin Öğrenme Çıktıları</w:t>
            </w:r>
          </w:p>
        </w:tc>
        <w:tc>
          <w:tcPr>
            <w:tcW w:w="788" w:type="pct"/>
            <w:tcBorders>
              <w:bottom w:val="single" w:sz="6" w:space="0" w:color="CCCCCC"/>
            </w:tcBorders>
            <w:shd w:val="clear" w:color="auto" w:fill="FFFFFF"/>
          </w:tcPr>
          <w:p w14:paraId="3E1823F9" w14:textId="77777777" w:rsidR="00305AF3" w:rsidRPr="00A62292" w:rsidRDefault="00305AF3" w:rsidP="00305AF3">
            <w:pPr>
              <w:spacing w:after="0" w:line="240" w:lineRule="auto"/>
              <w:jc w:val="center"/>
              <w:rPr>
                <w:rFonts w:ascii="Cambria" w:eastAsia="Times New Roman" w:hAnsi="Cambria"/>
                <w:b/>
                <w:bCs/>
                <w:lang w:eastAsia="tr-TR"/>
              </w:rPr>
            </w:pPr>
            <w:r>
              <w:rPr>
                <w:rFonts w:ascii="Cambria" w:eastAsia="Times New Roman" w:hAnsi="Cambria"/>
                <w:b/>
                <w:bCs/>
                <w:lang w:eastAsia="tr-TR"/>
              </w:rPr>
              <w:t>Program Çıktıları</w:t>
            </w:r>
          </w:p>
        </w:tc>
        <w:tc>
          <w:tcPr>
            <w:tcW w:w="788" w:type="pct"/>
            <w:tcBorders>
              <w:bottom w:val="single" w:sz="6" w:space="0" w:color="CCCCCC"/>
            </w:tcBorders>
            <w:shd w:val="clear" w:color="auto" w:fill="FFFFFF"/>
            <w:tcMar>
              <w:top w:w="15" w:type="dxa"/>
              <w:left w:w="80" w:type="dxa"/>
              <w:bottom w:w="15" w:type="dxa"/>
              <w:right w:w="15" w:type="dxa"/>
            </w:tcMar>
            <w:vAlign w:val="center"/>
            <w:hideMark/>
          </w:tcPr>
          <w:p w14:paraId="3F28CAD1" w14:textId="77777777" w:rsidR="00305AF3" w:rsidRPr="00A62292" w:rsidRDefault="00305AF3" w:rsidP="00305AF3">
            <w:pPr>
              <w:spacing w:after="0" w:line="240" w:lineRule="auto"/>
              <w:jc w:val="center"/>
              <w:rPr>
                <w:rFonts w:ascii="Cambria" w:eastAsia="Times New Roman" w:hAnsi="Cambria"/>
                <w:lang w:eastAsia="tr-TR"/>
              </w:rPr>
            </w:pPr>
            <w:r w:rsidRPr="00A62292">
              <w:rPr>
                <w:rFonts w:ascii="Cambria" w:eastAsia="Times New Roman" w:hAnsi="Cambria"/>
                <w:b/>
                <w:bCs/>
                <w:lang w:eastAsia="tr-TR"/>
              </w:rPr>
              <w:t>Öğretim Yöntemleri</w:t>
            </w:r>
          </w:p>
        </w:tc>
        <w:tc>
          <w:tcPr>
            <w:tcW w:w="890" w:type="pct"/>
            <w:tcBorders>
              <w:bottom w:val="single" w:sz="6" w:space="0" w:color="CCCCCC"/>
            </w:tcBorders>
            <w:shd w:val="clear" w:color="auto" w:fill="FFFFFF"/>
            <w:tcMar>
              <w:top w:w="15" w:type="dxa"/>
              <w:left w:w="80" w:type="dxa"/>
              <w:bottom w:w="15" w:type="dxa"/>
              <w:right w:w="15" w:type="dxa"/>
            </w:tcMar>
            <w:vAlign w:val="center"/>
            <w:hideMark/>
          </w:tcPr>
          <w:p w14:paraId="1AF99915" w14:textId="77777777" w:rsidR="00305AF3" w:rsidRPr="00A62292" w:rsidRDefault="00305AF3" w:rsidP="00305AF3">
            <w:pPr>
              <w:spacing w:after="0" w:line="240" w:lineRule="auto"/>
              <w:jc w:val="center"/>
              <w:rPr>
                <w:rFonts w:ascii="Cambria" w:eastAsia="Times New Roman" w:hAnsi="Cambria"/>
                <w:lang w:eastAsia="tr-TR"/>
              </w:rPr>
            </w:pPr>
            <w:r w:rsidRPr="00A62292">
              <w:rPr>
                <w:rFonts w:ascii="Cambria" w:eastAsia="Times New Roman" w:hAnsi="Cambria"/>
                <w:b/>
                <w:bCs/>
                <w:lang w:eastAsia="tr-TR"/>
              </w:rPr>
              <w:t>Ölçme Yöntemleri</w:t>
            </w:r>
          </w:p>
        </w:tc>
      </w:tr>
      <w:tr w:rsidR="00305AF3" w:rsidRPr="00A62292" w14:paraId="017277CA" w14:textId="77777777" w:rsidTr="00305AF3">
        <w:trPr>
          <w:trHeight w:val="450"/>
          <w:tblCellSpacing w:w="15" w:type="dxa"/>
          <w:jc w:val="center"/>
        </w:trPr>
        <w:tc>
          <w:tcPr>
            <w:tcW w:w="2450" w:type="pct"/>
            <w:tcBorders>
              <w:bottom w:val="single" w:sz="6" w:space="0" w:color="CCCCCC"/>
            </w:tcBorders>
            <w:shd w:val="clear" w:color="auto" w:fill="FFFFFF"/>
            <w:tcMar>
              <w:top w:w="15" w:type="dxa"/>
              <w:left w:w="80" w:type="dxa"/>
              <w:bottom w:w="15" w:type="dxa"/>
              <w:right w:w="15" w:type="dxa"/>
            </w:tcMar>
            <w:vAlign w:val="center"/>
            <w:hideMark/>
          </w:tcPr>
          <w:p w14:paraId="66330541"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1) İntihal kavramı tanıtılır</w:t>
            </w:r>
          </w:p>
        </w:tc>
        <w:tc>
          <w:tcPr>
            <w:tcW w:w="788" w:type="pct"/>
            <w:tcBorders>
              <w:bottom w:val="single" w:sz="6" w:space="0" w:color="CCCCCC"/>
            </w:tcBorders>
            <w:shd w:val="clear" w:color="auto" w:fill="FFFFFF"/>
            <w:vAlign w:val="center"/>
          </w:tcPr>
          <w:p w14:paraId="4E5D6F0C" w14:textId="77777777" w:rsidR="00305AF3" w:rsidRPr="00A62292" w:rsidRDefault="00305AF3" w:rsidP="00305AF3">
            <w:pPr>
              <w:spacing w:after="0" w:line="240" w:lineRule="auto"/>
              <w:jc w:val="center"/>
              <w:rPr>
                <w:rFonts w:ascii="Cambria" w:eastAsia="Times New Roman" w:hAnsi="Cambria"/>
                <w:lang w:eastAsia="tr-TR"/>
              </w:rPr>
            </w:pPr>
            <w:r>
              <w:rPr>
                <w:rFonts w:ascii="Cambria" w:eastAsia="Times New Roman" w:hAnsi="Cambria"/>
                <w:lang w:eastAsia="tr-TR"/>
              </w:rPr>
              <w:t>3,4,6,7</w:t>
            </w:r>
          </w:p>
        </w:tc>
        <w:tc>
          <w:tcPr>
            <w:tcW w:w="788" w:type="pct"/>
            <w:tcBorders>
              <w:bottom w:val="single" w:sz="6" w:space="0" w:color="CCCCCC"/>
            </w:tcBorders>
            <w:shd w:val="clear" w:color="auto" w:fill="FFFFFF"/>
            <w:tcMar>
              <w:top w:w="15" w:type="dxa"/>
              <w:left w:w="80" w:type="dxa"/>
              <w:bottom w:w="15" w:type="dxa"/>
              <w:right w:w="15" w:type="dxa"/>
            </w:tcMar>
            <w:vAlign w:val="center"/>
            <w:hideMark/>
          </w:tcPr>
          <w:p w14:paraId="7179F06E" w14:textId="77777777" w:rsidR="00305AF3" w:rsidRPr="00A62292" w:rsidRDefault="00305AF3" w:rsidP="00305AF3">
            <w:pPr>
              <w:spacing w:after="0" w:line="240" w:lineRule="auto"/>
              <w:jc w:val="center"/>
              <w:rPr>
                <w:rFonts w:ascii="Cambria" w:eastAsia="Times New Roman" w:hAnsi="Cambria"/>
                <w:lang w:eastAsia="tr-TR"/>
              </w:rPr>
            </w:pPr>
            <w:r w:rsidRPr="00A62292">
              <w:rPr>
                <w:rFonts w:ascii="Cambria" w:eastAsia="Times New Roman" w:hAnsi="Cambria"/>
                <w:lang w:eastAsia="tr-TR"/>
              </w:rPr>
              <w:t>1,2,3</w:t>
            </w:r>
          </w:p>
        </w:tc>
        <w:tc>
          <w:tcPr>
            <w:tcW w:w="890" w:type="pct"/>
            <w:tcBorders>
              <w:bottom w:val="single" w:sz="6" w:space="0" w:color="CCCCCC"/>
            </w:tcBorders>
            <w:shd w:val="clear" w:color="auto" w:fill="FFFFFF"/>
            <w:tcMar>
              <w:top w:w="15" w:type="dxa"/>
              <w:left w:w="80" w:type="dxa"/>
              <w:bottom w:w="15" w:type="dxa"/>
              <w:right w:w="15" w:type="dxa"/>
            </w:tcMar>
            <w:vAlign w:val="center"/>
            <w:hideMark/>
          </w:tcPr>
          <w:p w14:paraId="6E099A54" w14:textId="77777777" w:rsidR="00305AF3" w:rsidRPr="00A62292" w:rsidRDefault="00305AF3" w:rsidP="00305AF3">
            <w:pPr>
              <w:spacing w:after="0" w:line="240" w:lineRule="auto"/>
              <w:jc w:val="center"/>
              <w:rPr>
                <w:rFonts w:ascii="Cambria" w:eastAsia="Times New Roman" w:hAnsi="Cambria"/>
                <w:lang w:eastAsia="tr-TR"/>
              </w:rPr>
            </w:pPr>
            <w:r w:rsidRPr="00A62292">
              <w:rPr>
                <w:rFonts w:ascii="Cambria" w:eastAsia="Times New Roman" w:hAnsi="Cambria"/>
                <w:lang w:eastAsia="tr-TR"/>
              </w:rPr>
              <w:t>A,C</w:t>
            </w:r>
          </w:p>
        </w:tc>
      </w:tr>
      <w:tr w:rsidR="00305AF3" w:rsidRPr="00A62292" w14:paraId="316F5C04" w14:textId="77777777" w:rsidTr="00305AF3">
        <w:trPr>
          <w:trHeight w:val="450"/>
          <w:tblCellSpacing w:w="15" w:type="dxa"/>
          <w:jc w:val="center"/>
        </w:trPr>
        <w:tc>
          <w:tcPr>
            <w:tcW w:w="2450" w:type="pct"/>
            <w:tcBorders>
              <w:bottom w:val="single" w:sz="6" w:space="0" w:color="CCCCCC"/>
            </w:tcBorders>
            <w:shd w:val="clear" w:color="auto" w:fill="FFFFFF"/>
            <w:tcMar>
              <w:top w:w="15" w:type="dxa"/>
              <w:left w:w="80" w:type="dxa"/>
              <w:bottom w:w="15" w:type="dxa"/>
              <w:right w:w="15" w:type="dxa"/>
            </w:tcMar>
            <w:vAlign w:val="center"/>
            <w:hideMark/>
          </w:tcPr>
          <w:p w14:paraId="1F6A29D2"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2) Akademik kaynakların çeşitliği anlaşılır</w:t>
            </w:r>
          </w:p>
        </w:tc>
        <w:tc>
          <w:tcPr>
            <w:tcW w:w="788" w:type="pct"/>
            <w:tcBorders>
              <w:bottom w:val="single" w:sz="6" w:space="0" w:color="CCCCCC"/>
            </w:tcBorders>
            <w:shd w:val="clear" w:color="auto" w:fill="FFFFFF"/>
            <w:vAlign w:val="center"/>
          </w:tcPr>
          <w:p w14:paraId="46D321ED" w14:textId="77777777" w:rsidR="00305AF3" w:rsidRPr="00A62292" w:rsidRDefault="00305AF3" w:rsidP="00305AF3">
            <w:pPr>
              <w:spacing w:after="0" w:line="240" w:lineRule="auto"/>
              <w:jc w:val="center"/>
              <w:rPr>
                <w:rFonts w:ascii="Cambria" w:eastAsia="Times New Roman" w:hAnsi="Cambria"/>
                <w:lang w:eastAsia="tr-TR"/>
              </w:rPr>
            </w:pPr>
            <w:r>
              <w:rPr>
                <w:rFonts w:ascii="Cambria" w:eastAsia="Times New Roman" w:hAnsi="Cambria"/>
                <w:lang w:eastAsia="tr-TR"/>
              </w:rPr>
              <w:t>2,5,6,7,9</w:t>
            </w:r>
          </w:p>
        </w:tc>
        <w:tc>
          <w:tcPr>
            <w:tcW w:w="788" w:type="pct"/>
            <w:tcBorders>
              <w:bottom w:val="single" w:sz="6" w:space="0" w:color="CCCCCC"/>
            </w:tcBorders>
            <w:shd w:val="clear" w:color="auto" w:fill="FFFFFF"/>
            <w:tcMar>
              <w:top w:w="15" w:type="dxa"/>
              <w:left w:w="80" w:type="dxa"/>
              <w:bottom w:w="15" w:type="dxa"/>
              <w:right w:w="15" w:type="dxa"/>
            </w:tcMar>
            <w:vAlign w:val="center"/>
            <w:hideMark/>
          </w:tcPr>
          <w:p w14:paraId="2CC94EC3" w14:textId="77777777" w:rsidR="00305AF3" w:rsidRPr="00A62292" w:rsidRDefault="00305AF3" w:rsidP="00305AF3">
            <w:pPr>
              <w:spacing w:after="0" w:line="240" w:lineRule="auto"/>
              <w:jc w:val="center"/>
              <w:rPr>
                <w:rFonts w:ascii="Cambria" w:eastAsia="Times New Roman" w:hAnsi="Cambria"/>
                <w:lang w:eastAsia="tr-TR"/>
              </w:rPr>
            </w:pPr>
            <w:r w:rsidRPr="00A62292">
              <w:rPr>
                <w:rFonts w:ascii="Cambria" w:eastAsia="Times New Roman" w:hAnsi="Cambria"/>
                <w:lang w:eastAsia="tr-TR"/>
              </w:rPr>
              <w:t>1,2,3</w:t>
            </w:r>
          </w:p>
        </w:tc>
        <w:tc>
          <w:tcPr>
            <w:tcW w:w="890" w:type="pct"/>
            <w:tcBorders>
              <w:bottom w:val="single" w:sz="6" w:space="0" w:color="CCCCCC"/>
            </w:tcBorders>
            <w:shd w:val="clear" w:color="auto" w:fill="FFFFFF"/>
            <w:tcMar>
              <w:top w:w="15" w:type="dxa"/>
              <w:left w:w="80" w:type="dxa"/>
              <w:bottom w:w="15" w:type="dxa"/>
              <w:right w:w="15" w:type="dxa"/>
            </w:tcMar>
            <w:vAlign w:val="center"/>
            <w:hideMark/>
          </w:tcPr>
          <w:p w14:paraId="41DF5FEA" w14:textId="77777777" w:rsidR="00305AF3" w:rsidRPr="00A62292" w:rsidRDefault="00305AF3" w:rsidP="00305AF3">
            <w:pPr>
              <w:spacing w:after="0" w:line="240" w:lineRule="auto"/>
              <w:jc w:val="center"/>
              <w:rPr>
                <w:rFonts w:ascii="Cambria" w:eastAsia="Times New Roman" w:hAnsi="Cambria"/>
                <w:lang w:eastAsia="tr-TR"/>
              </w:rPr>
            </w:pPr>
            <w:r w:rsidRPr="00A62292">
              <w:rPr>
                <w:rFonts w:ascii="Cambria" w:eastAsia="Times New Roman" w:hAnsi="Cambria"/>
                <w:lang w:eastAsia="tr-TR"/>
              </w:rPr>
              <w:t>A,C</w:t>
            </w:r>
          </w:p>
        </w:tc>
      </w:tr>
      <w:tr w:rsidR="00305AF3" w:rsidRPr="00A62292" w14:paraId="699BCF2A" w14:textId="77777777" w:rsidTr="00305AF3">
        <w:trPr>
          <w:trHeight w:val="450"/>
          <w:tblCellSpacing w:w="15" w:type="dxa"/>
          <w:jc w:val="center"/>
        </w:trPr>
        <w:tc>
          <w:tcPr>
            <w:tcW w:w="2450" w:type="pct"/>
            <w:tcBorders>
              <w:bottom w:val="single" w:sz="6" w:space="0" w:color="CCCCCC"/>
            </w:tcBorders>
            <w:shd w:val="clear" w:color="auto" w:fill="FFFFFF"/>
            <w:tcMar>
              <w:top w:w="15" w:type="dxa"/>
              <w:left w:w="80" w:type="dxa"/>
              <w:bottom w:w="15" w:type="dxa"/>
              <w:right w:w="15" w:type="dxa"/>
            </w:tcMar>
            <w:vAlign w:val="center"/>
            <w:hideMark/>
          </w:tcPr>
          <w:p w14:paraId="1829CE49"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3) Akademik makalelerin amacı ve yapısı analize edilir</w:t>
            </w:r>
          </w:p>
        </w:tc>
        <w:tc>
          <w:tcPr>
            <w:tcW w:w="788" w:type="pct"/>
            <w:tcBorders>
              <w:bottom w:val="single" w:sz="6" w:space="0" w:color="CCCCCC"/>
            </w:tcBorders>
            <w:shd w:val="clear" w:color="auto" w:fill="FFFFFF"/>
            <w:vAlign w:val="center"/>
          </w:tcPr>
          <w:p w14:paraId="16DB8F47" w14:textId="77777777" w:rsidR="00305AF3" w:rsidRPr="00A62292" w:rsidRDefault="00305AF3" w:rsidP="00305AF3">
            <w:pPr>
              <w:spacing w:after="0" w:line="240" w:lineRule="auto"/>
              <w:jc w:val="center"/>
              <w:rPr>
                <w:rFonts w:ascii="Cambria" w:eastAsia="Times New Roman" w:hAnsi="Cambria"/>
                <w:lang w:eastAsia="tr-TR"/>
              </w:rPr>
            </w:pPr>
            <w:r>
              <w:rPr>
                <w:rFonts w:ascii="Cambria" w:eastAsia="Times New Roman" w:hAnsi="Cambria"/>
                <w:lang w:eastAsia="tr-TR"/>
              </w:rPr>
              <w:t>1,2,3,4,5</w:t>
            </w:r>
          </w:p>
        </w:tc>
        <w:tc>
          <w:tcPr>
            <w:tcW w:w="788" w:type="pct"/>
            <w:tcBorders>
              <w:bottom w:val="single" w:sz="6" w:space="0" w:color="CCCCCC"/>
            </w:tcBorders>
            <w:shd w:val="clear" w:color="auto" w:fill="FFFFFF"/>
            <w:tcMar>
              <w:top w:w="15" w:type="dxa"/>
              <w:left w:w="80" w:type="dxa"/>
              <w:bottom w:w="15" w:type="dxa"/>
              <w:right w:w="15" w:type="dxa"/>
            </w:tcMar>
            <w:vAlign w:val="center"/>
            <w:hideMark/>
          </w:tcPr>
          <w:p w14:paraId="00145896" w14:textId="77777777" w:rsidR="00305AF3" w:rsidRPr="00A62292" w:rsidRDefault="00305AF3" w:rsidP="00305AF3">
            <w:pPr>
              <w:spacing w:after="0" w:line="240" w:lineRule="auto"/>
              <w:jc w:val="center"/>
              <w:rPr>
                <w:rFonts w:ascii="Cambria" w:eastAsia="Times New Roman" w:hAnsi="Cambria"/>
                <w:lang w:eastAsia="tr-TR"/>
              </w:rPr>
            </w:pPr>
            <w:r w:rsidRPr="00A62292">
              <w:rPr>
                <w:rFonts w:ascii="Cambria" w:eastAsia="Times New Roman" w:hAnsi="Cambria"/>
                <w:lang w:eastAsia="tr-TR"/>
              </w:rPr>
              <w:t>1,2,3</w:t>
            </w:r>
          </w:p>
        </w:tc>
        <w:tc>
          <w:tcPr>
            <w:tcW w:w="890" w:type="pct"/>
            <w:tcBorders>
              <w:bottom w:val="single" w:sz="6" w:space="0" w:color="CCCCCC"/>
            </w:tcBorders>
            <w:shd w:val="clear" w:color="auto" w:fill="FFFFFF"/>
            <w:tcMar>
              <w:top w:w="15" w:type="dxa"/>
              <w:left w:w="80" w:type="dxa"/>
              <w:bottom w:w="15" w:type="dxa"/>
              <w:right w:w="15" w:type="dxa"/>
            </w:tcMar>
            <w:vAlign w:val="center"/>
            <w:hideMark/>
          </w:tcPr>
          <w:p w14:paraId="2797120A" w14:textId="77777777" w:rsidR="00305AF3" w:rsidRPr="00A62292" w:rsidRDefault="00305AF3" w:rsidP="00305AF3">
            <w:pPr>
              <w:spacing w:after="0" w:line="240" w:lineRule="auto"/>
              <w:jc w:val="center"/>
              <w:rPr>
                <w:rFonts w:ascii="Cambria" w:eastAsia="Times New Roman" w:hAnsi="Cambria"/>
                <w:lang w:eastAsia="tr-TR"/>
              </w:rPr>
            </w:pPr>
            <w:r w:rsidRPr="00A62292">
              <w:rPr>
                <w:rFonts w:ascii="Cambria" w:eastAsia="Times New Roman" w:hAnsi="Cambria"/>
                <w:lang w:eastAsia="tr-TR"/>
              </w:rPr>
              <w:t>A,C</w:t>
            </w:r>
          </w:p>
        </w:tc>
      </w:tr>
      <w:tr w:rsidR="00305AF3" w:rsidRPr="00A62292" w14:paraId="0510B18A" w14:textId="77777777" w:rsidTr="00305AF3">
        <w:trPr>
          <w:trHeight w:val="450"/>
          <w:tblCellSpacing w:w="15" w:type="dxa"/>
          <w:jc w:val="center"/>
        </w:trPr>
        <w:tc>
          <w:tcPr>
            <w:tcW w:w="2450" w:type="pct"/>
            <w:tcBorders>
              <w:bottom w:val="single" w:sz="6" w:space="0" w:color="CCCCCC"/>
            </w:tcBorders>
            <w:shd w:val="clear" w:color="auto" w:fill="FFFFFF"/>
            <w:tcMar>
              <w:top w:w="15" w:type="dxa"/>
              <w:left w:w="80" w:type="dxa"/>
              <w:bottom w:w="15" w:type="dxa"/>
              <w:right w:w="15" w:type="dxa"/>
            </w:tcMar>
            <w:vAlign w:val="center"/>
            <w:hideMark/>
          </w:tcPr>
          <w:p w14:paraId="19677B51" w14:textId="77777777" w:rsidR="00305AF3" w:rsidRPr="00A62292" w:rsidRDefault="00305AF3" w:rsidP="00305AF3">
            <w:pPr>
              <w:spacing w:after="0" w:line="240" w:lineRule="auto"/>
              <w:rPr>
                <w:rFonts w:ascii="Cambria" w:eastAsia="Times New Roman" w:hAnsi="Cambria"/>
                <w:lang w:eastAsia="tr-TR"/>
              </w:rPr>
            </w:pPr>
            <w:r>
              <w:rPr>
                <w:rFonts w:ascii="Cambria" w:eastAsia="Times New Roman" w:hAnsi="Cambria"/>
                <w:lang w:eastAsia="tr-TR"/>
              </w:rPr>
              <w:lastRenderedPageBreak/>
              <w:t>4) Karmaşık</w:t>
            </w:r>
            <w:r w:rsidRPr="00A62292">
              <w:rPr>
                <w:rFonts w:ascii="Cambria" w:eastAsia="Times New Roman" w:hAnsi="Cambria"/>
                <w:lang w:eastAsia="tr-TR"/>
              </w:rPr>
              <w:t xml:space="preserve"> cümleler analize edilir ve üretilir</w:t>
            </w:r>
          </w:p>
        </w:tc>
        <w:tc>
          <w:tcPr>
            <w:tcW w:w="788" w:type="pct"/>
            <w:tcBorders>
              <w:bottom w:val="single" w:sz="6" w:space="0" w:color="CCCCCC"/>
            </w:tcBorders>
            <w:shd w:val="clear" w:color="auto" w:fill="FFFFFF"/>
            <w:vAlign w:val="center"/>
          </w:tcPr>
          <w:p w14:paraId="31F28BF9" w14:textId="77777777" w:rsidR="00305AF3" w:rsidRPr="00A62292" w:rsidRDefault="00305AF3" w:rsidP="00305AF3">
            <w:pPr>
              <w:spacing w:after="0" w:line="240" w:lineRule="auto"/>
              <w:jc w:val="center"/>
              <w:rPr>
                <w:rFonts w:ascii="Cambria" w:eastAsia="Times New Roman" w:hAnsi="Cambria"/>
                <w:lang w:eastAsia="tr-TR"/>
              </w:rPr>
            </w:pPr>
            <w:r>
              <w:rPr>
                <w:rFonts w:ascii="Cambria" w:eastAsia="Times New Roman" w:hAnsi="Cambria"/>
                <w:lang w:eastAsia="tr-TR"/>
              </w:rPr>
              <w:t>1,2,3,4,8,9</w:t>
            </w:r>
          </w:p>
        </w:tc>
        <w:tc>
          <w:tcPr>
            <w:tcW w:w="788" w:type="pct"/>
            <w:tcBorders>
              <w:bottom w:val="single" w:sz="6" w:space="0" w:color="CCCCCC"/>
            </w:tcBorders>
            <w:shd w:val="clear" w:color="auto" w:fill="FFFFFF"/>
            <w:tcMar>
              <w:top w:w="15" w:type="dxa"/>
              <w:left w:w="80" w:type="dxa"/>
              <w:bottom w:w="15" w:type="dxa"/>
              <w:right w:w="15" w:type="dxa"/>
            </w:tcMar>
            <w:vAlign w:val="center"/>
            <w:hideMark/>
          </w:tcPr>
          <w:p w14:paraId="40F0961D" w14:textId="77777777" w:rsidR="00305AF3" w:rsidRPr="00A62292" w:rsidRDefault="00305AF3" w:rsidP="00305AF3">
            <w:pPr>
              <w:spacing w:after="0" w:line="240" w:lineRule="auto"/>
              <w:jc w:val="center"/>
              <w:rPr>
                <w:rFonts w:ascii="Cambria" w:eastAsia="Times New Roman" w:hAnsi="Cambria"/>
                <w:lang w:eastAsia="tr-TR"/>
              </w:rPr>
            </w:pPr>
            <w:r w:rsidRPr="00A62292">
              <w:rPr>
                <w:rFonts w:ascii="Cambria" w:eastAsia="Times New Roman" w:hAnsi="Cambria"/>
                <w:lang w:eastAsia="tr-TR"/>
              </w:rPr>
              <w:t>1,2,3</w:t>
            </w:r>
          </w:p>
        </w:tc>
        <w:tc>
          <w:tcPr>
            <w:tcW w:w="890" w:type="pct"/>
            <w:tcBorders>
              <w:bottom w:val="single" w:sz="6" w:space="0" w:color="CCCCCC"/>
            </w:tcBorders>
            <w:shd w:val="clear" w:color="auto" w:fill="FFFFFF"/>
            <w:tcMar>
              <w:top w:w="15" w:type="dxa"/>
              <w:left w:w="80" w:type="dxa"/>
              <w:bottom w:w="15" w:type="dxa"/>
              <w:right w:w="15" w:type="dxa"/>
            </w:tcMar>
            <w:vAlign w:val="center"/>
            <w:hideMark/>
          </w:tcPr>
          <w:p w14:paraId="68BBBB63" w14:textId="77777777" w:rsidR="00305AF3" w:rsidRPr="00A62292" w:rsidRDefault="00305AF3" w:rsidP="00305AF3">
            <w:pPr>
              <w:spacing w:after="0" w:line="240" w:lineRule="auto"/>
              <w:jc w:val="center"/>
              <w:rPr>
                <w:rFonts w:ascii="Cambria" w:eastAsia="Times New Roman" w:hAnsi="Cambria"/>
                <w:lang w:eastAsia="tr-TR"/>
              </w:rPr>
            </w:pPr>
            <w:r w:rsidRPr="00A62292">
              <w:rPr>
                <w:rFonts w:ascii="Cambria" w:eastAsia="Times New Roman" w:hAnsi="Cambria"/>
                <w:lang w:eastAsia="tr-TR"/>
              </w:rPr>
              <w:t>A,C</w:t>
            </w:r>
          </w:p>
        </w:tc>
      </w:tr>
      <w:tr w:rsidR="00305AF3" w:rsidRPr="00A62292" w14:paraId="22860238" w14:textId="77777777" w:rsidTr="00305AF3">
        <w:trPr>
          <w:trHeight w:val="450"/>
          <w:tblCellSpacing w:w="15" w:type="dxa"/>
          <w:jc w:val="center"/>
        </w:trPr>
        <w:tc>
          <w:tcPr>
            <w:tcW w:w="2450" w:type="pct"/>
            <w:tcBorders>
              <w:bottom w:val="single" w:sz="6" w:space="0" w:color="CCCCCC"/>
            </w:tcBorders>
            <w:shd w:val="clear" w:color="auto" w:fill="FFFFFF"/>
            <w:tcMar>
              <w:top w:w="15" w:type="dxa"/>
              <w:left w:w="80" w:type="dxa"/>
              <w:bottom w:w="15" w:type="dxa"/>
              <w:right w:w="15" w:type="dxa"/>
            </w:tcMar>
            <w:vAlign w:val="center"/>
            <w:hideMark/>
          </w:tcPr>
          <w:p w14:paraId="6C77B62D"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5) Makalenin içinde doğru alıntı teknikleri ve kaynakça formatı öğrenilir</w:t>
            </w:r>
          </w:p>
        </w:tc>
        <w:tc>
          <w:tcPr>
            <w:tcW w:w="788" w:type="pct"/>
            <w:tcBorders>
              <w:bottom w:val="single" w:sz="6" w:space="0" w:color="CCCCCC"/>
            </w:tcBorders>
            <w:shd w:val="clear" w:color="auto" w:fill="FFFFFF"/>
            <w:vAlign w:val="center"/>
          </w:tcPr>
          <w:p w14:paraId="4794BB48" w14:textId="77777777" w:rsidR="00305AF3" w:rsidRPr="00A62292" w:rsidRDefault="00305AF3" w:rsidP="00305AF3">
            <w:pPr>
              <w:spacing w:after="0" w:line="240" w:lineRule="auto"/>
              <w:jc w:val="center"/>
              <w:rPr>
                <w:rFonts w:ascii="Cambria" w:eastAsia="Times New Roman" w:hAnsi="Cambria"/>
                <w:lang w:eastAsia="tr-TR"/>
              </w:rPr>
            </w:pPr>
            <w:r>
              <w:rPr>
                <w:rFonts w:ascii="Cambria" w:eastAsia="Times New Roman" w:hAnsi="Cambria"/>
                <w:lang w:eastAsia="tr-TR"/>
              </w:rPr>
              <w:t>3,4,7</w:t>
            </w:r>
          </w:p>
        </w:tc>
        <w:tc>
          <w:tcPr>
            <w:tcW w:w="788" w:type="pct"/>
            <w:tcBorders>
              <w:bottom w:val="single" w:sz="6" w:space="0" w:color="CCCCCC"/>
            </w:tcBorders>
            <w:shd w:val="clear" w:color="auto" w:fill="FFFFFF"/>
            <w:tcMar>
              <w:top w:w="15" w:type="dxa"/>
              <w:left w:w="80" w:type="dxa"/>
              <w:bottom w:w="15" w:type="dxa"/>
              <w:right w:w="15" w:type="dxa"/>
            </w:tcMar>
            <w:vAlign w:val="center"/>
            <w:hideMark/>
          </w:tcPr>
          <w:p w14:paraId="2FE19864" w14:textId="77777777" w:rsidR="00305AF3" w:rsidRPr="00A62292" w:rsidRDefault="00305AF3" w:rsidP="00305AF3">
            <w:pPr>
              <w:spacing w:after="0" w:line="240" w:lineRule="auto"/>
              <w:jc w:val="center"/>
              <w:rPr>
                <w:rFonts w:ascii="Cambria" w:eastAsia="Times New Roman" w:hAnsi="Cambria"/>
                <w:lang w:eastAsia="tr-TR"/>
              </w:rPr>
            </w:pPr>
            <w:r w:rsidRPr="00A62292">
              <w:rPr>
                <w:rFonts w:ascii="Cambria" w:eastAsia="Times New Roman" w:hAnsi="Cambria"/>
                <w:lang w:eastAsia="tr-TR"/>
              </w:rPr>
              <w:t>1,2,3</w:t>
            </w:r>
          </w:p>
        </w:tc>
        <w:tc>
          <w:tcPr>
            <w:tcW w:w="890" w:type="pct"/>
            <w:tcBorders>
              <w:bottom w:val="single" w:sz="6" w:space="0" w:color="CCCCCC"/>
            </w:tcBorders>
            <w:shd w:val="clear" w:color="auto" w:fill="FFFFFF"/>
            <w:tcMar>
              <w:top w:w="15" w:type="dxa"/>
              <w:left w:w="80" w:type="dxa"/>
              <w:bottom w:w="15" w:type="dxa"/>
              <w:right w:w="15" w:type="dxa"/>
            </w:tcMar>
            <w:vAlign w:val="center"/>
            <w:hideMark/>
          </w:tcPr>
          <w:p w14:paraId="7CA008FE" w14:textId="77777777" w:rsidR="00305AF3" w:rsidRPr="00A62292" w:rsidRDefault="00305AF3" w:rsidP="00305AF3">
            <w:pPr>
              <w:spacing w:after="0" w:line="240" w:lineRule="auto"/>
              <w:jc w:val="center"/>
              <w:rPr>
                <w:rFonts w:ascii="Cambria" w:eastAsia="Times New Roman" w:hAnsi="Cambria"/>
                <w:lang w:eastAsia="tr-TR"/>
              </w:rPr>
            </w:pPr>
            <w:r w:rsidRPr="00A62292">
              <w:rPr>
                <w:rFonts w:ascii="Cambria" w:eastAsia="Times New Roman" w:hAnsi="Cambria"/>
                <w:lang w:eastAsia="tr-TR"/>
              </w:rPr>
              <w:t>A,C</w:t>
            </w:r>
          </w:p>
        </w:tc>
      </w:tr>
    </w:tbl>
    <w:p w14:paraId="0A0FE142" w14:textId="77777777" w:rsidR="00305AF3" w:rsidRPr="00A62292" w:rsidRDefault="00305AF3" w:rsidP="00305AF3">
      <w:pPr>
        <w:spacing w:after="0" w:line="240" w:lineRule="auto"/>
        <w:rPr>
          <w:rFonts w:ascii="Cambria" w:eastAsia="Times New Roman" w:hAnsi="Cambria"/>
          <w:lang w:eastAsia="tr-TR"/>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8"/>
        <w:gridCol w:w="6768"/>
      </w:tblGrid>
      <w:tr w:rsidR="00305AF3" w:rsidRPr="00380AEF" w14:paraId="5D576728" w14:textId="77777777" w:rsidTr="00305AF3">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14:paraId="1E415C52" w14:textId="77777777" w:rsidR="00305AF3" w:rsidRPr="00380AEF" w:rsidRDefault="00305AF3" w:rsidP="00305AF3">
            <w:pPr>
              <w:spacing w:after="0" w:line="240" w:lineRule="auto"/>
              <w:rPr>
                <w:rFonts w:ascii="Cambria" w:eastAsia="Times New Roman" w:hAnsi="Cambria"/>
                <w:lang w:eastAsia="tr-TR"/>
              </w:rPr>
            </w:pPr>
            <w:r w:rsidRPr="00380AEF">
              <w:rPr>
                <w:rFonts w:ascii="Cambria" w:eastAsia="Times New Roman" w:hAnsi="Cambria"/>
                <w:b/>
                <w:bCs/>
                <w:lang w:eastAsia="tr-TR"/>
              </w:rPr>
              <w:t>Öğretim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14:paraId="4C7F8A3C" w14:textId="77777777" w:rsidR="00305AF3" w:rsidRPr="00380AEF" w:rsidRDefault="00305AF3" w:rsidP="00305AF3">
            <w:pPr>
              <w:pStyle w:val="NoSpacing"/>
              <w:rPr>
                <w:rFonts w:ascii="Cambria" w:hAnsi="Cambria"/>
              </w:rPr>
            </w:pPr>
            <w:r w:rsidRPr="00380AEF">
              <w:rPr>
                <w:rFonts w:ascii="Cambria" w:hAnsi="Cambria"/>
              </w:rPr>
              <w:t>1. Anlatım Yöntemi  2. Örnek Olay Yöntemi  3. Problem Çözme Yöntemi</w:t>
            </w:r>
          </w:p>
          <w:p w14:paraId="53E6EE78" w14:textId="77777777" w:rsidR="00305AF3" w:rsidRPr="00380AEF" w:rsidRDefault="00305AF3" w:rsidP="00305AF3">
            <w:pPr>
              <w:pStyle w:val="NoSpacing"/>
              <w:rPr>
                <w:rFonts w:ascii="Cambria" w:hAnsi="Cambria"/>
              </w:rPr>
            </w:pPr>
            <w:r w:rsidRPr="00380AEF">
              <w:rPr>
                <w:rFonts w:ascii="Cambria" w:hAnsi="Cambria"/>
              </w:rPr>
              <w:t>4. Tartışma Yöntemi  5. Gösteri Yöntemi  6. Grup çalışması</w:t>
            </w:r>
          </w:p>
        </w:tc>
      </w:tr>
      <w:tr w:rsidR="00305AF3" w:rsidRPr="00380AEF" w14:paraId="009957DF" w14:textId="77777777" w:rsidTr="00305AF3">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14:paraId="7D1D4324" w14:textId="77777777" w:rsidR="00305AF3" w:rsidRPr="00380AEF" w:rsidRDefault="00305AF3" w:rsidP="00305AF3">
            <w:pPr>
              <w:spacing w:after="0" w:line="240" w:lineRule="auto"/>
              <w:rPr>
                <w:rFonts w:ascii="Cambria" w:eastAsia="Times New Roman" w:hAnsi="Cambria"/>
                <w:lang w:eastAsia="tr-TR"/>
              </w:rPr>
            </w:pPr>
            <w:r w:rsidRPr="00380AEF">
              <w:rPr>
                <w:rFonts w:ascii="Cambria" w:eastAsia="Times New Roman" w:hAnsi="Cambria"/>
                <w:b/>
                <w:bCs/>
                <w:lang w:eastAsia="tr-TR"/>
              </w:rPr>
              <w:t>Ölçme ve Değerlendirme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14:paraId="66A5C592" w14:textId="77777777" w:rsidR="00305AF3" w:rsidRPr="00380AEF" w:rsidRDefault="00305AF3" w:rsidP="00305AF3">
            <w:pPr>
              <w:pStyle w:val="NoSpacing"/>
              <w:rPr>
                <w:rFonts w:ascii="Cambria" w:hAnsi="Cambria"/>
              </w:rPr>
            </w:pPr>
            <w:r w:rsidRPr="00380AEF">
              <w:rPr>
                <w:rFonts w:ascii="Cambria" w:hAnsi="Cambria"/>
              </w:rPr>
              <w:t xml:space="preserve">A. Yazılı sınav B. Çoktan seçmeli test  C. Ödev D. Boşluk –doldurma  E. Doğru –Yanlış F. Sözlü sınav G. Portfolyo  </w:t>
            </w:r>
          </w:p>
        </w:tc>
      </w:tr>
    </w:tbl>
    <w:p w14:paraId="15CCB3B9" w14:textId="77777777" w:rsidR="00305AF3" w:rsidRPr="00A62292" w:rsidRDefault="00305AF3" w:rsidP="00305AF3">
      <w:pPr>
        <w:spacing w:after="0" w:line="240" w:lineRule="auto"/>
        <w:rPr>
          <w:rFonts w:ascii="Cambria" w:eastAsia="Times New Roman" w:hAnsi="Cambria"/>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9"/>
        <w:gridCol w:w="5451"/>
        <w:gridCol w:w="2543"/>
      </w:tblGrid>
      <w:tr w:rsidR="00305AF3" w:rsidRPr="00A62292" w14:paraId="4298AAF0" w14:textId="77777777" w:rsidTr="00305AF3">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9176C0A" w14:textId="77777777" w:rsidR="00305AF3" w:rsidRPr="00A62292" w:rsidRDefault="00305AF3" w:rsidP="00305AF3">
            <w:pPr>
              <w:spacing w:after="0" w:line="240" w:lineRule="auto"/>
              <w:jc w:val="center"/>
              <w:rPr>
                <w:rFonts w:ascii="Cambria" w:eastAsia="Times New Roman" w:hAnsi="Cambria"/>
                <w:lang w:eastAsia="tr-TR"/>
              </w:rPr>
            </w:pPr>
            <w:r w:rsidRPr="00A62292">
              <w:rPr>
                <w:rFonts w:ascii="Cambria" w:eastAsia="Times New Roman" w:hAnsi="Cambria"/>
                <w:b/>
                <w:bCs/>
                <w:lang w:eastAsia="tr-TR"/>
              </w:rPr>
              <w:t>DERS AKIŞI</w:t>
            </w:r>
          </w:p>
        </w:tc>
      </w:tr>
      <w:tr w:rsidR="00305AF3" w:rsidRPr="00A62292" w14:paraId="5007C478" w14:textId="77777777" w:rsidTr="00305AF3">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14:paraId="75E29F89"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b/>
                <w:bCs/>
                <w:lang w:eastAsia="tr-TR"/>
              </w:rPr>
              <w:t>Hafta</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14:paraId="120F4F9F"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b/>
                <w:bCs/>
                <w:lang w:eastAsia="tr-TR"/>
              </w:rPr>
              <w:t>Konular</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14:paraId="706E3C2F" w14:textId="77777777" w:rsidR="00305AF3" w:rsidRPr="00A62292" w:rsidRDefault="00305AF3" w:rsidP="00305AF3">
            <w:pPr>
              <w:spacing w:after="0" w:line="240" w:lineRule="auto"/>
              <w:jc w:val="center"/>
              <w:rPr>
                <w:rFonts w:ascii="Cambria" w:eastAsia="Times New Roman" w:hAnsi="Cambria"/>
                <w:lang w:eastAsia="tr-TR"/>
              </w:rPr>
            </w:pPr>
            <w:r w:rsidRPr="00A62292">
              <w:rPr>
                <w:rFonts w:ascii="Cambria" w:eastAsia="Times New Roman" w:hAnsi="Cambria"/>
                <w:b/>
                <w:bCs/>
                <w:lang w:eastAsia="tr-TR"/>
              </w:rPr>
              <w:t>Ön Hazırlık</w:t>
            </w:r>
          </w:p>
        </w:tc>
      </w:tr>
      <w:tr w:rsidR="00305AF3" w:rsidRPr="00A62292" w14:paraId="5305770B"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0910ED"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1</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14:paraId="57DB2C10"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Öğrencilerin İngilizce seviyeleri ve okuma/yazma deneyimleri tespit edilir</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14:paraId="0E364519" w14:textId="77777777" w:rsidR="00305AF3" w:rsidRPr="00A62292" w:rsidRDefault="00305AF3" w:rsidP="00305AF3">
            <w:pPr>
              <w:spacing w:after="0" w:line="240" w:lineRule="auto"/>
              <w:rPr>
                <w:rFonts w:ascii="Cambria" w:eastAsia="Times New Roman" w:hAnsi="Cambria"/>
                <w:lang w:eastAsia="tr-TR"/>
              </w:rPr>
            </w:pPr>
          </w:p>
        </w:tc>
      </w:tr>
      <w:tr w:rsidR="00305AF3" w:rsidRPr="00A62292" w14:paraId="6E36C0D2"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B4CC39"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2</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14:paraId="1A0B576A"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Kaynak çeşitleri ve intihal tartışılır, kütüphanen</w:t>
            </w:r>
            <w:r>
              <w:rPr>
                <w:rFonts w:ascii="Cambria" w:eastAsia="Times New Roman" w:hAnsi="Cambria"/>
                <w:lang w:eastAsia="tr-TR"/>
              </w:rPr>
              <w:t>in referans bölümüne</w:t>
            </w:r>
            <w:r w:rsidRPr="00A62292">
              <w:rPr>
                <w:rFonts w:ascii="Cambria" w:eastAsia="Times New Roman" w:hAnsi="Cambria"/>
                <w:lang w:eastAsia="tr-TR"/>
              </w:rPr>
              <w:t xml:space="preserve"> ziyaret</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14:paraId="40253388"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Kaynak çeşitliliğin bilinci</w:t>
            </w:r>
          </w:p>
        </w:tc>
      </w:tr>
      <w:tr w:rsidR="00305AF3" w:rsidRPr="00A62292" w14:paraId="62E6AB02"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901F04"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3</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14:paraId="4502B77E"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Üniversite kütüphanesinin kitap kataloğunu kullanmak, dijital veri tabanları kullanmak</w:t>
            </w:r>
            <w:r>
              <w:rPr>
                <w:rFonts w:ascii="Cambria" w:eastAsia="Times New Roman" w:hAnsi="Cambria"/>
                <w:lang w:eastAsia="tr-TR"/>
              </w:rPr>
              <w:t>, f</w:t>
            </w:r>
            <w:r w:rsidRPr="00A62292">
              <w:rPr>
                <w:rFonts w:ascii="Cambria" w:eastAsia="Times New Roman" w:hAnsi="Cambria"/>
                <w:lang w:eastAsia="tr-TR"/>
              </w:rPr>
              <w:t>arklı alıntı tarzları tartışılır</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14:paraId="14462ADA"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Kütüphanenin web sitesine aşinalık</w:t>
            </w:r>
          </w:p>
        </w:tc>
      </w:tr>
      <w:tr w:rsidR="00305AF3" w:rsidRPr="00A62292" w14:paraId="4776C831"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3B664F"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4</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14:paraId="6FD0C4D4"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Kaynakların akademik bir makalede nasıl kullan</w:t>
            </w:r>
            <w:r>
              <w:rPr>
                <w:rFonts w:ascii="Cambria" w:eastAsia="Times New Roman" w:hAnsi="Cambria"/>
                <w:lang w:eastAsia="tr-TR"/>
              </w:rPr>
              <w:t>ıldığı analiz</w:t>
            </w:r>
            <w:r w:rsidRPr="00A62292">
              <w:rPr>
                <w:rFonts w:ascii="Cambria" w:eastAsia="Times New Roman" w:hAnsi="Cambria"/>
                <w:lang w:eastAsia="tr-TR"/>
              </w:rPr>
              <w:t xml:space="preserve"> edilir. Alıntı ve özet çalışmaları</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14:paraId="371BFAF1"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 xml:space="preserve">Akademik makale okumak </w:t>
            </w:r>
          </w:p>
        </w:tc>
      </w:tr>
      <w:tr w:rsidR="00305AF3" w:rsidRPr="00A62292" w14:paraId="17C87F70"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EAD512"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5</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14:paraId="75FCE223"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Dil düzeltme kodu tanıtılır, öğrenciler kendi</w:t>
            </w:r>
            <w:r>
              <w:rPr>
                <w:rFonts w:ascii="Cambria" w:eastAsia="Times New Roman" w:hAnsi="Cambria"/>
                <w:lang w:eastAsia="tr-TR"/>
              </w:rPr>
              <w:t>lerinin</w:t>
            </w:r>
            <w:r w:rsidRPr="00A62292">
              <w:rPr>
                <w:rFonts w:ascii="Cambria" w:eastAsia="Times New Roman" w:hAnsi="Cambria"/>
                <w:lang w:eastAsia="tr-TR"/>
              </w:rPr>
              <w:t xml:space="preserve"> ve </w:t>
            </w:r>
            <w:r>
              <w:rPr>
                <w:rFonts w:ascii="Cambria" w:eastAsia="Times New Roman" w:hAnsi="Cambria"/>
                <w:lang w:eastAsia="tr-TR"/>
              </w:rPr>
              <w:t>sınıf arkadaşlarının</w:t>
            </w:r>
            <w:r w:rsidRPr="00A62292">
              <w:rPr>
                <w:rFonts w:ascii="Cambria" w:eastAsia="Times New Roman" w:hAnsi="Cambria"/>
                <w:lang w:eastAsia="tr-TR"/>
              </w:rPr>
              <w:t xml:space="preserve"> yazılarını düzeltirler</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14:paraId="017C4750"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 xml:space="preserve">Kısa bir metin yazmak </w:t>
            </w:r>
          </w:p>
        </w:tc>
      </w:tr>
      <w:tr w:rsidR="00305AF3" w:rsidRPr="00A62292" w14:paraId="52DA04BB"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CDA816"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6</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14:paraId="49B5FC0B"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Akademik makaleler paragraf içeriğine ve paragrafların arasınd</w:t>
            </w:r>
            <w:r>
              <w:rPr>
                <w:rFonts w:ascii="Cambria" w:eastAsia="Times New Roman" w:hAnsi="Cambria"/>
                <w:lang w:eastAsia="tr-TR"/>
              </w:rPr>
              <w:t>aki akışa odaklanarak okunur</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14:paraId="6592FBFD"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 xml:space="preserve">Akademik makale okumak </w:t>
            </w:r>
          </w:p>
        </w:tc>
      </w:tr>
      <w:tr w:rsidR="00305AF3" w:rsidRPr="00A62292" w14:paraId="3DC56A4D"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F46263"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7</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14:paraId="0A6F2B63"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 xml:space="preserve">Vize: </w:t>
            </w:r>
            <w:r>
              <w:rPr>
                <w:rFonts w:ascii="Cambria" w:eastAsia="Times New Roman" w:hAnsi="Cambria"/>
                <w:lang w:eastAsia="tr-TR"/>
              </w:rPr>
              <w:t>A</w:t>
            </w:r>
            <w:r w:rsidRPr="00A62292">
              <w:rPr>
                <w:rFonts w:ascii="Cambria" w:eastAsia="Times New Roman" w:hAnsi="Cambria"/>
                <w:lang w:eastAsia="tr-TR"/>
              </w:rPr>
              <w:t xml:space="preserve">lıntı </w:t>
            </w:r>
            <w:r>
              <w:rPr>
                <w:rFonts w:ascii="Cambria" w:eastAsia="Times New Roman" w:hAnsi="Cambria"/>
                <w:lang w:eastAsia="tr-TR"/>
              </w:rPr>
              <w:t xml:space="preserve">yapma </w:t>
            </w:r>
            <w:r w:rsidRPr="00A62292">
              <w:rPr>
                <w:rFonts w:ascii="Cambria" w:eastAsia="Times New Roman" w:hAnsi="Cambria"/>
                <w:lang w:eastAsia="tr-TR"/>
              </w:rPr>
              <w:t>ve cümle düzeltmeler</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14:paraId="65E02A03" w14:textId="77777777" w:rsidR="00305AF3" w:rsidRPr="00A62292" w:rsidRDefault="00305AF3" w:rsidP="00305AF3">
            <w:pPr>
              <w:spacing w:after="0" w:line="240" w:lineRule="auto"/>
              <w:rPr>
                <w:rFonts w:ascii="Cambria" w:eastAsia="Times New Roman" w:hAnsi="Cambria"/>
                <w:lang w:eastAsia="tr-TR"/>
              </w:rPr>
            </w:pPr>
          </w:p>
          <w:p w14:paraId="63B8A601" w14:textId="77777777" w:rsidR="00305AF3" w:rsidRPr="00A62292" w:rsidRDefault="00305AF3" w:rsidP="00305AF3">
            <w:pPr>
              <w:spacing w:after="0" w:line="240" w:lineRule="auto"/>
              <w:rPr>
                <w:rFonts w:ascii="Cambria" w:eastAsia="Times New Roman" w:hAnsi="Cambria"/>
                <w:lang w:eastAsia="tr-TR"/>
              </w:rPr>
            </w:pPr>
          </w:p>
        </w:tc>
      </w:tr>
      <w:tr w:rsidR="00305AF3" w:rsidRPr="00A62292" w14:paraId="66FB8E86"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8BE210"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8</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14:paraId="666C74B3"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Okuma-öncesi stratejiler</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14:paraId="69C5DEA7"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 xml:space="preserve">Yayınların bağlamının bilincinde olmak </w:t>
            </w:r>
          </w:p>
        </w:tc>
      </w:tr>
      <w:tr w:rsidR="00305AF3" w:rsidRPr="00A62292" w14:paraId="6D457150"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978D0F"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9</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14:paraId="600B653E"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 xml:space="preserve">Faydalı not alma teknikleri </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14:paraId="3037F1D6"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 xml:space="preserve">Not alma ihtiyacının bilincinde olmak </w:t>
            </w:r>
          </w:p>
        </w:tc>
      </w:tr>
      <w:tr w:rsidR="00305AF3" w:rsidRPr="00A62292" w14:paraId="6A0D103A"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18EA59"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10</w:t>
            </w:r>
          </w:p>
        </w:tc>
        <w:tc>
          <w:tcPr>
            <w:tcW w:w="3115" w:type="pct"/>
            <w:vMerge w:val="restart"/>
            <w:shd w:val="clear" w:color="auto" w:fill="FFFFFF"/>
            <w:tcMar>
              <w:top w:w="15" w:type="dxa"/>
              <w:left w:w="80" w:type="dxa"/>
              <w:bottom w:w="15" w:type="dxa"/>
              <w:right w:w="15" w:type="dxa"/>
            </w:tcMar>
            <w:vAlign w:val="center"/>
            <w:hideMark/>
          </w:tcPr>
          <w:p w14:paraId="02E31B8C"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 xml:space="preserve">Her öğrenci tek başına çalışır: </w:t>
            </w:r>
            <w:r>
              <w:rPr>
                <w:rFonts w:ascii="Cambria" w:eastAsia="Times New Roman" w:hAnsi="Cambria"/>
                <w:lang w:eastAsia="tr-TR"/>
              </w:rPr>
              <w:t>Ü</w:t>
            </w:r>
            <w:r w:rsidRPr="00A62292">
              <w:rPr>
                <w:rFonts w:ascii="Cambria" w:eastAsia="Times New Roman" w:hAnsi="Cambria"/>
                <w:lang w:eastAsia="tr-TR"/>
              </w:rPr>
              <w:t>ç makale okunur, not alınır, öğrenilen bilgi organize edilir ve harmanlanır, kaynakçalı makale yazılır</w:t>
            </w:r>
          </w:p>
          <w:p w14:paraId="5DA47AB6" w14:textId="77777777" w:rsidR="00305AF3" w:rsidRPr="00A62292" w:rsidRDefault="00305AF3" w:rsidP="00305AF3">
            <w:pPr>
              <w:spacing w:after="0" w:line="240" w:lineRule="auto"/>
              <w:rPr>
                <w:rFonts w:ascii="Cambria" w:eastAsia="Times New Roman" w:hAnsi="Cambria"/>
                <w:lang w:eastAsia="tr-TR"/>
              </w:rPr>
            </w:pPr>
          </w:p>
        </w:tc>
        <w:tc>
          <w:tcPr>
            <w:tcW w:w="1435" w:type="pct"/>
            <w:vMerge w:val="restart"/>
            <w:shd w:val="clear" w:color="auto" w:fill="FFFFFF"/>
            <w:tcMar>
              <w:top w:w="15" w:type="dxa"/>
              <w:left w:w="80" w:type="dxa"/>
              <w:bottom w:w="15" w:type="dxa"/>
              <w:right w:w="15" w:type="dxa"/>
            </w:tcMar>
            <w:vAlign w:val="center"/>
            <w:hideMark/>
          </w:tcPr>
          <w:p w14:paraId="0A048272"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 xml:space="preserve">Tek başına çalışabilmek, kendi yazdıklarını düzeltebilmek, </w:t>
            </w:r>
          </w:p>
        </w:tc>
      </w:tr>
      <w:tr w:rsidR="00305AF3" w:rsidRPr="00A62292" w14:paraId="3B7326AC"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345F7C"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11</w:t>
            </w:r>
          </w:p>
        </w:tc>
        <w:tc>
          <w:tcPr>
            <w:tcW w:w="3115" w:type="pct"/>
            <w:vMerge/>
            <w:shd w:val="clear" w:color="auto" w:fill="FFFFFF"/>
            <w:tcMar>
              <w:top w:w="15" w:type="dxa"/>
              <w:left w:w="80" w:type="dxa"/>
              <w:bottom w:w="15" w:type="dxa"/>
              <w:right w:w="15" w:type="dxa"/>
            </w:tcMar>
            <w:vAlign w:val="center"/>
            <w:hideMark/>
          </w:tcPr>
          <w:p w14:paraId="7E3FC66D" w14:textId="77777777" w:rsidR="00305AF3" w:rsidRPr="00A62292" w:rsidRDefault="00305AF3" w:rsidP="00305AF3">
            <w:pPr>
              <w:spacing w:after="0" w:line="240" w:lineRule="auto"/>
              <w:rPr>
                <w:rFonts w:ascii="Cambria" w:eastAsia="Times New Roman" w:hAnsi="Cambria"/>
                <w:lang w:eastAsia="tr-TR"/>
              </w:rPr>
            </w:pPr>
          </w:p>
        </w:tc>
        <w:tc>
          <w:tcPr>
            <w:tcW w:w="1435" w:type="pct"/>
            <w:vMerge/>
            <w:shd w:val="clear" w:color="auto" w:fill="FFFFFF"/>
            <w:tcMar>
              <w:top w:w="15" w:type="dxa"/>
              <w:left w:w="80" w:type="dxa"/>
              <w:bottom w:w="15" w:type="dxa"/>
              <w:right w:w="15" w:type="dxa"/>
            </w:tcMar>
            <w:vAlign w:val="center"/>
            <w:hideMark/>
          </w:tcPr>
          <w:p w14:paraId="6FAC2E25" w14:textId="77777777" w:rsidR="00305AF3" w:rsidRPr="00A62292" w:rsidRDefault="00305AF3" w:rsidP="00305AF3">
            <w:pPr>
              <w:spacing w:after="0" w:line="240" w:lineRule="auto"/>
              <w:rPr>
                <w:rFonts w:ascii="Cambria" w:eastAsia="Times New Roman" w:hAnsi="Cambria"/>
                <w:lang w:eastAsia="tr-TR"/>
              </w:rPr>
            </w:pPr>
          </w:p>
        </w:tc>
      </w:tr>
      <w:tr w:rsidR="00305AF3" w:rsidRPr="00A62292" w14:paraId="3913BCC5"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9F573F"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12</w:t>
            </w:r>
          </w:p>
        </w:tc>
        <w:tc>
          <w:tcPr>
            <w:tcW w:w="3115" w:type="pct"/>
            <w:vMerge/>
            <w:tcBorders>
              <w:bottom w:val="single" w:sz="6" w:space="0" w:color="CCCCCC"/>
            </w:tcBorders>
            <w:shd w:val="clear" w:color="auto" w:fill="FFFFFF"/>
            <w:tcMar>
              <w:top w:w="15" w:type="dxa"/>
              <w:left w:w="80" w:type="dxa"/>
              <w:bottom w:w="15" w:type="dxa"/>
              <w:right w:w="15" w:type="dxa"/>
            </w:tcMar>
            <w:vAlign w:val="center"/>
            <w:hideMark/>
          </w:tcPr>
          <w:p w14:paraId="3AE2DFA8" w14:textId="77777777" w:rsidR="00305AF3" w:rsidRPr="00A62292" w:rsidRDefault="00305AF3" w:rsidP="00305AF3">
            <w:pPr>
              <w:spacing w:after="0" w:line="240" w:lineRule="auto"/>
              <w:rPr>
                <w:rFonts w:ascii="Cambria" w:eastAsia="Times New Roman" w:hAnsi="Cambria"/>
                <w:lang w:eastAsia="tr-TR"/>
              </w:rPr>
            </w:pPr>
          </w:p>
        </w:tc>
        <w:tc>
          <w:tcPr>
            <w:tcW w:w="1435" w:type="pct"/>
            <w:vMerge/>
            <w:tcBorders>
              <w:bottom w:val="single" w:sz="6" w:space="0" w:color="CCCCCC"/>
            </w:tcBorders>
            <w:shd w:val="clear" w:color="auto" w:fill="FFFFFF"/>
            <w:tcMar>
              <w:top w:w="15" w:type="dxa"/>
              <w:left w:w="80" w:type="dxa"/>
              <w:bottom w:w="15" w:type="dxa"/>
              <w:right w:w="15" w:type="dxa"/>
            </w:tcMar>
            <w:vAlign w:val="center"/>
            <w:hideMark/>
          </w:tcPr>
          <w:p w14:paraId="2CAB0CB8" w14:textId="77777777" w:rsidR="00305AF3" w:rsidRPr="00A62292" w:rsidRDefault="00305AF3" w:rsidP="00305AF3">
            <w:pPr>
              <w:spacing w:after="0" w:line="240" w:lineRule="auto"/>
              <w:rPr>
                <w:rFonts w:ascii="Cambria" w:eastAsia="Times New Roman" w:hAnsi="Cambria"/>
                <w:lang w:eastAsia="tr-TR"/>
              </w:rPr>
            </w:pPr>
          </w:p>
        </w:tc>
      </w:tr>
      <w:tr w:rsidR="00305AF3" w:rsidRPr="00A62292" w14:paraId="1A7BB4E5"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3DA7CF"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13</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14:paraId="695B8CA9"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Yazma süreci tartışılır, akranlar birbirlerinin makaleler</w:t>
            </w:r>
            <w:r>
              <w:rPr>
                <w:rFonts w:ascii="Cambria" w:eastAsia="Times New Roman" w:hAnsi="Cambria"/>
                <w:lang w:eastAsia="tr-TR"/>
              </w:rPr>
              <w:t>i yapıcı bir şekilde eleştirir</w:t>
            </w:r>
          </w:p>
          <w:p w14:paraId="78300EC6" w14:textId="77777777" w:rsidR="00305AF3" w:rsidRPr="00A62292" w:rsidRDefault="00305AF3" w:rsidP="00305AF3">
            <w:pPr>
              <w:spacing w:after="0" w:line="240" w:lineRule="auto"/>
              <w:rPr>
                <w:rFonts w:ascii="Cambria" w:eastAsia="Times New Roman" w:hAnsi="Cambria"/>
                <w:lang w:eastAsia="tr-TR"/>
              </w:rPr>
            </w:pP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14:paraId="66B3CAE6"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 xml:space="preserve">Makaleyi bitirmek </w:t>
            </w:r>
          </w:p>
        </w:tc>
      </w:tr>
      <w:tr w:rsidR="00305AF3" w:rsidRPr="00A62292" w14:paraId="20303A89"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D778C8"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14</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14:paraId="63413DFC" w14:textId="77777777" w:rsidR="00305AF3" w:rsidRPr="00A62292" w:rsidRDefault="00305AF3" w:rsidP="00305AF3">
            <w:pPr>
              <w:spacing w:after="0" w:line="240" w:lineRule="auto"/>
              <w:rPr>
                <w:rFonts w:ascii="Cambria" w:eastAsia="Times New Roman" w:hAnsi="Cambria"/>
                <w:lang w:eastAsia="tr-TR"/>
              </w:rPr>
            </w:pPr>
            <w:r>
              <w:rPr>
                <w:rFonts w:ascii="Cambria" w:eastAsia="Times New Roman" w:hAnsi="Cambria"/>
                <w:lang w:eastAsia="tr-TR"/>
              </w:rPr>
              <w:t>Öğrenilen mikro-beceriler gözden geçirilir</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14:paraId="58F3E8A0" w14:textId="77777777" w:rsidR="00305AF3" w:rsidRPr="00A62292" w:rsidRDefault="00305AF3" w:rsidP="00305AF3">
            <w:pPr>
              <w:spacing w:after="0" w:line="240" w:lineRule="auto"/>
              <w:rPr>
                <w:rFonts w:ascii="Cambria" w:eastAsia="Times New Roman" w:hAnsi="Cambria"/>
                <w:lang w:eastAsia="tr-TR"/>
              </w:rPr>
            </w:pPr>
          </w:p>
        </w:tc>
      </w:tr>
    </w:tbl>
    <w:p w14:paraId="75426FA2" w14:textId="77777777" w:rsidR="00305AF3" w:rsidRPr="00A62292" w:rsidRDefault="00305AF3" w:rsidP="00305AF3">
      <w:pPr>
        <w:spacing w:after="0" w:line="240" w:lineRule="auto"/>
        <w:rPr>
          <w:rFonts w:ascii="Cambria" w:eastAsia="Times New Roman" w:hAnsi="Cambria"/>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3"/>
        <w:gridCol w:w="6900"/>
      </w:tblGrid>
      <w:tr w:rsidR="00305AF3" w:rsidRPr="00A62292" w14:paraId="6F2B923A" w14:textId="77777777" w:rsidTr="00305AF3">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0C1A034" w14:textId="77777777" w:rsidR="00305AF3" w:rsidRPr="00A62292" w:rsidRDefault="00305AF3" w:rsidP="00305AF3">
            <w:pPr>
              <w:spacing w:after="0" w:line="240" w:lineRule="auto"/>
              <w:jc w:val="center"/>
              <w:rPr>
                <w:rFonts w:ascii="Cambria" w:eastAsia="Times New Roman" w:hAnsi="Cambria"/>
                <w:lang w:eastAsia="tr-TR"/>
              </w:rPr>
            </w:pPr>
            <w:r w:rsidRPr="00A62292">
              <w:rPr>
                <w:rFonts w:ascii="Cambria" w:eastAsia="Times New Roman" w:hAnsi="Cambria"/>
                <w:b/>
                <w:bCs/>
                <w:lang w:eastAsia="tr-TR"/>
              </w:rPr>
              <w:t>KAYNAKLAR</w:t>
            </w:r>
          </w:p>
        </w:tc>
      </w:tr>
      <w:tr w:rsidR="00305AF3" w:rsidRPr="00A62292" w14:paraId="6EF002A9" w14:textId="77777777" w:rsidTr="00305AF3">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14:paraId="7595A2C5"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b/>
                <w:bCs/>
                <w:lang w:eastAsia="tr-TR"/>
              </w:rPr>
              <w:lastRenderedPageBreak/>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924865"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Ders verenin hazırladığı, çalışmalar ve akademik makale içere</w:t>
            </w:r>
            <w:r>
              <w:rPr>
                <w:rFonts w:ascii="Cambria" w:eastAsia="Times New Roman" w:hAnsi="Cambria"/>
                <w:lang w:eastAsia="tr-TR"/>
              </w:rPr>
              <w:t xml:space="preserve">n bir okuma kitabı. </w:t>
            </w:r>
          </w:p>
        </w:tc>
      </w:tr>
      <w:tr w:rsidR="00305AF3" w:rsidRPr="00A62292" w14:paraId="0EA56AE1" w14:textId="77777777" w:rsidTr="00305AF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A30189"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b/>
                <w:bCs/>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7EAD39" w14:textId="77777777" w:rsidR="00305AF3" w:rsidRDefault="00305AF3" w:rsidP="00305AF3">
            <w:pPr>
              <w:spacing w:after="0" w:line="240" w:lineRule="auto"/>
              <w:rPr>
                <w:rFonts w:ascii="Cambria" w:eastAsia="Times New Roman" w:hAnsi="Cambria"/>
                <w:lang w:eastAsia="tr-TR"/>
              </w:rPr>
            </w:pPr>
            <w:r>
              <w:rPr>
                <w:rFonts w:ascii="Cambria" w:eastAsia="Times New Roman" w:hAnsi="Cambria"/>
                <w:lang w:eastAsia="tr-TR"/>
              </w:rPr>
              <w:t>APA Guidelines for Academic Writing in Social Sciences</w:t>
            </w:r>
          </w:p>
          <w:p w14:paraId="46C85659" w14:textId="77777777" w:rsidR="00305AF3" w:rsidRPr="00A62292" w:rsidRDefault="00305AF3" w:rsidP="00305AF3">
            <w:pPr>
              <w:spacing w:after="0" w:line="240" w:lineRule="auto"/>
              <w:rPr>
                <w:rFonts w:ascii="Cambria" w:eastAsia="Times New Roman" w:hAnsi="Cambria"/>
                <w:lang w:eastAsia="tr-TR"/>
              </w:rPr>
            </w:pPr>
            <w:r>
              <w:rPr>
                <w:rFonts w:ascii="Cambria" w:eastAsia="Times New Roman" w:hAnsi="Cambria"/>
                <w:lang w:eastAsia="tr-TR"/>
              </w:rPr>
              <w:t>Harvard’s Student’s Guide to Writing in Anthropology</w:t>
            </w:r>
          </w:p>
        </w:tc>
      </w:tr>
    </w:tbl>
    <w:p w14:paraId="7B01E558" w14:textId="77777777" w:rsidR="00305AF3" w:rsidRPr="00A62292" w:rsidRDefault="00305AF3" w:rsidP="00305AF3">
      <w:pPr>
        <w:spacing w:after="0" w:line="240" w:lineRule="auto"/>
        <w:rPr>
          <w:rFonts w:ascii="Cambria" w:eastAsia="Times New Roman" w:hAnsi="Cambria"/>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305AF3" w:rsidRPr="00A62292" w14:paraId="2AA0F99D" w14:textId="77777777" w:rsidTr="00305AF3">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2C8563C"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b/>
                <w:bCs/>
                <w:lang w:eastAsia="tr-TR"/>
              </w:rPr>
              <w:t>MATERYAL PAYLAŞIMI </w:t>
            </w:r>
          </w:p>
        </w:tc>
      </w:tr>
      <w:tr w:rsidR="00305AF3" w:rsidRPr="00A62292" w14:paraId="2C15D407" w14:textId="77777777" w:rsidTr="00305AF3">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7C94D040"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b/>
                <w:bCs/>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062DBE"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Ders verenin hazırladığı, çalışmalar ve akademik makale içeren bir okuma kitabı.</w:t>
            </w:r>
          </w:p>
        </w:tc>
      </w:tr>
      <w:tr w:rsidR="00305AF3" w:rsidRPr="00A62292" w14:paraId="5C5AC71B" w14:textId="77777777" w:rsidTr="00305AF3">
        <w:trPr>
          <w:trHeight w:val="6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73C9B6"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b/>
                <w:bCs/>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0E3BA8"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 xml:space="preserve"> Kaynakça yazmak, metinlerin içeriğini başka cümle kullanarak yazmak, dil düzeltmek, paragraf yazmak</w:t>
            </w:r>
          </w:p>
          <w:p w14:paraId="7A13957D"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Final makalenin provası</w:t>
            </w:r>
          </w:p>
        </w:tc>
      </w:tr>
      <w:tr w:rsidR="00305AF3" w:rsidRPr="00A62292" w14:paraId="1F27487A"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9549D3"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b/>
                <w:bCs/>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3DF685"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Vize (hafta 7) Final makale</w:t>
            </w:r>
          </w:p>
        </w:tc>
      </w:tr>
    </w:tbl>
    <w:p w14:paraId="4114230C" w14:textId="77777777" w:rsidR="00305AF3" w:rsidRPr="00A62292" w:rsidRDefault="00305AF3" w:rsidP="00305AF3">
      <w:pPr>
        <w:spacing w:after="0" w:line="240" w:lineRule="auto"/>
        <w:rPr>
          <w:rFonts w:ascii="Cambria" w:eastAsia="Times New Roman" w:hAnsi="Cambria"/>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75"/>
        <w:gridCol w:w="1983"/>
      </w:tblGrid>
      <w:tr w:rsidR="00305AF3" w:rsidRPr="00A62292" w14:paraId="2F862124" w14:textId="77777777" w:rsidTr="00305AF3">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3C915C13" w14:textId="77777777" w:rsidR="00305AF3" w:rsidRPr="00A62292" w:rsidRDefault="00305AF3" w:rsidP="00305AF3">
            <w:pPr>
              <w:spacing w:after="0" w:line="240" w:lineRule="auto"/>
              <w:jc w:val="center"/>
              <w:rPr>
                <w:rFonts w:ascii="Cambria" w:eastAsia="Times New Roman" w:hAnsi="Cambria"/>
                <w:lang w:eastAsia="tr-TR"/>
              </w:rPr>
            </w:pPr>
            <w:r w:rsidRPr="00A62292">
              <w:rPr>
                <w:rFonts w:ascii="Cambria" w:eastAsia="Times New Roman" w:hAnsi="Cambria"/>
                <w:b/>
                <w:bCs/>
                <w:lang w:eastAsia="tr-TR"/>
              </w:rPr>
              <w:t>DEĞERLENDİRME SİSTEMİ</w:t>
            </w:r>
          </w:p>
        </w:tc>
      </w:tr>
      <w:tr w:rsidR="00305AF3" w:rsidRPr="00A62292" w14:paraId="3E0CC5A0" w14:textId="77777777" w:rsidTr="00305AF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B22C8F"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b/>
                <w:bCs/>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64328F" w14:textId="77777777" w:rsidR="00305AF3" w:rsidRPr="00A62292" w:rsidRDefault="00305AF3" w:rsidP="00305AF3">
            <w:pPr>
              <w:spacing w:after="0" w:line="240" w:lineRule="auto"/>
              <w:rPr>
                <w:rFonts w:ascii="Cambria" w:eastAsia="Times New Roman" w:hAnsi="Cambria"/>
                <w:lang w:eastAsia="tr-TR"/>
              </w:rPr>
            </w:pPr>
            <w:r>
              <w:rPr>
                <w:rFonts w:ascii="Cambria" w:eastAsia="Times New Roman" w:hAnsi="Cambria"/>
                <w:b/>
                <w:bCs/>
                <w:lang w:eastAsia="tr-TR"/>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F44BCD"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b/>
                <w:bCs/>
                <w:lang w:eastAsia="tr-TR"/>
              </w:rPr>
              <w:t>KATKI YÜZDESİ</w:t>
            </w:r>
          </w:p>
        </w:tc>
      </w:tr>
      <w:tr w:rsidR="00305AF3" w:rsidRPr="00A62292" w14:paraId="38FF2373" w14:textId="77777777" w:rsidTr="00305A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B064FEA"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346DBF"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62F288"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20%</w:t>
            </w:r>
          </w:p>
        </w:tc>
      </w:tr>
      <w:tr w:rsidR="00305AF3" w:rsidRPr="00A62292" w14:paraId="60E9DF46" w14:textId="77777777" w:rsidTr="00305A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EFFB6AA"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Vize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0F60F7"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07A8F7"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20%</w:t>
            </w:r>
          </w:p>
        </w:tc>
      </w:tr>
      <w:tr w:rsidR="00305AF3" w:rsidRPr="00A62292" w14:paraId="591FCDE5" w14:textId="77777777" w:rsidTr="00305A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7276E94"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Final makalenin provası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C9D7B2"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64766B"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25%</w:t>
            </w:r>
          </w:p>
        </w:tc>
      </w:tr>
      <w:tr w:rsidR="00305AF3" w:rsidRPr="00A62292" w14:paraId="3D6A3E6E" w14:textId="77777777" w:rsidTr="00305A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42AC11B"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Final makale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3EE666"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19BCBB"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35%</w:t>
            </w:r>
          </w:p>
        </w:tc>
      </w:tr>
      <w:tr w:rsidR="00305AF3" w:rsidRPr="00A62292" w14:paraId="59D0303A" w14:textId="77777777" w:rsidTr="00305A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FE9DC67"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b/>
                <w:bCs/>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B9181C"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DEC8F6"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b/>
                <w:bCs/>
                <w:lang w:eastAsia="tr-TR"/>
              </w:rPr>
              <w:t>100</w:t>
            </w:r>
          </w:p>
        </w:tc>
      </w:tr>
      <w:tr w:rsidR="00305AF3" w:rsidRPr="00A62292" w14:paraId="06F0DF9C" w14:textId="77777777" w:rsidTr="00305A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2D6F704"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b/>
                <w:bCs/>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CF150B"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671080"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35%</w:t>
            </w:r>
          </w:p>
        </w:tc>
      </w:tr>
      <w:tr w:rsidR="00305AF3" w:rsidRPr="00A62292" w14:paraId="13518999" w14:textId="77777777" w:rsidTr="00305A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1BF26BB"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b/>
                <w:bCs/>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3DC393"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84D0F8"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65%</w:t>
            </w:r>
          </w:p>
        </w:tc>
      </w:tr>
      <w:tr w:rsidR="00305AF3" w:rsidRPr="00A62292" w14:paraId="031F24E7" w14:textId="77777777" w:rsidTr="00305A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A185B58"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b/>
                <w:bCs/>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75119D"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319B49"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b/>
                <w:bCs/>
                <w:lang w:eastAsia="tr-TR"/>
              </w:rPr>
              <w:t>100</w:t>
            </w:r>
          </w:p>
        </w:tc>
      </w:tr>
    </w:tbl>
    <w:p w14:paraId="5CD75C2D" w14:textId="77777777" w:rsidR="00305AF3" w:rsidRPr="00A62292" w:rsidRDefault="00305AF3" w:rsidP="00305AF3">
      <w:pPr>
        <w:spacing w:after="0" w:line="240" w:lineRule="auto"/>
        <w:rPr>
          <w:rFonts w:ascii="Cambria" w:eastAsia="Times New Roman" w:hAnsi="Cambria"/>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305AF3" w:rsidRPr="00A62292" w14:paraId="29A00DEE" w14:textId="77777777" w:rsidTr="00305A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CF81546"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b/>
                <w:bCs/>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54F0A0" w14:textId="77777777" w:rsidR="00305AF3" w:rsidRPr="00A62292" w:rsidRDefault="00305AF3" w:rsidP="00305AF3">
            <w:pPr>
              <w:spacing w:after="0" w:line="240" w:lineRule="auto"/>
              <w:rPr>
                <w:rFonts w:ascii="Cambria" w:eastAsia="Times New Roman" w:hAnsi="Cambria"/>
                <w:lang w:eastAsia="tr-TR"/>
              </w:rPr>
            </w:pPr>
          </w:p>
        </w:tc>
      </w:tr>
    </w:tbl>
    <w:p w14:paraId="7C433B33" w14:textId="77777777" w:rsidR="00305AF3" w:rsidRPr="00A62292" w:rsidRDefault="00305AF3" w:rsidP="00305AF3">
      <w:pPr>
        <w:rPr>
          <w:rFonts w:ascii="Cambria" w:hAnsi="Cambria"/>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07"/>
        <w:gridCol w:w="6926"/>
        <w:gridCol w:w="259"/>
        <w:gridCol w:w="259"/>
        <w:gridCol w:w="259"/>
        <w:gridCol w:w="259"/>
        <w:gridCol w:w="259"/>
        <w:gridCol w:w="81"/>
      </w:tblGrid>
      <w:tr w:rsidR="00305AF3" w:rsidRPr="00A62292" w14:paraId="38A0F28B" w14:textId="77777777" w:rsidTr="00305AF3">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A430844" w14:textId="77777777" w:rsidR="00305AF3" w:rsidRPr="00A62292" w:rsidRDefault="00305AF3" w:rsidP="00305AF3">
            <w:pPr>
              <w:spacing w:after="0" w:line="256" w:lineRule="atLeast"/>
              <w:jc w:val="center"/>
              <w:rPr>
                <w:rFonts w:ascii="Cambria" w:eastAsia="Times New Roman" w:hAnsi="Cambria"/>
                <w:lang w:eastAsia="tr-TR"/>
              </w:rPr>
            </w:pPr>
            <w:r w:rsidRPr="00A62292">
              <w:rPr>
                <w:rFonts w:ascii="Cambria" w:eastAsia="Times New Roman" w:hAnsi="Cambria"/>
                <w:b/>
                <w:bCs/>
                <w:lang w:eastAsia="tr-TR"/>
              </w:rPr>
              <w:t xml:space="preserve">DERSİN </w:t>
            </w:r>
            <w:r>
              <w:rPr>
                <w:rFonts w:ascii="Cambria" w:eastAsia="Times New Roman" w:hAnsi="Cambria"/>
                <w:b/>
                <w:bCs/>
                <w:lang w:eastAsia="tr-TR"/>
              </w:rPr>
              <w:t>ÖĞRENİM</w:t>
            </w:r>
            <w:r w:rsidRPr="00A62292">
              <w:rPr>
                <w:rFonts w:ascii="Cambria" w:eastAsia="Times New Roman" w:hAnsi="Cambria"/>
                <w:b/>
                <w:bCs/>
                <w:lang w:eastAsia="tr-TR"/>
              </w:rPr>
              <w:t xml:space="preserve"> ÇIKTILARINA KATKISI</w:t>
            </w:r>
          </w:p>
        </w:tc>
      </w:tr>
      <w:tr w:rsidR="00305AF3" w:rsidRPr="00A62292" w14:paraId="21F493B1" w14:textId="77777777" w:rsidTr="00305AF3">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185902C" w14:textId="77777777" w:rsidR="00305AF3" w:rsidRPr="00A62292" w:rsidRDefault="00305AF3" w:rsidP="00305AF3">
            <w:pPr>
              <w:spacing w:after="0" w:line="256" w:lineRule="atLeast"/>
              <w:rPr>
                <w:rFonts w:ascii="Cambria" w:eastAsia="Times New Roman" w:hAnsi="Cambria"/>
                <w:lang w:eastAsia="tr-TR"/>
              </w:rPr>
            </w:pPr>
            <w:r w:rsidRPr="00A62292">
              <w:rPr>
                <w:rFonts w:ascii="Cambria" w:eastAsia="Times New Roman" w:hAnsi="Cambria"/>
                <w:lang w:eastAsia="tr-TR"/>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BF89B03" w14:textId="77777777" w:rsidR="00305AF3" w:rsidRDefault="00305AF3" w:rsidP="00305AF3">
            <w:pPr>
              <w:spacing w:after="0" w:line="256" w:lineRule="atLeast"/>
              <w:rPr>
                <w:rFonts w:ascii="Cambria" w:eastAsia="Times New Roman" w:hAnsi="Cambria"/>
                <w:lang w:eastAsia="tr-TR"/>
              </w:rPr>
            </w:pPr>
            <w:r w:rsidRPr="00A62292">
              <w:rPr>
                <w:rFonts w:ascii="Cambria" w:eastAsia="Times New Roman" w:hAnsi="Cambria"/>
                <w:lang w:eastAsia="tr-TR"/>
              </w:rPr>
              <w:t>Öğrenme Çıktıları</w:t>
            </w:r>
          </w:p>
          <w:p w14:paraId="1B5F9051" w14:textId="77777777" w:rsidR="00305AF3" w:rsidRPr="00A62292" w:rsidRDefault="00305AF3" w:rsidP="00305AF3">
            <w:pPr>
              <w:spacing w:after="0" w:line="256" w:lineRule="atLeast"/>
              <w:rPr>
                <w:rFonts w:ascii="Cambria" w:eastAsia="Times New Roman" w:hAnsi="Cambria"/>
                <w:lang w:eastAsia="tr-TR"/>
              </w:rPr>
            </w:pP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C303F2E" w14:textId="77777777" w:rsidR="00305AF3" w:rsidRPr="00A62292" w:rsidRDefault="00305AF3" w:rsidP="00305AF3">
            <w:pPr>
              <w:spacing w:after="0" w:line="256" w:lineRule="atLeast"/>
              <w:jc w:val="center"/>
              <w:rPr>
                <w:rFonts w:ascii="Cambria" w:eastAsia="Times New Roman" w:hAnsi="Cambria"/>
                <w:lang w:eastAsia="tr-TR"/>
              </w:rPr>
            </w:pPr>
            <w:r w:rsidRPr="00A62292">
              <w:rPr>
                <w:rFonts w:ascii="Cambria" w:eastAsia="Times New Roman" w:hAnsi="Cambria"/>
                <w:lang w:eastAsia="tr-TR"/>
              </w:rPr>
              <w:t>Katkı Düzeyi</w:t>
            </w:r>
          </w:p>
        </w:tc>
      </w:tr>
      <w:tr w:rsidR="00305AF3" w:rsidRPr="00A62292" w14:paraId="25B6D950" w14:textId="77777777" w:rsidTr="00305AF3">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3ED2A7D2" w14:textId="77777777" w:rsidR="00305AF3" w:rsidRPr="00A62292" w:rsidRDefault="00305AF3" w:rsidP="00305AF3">
            <w:pPr>
              <w:spacing w:after="0" w:line="240" w:lineRule="auto"/>
              <w:rPr>
                <w:rFonts w:ascii="Cambria" w:eastAsia="Times New Roman" w:hAnsi="Cambria"/>
                <w:lang w:eastAsia="tr-TR"/>
              </w:rPr>
            </w:pPr>
          </w:p>
        </w:tc>
        <w:tc>
          <w:tcPr>
            <w:tcW w:w="0" w:type="auto"/>
            <w:vMerge/>
            <w:tcBorders>
              <w:top w:val="nil"/>
              <w:left w:val="nil"/>
              <w:bottom w:val="single" w:sz="6" w:space="0" w:color="CCCCCC"/>
              <w:right w:val="nil"/>
            </w:tcBorders>
            <w:shd w:val="clear" w:color="auto" w:fill="ECEBEB"/>
            <w:vAlign w:val="center"/>
            <w:hideMark/>
          </w:tcPr>
          <w:p w14:paraId="327CF7CF" w14:textId="77777777" w:rsidR="00305AF3" w:rsidRPr="00A62292" w:rsidRDefault="00305AF3" w:rsidP="00305AF3">
            <w:pPr>
              <w:spacing w:after="0" w:line="240" w:lineRule="auto"/>
              <w:rPr>
                <w:rFonts w:ascii="Cambria" w:eastAsia="Times New Roman" w:hAnsi="Cambria"/>
                <w:lang w:eastAsia="tr-TR"/>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3B95D7" w14:textId="77777777" w:rsidR="00305AF3" w:rsidRPr="00A62292" w:rsidRDefault="00305AF3" w:rsidP="00305AF3">
            <w:pPr>
              <w:spacing w:after="0" w:line="256" w:lineRule="atLeast"/>
              <w:jc w:val="center"/>
              <w:rPr>
                <w:rFonts w:ascii="Cambria" w:eastAsia="Times New Roman" w:hAnsi="Cambria"/>
                <w:lang w:eastAsia="tr-TR"/>
              </w:rPr>
            </w:pPr>
            <w:r w:rsidRPr="00A62292">
              <w:rPr>
                <w:rFonts w:ascii="Cambria" w:eastAsia="Times New Roman" w:hAnsi="Cambria"/>
                <w:lang w:eastAsia="tr-TR"/>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BF04A8C" w14:textId="77777777" w:rsidR="00305AF3" w:rsidRPr="00A62292" w:rsidRDefault="00305AF3" w:rsidP="00305AF3">
            <w:pPr>
              <w:spacing w:after="0" w:line="256" w:lineRule="atLeast"/>
              <w:jc w:val="center"/>
              <w:rPr>
                <w:rFonts w:ascii="Cambria" w:eastAsia="Times New Roman" w:hAnsi="Cambria"/>
                <w:lang w:eastAsia="tr-TR"/>
              </w:rPr>
            </w:pPr>
            <w:r w:rsidRPr="00A62292">
              <w:rPr>
                <w:rFonts w:ascii="Cambria" w:eastAsia="Times New Roman" w:hAnsi="Cambria"/>
                <w:lang w:eastAsia="tr-TR"/>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C68B700" w14:textId="77777777" w:rsidR="00305AF3" w:rsidRPr="00A62292" w:rsidRDefault="00305AF3" w:rsidP="00305AF3">
            <w:pPr>
              <w:spacing w:after="0" w:line="256" w:lineRule="atLeast"/>
              <w:jc w:val="center"/>
              <w:rPr>
                <w:rFonts w:ascii="Cambria" w:eastAsia="Times New Roman" w:hAnsi="Cambria"/>
                <w:lang w:eastAsia="tr-TR"/>
              </w:rPr>
            </w:pPr>
            <w:r w:rsidRPr="00A62292">
              <w:rPr>
                <w:rFonts w:ascii="Cambria" w:eastAsia="Times New Roman" w:hAnsi="Cambria"/>
                <w:lang w:eastAsia="tr-TR"/>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841422F" w14:textId="77777777" w:rsidR="00305AF3" w:rsidRPr="00A62292" w:rsidRDefault="00305AF3" w:rsidP="00305AF3">
            <w:pPr>
              <w:spacing w:after="0" w:line="256" w:lineRule="atLeast"/>
              <w:jc w:val="center"/>
              <w:rPr>
                <w:rFonts w:ascii="Cambria" w:eastAsia="Times New Roman" w:hAnsi="Cambria"/>
                <w:lang w:eastAsia="tr-TR"/>
              </w:rPr>
            </w:pPr>
            <w:r w:rsidRPr="00A62292">
              <w:rPr>
                <w:rFonts w:ascii="Cambria" w:eastAsia="Times New Roman" w:hAnsi="Cambria"/>
                <w:lang w:eastAsia="tr-TR"/>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94CDFB" w14:textId="77777777" w:rsidR="00305AF3" w:rsidRPr="00A62292" w:rsidRDefault="00305AF3" w:rsidP="00305AF3">
            <w:pPr>
              <w:spacing w:after="0" w:line="256" w:lineRule="atLeast"/>
              <w:jc w:val="center"/>
              <w:rPr>
                <w:rFonts w:ascii="Cambria" w:eastAsia="Times New Roman" w:hAnsi="Cambria"/>
                <w:lang w:eastAsia="tr-TR"/>
              </w:rPr>
            </w:pPr>
            <w:r w:rsidRPr="00A62292">
              <w:rPr>
                <w:rFonts w:ascii="Cambria" w:eastAsia="Times New Roman" w:hAnsi="Cambria"/>
                <w:lang w:eastAsia="tr-TR"/>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9AEE5E8" w14:textId="77777777" w:rsidR="00305AF3" w:rsidRPr="00A62292" w:rsidRDefault="00305AF3" w:rsidP="00305AF3">
            <w:pPr>
              <w:spacing w:after="0"/>
              <w:rPr>
                <w:rFonts w:ascii="Cambria" w:hAnsi="Cambria"/>
              </w:rPr>
            </w:pPr>
          </w:p>
        </w:tc>
      </w:tr>
      <w:tr w:rsidR="00305AF3" w:rsidRPr="00A62292" w14:paraId="4FCA3F9F" w14:textId="77777777" w:rsidTr="00305AF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2BB9858" w14:textId="77777777" w:rsidR="00305AF3" w:rsidRPr="00153A71" w:rsidRDefault="00305AF3" w:rsidP="00305AF3">
            <w:pPr>
              <w:spacing w:after="0" w:line="256" w:lineRule="atLeast"/>
              <w:jc w:val="center"/>
              <w:rPr>
                <w:rFonts w:ascii="Cambria" w:eastAsia="Times New Roman" w:hAnsi="Cambria"/>
                <w:lang w:eastAsia="tr-TR"/>
              </w:rPr>
            </w:pPr>
            <w:r w:rsidRPr="00153A71">
              <w:rPr>
                <w:rFonts w:ascii="Cambria" w:eastAsia="Times New Roman" w:hAnsi="Cambria"/>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1D05059" w14:textId="77777777" w:rsidR="00305AF3" w:rsidRPr="00153A71" w:rsidRDefault="00305AF3" w:rsidP="00305AF3">
            <w:pPr>
              <w:spacing w:after="0" w:line="240" w:lineRule="auto"/>
              <w:jc w:val="both"/>
              <w:rPr>
                <w:rFonts w:ascii="Cambria" w:hAnsi="Cambria"/>
              </w:rPr>
            </w:pPr>
            <w:r w:rsidRPr="00153A71">
              <w:rPr>
                <w:rFonts w:ascii="Cambria" w:eastAsia="Times New Roman" w:hAnsi="Cambria"/>
                <w:lang w:eastAsia="tr-TR"/>
              </w:rPr>
              <w:t>Antropoloji disiplininin temel kuram ve kavramlarını,</w:t>
            </w:r>
            <w:r w:rsidRPr="00C073B0">
              <w:rPr>
                <w:rFonts w:ascii="Cambria" w:eastAsia="Times New Roman" w:hAnsi="Cambria"/>
                <w:lang w:eastAsia="tr-TR"/>
              </w:rPr>
              <w:t xml:space="preserve"> t</w:t>
            </w:r>
            <w:r w:rsidRPr="00153A71">
              <w:rPr>
                <w:rFonts w:ascii="Cambria" w:eastAsia="Times New Roman" w:hAnsi="Cambria"/>
                <w:lang w:eastAsia="tr-TR"/>
              </w:rPr>
              <w:t xml:space="preserve">arihi süreçte insanın fiziksel ve kültürel gelişimini, ortaya koyduğu kültür unsurlarını ve buna bağlı </w:t>
            </w:r>
            <w:r w:rsidRPr="00C073B0">
              <w:rPr>
                <w:rFonts w:ascii="Cambria" w:eastAsia="Times New Roman" w:hAnsi="Cambria"/>
                <w:lang w:eastAsia="tr-TR"/>
              </w:rPr>
              <w:t>ark</w:t>
            </w:r>
            <w:r w:rsidRPr="00153A71">
              <w:rPr>
                <w:rFonts w:ascii="Cambria" w:eastAsia="Times New Roman" w:hAnsi="Cambria"/>
                <w:lang w:eastAsia="tr-TR"/>
              </w:rPr>
              <w:t>eolojik yaklaşımları özümser</w:t>
            </w:r>
            <w:r>
              <w:rPr>
                <w:rFonts w:ascii="Cambria" w:eastAsia="Times New Roman" w:hAnsi="Cambria"/>
                <w:lang w:eastAsia="tr-TR"/>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FA71ADB" w14:textId="77777777" w:rsidR="00305AF3" w:rsidRPr="00153A71" w:rsidRDefault="00305AF3" w:rsidP="00305AF3">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8BE2A0F" w14:textId="77777777" w:rsidR="00305AF3" w:rsidRPr="00153A71" w:rsidRDefault="00305AF3" w:rsidP="00305AF3">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2606DE0" w14:textId="77777777" w:rsidR="00305AF3" w:rsidRPr="00153A71" w:rsidRDefault="00305AF3" w:rsidP="00305AF3">
            <w:pPr>
              <w:spacing w:after="0" w:line="240" w:lineRule="auto"/>
              <w:rPr>
                <w:rFonts w:ascii="Cambria" w:hAnsi="Cambria"/>
              </w:rPr>
            </w:pPr>
            <w:r>
              <w:rPr>
                <w:rFonts w:ascii="Cambria" w:hAnsi="Cambria"/>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863D77C" w14:textId="77777777" w:rsidR="00305AF3" w:rsidRPr="00153A71" w:rsidRDefault="00305AF3" w:rsidP="00305AF3">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94E70DC" w14:textId="77777777" w:rsidR="00305AF3" w:rsidRPr="00153A71" w:rsidRDefault="00305AF3" w:rsidP="00305AF3">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14C8654" w14:textId="77777777" w:rsidR="00305AF3" w:rsidRPr="00A62292" w:rsidRDefault="00305AF3" w:rsidP="00305AF3">
            <w:pPr>
              <w:spacing w:after="0"/>
              <w:rPr>
                <w:rFonts w:ascii="Cambria" w:hAnsi="Cambria"/>
              </w:rPr>
            </w:pPr>
          </w:p>
        </w:tc>
      </w:tr>
      <w:tr w:rsidR="00305AF3" w:rsidRPr="00A62292" w14:paraId="1A7E1BF5" w14:textId="77777777" w:rsidTr="00305AF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CF7A150" w14:textId="77777777" w:rsidR="00305AF3" w:rsidRPr="00153A71" w:rsidRDefault="00305AF3" w:rsidP="00305AF3">
            <w:pPr>
              <w:spacing w:after="0" w:line="256" w:lineRule="atLeast"/>
              <w:jc w:val="center"/>
              <w:rPr>
                <w:rFonts w:ascii="Cambria" w:eastAsia="Times New Roman" w:hAnsi="Cambria"/>
                <w:lang w:eastAsia="tr-TR"/>
              </w:rPr>
            </w:pPr>
            <w:r w:rsidRPr="00153A71">
              <w:rPr>
                <w:rFonts w:ascii="Cambria" w:eastAsia="Times New Roman" w:hAnsi="Cambria"/>
                <w:lang w:eastAsia="tr-TR"/>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2F438C7" w14:textId="77777777" w:rsidR="00305AF3" w:rsidRPr="00153A71" w:rsidRDefault="00305AF3" w:rsidP="00305AF3">
            <w:pPr>
              <w:spacing w:after="0" w:line="240" w:lineRule="auto"/>
              <w:jc w:val="both"/>
              <w:rPr>
                <w:rFonts w:ascii="Cambria" w:hAnsi="Cambria"/>
              </w:rPr>
            </w:pPr>
            <w:r w:rsidRPr="00C073B0">
              <w:rPr>
                <w:rFonts w:ascii="Cambria" w:eastAsia="Times New Roman" w:hAnsi="Cambria"/>
                <w:lang w:eastAsia="tr-TR"/>
              </w:rPr>
              <w:t>Antropolojik perspektifle</w:t>
            </w:r>
            <w:r w:rsidRPr="00153A71">
              <w:rPr>
                <w:rFonts w:ascii="Cambria" w:eastAsia="Times New Roman" w:hAnsi="Cambria"/>
                <w:lang w:eastAsia="tr-TR"/>
              </w:rPr>
              <w:t xml:space="preserve"> güncel olayları analiz edebilme</w:t>
            </w:r>
            <w:r w:rsidRPr="00C073B0">
              <w:rPr>
                <w:rFonts w:ascii="Cambria" w:eastAsia="Times New Roman" w:hAnsi="Cambria"/>
                <w:lang w:eastAsia="tr-TR"/>
              </w:rPr>
              <w:t>, eleşti</w:t>
            </w:r>
            <w:r w:rsidRPr="00153A71">
              <w:rPr>
                <w:rFonts w:ascii="Cambria" w:eastAsia="Times New Roman" w:hAnsi="Cambria"/>
                <w:lang w:eastAsia="tr-TR"/>
              </w:rPr>
              <w:t>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E330568" w14:textId="77777777" w:rsidR="00305AF3" w:rsidRPr="00153A71" w:rsidRDefault="00305AF3" w:rsidP="00305AF3">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6633BD4" w14:textId="77777777" w:rsidR="00305AF3" w:rsidRPr="00153A71" w:rsidRDefault="00305AF3" w:rsidP="00305AF3">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7FAEDB5" w14:textId="77777777" w:rsidR="00305AF3" w:rsidRPr="00153A71" w:rsidRDefault="00305AF3" w:rsidP="00305AF3">
            <w:pPr>
              <w:spacing w:after="0" w:line="240" w:lineRule="auto"/>
              <w:rPr>
                <w:rFonts w:ascii="Cambria" w:hAnsi="Cambria"/>
              </w:rPr>
            </w:pPr>
            <w:r>
              <w:rPr>
                <w:rFonts w:ascii="Cambria" w:hAnsi="Cambria"/>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07E33B5" w14:textId="77777777" w:rsidR="00305AF3" w:rsidRPr="00153A71" w:rsidRDefault="00305AF3" w:rsidP="00305AF3">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92A9CE" w14:textId="77777777" w:rsidR="00305AF3" w:rsidRPr="00153A71" w:rsidRDefault="00305AF3" w:rsidP="00305AF3">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98911D5" w14:textId="77777777" w:rsidR="00305AF3" w:rsidRPr="00A62292" w:rsidRDefault="00305AF3" w:rsidP="00305AF3">
            <w:pPr>
              <w:spacing w:after="0"/>
              <w:rPr>
                <w:rFonts w:ascii="Cambria" w:hAnsi="Cambria"/>
              </w:rPr>
            </w:pPr>
          </w:p>
        </w:tc>
      </w:tr>
      <w:tr w:rsidR="00305AF3" w:rsidRPr="00A62292" w14:paraId="6E888F55" w14:textId="77777777" w:rsidTr="00305AF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30337FA" w14:textId="77777777" w:rsidR="00305AF3" w:rsidRPr="00153A71" w:rsidRDefault="00305AF3" w:rsidP="00305AF3">
            <w:pPr>
              <w:spacing w:after="0" w:line="256" w:lineRule="atLeast"/>
              <w:jc w:val="center"/>
              <w:rPr>
                <w:rFonts w:ascii="Cambria" w:eastAsia="Times New Roman" w:hAnsi="Cambria"/>
                <w:lang w:eastAsia="tr-TR"/>
              </w:rPr>
            </w:pPr>
            <w:r w:rsidRPr="00153A71">
              <w:rPr>
                <w:rFonts w:ascii="Cambria" w:eastAsia="Times New Roman" w:hAnsi="Cambria"/>
                <w:lang w:eastAsia="tr-TR"/>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D8777F1" w14:textId="77777777" w:rsidR="00305AF3" w:rsidRPr="00153A71" w:rsidRDefault="00305AF3" w:rsidP="00305AF3">
            <w:pPr>
              <w:spacing w:after="0" w:line="240" w:lineRule="auto"/>
              <w:jc w:val="both"/>
              <w:rPr>
                <w:rFonts w:ascii="Cambria" w:hAnsi="Cambria"/>
              </w:rPr>
            </w:pPr>
            <w:r w:rsidRPr="00153A71">
              <w:rPr>
                <w:rFonts w:ascii="Cambria" w:eastAsia="Times New Roman" w:hAnsi="Cambria"/>
                <w:lang w:eastAsia="tr-TR"/>
              </w:rPr>
              <w:t xml:space="preserve">Etkin iletişim kurma ve bilgilerini </w:t>
            </w:r>
            <w:r w:rsidRPr="00C073B0">
              <w:rPr>
                <w:rFonts w:ascii="Cambria" w:eastAsia="Times New Roman" w:hAnsi="Cambria"/>
                <w:lang w:eastAsia="tr-TR"/>
              </w:rPr>
              <w:t>sözlü - yazılı ifade</w:t>
            </w:r>
            <w:r w:rsidRPr="00153A71">
              <w:rPr>
                <w:rFonts w:ascii="Cambria" w:eastAsia="Times New Roman" w:hAnsi="Cambria"/>
                <w:lang w:eastAsia="tr-TR"/>
              </w:rPr>
              <w:t xml:space="preserv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11137C9" w14:textId="77777777" w:rsidR="00305AF3" w:rsidRPr="00153A71" w:rsidRDefault="00305AF3" w:rsidP="00305AF3">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C95EEAF" w14:textId="77777777" w:rsidR="00305AF3" w:rsidRPr="00153A71" w:rsidRDefault="00305AF3" w:rsidP="00305AF3">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EF2B985" w14:textId="77777777" w:rsidR="00305AF3" w:rsidRPr="00153A71" w:rsidRDefault="00305AF3" w:rsidP="00305AF3">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C3E63A" w14:textId="77777777" w:rsidR="00305AF3" w:rsidRPr="00153A71" w:rsidRDefault="00305AF3" w:rsidP="00305AF3">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66420C7" w14:textId="77777777" w:rsidR="00305AF3" w:rsidRPr="00153A71" w:rsidRDefault="00305AF3" w:rsidP="00305AF3">
            <w:pPr>
              <w:spacing w:after="0" w:line="240" w:lineRule="auto"/>
              <w:rPr>
                <w:rFonts w:ascii="Cambria" w:hAnsi="Cambria"/>
              </w:rPr>
            </w:pPr>
            <w:r>
              <w:rPr>
                <w:rFonts w:ascii="Cambria" w:hAnsi="Cambria"/>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A4A46BC" w14:textId="77777777" w:rsidR="00305AF3" w:rsidRPr="00A62292" w:rsidRDefault="00305AF3" w:rsidP="00305AF3">
            <w:pPr>
              <w:spacing w:after="0"/>
              <w:rPr>
                <w:rFonts w:ascii="Cambria" w:hAnsi="Cambria"/>
              </w:rPr>
            </w:pPr>
          </w:p>
        </w:tc>
      </w:tr>
      <w:tr w:rsidR="00305AF3" w:rsidRPr="00A62292" w14:paraId="38C80FBE" w14:textId="77777777" w:rsidTr="00305AF3">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7EFA572" w14:textId="77777777" w:rsidR="00305AF3" w:rsidRPr="00153A71" w:rsidRDefault="00305AF3" w:rsidP="00305AF3">
            <w:pPr>
              <w:spacing w:after="0" w:line="256" w:lineRule="atLeast"/>
              <w:jc w:val="center"/>
              <w:rPr>
                <w:rFonts w:ascii="Cambria" w:eastAsia="Times New Roman" w:hAnsi="Cambria"/>
                <w:lang w:eastAsia="tr-TR"/>
              </w:rPr>
            </w:pPr>
            <w:r w:rsidRPr="00153A71">
              <w:rPr>
                <w:rFonts w:ascii="Cambria" w:eastAsia="Times New Roman" w:hAnsi="Cambria"/>
                <w:lang w:eastAsia="tr-TR"/>
              </w:rPr>
              <w:lastRenderedPageBreak/>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FAAB9BE" w14:textId="77777777" w:rsidR="00305AF3" w:rsidRPr="00153A71" w:rsidRDefault="00305AF3" w:rsidP="00305AF3">
            <w:pPr>
              <w:spacing w:after="0" w:line="240" w:lineRule="auto"/>
              <w:jc w:val="both"/>
              <w:rPr>
                <w:rFonts w:ascii="Cambria" w:hAnsi="Cambria"/>
              </w:rPr>
            </w:pPr>
            <w:r w:rsidRPr="00153A71">
              <w:rPr>
                <w:rFonts w:ascii="Cambria" w:eastAsia="Times New Roman" w:hAnsi="Cambria"/>
                <w:lang w:eastAsia="tr-TR"/>
              </w:rPr>
              <w:t xml:space="preserve">Mesleki ve sosyal etik, </w:t>
            </w:r>
            <w:r w:rsidRPr="00C073B0">
              <w:rPr>
                <w:rFonts w:ascii="Cambria" w:eastAsia="Times New Roman" w:hAnsi="Cambria"/>
                <w:lang w:eastAsia="tr-TR"/>
              </w:rPr>
              <w:t>sorumluluk bilinci</w:t>
            </w:r>
            <w:r w:rsidRPr="00153A71">
              <w:rPr>
                <w:rFonts w:ascii="Cambria" w:eastAsia="Times New Roman" w:hAnsi="Cambria"/>
                <w:lang w:eastAsia="tr-TR"/>
              </w:rPr>
              <w:t xml:space="preserve">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3A471C3" w14:textId="77777777" w:rsidR="00305AF3" w:rsidRPr="00153A71" w:rsidRDefault="00305AF3" w:rsidP="00305AF3">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6AD011B" w14:textId="77777777" w:rsidR="00305AF3" w:rsidRPr="00153A71" w:rsidRDefault="00305AF3" w:rsidP="00305AF3">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6105CA5" w14:textId="77777777" w:rsidR="00305AF3" w:rsidRPr="00153A71" w:rsidRDefault="00305AF3" w:rsidP="00305AF3">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CBF1F41" w14:textId="77777777" w:rsidR="00305AF3" w:rsidRPr="00153A71" w:rsidRDefault="00305AF3" w:rsidP="00305AF3">
            <w:pPr>
              <w:spacing w:after="0" w:line="240" w:lineRule="auto"/>
              <w:rPr>
                <w:rFonts w:ascii="Cambria" w:hAnsi="Cambria"/>
              </w:rPr>
            </w:pPr>
            <w:r>
              <w:rPr>
                <w:rFonts w:ascii="Cambria" w:hAnsi="Cambria"/>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B1EB702" w14:textId="77777777" w:rsidR="00305AF3" w:rsidRPr="00153A71" w:rsidRDefault="00305AF3" w:rsidP="00305AF3">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45FC2FD" w14:textId="77777777" w:rsidR="00305AF3" w:rsidRPr="00A62292" w:rsidRDefault="00305AF3" w:rsidP="00305AF3">
            <w:pPr>
              <w:spacing w:after="0"/>
              <w:rPr>
                <w:rFonts w:ascii="Cambria" w:hAnsi="Cambria"/>
              </w:rPr>
            </w:pPr>
          </w:p>
        </w:tc>
      </w:tr>
      <w:tr w:rsidR="00305AF3" w:rsidRPr="00A62292" w14:paraId="7DB6CFD3" w14:textId="77777777" w:rsidTr="00305AF3">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E10CFD3" w14:textId="77777777" w:rsidR="00305AF3" w:rsidRPr="00153A71" w:rsidRDefault="00305AF3" w:rsidP="00305AF3">
            <w:pPr>
              <w:spacing w:after="0" w:line="256" w:lineRule="atLeast"/>
              <w:jc w:val="center"/>
              <w:rPr>
                <w:rFonts w:ascii="Cambria" w:eastAsia="Times New Roman" w:hAnsi="Cambria"/>
                <w:lang w:eastAsia="tr-TR"/>
              </w:rPr>
            </w:pPr>
            <w:r w:rsidRPr="00153A71">
              <w:rPr>
                <w:rFonts w:ascii="Cambria" w:eastAsia="Times New Roman" w:hAnsi="Cambria"/>
                <w:lang w:eastAsia="tr-TR"/>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601CFC2" w14:textId="77777777" w:rsidR="00305AF3" w:rsidRPr="00153A71" w:rsidRDefault="00305AF3" w:rsidP="00305AF3">
            <w:pPr>
              <w:spacing w:after="0" w:line="240" w:lineRule="auto"/>
              <w:jc w:val="both"/>
              <w:rPr>
                <w:rFonts w:ascii="Cambria" w:hAnsi="Cambria"/>
              </w:rPr>
            </w:pPr>
            <w:r w:rsidRPr="00C073B0">
              <w:rPr>
                <w:rFonts w:ascii="Cambria" w:eastAsia="Times New Roman" w:hAnsi="Cambria"/>
                <w:lang w:eastAsia="tr-TR"/>
              </w:rPr>
              <w:t>Kültür olgusunun ayrıntılarını ve</w:t>
            </w:r>
            <w:r w:rsidRPr="00153A71">
              <w:rPr>
                <w:rFonts w:ascii="Cambria" w:eastAsia="Times New Roman" w:hAnsi="Cambria"/>
                <w:lang w:eastAsia="tr-TR"/>
              </w:rPr>
              <w:t xml:space="preserve"> dinamiklerini inceleyerek</w:t>
            </w:r>
            <w:r w:rsidRPr="00C073B0">
              <w:rPr>
                <w:rFonts w:ascii="Cambria" w:eastAsia="Times New Roman" w:hAnsi="Cambria"/>
                <w:lang w:eastAsia="tr-TR"/>
              </w:rPr>
              <w:t xml:space="preserve">; Türk kültürünün ve </w:t>
            </w:r>
            <w:r>
              <w:rPr>
                <w:rFonts w:ascii="Cambria" w:eastAsia="Times New Roman" w:hAnsi="Cambria"/>
                <w:lang w:eastAsia="tr-TR"/>
              </w:rPr>
              <w:t xml:space="preserve">dünya </w:t>
            </w:r>
            <w:r w:rsidRPr="00C073B0">
              <w:rPr>
                <w:rFonts w:ascii="Cambria" w:eastAsia="Times New Roman" w:hAnsi="Cambria"/>
                <w:lang w:eastAsia="tr-TR"/>
              </w:rPr>
              <w:t>kültürlerin</w:t>
            </w:r>
            <w:r>
              <w:rPr>
                <w:rFonts w:ascii="Cambria" w:eastAsia="Times New Roman" w:hAnsi="Cambria"/>
                <w:lang w:eastAsia="tr-TR"/>
              </w:rPr>
              <w:t>in</w:t>
            </w:r>
            <w:r w:rsidRPr="00C073B0">
              <w:rPr>
                <w:rFonts w:ascii="Cambria" w:eastAsia="Times New Roman" w:hAnsi="Cambria"/>
                <w:lang w:eastAsia="tr-TR"/>
              </w:rPr>
              <w:t xml:space="preserve"> özelliklerini, coğrafi koşullarını, tarihsel süreçlerini ve değişim din</w:t>
            </w:r>
            <w:r w:rsidRPr="00153A71">
              <w:rPr>
                <w:rFonts w:ascii="Cambria" w:eastAsia="Times New Roman" w:hAnsi="Cambria"/>
                <w:lang w:eastAsia="tr-TR"/>
              </w:rPr>
              <w:t>amiklerini algılayarak</w:t>
            </w:r>
            <w:r w:rsidRPr="00C073B0">
              <w:rPr>
                <w:rFonts w:ascii="Cambria" w:eastAsia="Times New Roman" w:hAnsi="Cambria"/>
                <w:lang w:eastAsia="tr-TR"/>
              </w:rPr>
              <w:t xml:space="preserve"> yorumlayabil</w:t>
            </w:r>
            <w:r w:rsidRPr="00153A71">
              <w:rPr>
                <w:rFonts w:ascii="Cambria" w:eastAsia="Times New Roman" w:hAnsi="Cambria"/>
                <w:lang w:eastAsia="tr-TR"/>
              </w:rPr>
              <w:t>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E8C13ED" w14:textId="77777777" w:rsidR="00305AF3" w:rsidRPr="00153A71" w:rsidRDefault="00305AF3" w:rsidP="00305AF3">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EE54BC1" w14:textId="77777777" w:rsidR="00305AF3" w:rsidRPr="00153A71" w:rsidRDefault="00305AF3" w:rsidP="00305AF3">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D981116" w14:textId="77777777" w:rsidR="00305AF3" w:rsidRPr="00153A71" w:rsidRDefault="00305AF3" w:rsidP="00305AF3">
            <w:pPr>
              <w:spacing w:after="0" w:line="240" w:lineRule="auto"/>
              <w:rPr>
                <w:rFonts w:ascii="Cambria" w:hAnsi="Cambria"/>
              </w:rPr>
            </w:pPr>
            <w:r>
              <w:rPr>
                <w:rFonts w:ascii="Cambria" w:hAnsi="Cambria"/>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DD4815C" w14:textId="77777777" w:rsidR="00305AF3" w:rsidRPr="00153A71" w:rsidRDefault="00305AF3" w:rsidP="00305AF3">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C7396BD" w14:textId="77777777" w:rsidR="00305AF3" w:rsidRPr="00153A71" w:rsidRDefault="00305AF3" w:rsidP="00305AF3">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96AB537" w14:textId="77777777" w:rsidR="00305AF3" w:rsidRPr="00A62292" w:rsidRDefault="00305AF3" w:rsidP="00305AF3">
            <w:pPr>
              <w:spacing w:after="0"/>
              <w:rPr>
                <w:rFonts w:ascii="Cambria" w:hAnsi="Cambria"/>
              </w:rPr>
            </w:pPr>
          </w:p>
        </w:tc>
      </w:tr>
      <w:tr w:rsidR="00305AF3" w:rsidRPr="00A62292" w14:paraId="18C06404" w14:textId="77777777" w:rsidTr="00305AF3">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94FD17A" w14:textId="77777777" w:rsidR="00305AF3" w:rsidRPr="00153A71" w:rsidRDefault="00305AF3" w:rsidP="00305AF3">
            <w:pPr>
              <w:spacing w:after="0" w:line="256" w:lineRule="atLeast"/>
              <w:jc w:val="center"/>
              <w:rPr>
                <w:rFonts w:ascii="Cambria" w:eastAsia="Times New Roman" w:hAnsi="Cambria"/>
                <w:lang w:eastAsia="tr-TR"/>
              </w:rPr>
            </w:pPr>
            <w:r w:rsidRPr="00153A71">
              <w:rPr>
                <w:rFonts w:ascii="Cambria" w:eastAsia="Times New Roman" w:hAnsi="Cambria"/>
                <w:lang w:eastAsia="tr-TR"/>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6243107" w14:textId="77777777" w:rsidR="00305AF3" w:rsidRPr="00153A71" w:rsidRDefault="00305AF3" w:rsidP="00305AF3">
            <w:pPr>
              <w:spacing w:after="0" w:line="240" w:lineRule="auto"/>
              <w:jc w:val="both"/>
              <w:rPr>
                <w:rFonts w:ascii="Cambria" w:hAnsi="Cambria"/>
              </w:rPr>
            </w:pPr>
            <w:r w:rsidRPr="00C073B0">
              <w:rPr>
                <w:rFonts w:ascii="Cambria" w:eastAsia="Times New Roman" w:hAnsi="Cambria"/>
                <w:lang w:eastAsia="tr-TR"/>
              </w:rPr>
              <w:t>Ülke ve dünya so</w:t>
            </w:r>
            <w:r w:rsidRPr="00153A71">
              <w:rPr>
                <w:rFonts w:ascii="Cambria" w:eastAsia="Times New Roman" w:hAnsi="Cambria"/>
                <w:lang w:eastAsia="tr-TR"/>
              </w:rPr>
              <w:t>runlarını algılayabilmenin ötesinde</w:t>
            </w:r>
            <w:r w:rsidRPr="00C073B0">
              <w:rPr>
                <w:rFonts w:ascii="Cambria" w:eastAsia="Times New Roman" w:hAnsi="Cambria"/>
                <w:lang w:eastAsia="tr-TR"/>
              </w:rPr>
              <w:t>; toplumsal duyarlılık bilinc</w:t>
            </w:r>
            <w:r w:rsidRPr="00153A71">
              <w:rPr>
                <w:rFonts w:ascii="Cambria" w:eastAsia="Times New Roman" w:hAnsi="Cambria"/>
                <w:lang w:eastAsia="tr-TR"/>
              </w:rPr>
              <w:t>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579AF1D" w14:textId="77777777" w:rsidR="00305AF3" w:rsidRPr="00153A71" w:rsidRDefault="00305AF3" w:rsidP="00305AF3">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83FAFA5" w14:textId="77777777" w:rsidR="00305AF3" w:rsidRPr="00153A71" w:rsidRDefault="00305AF3" w:rsidP="00305AF3">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E422B0D" w14:textId="77777777" w:rsidR="00305AF3" w:rsidRPr="00153A71" w:rsidRDefault="00305AF3" w:rsidP="00305AF3">
            <w:pPr>
              <w:spacing w:after="0" w:line="240" w:lineRule="auto"/>
              <w:rPr>
                <w:rFonts w:ascii="Cambria" w:hAnsi="Cambria"/>
              </w:rPr>
            </w:pPr>
            <w:r>
              <w:rPr>
                <w:rFonts w:ascii="Cambria" w:hAnsi="Cambria"/>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B7A70F5" w14:textId="77777777" w:rsidR="00305AF3" w:rsidRPr="00153A71" w:rsidRDefault="00305AF3" w:rsidP="00305AF3">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34C3BAD" w14:textId="77777777" w:rsidR="00305AF3" w:rsidRPr="00153A71" w:rsidRDefault="00305AF3" w:rsidP="00305AF3">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E9A1911" w14:textId="77777777" w:rsidR="00305AF3" w:rsidRPr="00A62292" w:rsidRDefault="00305AF3" w:rsidP="00305AF3">
            <w:pPr>
              <w:spacing w:after="0"/>
              <w:rPr>
                <w:rFonts w:ascii="Cambria" w:hAnsi="Cambria"/>
              </w:rPr>
            </w:pPr>
          </w:p>
        </w:tc>
      </w:tr>
      <w:tr w:rsidR="00305AF3" w:rsidRPr="00A62292" w14:paraId="64B67BB2" w14:textId="77777777" w:rsidTr="00305AF3">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7C9B8D5" w14:textId="77777777" w:rsidR="00305AF3" w:rsidRPr="00153A71" w:rsidRDefault="00305AF3" w:rsidP="00305AF3">
            <w:pPr>
              <w:spacing w:after="0" w:line="256" w:lineRule="atLeast"/>
              <w:jc w:val="center"/>
              <w:rPr>
                <w:rFonts w:ascii="Cambria" w:eastAsia="Times New Roman" w:hAnsi="Cambria"/>
                <w:lang w:eastAsia="tr-TR"/>
              </w:rPr>
            </w:pPr>
            <w:r w:rsidRPr="00153A71">
              <w:rPr>
                <w:rFonts w:ascii="Cambria" w:eastAsia="Times New Roman" w:hAnsi="Cambria"/>
                <w:lang w:eastAsia="tr-TR"/>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0C492E2" w14:textId="77777777" w:rsidR="00305AF3" w:rsidRPr="00153A71" w:rsidRDefault="00305AF3" w:rsidP="00305AF3">
            <w:pPr>
              <w:spacing w:after="0" w:line="240" w:lineRule="auto"/>
              <w:jc w:val="both"/>
              <w:rPr>
                <w:rFonts w:ascii="Cambria" w:hAnsi="Cambria"/>
              </w:rPr>
            </w:pPr>
            <w:r w:rsidRPr="00C073B0">
              <w:rPr>
                <w:rFonts w:ascii="Cambria" w:eastAsia="Times New Roman" w:hAnsi="Cambria"/>
                <w:lang w:eastAsia="tr-TR"/>
              </w:rPr>
              <w:t>Yaşam boyu eğitim anlayışı içinde disiplin dışından gelen bil</w:t>
            </w:r>
            <w:r w:rsidRPr="00153A71">
              <w:rPr>
                <w:rFonts w:ascii="Cambria" w:eastAsia="Times New Roman" w:hAnsi="Cambria"/>
                <w:lang w:eastAsia="tr-TR"/>
              </w:rPr>
              <w:t>gi kaynaklarından yararlanabilme</w:t>
            </w:r>
            <w:r w:rsidRPr="00C073B0">
              <w:rPr>
                <w:rFonts w:ascii="Cambria" w:eastAsia="Times New Roman" w:hAnsi="Cambria"/>
                <w:lang w:eastAsia="tr-TR"/>
              </w:rPr>
              <w:t xml:space="preserve"> bilinci</w:t>
            </w:r>
            <w:r w:rsidRPr="00153A71">
              <w:rPr>
                <w:rFonts w:ascii="Cambria" w:eastAsia="Times New Roman" w:hAnsi="Cambria"/>
                <w:lang w:eastAsia="tr-TR"/>
              </w:rPr>
              <w:t xml:space="preserve"> ve bunu gerçekleştirebilme </w:t>
            </w:r>
            <w:r w:rsidRPr="00C073B0">
              <w:rPr>
                <w:rFonts w:ascii="Cambria" w:eastAsia="Times New Roman" w:hAnsi="Cambria"/>
                <w:lang w:eastAsia="tr-TR"/>
              </w:rPr>
              <w:t>becerisi</w:t>
            </w:r>
            <w:r w:rsidRPr="00153A71">
              <w:rPr>
                <w:rFonts w:ascii="Cambria" w:eastAsia="Times New Roman" w:hAnsi="Cambria"/>
                <w:lang w:eastAsia="tr-TR"/>
              </w:rPr>
              <w:t xml:space="preserve">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04390DE" w14:textId="77777777" w:rsidR="00305AF3" w:rsidRPr="00153A71" w:rsidRDefault="00305AF3" w:rsidP="00305AF3">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B1940F0" w14:textId="77777777" w:rsidR="00305AF3" w:rsidRPr="00153A71" w:rsidRDefault="00305AF3" w:rsidP="00305AF3">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2DCDD36" w14:textId="77777777" w:rsidR="00305AF3" w:rsidRPr="00153A71" w:rsidRDefault="00305AF3" w:rsidP="00305AF3">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E1F54A5" w14:textId="77777777" w:rsidR="00305AF3" w:rsidRPr="00153A71" w:rsidRDefault="00305AF3" w:rsidP="00305AF3">
            <w:pPr>
              <w:spacing w:after="0" w:line="240" w:lineRule="auto"/>
              <w:rPr>
                <w:rFonts w:ascii="Cambria" w:hAnsi="Cambria"/>
              </w:rPr>
            </w:pPr>
            <w:r>
              <w:rPr>
                <w:rFonts w:ascii="Cambria" w:hAnsi="Cambria"/>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2FF0F04" w14:textId="77777777" w:rsidR="00305AF3" w:rsidRPr="00153A71" w:rsidRDefault="00305AF3" w:rsidP="00305AF3">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DEFD476" w14:textId="77777777" w:rsidR="00305AF3" w:rsidRPr="00A62292" w:rsidRDefault="00305AF3" w:rsidP="00305AF3">
            <w:pPr>
              <w:spacing w:after="0"/>
              <w:rPr>
                <w:rFonts w:ascii="Cambria" w:hAnsi="Cambria"/>
              </w:rPr>
            </w:pPr>
          </w:p>
        </w:tc>
      </w:tr>
      <w:tr w:rsidR="00305AF3" w:rsidRPr="00A62292" w14:paraId="536D3123" w14:textId="77777777" w:rsidTr="00305AF3">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7B44AC8" w14:textId="77777777" w:rsidR="00305AF3" w:rsidRPr="00153A71" w:rsidRDefault="00305AF3" w:rsidP="00305AF3">
            <w:pPr>
              <w:spacing w:after="0" w:line="256" w:lineRule="atLeast"/>
              <w:jc w:val="center"/>
              <w:rPr>
                <w:rFonts w:ascii="Cambria" w:eastAsia="Times New Roman" w:hAnsi="Cambria"/>
                <w:lang w:eastAsia="tr-TR"/>
              </w:rPr>
            </w:pPr>
            <w:r w:rsidRPr="00153A71">
              <w:rPr>
                <w:rFonts w:ascii="Cambria" w:eastAsia="Times New Roman" w:hAnsi="Cambria"/>
                <w:lang w:eastAsia="tr-TR"/>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AA5C2CE" w14:textId="77777777" w:rsidR="00305AF3" w:rsidRPr="00153A71" w:rsidRDefault="00305AF3" w:rsidP="00305AF3">
            <w:pPr>
              <w:spacing w:after="0" w:line="240" w:lineRule="auto"/>
              <w:jc w:val="both"/>
              <w:rPr>
                <w:rFonts w:ascii="Cambria" w:hAnsi="Cambria"/>
              </w:rPr>
            </w:pPr>
            <w:r w:rsidRPr="00C073B0">
              <w:rPr>
                <w:rFonts w:ascii="Cambria" w:eastAsia="Times New Roman" w:hAnsi="Cambria"/>
                <w:lang w:eastAsia="tr-TR"/>
              </w:rPr>
              <w:t>Antropolojik araşt</w:t>
            </w:r>
            <w:r w:rsidRPr="00153A71">
              <w:rPr>
                <w:rFonts w:ascii="Cambria" w:eastAsia="Times New Roman" w:hAnsi="Cambria"/>
                <w:lang w:eastAsia="tr-TR"/>
              </w:rPr>
              <w:t>ırmaya uygun konu belirleyebilir</w:t>
            </w:r>
            <w:r w:rsidRPr="00C073B0">
              <w:rPr>
                <w:rFonts w:ascii="Cambria" w:eastAsia="Times New Roman" w:hAnsi="Cambria"/>
                <w:lang w:eastAsia="tr-TR"/>
              </w:rPr>
              <w:t xml:space="preserve"> ve alan araştırması için gerekli yön</w:t>
            </w:r>
            <w:r w:rsidRPr="00153A71">
              <w:rPr>
                <w:rFonts w:ascii="Cambria" w:eastAsia="Times New Roman" w:hAnsi="Cambria"/>
                <w:lang w:eastAsia="tr-TR"/>
              </w:rPr>
              <w:t>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42F451B" w14:textId="77777777" w:rsidR="00305AF3" w:rsidRPr="00153A71" w:rsidRDefault="00305AF3" w:rsidP="00305AF3">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47B08B4" w14:textId="77777777" w:rsidR="00305AF3" w:rsidRPr="00153A71" w:rsidRDefault="00305AF3" w:rsidP="00305AF3">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F09D0D0" w14:textId="77777777" w:rsidR="00305AF3" w:rsidRPr="00153A71" w:rsidRDefault="00305AF3" w:rsidP="00305AF3">
            <w:pPr>
              <w:spacing w:after="0" w:line="240" w:lineRule="auto"/>
              <w:rPr>
                <w:rFonts w:ascii="Cambria" w:hAnsi="Cambria"/>
              </w:rPr>
            </w:pPr>
            <w:r>
              <w:rPr>
                <w:rFonts w:ascii="Cambria" w:hAnsi="Cambria"/>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69C72DD" w14:textId="77777777" w:rsidR="00305AF3" w:rsidRPr="00153A71" w:rsidRDefault="00305AF3" w:rsidP="00305AF3">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AEF3DB6" w14:textId="77777777" w:rsidR="00305AF3" w:rsidRPr="00153A71" w:rsidRDefault="00305AF3" w:rsidP="00305AF3">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71F3627" w14:textId="77777777" w:rsidR="00305AF3" w:rsidRPr="00A62292" w:rsidRDefault="00305AF3" w:rsidP="00305AF3">
            <w:pPr>
              <w:spacing w:after="0"/>
              <w:rPr>
                <w:rFonts w:ascii="Cambria" w:hAnsi="Cambria"/>
              </w:rPr>
            </w:pPr>
          </w:p>
        </w:tc>
      </w:tr>
      <w:tr w:rsidR="00305AF3" w:rsidRPr="00A62292" w14:paraId="7FD881DB" w14:textId="77777777" w:rsidTr="00305AF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F02E3AF" w14:textId="77777777" w:rsidR="00305AF3" w:rsidRPr="00153A71" w:rsidRDefault="00305AF3" w:rsidP="00305AF3">
            <w:pPr>
              <w:spacing w:after="0" w:line="256" w:lineRule="atLeast"/>
              <w:jc w:val="center"/>
              <w:rPr>
                <w:rFonts w:ascii="Cambria" w:eastAsia="Times New Roman" w:hAnsi="Cambria"/>
                <w:lang w:eastAsia="tr-TR"/>
              </w:rPr>
            </w:pPr>
            <w:r w:rsidRPr="00153A71">
              <w:rPr>
                <w:rFonts w:ascii="Cambria" w:eastAsia="Times New Roman" w:hAnsi="Cambria"/>
                <w:lang w:eastAsia="tr-TR"/>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CE56D7E" w14:textId="77777777" w:rsidR="00305AF3" w:rsidRPr="00153A71" w:rsidRDefault="00305AF3" w:rsidP="00305AF3">
            <w:pPr>
              <w:shd w:val="clear" w:color="auto" w:fill="FFFFFF"/>
              <w:spacing w:after="0" w:line="240" w:lineRule="auto"/>
              <w:jc w:val="both"/>
              <w:rPr>
                <w:rFonts w:ascii="Cambria" w:eastAsia="Times New Roman" w:hAnsi="Cambria"/>
                <w:lang w:eastAsia="tr-TR"/>
              </w:rPr>
            </w:pPr>
            <w:r w:rsidRPr="00153A71">
              <w:rPr>
                <w:rFonts w:ascii="Cambria" w:eastAsia="Times New Roman" w:hAnsi="Cambria"/>
                <w:lang w:eastAsia="tr-TR"/>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8A6481A" w14:textId="77777777" w:rsidR="00305AF3" w:rsidRPr="00153A71" w:rsidRDefault="00305AF3" w:rsidP="00305AF3">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E28D24E" w14:textId="77777777" w:rsidR="00305AF3" w:rsidRPr="00153A71" w:rsidRDefault="00305AF3" w:rsidP="00305AF3">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F18D167" w14:textId="77777777" w:rsidR="00305AF3" w:rsidRPr="00153A71" w:rsidRDefault="00305AF3" w:rsidP="00305AF3">
            <w:pPr>
              <w:spacing w:after="0" w:line="240" w:lineRule="auto"/>
              <w:rPr>
                <w:rFonts w:ascii="Cambria" w:hAnsi="Cambria"/>
              </w:rPr>
            </w:pPr>
            <w:r>
              <w:rPr>
                <w:rFonts w:ascii="Cambria" w:hAnsi="Cambria"/>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62638CE" w14:textId="77777777" w:rsidR="00305AF3" w:rsidRPr="00153A71" w:rsidRDefault="00305AF3" w:rsidP="00305AF3">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35E0F40" w14:textId="77777777" w:rsidR="00305AF3" w:rsidRPr="00153A71" w:rsidRDefault="00305AF3" w:rsidP="00305AF3">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A7BF0F9" w14:textId="77777777" w:rsidR="00305AF3" w:rsidRPr="00A62292" w:rsidRDefault="00305AF3" w:rsidP="00305AF3">
            <w:pPr>
              <w:spacing w:after="0"/>
              <w:rPr>
                <w:rFonts w:ascii="Cambria" w:hAnsi="Cambria"/>
              </w:rPr>
            </w:pPr>
          </w:p>
        </w:tc>
      </w:tr>
    </w:tbl>
    <w:p w14:paraId="2FFAA313" w14:textId="77777777" w:rsidR="00305AF3" w:rsidRPr="00A62292" w:rsidRDefault="00305AF3" w:rsidP="00305AF3">
      <w:pPr>
        <w:spacing w:after="0" w:line="240" w:lineRule="auto"/>
        <w:rPr>
          <w:rFonts w:ascii="Cambria" w:hAnsi="Cambria"/>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6"/>
        <w:gridCol w:w="857"/>
        <w:gridCol w:w="812"/>
        <w:gridCol w:w="988"/>
      </w:tblGrid>
      <w:tr w:rsidR="00305AF3" w:rsidRPr="00A62292" w14:paraId="144513E9" w14:textId="77777777" w:rsidTr="00305AF3">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3D4ED4C3" w14:textId="77777777" w:rsidR="00305AF3" w:rsidRPr="00A62292" w:rsidRDefault="00305AF3" w:rsidP="00305AF3">
            <w:pPr>
              <w:spacing w:after="0" w:line="240" w:lineRule="auto"/>
              <w:jc w:val="center"/>
              <w:rPr>
                <w:rFonts w:ascii="Cambria" w:eastAsia="Times New Roman" w:hAnsi="Cambria"/>
                <w:lang w:eastAsia="tr-TR"/>
              </w:rPr>
            </w:pPr>
            <w:r w:rsidRPr="00A62292">
              <w:rPr>
                <w:rFonts w:ascii="Cambria" w:eastAsia="Times New Roman" w:hAnsi="Cambria"/>
                <w:b/>
                <w:bCs/>
                <w:lang w:eastAsia="tr-TR"/>
              </w:rPr>
              <w:t>AKTS / İŞ YÜKÜ TABLOSU</w:t>
            </w:r>
          </w:p>
        </w:tc>
      </w:tr>
      <w:tr w:rsidR="00305AF3" w:rsidRPr="00A62292" w14:paraId="7F76108C" w14:textId="77777777" w:rsidTr="00305AF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1987AB" w14:textId="77777777" w:rsidR="00305AF3" w:rsidRPr="00A62292" w:rsidRDefault="00305AF3" w:rsidP="00305AF3">
            <w:pPr>
              <w:spacing w:after="0" w:line="240" w:lineRule="auto"/>
              <w:rPr>
                <w:rFonts w:ascii="Cambria" w:eastAsia="Times New Roman" w:hAnsi="Cambria"/>
                <w:lang w:eastAsia="tr-TR"/>
              </w:rPr>
            </w:pPr>
            <w:r w:rsidRPr="00A62292">
              <w:rPr>
                <w:rFonts w:ascii="Cambria" w:eastAsia="Times New Roman" w:hAnsi="Cambria"/>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76838A" w14:textId="77777777" w:rsidR="00305AF3" w:rsidRPr="00A62292" w:rsidRDefault="00305AF3" w:rsidP="00305AF3">
            <w:pPr>
              <w:spacing w:after="0" w:line="240" w:lineRule="auto"/>
              <w:jc w:val="center"/>
              <w:rPr>
                <w:rFonts w:ascii="Cambria" w:eastAsia="Times New Roman" w:hAnsi="Cambria"/>
                <w:lang w:eastAsia="tr-TR"/>
              </w:rPr>
            </w:pPr>
            <w:r w:rsidRPr="00A62292">
              <w:rPr>
                <w:rFonts w:ascii="Cambria" w:eastAsia="Times New Roman" w:hAnsi="Cambria"/>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A10580" w14:textId="77777777" w:rsidR="00305AF3" w:rsidRPr="00A62292" w:rsidRDefault="00305AF3" w:rsidP="00305AF3">
            <w:pPr>
              <w:spacing w:after="0" w:line="240" w:lineRule="auto"/>
              <w:jc w:val="center"/>
              <w:rPr>
                <w:rFonts w:ascii="Cambria" w:eastAsia="Times New Roman" w:hAnsi="Cambria"/>
                <w:lang w:eastAsia="tr-TR"/>
              </w:rPr>
            </w:pPr>
            <w:r w:rsidRPr="00A62292">
              <w:rPr>
                <w:rFonts w:ascii="Cambria" w:eastAsia="Times New Roman" w:hAnsi="Cambria"/>
                <w:lang w:eastAsia="tr-TR"/>
              </w:rPr>
              <w:t>Süresi</w:t>
            </w:r>
            <w:r w:rsidRPr="00A62292">
              <w:rPr>
                <w:rFonts w:ascii="Cambria" w:eastAsia="Times New Roman" w:hAnsi="Cambria"/>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5CB41B" w14:textId="77777777" w:rsidR="00305AF3" w:rsidRPr="00A62292" w:rsidRDefault="00305AF3" w:rsidP="00305AF3">
            <w:pPr>
              <w:spacing w:after="0" w:line="240" w:lineRule="auto"/>
              <w:jc w:val="center"/>
              <w:rPr>
                <w:rFonts w:ascii="Cambria" w:eastAsia="Times New Roman" w:hAnsi="Cambria"/>
                <w:lang w:eastAsia="tr-TR"/>
              </w:rPr>
            </w:pPr>
            <w:r w:rsidRPr="00A62292">
              <w:rPr>
                <w:rFonts w:ascii="Cambria" w:eastAsia="Times New Roman" w:hAnsi="Cambria"/>
                <w:lang w:eastAsia="tr-TR"/>
              </w:rPr>
              <w:t>Toplam</w:t>
            </w:r>
            <w:r w:rsidRPr="00A62292">
              <w:rPr>
                <w:rFonts w:ascii="Cambria" w:eastAsia="Times New Roman" w:hAnsi="Cambria"/>
                <w:lang w:eastAsia="tr-TR"/>
              </w:rPr>
              <w:br/>
              <w:t>İş Yükü</w:t>
            </w:r>
            <w:r w:rsidRPr="00A62292">
              <w:rPr>
                <w:rFonts w:ascii="Cambria" w:eastAsia="Times New Roman" w:hAnsi="Cambria"/>
                <w:lang w:eastAsia="tr-TR"/>
              </w:rPr>
              <w:br/>
              <w:t>(Saat)</w:t>
            </w:r>
          </w:p>
        </w:tc>
      </w:tr>
      <w:tr w:rsidR="00896DB9" w:rsidRPr="00A62292" w14:paraId="57E775CC" w14:textId="77777777" w:rsidTr="00896DB9">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6F65D986" w14:textId="77777777" w:rsidR="00896DB9" w:rsidRPr="00A62292" w:rsidRDefault="00896DB9" w:rsidP="00305AF3">
            <w:pPr>
              <w:spacing w:after="0" w:line="240" w:lineRule="auto"/>
              <w:rPr>
                <w:rFonts w:ascii="Cambria" w:eastAsia="Times New Roman" w:hAnsi="Cambria"/>
                <w:lang w:eastAsia="tr-TR"/>
              </w:rPr>
            </w:pPr>
            <w:r w:rsidRPr="00A62292">
              <w:rPr>
                <w:rFonts w:ascii="Cambria" w:eastAsia="Times New Roman" w:hAnsi="Cambria"/>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56CBE9" w14:textId="555D7770" w:rsidR="00896DB9" w:rsidRPr="00A62292" w:rsidRDefault="00896DB9" w:rsidP="00305AF3">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D98894" w14:textId="2E16D439" w:rsidR="00896DB9" w:rsidRPr="00A62292" w:rsidRDefault="00896DB9" w:rsidP="00305AF3">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5974EC" w14:textId="50670BA0" w:rsidR="00896DB9" w:rsidRPr="00A62292" w:rsidRDefault="00896DB9" w:rsidP="00305AF3">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42</w:t>
            </w:r>
          </w:p>
        </w:tc>
      </w:tr>
      <w:tr w:rsidR="00896DB9" w:rsidRPr="00A62292" w14:paraId="3285295A" w14:textId="77777777" w:rsidTr="00896DB9">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659EFACF" w14:textId="77777777" w:rsidR="00896DB9" w:rsidRPr="00A62292" w:rsidRDefault="00896DB9" w:rsidP="00305AF3">
            <w:pPr>
              <w:spacing w:after="0" w:line="240" w:lineRule="auto"/>
              <w:rPr>
                <w:rFonts w:ascii="Cambria" w:eastAsia="Times New Roman" w:hAnsi="Cambria"/>
                <w:lang w:eastAsia="tr-TR"/>
              </w:rPr>
            </w:pPr>
            <w:r w:rsidRPr="00A62292">
              <w:rPr>
                <w:rFonts w:ascii="Cambria" w:eastAsia="Times New Roman" w:hAnsi="Cambria"/>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08C007" w14:textId="567B2FF4" w:rsidR="00896DB9" w:rsidRPr="00A62292" w:rsidRDefault="00896DB9" w:rsidP="00305AF3">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BB8471" w14:textId="3F783878" w:rsidR="00896DB9" w:rsidRPr="00A62292" w:rsidRDefault="00896DB9" w:rsidP="00305AF3">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D4A9DD" w14:textId="69DE33A5" w:rsidR="00896DB9" w:rsidRPr="00A62292" w:rsidRDefault="00896DB9" w:rsidP="00305AF3">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28</w:t>
            </w:r>
          </w:p>
        </w:tc>
      </w:tr>
      <w:tr w:rsidR="00896DB9" w:rsidRPr="00A62292" w14:paraId="12F01348" w14:textId="77777777" w:rsidTr="00896DB9">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39901FA9" w14:textId="77777777" w:rsidR="00896DB9" w:rsidRPr="00A62292" w:rsidRDefault="00896DB9" w:rsidP="00305AF3">
            <w:pPr>
              <w:spacing w:after="0" w:line="240" w:lineRule="auto"/>
              <w:rPr>
                <w:rFonts w:ascii="Cambria" w:eastAsia="Times New Roman" w:hAnsi="Cambria"/>
                <w:lang w:eastAsia="tr-TR"/>
              </w:rPr>
            </w:pPr>
            <w:r w:rsidRPr="00A62292">
              <w:rPr>
                <w:rFonts w:ascii="Cambria" w:eastAsia="Times New Roman" w:hAnsi="Cambria"/>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1B788C" w14:textId="491E5583" w:rsidR="00896DB9" w:rsidRPr="00A62292" w:rsidRDefault="00896DB9" w:rsidP="00305AF3">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EC911D" w14:textId="0310BEDE" w:rsidR="00896DB9" w:rsidRPr="00A62292" w:rsidRDefault="00896DB9" w:rsidP="00305AF3">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21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87E1D8" w14:textId="5292D3B9" w:rsidR="00896DB9" w:rsidRPr="00A62292" w:rsidRDefault="00896DB9" w:rsidP="00305AF3">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21</w:t>
            </w:r>
          </w:p>
        </w:tc>
      </w:tr>
      <w:tr w:rsidR="00896DB9" w:rsidRPr="00A62292" w14:paraId="08229DB9" w14:textId="77777777" w:rsidTr="00896DB9">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1F2075A5" w14:textId="77777777" w:rsidR="00896DB9" w:rsidRPr="00A62292" w:rsidRDefault="00896DB9" w:rsidP="00305AF3">
            <w:pPr>
              <w:spacing w:after="0" w:line="240" w:lineRule="auto"/>
              <w:rPr>
                <w:rFonts w:ascii="Cambria" w:eastAsia="Times New Roman" w:hAnsi="Cambria"/>
                <w:lang w:eastAsia="tr-TR"/>
              </w:rPr>
            </w:pPr>
            <w:r w:rsidRPr="00A62292">
              <w:rPr>
                <w:rFonts w:ascii="Cambria" w:eastAsia="Times New Roman" w:hAnsi="Cambria"/>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4DEF2B" w14:textId="27FFE0C6" w:rsidR="00896DB9" w:rsidRPr="00A62292" w:rsidRDefault="00896DB9" w:rsidP="00305AF3">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DD0F40" w14:textId="35ADB5C3" w:rsidR="00896DB9" w:rsidRPr="00A62292" w:rsidRDefault="00896DB9" w:rsidP="00305AF3">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9EE0CB" w14:textId="25FA5913" w:rsidR="00896DB9" w:rsidRPr="00A62292" w:rsidRDefault="00896DB9" w:rsidP="00305AF3">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12</w:t>
            </w:r>
          </w:p>
        </w:tc>
      </w:tr>
      <w:tr w:rsidR="00896DB9" w:rsidRPr="00A62292" w14:paraId="470BF7B2" w14:textId="77777777" w:rsidTr="00896DB9">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33096ABF" w14:textId="77777777" w:rsidR="00896DB9" w:rsidRPr="00A62292" w:rsidRDefault="00896DB9" w:rsidP="00305AF3">
            <w:pPr>
              <w:spacing w:after="0" w:line="240" w:lineRule="auto"/>
              <w:rPr>
                <w:rFonts w:ascii="Cambria" w:eastAsia="Times New Roman" w:hAnsi="Cambria"/>
                <w:lang w:eastAsia="tr-TR"/>
              </w:rPr>
            </w:pPr>
            <w:r w:rsidRPr="00A62292">
              <w:rPr>
                <w:rFonts w:ascii="Cambria" w:eastAsia="Times New Roman" w:hAnsi="Cambria"/>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50DF22" w14:textId="503D5951" w:rsidR="00896DB9" w:rsidRPr="00A62292" w:rsidRDefault="00896DB9" w:rsidP="00305AF3">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8CC23D" w14:textId="5A930CA2" w:rsidR="00896DB9" w:rsidRPr="00A62292" w:rsidRDefault="00896DB9" w:rsidP="00305AF3">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22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04826B" w14:textId="1CDF5686" w:rsidR="00896DB9" w:rsidRPr="00A62292" w:rsidRDefault="00896DB9" w:rsidP="00305AF3">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22</w:t>
            </w:r>
          </w:p>
        </w:tc>
      </w:tr>
      <w:tr w:rsidR="00896DB9" w:rsidRPr="00A62292" w14:paraId="0D0715B8" w14:textId="77777777" w:rsidTr="00896DB9">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312A43AD" w14:textId="77777777" w:rsidR="00896DB9" w:rsidRPr="00A62292" w:rsidRDefault="00896DB9" w:rsidP="00305AF3">
            <w:pPr>
              <w:spacing w:after="0" w:line="240" w:lineRule="auto"/>
              <w:rPr>
                <w:rFonts w:ascii="Cambria" w:eastAsia="Times New Roman" w:hAnsi="Cambria"/>
                <w:lang w:eastAsia="tr-TR"/>
              </w:rPr>
            </w:pPr>
            <w:r w:rsidRPr="00A62292">
              <w:rPr>
                <w:rFonts w:ascii="Cambria" w:eastAsia="Times New Roman" w:hAnsi="Cambria"/>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731FC9" w14:textId="10358826" w:rsidR="00896DB9" w:rsidRPr="00A62292" w:rsidRDefault="00896DB9" w:rsidP="00305AF3">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9736FE" w14:textId="63B28F23" w:rsidR="00896DB9" w:rsidRPr="00A62292" w:rsidRDefault="00896DB9" w:rsidP="00305AF3">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256100" w14:textId="6D9106AB" w:rsidR="00896DB9" w:rsidRPr="00A62292" w:rsidRDefault="00896DB9" w:rsidP="00305AF3">
            <w:pPr>
              <w:spacing w:after="0" w:line="240" w:lineRule="auto"/>
              <w:jc w:val="center"/>
              <w:rPr>
                <w:rFonts w:ascii="Cambria" w:eastAsia="Times New Roman" w:hAnsi="Cambria"/>
                <w:lang w:eastAsia="tr-TR"/>
              </w:rPr>
            </w:pPr>
            <w:r>
              <w:rPr>
                <w:rFonts w:ascii="Times New Roman" w:hAnsi="Times New Roman"/>
                <w:sz w:val="24"/>
                <w:szCs w:val="24"/>
                <w:highlight w:val="yellow"/>
                <w:lang w:eastAsia="tr-TR"/>
              </w:rPr>
              <w:t>125</w:t>
            </w:r>
          </w:p>
        </w:tc>
      </w:tr>
      <w:tr w:rsidR="00896DB9" w:rsidRPr="00A62292" w14:paraId="00D61275" w14:textId="77777777" w:rsidTr="00896DB9">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63D8E9B7" w14:textId="77777777" w:rsidR="00896DB9" w:rsidRPr="00A62292" w:rsidRDefault="00896DB9" w:rsidP="00305AF3">
            <w:pPr>
              <w:spacing w:after="0" w:line="240" w:lineRule="auto"/>
              <w:rPr>
                <w:rFonts w:ascii="Cambria" w:eastAsia="Times New Roman" w:hAnsi="Cambria"/>
                <w:lang w:eastAsia="tr-TR"/>
              </w:rPr>
            </w:pPr>
            <w:r w:rsidRPr="00A62292">
              <w:rPr>
                <w:rFonts w:ascii="Cambria" w:eastAsia="Times New Roman" w:hAnsi="Cambria"/>
                <w:b/>
                <w:bCs/>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8B0253" w14:textId="429B0106" w:rsidR="00896DB9" w:rsidRPr="00A62292" w:rsidRDefault="00896DB9" w:rsidP="00305AF3">
            <w:pPr>
              <w:spacing w:after="0" w:line="240" w:lineRule="auto"/>
              <w:rPr>
                <w:rFonts w:ascii="Cambria" w:eastAsia="Times New Roman" w:hAnsi="Cambria"/>
                <w:lang w:eastAsia="tr-TR"/>
              </w:rPr>
            </w:pPr>
            <w:r w:rsidRPr="00A20E62">
              <w:rPr>
                <w:rFonts w:ascii="Times New Roman" w:hAnsi="Times New Roman"/>
                <w:sz w:val="24"/>
                <w:szCs w:val="24"/>
                <w:highlight w:val="yellow"/>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E4F2C2" w14:textId="75E5C480" w:rsidR="00896DB9" w:rsidRPr="00A62292" w:rsidRDefault="00896DB9" w:rsidP="00305AF3">
            <w:pPr>
              <w:spacing w:after="0" w:line="240" w:lineRule="auto"/>
              <w:rPr>
                <w:rFonts w:ascii="Cambria" w:eastAsia="Times New Roman" w:hAnsi="Cambria"/>
                <w:lang w:eastAsia="tr-TR"/>
              </w:rPr>
            </w:pPr>
            <w:r w:rsidRPr="00A20E62">
              <w:rPr>
                <w:rFonts w:ascii="Times New Roman" w:hAnsi="Times New Roman"/>
                <w:sz w:val="24"/>
                <w:szCs w:val="24"/>
                <w:highlight w:val="yellow"/>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41D6B1" w14:textId="2A34F73F" w:rsidR="00896DB9" w:rsidRPr="00A62292" w:rsidRDefault="00896DB9" w:rsidP="00305AF3">
            <w:pPr>
              <w:spacing w:after="0" w:line="240" w:lineRule="auto"/>
              <w:jc w:val="center"/>
              <w:rPr>
                <w:rFonts w:ascii="Cambria" w:eastAsia="Times New Roman" w:hAnsi="Cambria"/>
                <w:lang w:eastAsia="tr-TR"/>
              </w:rPr>
            </w:pPr>
            <w:r>
              <w:rPr>
                <w:rFonts w:ascii="Times New Roman" w:hAnsi="Times New Roman"/>
                <w:sz w:val="24"/>
                <w:szCs w:val="24"/>
                <w:highlight w:val="yellow"/>
                <w:lang w:eastAsia="tr-TR"/>
              </w:rPr>
              <w:t>5</w:t>
            </w:r>
          </w:p>
        </w:tc>
      </w:tr>
      <w:tr w:rsidR="00896DB9" w:rsidRPr="00A62292" w14:paraId="03180526" w14:textId="77777777" w:rsidTr="00896DB9">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2F8EB0ED" w14:textId="77777777" w:rsidR="00896DB9" w:rsidRPr="00A62292" w:rsidRDefault="00896DB9" w:rsidP="00305AF3">
            <w:pPr>
              <w:spacing w:after="0" w:line="240" w:lineRule="auto"/>
              <w:rPr>
                <w:rFonts w:ascii="Cambria" w:eastAsia="Times New Roman" w:hAnsi="Cambria"/>
                <w:lang w:eastAsia="tr-TR"/>
              </w:rPr>
            </w:pPr>
            <w:r w:rsidRPr="00A62292">
              <w:rPr>
                <w:rFonts w:ascii="Cambria" w:eastAsia="Times New Roman" w:hAnsi="Cambria"/>
                <w:b/>
                <w:bCs/>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264433" w14:textId="43A2569F" w:rsidR="00896DB9" w:rsidRPr="00A62292" w:rsidRDefault="00896DB9" w:rsidP="00305AF3">
            <w:pPr>
              <w:spacing w:after="0" w:line="240" w:lineRule="auto"/>
              <w:rPr>
                <w:rFonts w:ascii="Cambria" w:eastAsia="Times New Roman" w:hAnsi="Cambria"/>
                <w:lang w:eastAsia="tr-TR"/>
              </w:rPr>
            </w:pPr>
            <w:r w:rsidRPr="00A20E62">
              <w:rPr>
                <w:rFonts w:ascii="Times New Roman" w:hAnsi="Times New Roman"/>
                <w:sz w:val="24"/>
                <w:szCs w:val="24"/>
                <w:highlight w:val="yellow"/>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131E2D" w14:textId="042FC61E" w:rsidR="00896DB9" w:rsidRPr="00A62292" w:rsidRDefault="00896DB9" w:rsidP="00305AF3">
            <w:pPr>
              <w:spacing w:after="0" w:line="240" w:lineRule="auto"/>
              <w:rPr>
                <w:rFonts w:ascii="Cambria" w:eastAsia="Times New Roman" w:hAnsi="Cambria"/>
                <w:lang w:eastAsia="tr-TR"/>
              </w:rPr>
            </w:pPr>
            <w:r w:rsidRPr="00A20E62">
              <w:rPr>
                <w:rFonts w:ascii="Times New Roman" w:hAnsi="Times New Roman"/>
                <w:sz w:val="24"/>
                <w:szCs w:val="24"/>
                <w:highlight w:val="yellow"/>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7964AD" w14:textId="45600117" w:rsidR="00896DB9" w:rsidRPr="00A62292" w:rsidRDefault="00896DB9" w:rsidP="00305AF3">
            <w:pPr>
              <w:spacing w:after="0" w:line="240" w:lineRule="auto"/>
              <w:jc w:val="center"/>
              <w:rPr>
                <w:rFonts w:ascii="Cambria" w:eastAsia="Times New Roman" w:hAnsi="Cambria"/>
                <w:lang w:eastAsia="tr-TR"/>
              </w:rPr>
            </w:pPr>
            <w:r>
              <w:rPr>
                <w:rFonts w:ascii="Times New Roman" w:hAnsi="Times New Roman"/>
                <w:sz w:val="24"/>
                <w:szCs w:val="24"/>
                <w:highlight w:val="yellow"/>
                <w:lang w:eastAsia="tr-TR"/>
              </w:rPr>
              <w:t>5</w:t>
            </w:r>
          </w:p>
        </w:tc>
      </w:tr>
      <w:tr w:rsidR="00896DB9" w:rsidRPr="00A62292" w14:paraId="7A5B8DD3" w14:textId="77777777" w:rsidTr="00896DB9">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4B8A38CA" w14:textId="77777777" w:rsidR="00896DB9" w:rsidRPr="00A62292" w:rsidRDefault="00896DB9" w:rsidP="00305AF3">
            <w:pPr>
              <w:spacing w:after="0" w:line="240" w:lineRule="auto"/>
              <w:rPr>
                <w:rFonts w:ascii="Cambria" w:eastAsia="Times New Roman" w:hAnsi="Cambria"/>
                <w:lang w:eastAsia="tr-TR"/>
              </w:rPr>
            </w:pPr>
            <w:r w:rsidRPr="00A62292">
              <w:rPr>
                <w:rFonts w:ascii="Cambria" w:eastAsia="Times New Roman" w:hAnsi="Cambria"/>
                <w:b/>
                <w:bCs/>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B18580" w14:textId="75BE79CE" w:rsidR="00896DB9" w:rsidRPr="00A62292" w:rsidRDefault="00896DB9" w:rsidP="00305AF3">
            <w:pPr>
              <w:spacing w:after="0" w:line="240" w:lineRule="auto"/>
              <w:rPr>
                <w:rFonts w:ascii="Cambria" w:eastAsia="Times New Roman" w:hAnsi="Cambria"/>
                <w:lang w:eastAsia="tr-TR"/>
              </w:rPr>
            </w:pPr>
            <w:r w:rsidRPr="00A20E62">
              <w:rPr>
                <w:rFonts w:ascii="Times New Roman" w:hAnsi="Times New Roman"/>
                <w:sz w:val="24"/>
                <w:szCs w:val="24"/>
                <w:highlight w:val="yellow"/>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5B45B6" w14:textId="5351141B" w:rsidR="00896DB9" w:rsidRPr="00A62292" w:rsidRDefault="00896DB9" w:rsidP="00305AF3">
            <w:pPr>
              <w:spacing w:after="0" w:line="240" w:lineRule="auto"/>
              <w:rPr>
                <w:rFonts w:ascii="Cambria" w:eastAsia="Times New Roman" w:hAnsi="Cambria"/>
                <w:lang w:eastAsia="tr-TR"/>
              </w:rPr>
            </w:pPr>
            <w:r w:rsidRPr="00A20E62">
              <w:rPr>
                <w:rFonts w:ascii="Times New Roman" w:hAnsi="Times New Roman"/>
                <w:sz w:val="24"/>
                <w:szCs w:val="24"/>
                <w:highlight w:val="yellow"/>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8E122A" w14:textId="239CC386" w:rsidR="00896DB9" w:rsidRPr="00A62292" w:rsidRDefault="00896DB9" w:rsidP="00305AF3">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42</w:t>
            </w:r>
          </w:p>
        </w:tc>
      </w:tr>
    </w:tbl>
    <w:p w14:paraId="255CDD2D" w14:textId="77777777" w:rsidR="00305AF3" w:rsidRPr="00A62292" w:rsidRDefault="00305AF3" w:rsidP="00305AF3">
      <w:pPr>
        <w:spacing w:after="0" w:line="240" w:lineRule="auto"/>
        <w:rPr>
          <w:rFonts w:ascii="Cambria" w:hAnsi="Cambria"/>
        </w:rPr>
      </w:pPr>
    </w:p>
    <w:p w14:paraId="769DD532" w14:textId="77777777" w:rsidR="00305AF3" w:rsidRDefault="00305AF3" w:rsidP="00305AF3">
      <w:r w:rsidRPr="00A62292">
        <w:rPr>
          <w:rFonts w:ascii="Cambria" w:hAnsi="Cambria"/>
          <w:b/>
        </w:rPr>
        <w:br w:type="page"/>
      </w:r>
    </w:p>
    <w:p w14:paraId="2008D4CE" w14:textId="77777777" w:rsidR="00546315" w:rsidRDefault="00546315"/>
    <w:p w14:paraId="0DD89D35" w14:textId="77777777" w:rsidR="00305AF3" w:rsidRDefault="00305AF3">
      <w:pPr>
        <w:spacing w:after="160" w:line="259" w:lineRule="auto"/>
      </w:pPr>
    </w:p>
    <w:p w14:paraId="4A13C0D6" w14:textId="77777777" w:rsidR="00305AF3" w:rsidRDefault="00305AF3"/>
    <w:tbl>
      <w:tblPr>
        <w:tblpPr w:leftFromText="141" w:rightFromText="141" w:vertAnchor="text" w:horzAnchor="margin" w:tblpY="39"/>
        <w:tblW w:w="4800"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16"/>
        <w:gridCol w:w="887"/>
        <w:gridCol w:w="730"/>
        <w:gridCol w:w="1340"/>
        <w:gridCol w:w="856"/>
        <w:gridCol w:w="874"/>
      </w:tblGrid>
      <w:tr w:rsidR="00546315" w:rsidRPr="00A62292" w14:paraId="24337DD2" w14:textId="77777777" w:rsidTr="00305AF3">
        <w:trPr>
          <w:trHeight w:val="525"/>
          <w:tblCellSpacing w:w="15" w:type="dxa"/>
        </w:trPr>
        <w:tc>
          <w:tcPr>
            <w:tcW w:w="0" w:type="auto"/>
            <w:gridSpan w:val="6"/>
            <w:shd w:val="clear" w:color="auto" w:fill="ECEBEB"/>
            <w:vAlign w:val="center"/>
            <w:hideMark/>
          </w:tcPr>
          <w:p w14:paraId="72D9AFA0" w14:textId="77777777" w:rsidR="00546315" w:rsidRPr="00A62292" w:rsidRDefault="00546315" w:rsidP="00305AF3">
            <w:pPr>
              <w:spacing w:after="0" w:line="240" w:lineRule="auto"/>
              <w:jc w:val="center"/>
              <w:rPr>
                <w:rFonts w:ascii="Cambria" w:eastAsia="Times New Roman" w:hAnsi="Cambria"/>
                <w:b/>
                <w:bCs/>
                <w:lang w:eastAsia="tr-TR"/>
              </w:rPr>
            </w:pPr>
            <w:r w:rsidRPr="00A62292">
              <w:rPr>
                <w:rFonts w:ascii="Cambria" w:eastAsia="Times New Roman" w:hAnsi="Cambria"/>
                <w:b/>
                <w:bCs/>
                <w:lang w:eastAsia="tr-TR"/>
              </w:rPr>
              <w:t>DERS BİLGİLERİ</w:t>
            </w:r>
          </w:p>
        </w:tc>
      </w:tr>
      <w:tr w:rsidR="00546315" w:rsidRPr="00A62292" w14:paraId="271ADE37" w14:textId="77777777" w:rsidTr="00305AF3">
        <w:trPr>
          <w:trHeight w:val="450"/>
          <w:tblCellSpacing w:w="15" w:type="dxa"/>
        </w:trPr>
        <w:tc>
          <w:tcPr>
            <w:tcW w:w="2340" w:type="pct"/>
            <w:tcBorders>
              <w:bottom w:val="single" w:sz="6" w:space="0" w:color="CCCCCC"/>
            </w:tcBorders>
            <w:shd w:val="clear" w:color="auto" w:fill="FFFFFF"/>
            <w:tcMar>
              <w:top w:w="15" w:type="dxa"/>
              <w:left w:w="80" w:type="dxa"/>
              <w:bottom w:w="15" w:type="dxa"/>
              <w:right w:w="15" w:type="dxa"/>
            </w:tcMar>
            <w:vAlign w:val="center"/>
            <w:hideMark/>
          </w:tcPr>
          <w:p w14:paraId="666E9BF5"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b/>
                <w:bCs/>
                <w:lang w:eastAsia="tr-TR"/>
              </w:rPr>
              <w:t>Ders</w:t>
            </w:r>
          </w:p>
        </w:tc>
        <w:tc>
          <w:tcPr>
            <w:tcW w:w="507" w:type="pct"/>
            <w:tcBorders>
              <w:bottom w:val="single" w:sz="6" w:space="0" w:color="CCCCCC"/>
            </w:tcBorders>
            <w:shd w:val="clear" w:color="auto" w:fill="FFFFFF"/>
            <w:tcMar>
              <w:top w:w="15" w:type="dxa"/>
              <w:left w:w="80" w:type="dxa"/>
              <w:bottom w:w="15" w:type="dxa"/>
              <w:right w:w="15" w:type="dxa"/>
            </w:tcMar>
            <w:vAlign w:val="center"/>
            <w:hideMark/>
          </w:tcPr>
          <w:p w14:paraId="3C61E876" w14:textId="77777777" w:rsidR="00546315" w:rsidRPr="00A62292" w:rsidRDefault="00546315" w:rsidP="00305AF3">
            <w:pPr>
              <w:spacing w:after="0" w:line="240" w:lineRule="auto"/>
              <w:jc w:val="center"/>
              <w:rPr>
                <w:rFonts w:ascii="Cambria" w:eastAsia="Times New Roman" w:hAnsi="Cambria"/>
                <w:lang w:eastAsia="tr-TR"/>
              </w:rPr>
            </w:pPr>
            <w:r w:rsidRPr="00A62292">
              <w:rPr>
                <w:rFonts w:ascii="Cambria" w:eastAsia="Times New Roman" w:hAnsi="Cambria"/>
                <w:i/>
                <w:iCs/>
                <w:lang w:eastAsia="tr-TR"/>
              </w:rPr>
              <w:t>Kodu</w:t>
            </w:r>
          </w:p>
        </w:tc>
        <w:tc>
          <w:tcPr>
            <w:tcW w:w="402" w:type="pct"/>
            <w:tcBorders>
              <w:bottom w:val="single" w:sz="6" w:space="0" w:color="CCCCCC"/>
            </w:tcBorders>
            <w:shd w:val="clear" w:color="auto" w:fill="FFFFFF"/>
            <w:tcMar>
              <w:top w:w="15" w:type="dxa"/>
              <w:left w:w="80" w:type="dxa"/>
              <w:bottom w:w="15" w:type="dxa"/>
              <w:right w:w="15" w:type="dxa"/>
            </w:tcMar>
            <w:vAlign w:val="center"/>
            <w:hideMark/>
          </w:tcPr>
          <w:p w14:paraId="131FC445" w14:textId="77777777" w:rsidR="00546315" w:rsidRPr="00A62292" w:rsidRDefault="00546315" w:rsidP="00305AF3">
            <w:pPr>
              <w:spacing w:after="0" w:line="240" w:lineRule="auto"/>
              <w:jc w:val="center"/>
              <w:rPr>
                <w:rFonts w:ascii="Cambria" w:eastAsia="Times New Roman" w:hAnsi="Cambria"/>
                <w:lang w:eastAsia="tr-TR"/>
              </w:rPr>
            </w:pPr>
            <w:r w:rsidRPr="00A62292">
              <w:rPr>
                <w:rFonts w:ascii="Cambria" w:eastAsia="Times New Roman" w:hAnsi="Cambria"/>
                <w:i/>
                <w:iCs/>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B956E5" w14:textId="77777777" w:rsidR="00546315" w:rsidRPr="00A62292" w:rsidRDefault="00546315" w:rsidP="00305AF3">
            <w:pPr>
              <w:spacing w:after="0" w:line="240" w:lineRule="auto"/>
              <w:jc w:val="center"/>
              <w:rPr>
                <w:rFonts w:ascii="Cambria" w:eastAsia="Times New Roman" w:hAnsi="Cambria"/>
                <w:lang w:eastAsia="tr-TR"/>
              </w:rPr>
            </w:pPr>
            <w:r w:rsidRPr="00A62292">
              <w:rPr>
                <w:rFonts w:ascii="Cambria" w:eastAsia="Times New Roman" w:hAnsi="Cambria"/>
                <w:i/>
                <w:iCs/>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476224" w14:textId="77777777" w:rsidR="00546315" w:rsidRPr="00A62292" w:rsidRDefault="00546315" w:rsidP="00305AF3">
            <w:pPr>
              <w:spacing w:after="0" w:line="240" w:lineRule="auto"/>
              <w:jc w:val="center"/>
              <w:rPr>
                <w:rFonts w:ascii="Cambria" w:eastAsia="Times New Roman" w:hAnsi="Cambria"/>
                <w:lang w:eastAsia="tr-TR"/>
              </w:rPr>
            </w:pPr>
            <w:r w:rsidRPr="00A62292">
              <w:rPr>
                <w:rFonts w:ascii="Cambria" w:eastAsia="Times New Roman" w:hAnsi="Cambria"/>
                <w:i/>
                <w:iCs/>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8CB579" w14:textId="77777777" w:rsidR="00546315" w:rsidRPr="00A62292" w:rsidRDefault="00546315" w:rsidP="00305AF3">
            <w:pPr>
              <w:spacing w:after="0" w:line="240" w:lineRule="auto"/>
              <w:jc w:val="center"/>
              <w:rPr>
                <w:rFonts w:ascii="Cambria" w:eastAsia="Times New Roman" w:hAnsi="Cambria"/>
                <w:lang w:eastAsia="tr-TR"/>
              </w:rPr>
            </w:pPr>
            <w:r w:rsidRPr="00A62292">
              <w:rPr>
                <w:rFonts w:ascii="Cambria" w:eastAsia="Times New Roman" w:hAnsi="Cambria"/>
                <w:i/>
                <w:iCs/>
                <w:lang w:eastAsia="tr-TR"/>
              </w:rPr>
              <w:t>AKTS</w:t>
            </w:r>
          </w:p>
        </w:tc>
      </w:tr>
      <w:tr w:rsidR="00546315" w:rsidRPr="00A62292" w14:paraId="21CB81F2" w14:textId="77777777" w:rsidTr="00305AF3">
        <w:trPr>
          <w:trHeight w:val="375"/>
          <w:tblCellSpacing w:w="15" w:type="dxa"/>
        </w:trPr>
        <w:tc>
          <w:tcPr>
            <w:tcW w:w="2340" w:type="pct"/>
            <w:tcBorders>
              <w:bottom w:val="single" w:sz="6" w:space="0" w:color="CCCCCC"/>
            </w:tcBorders>
            <w:shd w:val="clear" w:color="auto" w:fill="FFFFFF"/>
            <w:tcMar>
              <w:top w:w="15" w:type="dxa"/>
              <w:left w:w="80" w:type="dxa"/>
              <w:bottom w:w="15" w:type="dxa"/>
              <w:right w:w="15" w:type="dxa"/>
            </w:tcMar>
            <w:vAlign w:val="center"/>
            <w:hideMark/>
          </w:tcPr>
          <w:p w14:paraId="4CCBB62D" w14:textId="77777777" w:rsidR="00546315" w:rsidRPr="00A62292" w:rsidRDefault="00546315" w:rsidP="00305AF3">
            <w:pPr>
              <w:spacing w:after="0" w:line="240" w:lineRule="auto"/>
              <w:rPr>
                <w:rFonts w:ascii="Cambria" w:eastAsia="Times New Roman" w:hAnsi="Cambria"/>
                <w:lang w:eastAsia="tr-TR"/>
              </w:rPr>
            </w:pPr>
            <w:r>
              <w:rPr>
                <w:rFonts w:ascii="Cambria" w:eastAsia="Times New Roman" w:hAnsi="Cambria"/>
                <w:lang w:eastAsia="tr-TR"/>
              </w:rPr>
              <w:t>Antropolojide Akademik Okuma ve Yazım Becerileri II</w:t>
            </w:r>
          </w:p>
        </w:tc>
        <w:tc>
          <w:tcPr>
            <w:tcW w:w="507" w:type="pct"/>
            <w:tcBorders>
              <w:bottom w:val="single" w:sz="6" w:space="0" w:color="CCCCCC"/>
            </w:tcBorders>
            <w:shd w:val="clear" w:color="auto" w:fill="FFFFFF"/>
            <w:tcMar>
              <w:top w:w="15" w:type="dxa"/>
              <w:left w:w="80" w:type="dxa"/>
              <w:bottom w:w="15" w:type="dxa"/>
              <w:right w:w="15" w:type="dxa"/>
            </w:tcMar>
            <w:vAlign w:val="center"/>
            <w:hideMark/>
          </w:tcPr>
          <w:p w14:paraId="3E18C027"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ANT</w:t>
            </w:r>
            <w:r>
              <w:rPr>
                <w:rFonts w:ascii="Cambria" w:eastAsia="Times New Roman" w:hAnsi="Cambria"/>
                <w:lang w:eastAsia="tr-TR"/>
              </w:rPr>
              <w:t xml:space="preserve"> </w:t>
            </w:r>
            <w:r w:rsidRPr="00A62292">
              <w:rPr>
                <w:rFonts w:ascii="Cambria" w:eastAsia="Times New Roman" w:hAnsi="Cambria"/>
                <w:lang w:eastAsia="tr-TR"/>
              </w:rPr>
              <w:t>116</w:t>
            </w:r>
          </w:p>
        </w:tc>
        <w:tc>
          <w:tcPr>
            <w:tcW w:w="402" w:type="pct"/>
            <w:tcBorders>
              <w:bottom w:val="single" w:sz="6" w:space="0" w:color="CCCCCC"/>
            </w:tcBorders>
            <w:shd w:val="clear" w:color="auto" w:fill="FFFFFF"/>
            <w:tcMar>
              <w:top w:w="15" w:type="dxa"/>
              <w:left w:w="80" w:type="dxa"/>
              <w:bottom w:w="15" w:type="dxa"/>
              <w:right w:w="15" w:type="dxa"/>
            </w:tcMar>
            <w:vAlign w:val="center"/>
            <w:hideMark/>
          </w:tcPr>
          <w:p w14:paraId="56906FE8" w14:textId="77777777" w:rsidR="00546315" w:rsidRPr="00A62292" w:rsidRDefault="00546315" w:rsidP="00305AF3">
            <w:pPr>
              <w:spacing w:after="0" w:line="240" w:lineRule="auto"/>
              <w:jc w:val="center"/>
              <w:rPr>
                <w:rFonts w:ascii="Cambria" w:eastAsia="Times New Roman" w:hAnsi="Cambria"/>
                <w:lang w:eastAsia="tr-TR"/>
              </w:rPr>
            </w:pPr>
            <w:r w:rsidRPr="00A62292">
              <w:rPr>
                <w:rFonts w:ascii="Cambria" w:eastAsia="Times New Roman" w:hAnsi="Cambria"/>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220C04" w14:textId="77777777" w:rsidR="00546315" w:rsidRPr="00A62292" w:rsidRDefault="00546315" w:rsidP="00305AF3">
            <w:pPr>
              <w:spacing w:after="0" w:line="240" w:lineRule="auto"/>
              <w:jc w:val="center"/>
              <w:rPr>
                <w:rFonts w:ascii="Cambria" w:eastAsia="Times New Roman" w:hAnsi="Cambria"/>
                <w:lang w:eastAsia="tr-TR"/>
              </w:rPr>
            </w:pPr>
            <w:r>
              <w:rPr>
                <w:rFonts w:ascii="Cambria" w:eastAsia="Times New Roman" w:hAnsi="Cambria"/>
                <w:lang w:eastAsia="tr-TR"/>
              </w:rPr>
              <w:t>2+2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33F581" w14:textId="77777777" w:rsidR="00546315" w:rsidRPr="00A62292" w:rsidRDefault="00546315" w:rsidP="00305AF3">
            <w:pPr>
              <w:spacing w:after="0" w:line="240" w:lineRule="auto"/>
              <w:jc w:val="center"/>
              <w:rPr>
                <w:rFonts w:ascii="Cambria" w:eastAsia="Times New Roman" w:hAnsi="Cambria"/>
                <w:lang w:eastAsia="tr-TR"/>
              </w:rPr>
            </w:pPr>
            <w:r w:rsidRPr="00A62292">
              <w:rPr>
                <w:rFonts w:ascii="Cambria" w:eastAsia="Times New Roman" w:hAnsi="Cambria"/>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5E400A" w14:textId="041E4C7C" w:rsidR="00546315" w:rsidRPr="00A62292" w:rsidRDefault="001209E5" w:rsidP="00305AF3">
            <w:pPr>
              <w:spacing w:after="0" w:line="240" w:lineRule="auto"/>
              <w:jc w:val="center"/>
              <w:rPr>
                <w:rFonts w:ascii="Cambria" w:eastAsia="Times New Roman" w:hAnsi="Cambria"/>
                <w:lang w:eastAsia="tr-TR"/>
              </w:rPr>
            </w:pPr>
            <w:r>
              <w:rPr>
                <w:rFonts w:ascii="Cambria" w:eastAsia="Times New Roman" w:hAnsi="Cambria"/>
                <w:lang w:eastAsia="tr-TR"/>
              </w:rPr>
              <w:t>5</w:t>
            </w:r>
          </w:p>
        </w:tc>
      </w:tr>
    </w:tbl>
    <w:tbl>
      <w:tblPr>
        <w:tblpPr w:leftFromText="141" w:rightFromText="141" w:vertAnchor="text" w:horzAnchor="margin" w:tblpY="2125"/>
        <w:tblW w:w="4800"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26"/>
        <w:gridCol w:w="6577"/>
      </w:tblGrid>
      <w:tr w:rsidR="00546315" w:rsidRPr="00A62292" w14:paraId="2E2E634C" w14:textId="77777777" w:rsidTr="00305AF3">
        <w:trPr>
          <w:trHeight w:val="450"/>
          <w:tblCellSpacing w:w="15" w:type="dxa"/>
        </w:trPr>
        <w:tc>
          <w:tcPr>
            <w:tcW w:w="1196" w:type="pct"/>
            <w:tcBorders>
              <w:bottom w:val="single" w:sz="6" w:space="0" w:color="CCCCCC"/>
            </w:tcBorders>
            <w:shd w:val="clear" w:color="auto" w:fill="FFFFFF"/>
            <w:tcMar>
              <w:top w:w="15" w:type="dxa"/>
              <w:left w:w="80" w:type="dxa"/>
              <w:bottom w:w="15" w:type="dxa"/>
              <w:right w:w="15" w:type="dxa"/>
            </w:tcMar>
            <w:vAlign w:val="center"/>
            <w:hideMark/>
          </w:tcPr>
          <w:p w14:paraId="1744F13D"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b/>
                <w:bCs/>
                <w:lang w:eastAsia="tr-TR"/>
              </w:rPr>
              <w:t>Ön Koşul Dersleri</w:t>
            </w:r>
          </w:p>
        </w:tc>
        <w:tc>
          <w:tcPr>
            <w:tcW w:w="3753" w:type="pct"/>
            <w:tcBorders>
              <w:bottom w:val="single" w:sz="6" w:space="0" w:color="CCCCCC"/>
            </w:tcBorders>
            <w:shd w:val="clear" w:color="auto" w:fill="FFFFFF"/>
            <w:tcMar>
              <w:top w:w="15" w:type="dxa"/>
              <w:left w:w="80" w:type="dxa"/>
              <w:bottom w:w="15" w:type="dxa"/>
              <w:right w:w="15" w:type="dxa"/>
            </w:tcMar>
            <w:vAlign w:val="center"/>
            <w:hideMark/>
          </w:tcPr>
          <w:p w14:paraId="4AE78036" w14:textId="77777777" w:rsidR="00546315" w:rsidRPr="00A62292" w:rsidRDefault="00546315" w:rsidP="00305AF3">
            <w:pPr>
              <w:spacing w:after="0" w:line="240" w:lineRule="auto"/>
              <w:rPr>
                <w:rFonts w:ascii="Cambria" w:eastAsia="Times New Roman" w:hAnsi="Cambria"/>
                <w:lang w:eastAsia="tr-TR"/>
              </w:rPr>
            </w:pPr>
            <w:r>
              <w:rPr>
                <w:rFonts w:ascii="Cambria" w:eastAsia="Times New Roman" w:hAnsi="Cambria"/>
                <w:lang w:eastAsia="tr-TR"/>
              </w:rPr>
              <w:t>ANT 115 - Antropolojide Akademik Okuma ve Yazım Becerileri I</w:t>
            </w:r>
          </w:p>
        </w:tc>
      </w:tr>
    </w:tbl>
    <w:tbl>
      <w:tblPr>
        <w:tblpPr w:leftFromText="141" w:rightFromText="141" w:vertAnchor="text" w:horzAnchor="margin" w:tblpY="3250"/>
        <w:tblW w:w="4800"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69"/>
        <w:gridCol w:w="6634"/>
      </w:tblGrid>
      <w:tr w:rsidR="00546315" w:rsidRPr="00A62292" w14:paraId="15D0A491" w14:textId="77777777" w:rsidTr="00305AF3">
        <w:trPr>
          <w:trHeight w:val="450"/>
          <w:tblCellSpacing w:w="15" w:type="dxa"/>
        </w:trPr>
        <w:tc>
          <w:tcPr>
            <w:tcW w:w="1175" w:type="pct"/>
            <w:tcBorders>
              <w:bottom w:val="single" w:sz="6" w:space="0" w:color="CCCCCC"/>
            </w:tcBorders>
            <w:shd w:val="clear" w:color="auto" w:fill="FFFFFF"/>
            <w:tcMar>
              <w:top w:w="15" w:type="dxa"/>
              <w:left w:w="80" w:type="dxa"/>
              <w:bottom w:w="15" w:type="dxa"/>
              <w:right w:w="15" w:type="dxa"/>
            </w:tcMar>
            <w:vAlign w:val="center"/>
            <w:hideMark/>
          </w:tcPr>
          <w:p w14:paraId="44A41F9E"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b/>
                <w:bCs/>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5DD566"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İngilizce</w:t>
            </w:r>
          </w:p>
        </w:tc>
      </w:tr>
      <w:tr w:rsidR="00546315" w:rsidRPr="00A62292" w14:paraId="3A024F7B" w14:textId="77777777" w:rsidTr="00305AF3">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46017B"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b/>
                <w:bCs/>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B38502"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Lisans</w:t>
            </w:r>
          </w:p>
        </w:tc>
      </w:tr>
      <w:tr w:rsidR="00546315" w:rsidRPr="00A62292" w14:paraId="72E8C574" w14:textId="77777777" w:rsidTr="00305AF3">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AFFAE9"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b/>
                <w:bCs/>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395E70"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Zorunlu</w:t>
            </w:r>
          </w:p>
        </w:tc>
      </w:tr>
      <w:tr w:rsidR="00546315" w:rsidRPr="00A62292" w14:paraId="0571A5CC" w14:textId="77777777" w:rsidTr="00305AF3">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EBDA04"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b/>
                <w:bCs/>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117B46F" w14:textId="77777777" w:rsidR="00546315" w:rsidRPr="00A62292" w:rsidRDefault="00546315" w:rsidP="00305AF3">
            <w:pPr>
              <w:spacing w:after="0" w:line="240" w:lineRule="auto"/>
              <w:rPr>
                <w:rFonts w:ascii="Cambria" w:eastAsia="Times New Roman" w:hAnsi="Cambria"/>
                <w:lang w:eastAsia="tr-TR"/>
              </w:rPr>
            </w:pPr>
          </w:p>
        </w:tc>
      </w:tr>
      <w:tr w:rsidR="00546315" w:rsidRPr="00A62292" w14:paraId="1BA66CA6" w14:textId="77777777" w:rsidTr="00305AF3">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F241AC"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b/>
                <w:bCs/>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CE6286" w14:textId="77777777" w:rsidR="00546315" w:rsidRPr="00A62292" w:rsidRDefault="00546315" w:rsidP="00305AF3">
            <w:pPr>
              <w:spacing w:after="0" w:line="240" w:lineRule="auto"/>
              <w:rPr>
                <w:rFonts w:ascii="Cambria" w:eastAsia="Times New Roman" w:hAnsi="Cambria"/>
                <w:lang w:eastAsia="tr-TR"/>
              </w:rPr>
            </w:pPr>
            <w:r>
              <w:rPr>
                <w:rFonts w:ascii="Cambria" w:eastAsia="Times New Roman" w:hAnsi="Cambria"/>
                <w:lang w:eastAsia="tr-TR"/>
              </w:rPr>
              <w:t>Dr. Öğr. Üyesi  Alexander Wasse</w:t>
            </w:r>
          </w:p>
        </w:tc>
      </w:tr>
      <w:tr w:rsidR="00546315" w:rsidRPr="00A62292" w14:paraId="71D042C4" w14:textId="77777777" w:rsidTr="00305AF3">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A2D819"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b/>
                <w:bCs/>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490EF9"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w:t>
            </w:r>
          </w:p>
        </w:tc>
      </w:tr>
      <w:tr w:rsidR="00546315" w:rsidRPr="00A62292" w14:paraId="3CF713A6" w14:textId="77777777" w:rsidTr="00305AF3">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9E5103"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b/>
                <w:bCs/>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96CB04"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Öğrenciler akademik makaleleri okumak ve yazmak için, kaynak bulmak ve kaynakça yazmak için gerekli olan mikro-becerilerini pekiştirir.</w:t>
            </w:r>
          </w:p>
        </w:tc>
      </w:tr>
      <w:tr w:rsidR="00546315" w:rsidRPr="00A62292" w14:paraId="5930AC22" w14:textId="77777777" w:rsidTr="00305AF3">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B98DCF"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b/>
                <w:bCs/>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823B7C"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Akademik bir makaleye yaklaşım, bağlamını tartışmak, özetlemek, alıntı yapmak, alıntı ve kaynakçayı doğru yazmak, doğru ve bağdaşık yazmak</w:t>
            </w:r>
          </w:p>
        </w:tc>
      </w:tr>
    </w:tbl>
    <w:tbl>
      <w:tblPr>
        <w:tblpPr w:leftFromText="141" w:rightFromText="141" w:vertAnchor="text" w:horzAnchor="margin" w:tblpY="9676"/>
        <w:tblW w:w="4809"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500"/>
        <w:gridCol w:w="1017"/>
        <w:gridCol w:w="1441"/>
        <w:gridCol w:w="1762"/>
      </w:tblGrid>
      <w:tr w:rsidR="00546315" w:rsidRPr="00A62292" w14:paraId="711CB887" w14:textId="77777777" w:rsidTr="00305AF3">
        <w:trPr>
          <w:tblCellSpacing w:w="15" w:type="dxa"/>
        </w:trPr>
        <w:tc>
          <w:tcPr>
            <w:tcW w:w="2554" w:type="pct"/>
            <w:tcBorders>
              <w:bottom w:val="single" w:sz="6" w:space="0" w:color="CCCCCC"/>
            </w:tcBorders>
            <w:shd w:val="clear" w:color="auto" w:fill="FFFFFF"/>
            <w:tcMar>
              <w:top w:w="15" w:type="dxa"/>
              <w:left w:w="80" w:type="dxa"/>
              <w:bottom w:w="15" w:type="dxa"/>
              <w:right w:w="15" w:type="dxa"/>
            </w:tcMar>
            <w:vAlign w:val="center"/>
            <w:hideMark/>
          </w:tcPr>
          <w:p w14:paraId="3B487503"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b/>
                <w:bCs/>
                <w:lang w:eastAsia="tr-TR"/>
              </w:rPr>
              <w:t>Dersin Öğrenme Çıktıları</w:t>
            </w:r>
          </w:p>
        </w:tc>
        <w:tc>
          <w:tcPr>
            <w:tcW w:w="566" w:type="pct"/>
            <w:tcBorders>
              <w:bottom w:val="single" w:sz="6" w:space="0" w:color="CCCCCC"/>
            </w:tcBorders>
            <w:shd w:val="clear" w:color="auto" w:fill="FFFFFF"/>
          </w:tcPr>
          <w:p w14:paraId="65BDCAB4" w14:textId="77777777" w:rsidR="00546315" w:rsidRPr="00A62292" w:rsidRDefault="00546315" w:rsidP="00305AF3">
            <w:pPr>
              <w:spacing w:after="0" w:line="240" w:lineRule="auto"/>
              <w:jc w:val="center"/>
              <w:rPr>
                <w:rFonts w:ascii="Cambria" w:eastAsia="Times New Roman" w:hAnsi="Cambria"/>
                <w:b/>
                <w:bCs/>
                <w:lang w:eastAsia="tr-TR"/>
              </w:rPr>
            </w:pPr>
            <w:r>
              <w:rPr>
                <w:rFonts w:ascii="Cambria" w:eastAsia="Times New Roman" w:hAnsi="Cambria"/>
                <w:b/>
                <w:bCs/>
                <w:lang w:eastAsia="tr-TR"/>
              </w:rPr>
              <w:t>Program Çıktıları</w:t>
            </w:r>
          </w:p>
        </w:tc>
        <w:tc>
          <w:tcPr>
            <w:tcW w:w="809" w:type="pct"/>
            <w:tcBorders>
              <w:bottom w:val="single" w:sz="6" w:space="0" w:color="CCCCCC"/>
            </w:tcBorders>
            <w:shd w:val="clear" w:color="auto" w:fill="FFFFFF"/>
            <w:tcMar>
              <w:top w:w="15" w:type="dxa"/>
              <w:left w:w="80" w:type="dxa"/>
              <w:bottom w:w="15" w:type="dxa"/>
              <w:right w:w="15" w:type="dxa"/>
            </w:tcMar>
            <w:vAlign w:val="center"/>
            <w:hideMark/>
          </w:tcPr>
          <w:p w14:paraId="3D165AB2" w14:textId="77777777" w:rsidR="00546315" w:rsidRPr="00A62292" w:rsidRDefault="00546315" w:rsidP="00305AF3">
            <w:pPr>
              <w:spacing w:after="0" w:line="240" w:lineRule="auto"/>
              <w:jc w:val="center"/>
              <w:rPr>
                <w:rFonts w:ascii="Cambria" w:eastAsia="Times New Roman" w:hAnsi="Cambria"/>
                <w:lang w:eastAsia="tr-TR"/>
              </w:rPr>
            </w:pPr>
            <w:r w:rsidRPr="00A62292">
              <w:rPr>
                <w:rFonts w:ascii="Cambria" w:eastAsia="Times New Roman" w:hAnsi="Cambria"/>
                <w:b/>
                <w:bCs/>
                <w:lang w:eastAsia="tr-TR"/>
              </w:rPr>
              <w:t>Öğretim Yöntemleri</w:t>
            </w:r>
          </w:p>
        </w:tc>
        <w:tc>
          <w:tcPr>
            <w:tcW w:w="985" w:type="pct"/>
            <w:tcBorders>
              <w:bottom w:val="single" w:sz="6" w:space="0" w:color="CCCCCC"/>
            </w:tcBorders>
            <w:shd w:val="clear" w:color="auto" w:fill="FFFFFF"/>
            <w:tcMar>
              <w:top w:w="15" w:type="dxa"/>
              <w:left w:w="80" w:type="dxa"/>
              <w:bottom w:w="15" w:type="dxa"/>
              <w:right w:w="15" w:type="dxa"/>
            </w:tcMar>
            <w:vAlign w:val="center"/>
            <w:hideMark/>
          </w:tcPr>
          <w:p w14:paraId="1DA22972" w14:textId="77777777" w:rsidR="00546315" w:rsidRPr="00A62292" w:rsidRDefault="00546315" w:rsidP="00305AF3">
            <w:pPr>
              <w:spacing w:after="0" w:line="240" w:lineRule="auto"/>
              <w:jc w:val="center"/>
              <w:rPr>
                <w:rFonts w:ascii="Cambria" w:eastAsia="Times New Roman" w:hAnsi="Cambria"/>
                <w:lang w:eastAsia="tr-TR"/>
              </w:rPr>
            </w:pPr>
            <w:r w:rsidRPr="00A62292">
              <w:rPr>
                <w:rFonts w:ascii="Cambria" w:eastAsia="Times New Roman" w:hAnsi="Cambria"/>
                <w:b/>
                <w:bCs/>
                <w:lang w:eastAsia="tr-TR"/>
              </w:rPr>
              <w:t>Ölçme Yöntemleri</w:t>
            </w:r>
          </w:p>
        </w:tc>
      </w:tr>
      <w:tr w:rsidR="00546315" w:rsidRPr="00A62292" w14:paraId="5093E7B0" w14:textId="77777777" w:rsidTr="00305AF3">
        <w:trPr>
          <w:trHeight w:val="450"/>
          <w:tblCellSpacing w:w="15" w:type="dxa"/>
        </w:trPr>
        <w:tc>
          <w:tcPr>
            <w:tcW w:w="2554" w:type="pct"/>
            <w:tcBorders>
              <w:bottom w:val="single" w:sz="6" w:space="0" w:color="CCCCCC"/>
            </w:tcBorders>
            <w:shd w:val="clear" w:color="auto" w:fill="FFFFFF"/>
            <w:tcMar>
              <w:top w:w="15" w:type="dxa"/>
              <w:left w:w="80" w:type="dxa"/>
              <w:bottom w:w="15" w:type="dxa"/>
              <w:right w:w="15" w:type="dxa"/>
            </w:tcMar>
            <w:vAlign w:val="center"/>
            <w:hideMark/>
          </w:tcPr>
          <w:p w14:paraId="75E00322"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1) İntihal kavramı tanıtılır</w:t>
            </w:r>
          </w:p>
        </w:tc>
        <w:tc>
          <w:tcPr>
            <w:tcW w:w="566" w:type="pct"/>
            <w:tcBorders>
              <w:bottom w:val="single" w:sz="6" w:space="0" w:color="CCCCCC"/>
            </w:tcBorders>
            <w:shd w:val="clear" w:color="auto" w:fill="FFFFFF"/>
            <w:vAlign w:val="center"/>
          </w:tcPr>
          <w:p w14:paraId="2DE5255D" w14:textId="77777777" w:rsidR="00546315" w:rsidRPr="00A62292" w:rsidRDefault="00546315" w:rsidP="00305AF3">
            <w:pPr>
              <w:spacing w:after="0" w:line="240" w:lineRule="auto"/>
              <w:jc w:val="center"/>
              <w:rPr>
                <w:rFonts w:ascii="Cambria" w:eastAsia="Times New Roman" w:hAnsi="Cambria"/>
                <w:lang w:eastAsia="tr-TR"/>
              </w:rPr>
            </w:pPr>
            <w:r>
              <w:rPr>
                <w:rFonts w:ascii="Cambria" w:eastAsia="Times New Roman" w:hAnsi="Cambria"/>
                <w:lang w:eastAsia="tr-TR"/>
              </w:rPr>
              <w:t>3,4,6,7</w:t>
            </w:r>
          </w:p>
        </w:tc>
        <w:tc>
          <w:tcPr>
            <w:tcW w:w="809" w:type="pct"/>
            <w:tcBorders>
              <w:bottom w:val="single" w:sz="6" w:space="0" w:color="CCCCCC"/>
            </w:tcBorders>
            <w:shd w:val="clear" w:color="auto" w:fill="FFFFFF"/>
            <w:tcMar>
              <w:top w:w="15" w:type="dxa"/>
              <w:left w:w="80" w:type="dxa"/>
              <w:bottom w:w="15" w:type="dxa"/>
              <w:right w:w="15" w:type="dxa"/>
            </w:tcMar>
            <w:vAlign w:val="center"/>
            <w:hideMark/>
          </w:tcPr>
          <w:p w14:paraId="4AD73DEC" w14:textId="77777777" w:rsidR="00546315" w:rsidRPr="00A62292" w:rsidRDefault="00546315" w:rsidP="00305AF3">
            <w:pPr>
              <w:spacing w:after="0" w:line="240" w:lineRule="auto"/>
              <w:jc w:val="center"/>
              <w:rPr>
                <w:rFonts w:ascii="Cambria" w:eastAsia="Times New Roman" w:hAnsi="Cambria"/>
                <w:lang w:eastAsia="tr-TR"/>
              </w:rPr>
            </w:pPr>
            <w:r w:rsidRPr="00A62292">
              <w:rPr>
                <w:rFonts w:ascii="Cambria" w:eastAsia="Times New Roman" w:hAnsi="Cambria"/>
                <w:lang w:eastAsia="tr-TR"/>
              </w:rPr>
              <w:t>1,2,3</w:t>
            </w:r>
          </w:p>
        </w:tc>
        <w:tc>
          <w:tcPr>
            <w:tcW w:w="985" w:type="pct"/>
            <w:tcBorders>
              <w:bottom w:val="single" w:sz="6" w:space="0" w:color="CCCCCC"/>
            </w:tcBorders>
            <w:shd w:val="clear" w:color="auto" w:fill="FFFFFF"/>
            <w:tcMar>
              <w:top w:w="15" w:type="dxa"/>
              <w:left w:w="80" w:type="dxa"/>
              <w:bottom w:w="15" w:type="dxa"/>
              <w:right w:w="15" w:type="dxa"/>
            </w:tcMar>
            <w:vAlign w:val="center"/>
            <w:hideMark/>
          </w:tcPr>
          <w:p w14:paraId="3E6F581B" w14:textId="77777777" w:rsidR="00546315" w:rsidRPr="00A62292" w:rsidRDefault="00546315" w:rsidP="00305AF3">
            <w:pPr>
              <w:spacing w:after="0" w:line="240" w:lineRule="auto"/>
              <w:jc w:val="center"/>
              <w:rPr>
                <w:rFonts w:ascii="Cambria" w:eastAsia="Times New Roman" w:hAnsi="Cambria"/>
                <w:lang w:eastAsia="tr-TR"/>
              </w:rPr>
            </w:pPr>
            <w:r w:rsidRPr="00A62292">
              <w:rPr>
                <w:rFonts w:ascii="Cambria" w:eastAsia="Times New Roman" w:hAnsi="Cambria"/>
                <w:lang w:eastAsia="tr-TR"/>
              </w:rPr>
              <w:t>A,C</w:t>
            </w:r>
          </w:p>
        </w:tc>
      </w:tr>
      <w:tr w:rsidR="00546315" w:rsidRPr="00A62292" w14:paraId="3F611526" w14:textId="77777777" w:rsidTr="00305AF3">
        <w:trPr>
          <w:trHeight w:val="450"/>
          <w:tblCellSpacing w:w="15" w:type="dxa"/>
        </w:trPr>
        <w:tc>
          <w:tcPr>
            <w:tcW w:w="2554" w:type="pct"/>
            <w:tcBorders>
              <w:bottom w:val="single" w:sz="6" w:space="0" w:color="CCCCCC"/>
            </w:tcBorders>
            <w:shd w:val="clear" w:color="auto" w:fill="FFFFFF"/>
            <w:tcMar>
              <w:top w:w="15" w:type="dxa"/>
              <w:left w:w="80" w:type="dxa"/>
              <w:bottom w:w="15" w:type="dxa"/>
              <w:right w:w="15" w:type="dxa"/>
            </w:tcMar>
            <w:vAlign w:val="center"/>
            <w:hideMark/>
          </w:tcPr>
          <w:p w14:paraId="552C29A5"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2) Akademik kaynakların çeşitliği anlaşılır</w:t>
            </w:r>
          </w:p>
        </w:tc>
        <w:tc>
          <w:tcPr>
            <w:tcW w:w="566" w:type="pct"/>
            <w:tcBorders>
              <w:bottom w:val="single" w:sz="6" w:space="0" w:color="CCCCCC"/>
            </w:tcBorders>
            <w:shd w:val="clear" w:color="auto" w:fill="FFFFFF"/>
            <w:vAlign w:val="center"/>
          </w:tcPr>
          <w:p w14:paraId="1A468F90" w14:textId="77777777" w:rsidR="00546315" w:rsidRPr="00A62292" w:rsidRDefault="00546315" w:rsidP="00305AF3">
            <w:pPr>
              <w:spacing w:after="0" w:line="240" w:lineRule="auto"/>
              <w:jc w:val="center"/>
              <w:rPr>
                <w:rFonts w:ascii="Cambria" w:eastAsia="Times New Roman" w:hAnsi="Cambria"/>
                <w:lang w:eastAsia="tr-TR"/>
              </w:rPr>
            </w:pPr>
            <w:r>
              <w:rPr>
                <w:rFonts w:ascii="Cambria" w:eastAsia="Times New Roman" w:hAnsi="Cambria"/>
                <w:lang w:eastAsia="tr-TR"/>
              </w:rPr>
              <w:t>2,5,6,7,9</w:t>
            </w:r>
          </w:p>
        </w:tc>
        <w:tc>
          <w:tcPr>
            <w:tcW w:w="809" w:type="pct"/>
            <w:tcBorders>
              <w:bottom w:val="single" w:sz="6" w:space="0" w:color="CCCCCC"/>
            </w:tcBorders>
            <w:shd w:val="clear" w:color="auto" w:fill="FFFFFF"/>
            <w:tcMar>
              <w:top w:w="15" w:type="dxa"/>
              <w:left w:w="80" w:type="dxa"/>
              <w:bottom w:w="15" w:type="dxa"/>
              <w:right w:w="15" w:type="dxa"/>
            </w:tcMar>
            <w:vAlign w:val="center"/>
            <w:hideMark/>
          </w:tcPr>
          <w:p w14:paraId="1FFE3B04" w14:textId="77777777" w:rsidR="00546315" w:rsidRPr="00A62292" w:rsidRDefault="00546315" w:rsidP="00305AF3">
            <w:pPr>
              <w:spacing w:after="0" w:line="240" w:lineRule="auto"/>
              <w:jc w:val="center"/>
              <w:rPr>
                <w:rFonts w:ascii="Cambria" w:eastAsia="Times New Roman" w:hAnsi="Cambria"/>
                <w:lang w:eastAsia="tr-TR"/>
              </w:rPr>
            </w:pPr>
            <w:r w:rsidRPr="00A62292">
              <w:rPr>
                <w:rFonts w:ascii="Cambria" w:eastAsia="Times New Roman" w:hAnsi="Cambria"/>
                <w:lang w:eastAsia="tr-TR"/>
              </w:rPr>
              <w:t>1,2,3</w:t>
            </w:r>
          </w:p>
        </w:tc>
        <w:tc>
          <w:tcPr>
            <w:tcW w:w="985" w:type="pct"/>
            <w:tcBorders>
              <w:bottom w:val="single" w:sz="6" w:space="0" w:color="CCCCCC"/>
            </w:tcBorders>
            <w:shd w:val="clear" w:color="auto" w:fill="FFFFFF"/>
            <w:tcMar>
              <w:top w:w="15" w:type="dxa"/>
              <w:left w:w="80" w:type="dxa"/>
              <w:bottom w:w="15" w:type="dxa"/>
              <w:right w:w="15" w:type="dxa"/>
            </w:tcMar>
            <w:vAlign w:val="center"/>
            <w:hideMark/>
          </w:tcPr>
          <w:p w14:paraId="772AC8AA" w14:textId="77777777" w:rsidR="00546315" w:rsidRPr="00A62292" w:rsidRDefault="00546315" w:rsidP="00305AF3">
            <w:pPr>
              <w:spacing w:after="0" w:line="240" w:lineRule="auto"/>
              <w:jc w:val="center"/>
              <w:rPr>
                <w:rFonts w:ascii="Cambria" w:eastAsia="Times New Roman" w:hAnsi="Cambria"/>
                <w:lang w:eastAsia="tr-TR"/>
              </w:rPr>
            </w:pPr>
            <w:r w:rsidRPr="00A62292">
              <w:rPr>
                <w:rFonts w:ascii="Cambria" w:eastAsia="Times New Roman" w:hAnsi="Cambria"/>
                <w:lang w:eastAsia="tr-TR"/>
              </w:rPr>
              <w:t>A,C</w:t>
            </w:r>
          </w:p>
        </w:tc>
      </w:tr>
      <w:tr w:rsidR="00546315" w:rsidRPr="00A62292" w14:paraId="0E1E5CC0" w14:textId="77777777" w:rsidTr="00305AF3">
        <w:trPr>
          <w:trHeight w:val="450"/>
          <w:tblCellSpacing w:w="15" w:type="dxa"/>
        </w:trPr>
        <w:tc>
          <w:tcPr>
            <w:tcW w:w="2554" w:type="pct"/>
            <w:tcBorders>
              <w:bottom w:val="single" w:sz="6" w:space="0" w:color="CCCCCC"/>
            </w:tcBorders>
            <w:shd w:val="clear" w:color="auto" w:fill="FFFFFF"/>
            <w:tcMar>
              <w:top w:w="15" w:type="dxa"/>
              <w:left w:w="80" w:type="dxa"/>
              <w:bottom w:w="15" w:type="dxa"/>
              <w:right w:w="15" w:type="dxa"/>
            </w:tcMar>
            <w:vAlign w:val="center"/>
            <w:hideMark/>
          </w:tcPr>
          <w:p w14:paraId="0A752228"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3) Akademik makalelerin amacı ve yapıları analize edilir</w:t>
            </w:r>
          </w:p>
        </w:tc>
        <w:tc>
          <w:tcPr>
            <w:tcW w:w="566" w:type="pct"/>
            <w:tcBorders>
              <w:bottom w:val="single" w:sz="6" w:space="0" w:color="CCCCCC"/>
            </w:tcBorders>
            <w:shd w:val="clear" w:color="auto" w:fill="FFFFFF"/>
            <w:vAlign w:val="center"/>
          </w:tcPr>
          <w:p w14:paraId="4AAC19B8" w14:textId="77777777" w:rsidR="00546315" w:rsidRPr="00A62292" w:rsidRDefault="00546315" w:rsidP="00305AF3">
            <w:pPr>
              <w:spacing w:after="0" w:line="240" w:lineRule="auto"/>
              <w:jc w:val="center"/>
              <w:rPr>
                <w:rFonts w:ascii="Cambria" w:eastAsia="Times New Roman" w:hAnsi="Cambria"/>
                <w:lang w:eastAsia="tr-TR"/>
              </w:rPr>
            </w:pPr>
            <w:r>
              <w:rPr>
                <w:rFonts w:ascii="Cambria" w:eastAsia="Times New Roman" w:hAnsi="Cambria"/>
                <w:lang w:eastAsia="tr-TR"/>
              </w:rPr>
              <w:t>1,2,3,4,5</w:t>
            </w:r>
          </w:p>
        </w:tc>
        <w:tc>
          <w:tcPr>
            <w:tcW w:w="809" w:type="pct"/>
            <w:tcBorders>
              <w:bottom w:val="single" w:sz="6" w:space="0" w:color="CCCCCC"/>
            </w:tcBorders>
            <w:shd w:val="clear" w:color="auto" w:fill="FFFFFF"/>
            <w:tcMar>
              <w:top w:w="15" w:type="dxa"/>
              <w:left w:w="80" w:type="dxa"/>
              <w:bottom w:w="15" w:type="dxa"/>
              <w:right w:w="15" w:type="dxa"/>
            </w:tcMar>
            <w:vAlign w:val="center"/>
            <w:hideMark/>
          </w:tcPr>
          <w:p w14:paraId="476382BB" w14:textId="77777777" w:rsidR="00546315" w:rsidRPr="00A62292" w:rsidRDefault="00546315" w:rsidP="00305AF3">
            <w:pPr>
              <w:spacing w:after="0" w:line="240" w:lineRule="auto"/>
              <w:jc w:val="center"/>
              <w:rPr>
                <w:rFonts w:ascii="Cambria" w:eastAsia="Times New Roman" w:hAnsi="Cambria"/>
                <w:lang w:eastAsia="tr-TR"/>
              </w:rPr>
            </w:pPr>
            <w:r w:rsidRPr="00A62292">
              <w:rPr>
                <w:rFonts w:ascii="Cambria" w:eastAsia="Times New Roman" w:hAnsi="Cambria"/>
                <w:lang w:eastAsia="tr-TR"/>
              </w:rPr>
              <w:t>1,2,3</w:t>
            </w:r>
          </w:p>
        </w:tc>
        <w:tc>
          <w:tcPr>
            <w:tcW w:w="985" w:type="pct"/>
            <w:tcBorders>
              <w:bottom w:val="single" w:sz="6" w:space="0" w:color="CCCCCC"/>
            </w:tcBorders>
            <w:shd w:val="clear" w:color="auto" w:fill="FFFFFF"/>
            <w:tcMar>
              <w:top w:w="15" w:type="dxa"/>
              <w:left w:w="80" w:type="dxa"/>
              <w:bottom w:w="15" w:type="dxa"/>
              <w:right w:w="15" w:type="dxa"/>
            </w:tcMar>
            <w:vAlign w:val="center"/>
            <w:hideMark/>
          </w:tcPr>
          <w:p w14:paraId="4F9B266F" w14:textId="77777777" w:rsidR="00546315" w:rsidRPr="00A62292" w:rsidRDefault="00546315" w:rsidP="00305AF3">
            <w:pPr>
              <w:spacing w:after="0" w:line="240" w:lineRule="auto"/>
              <w:jc w:val="center"/>
              <w:rPr>
                <w:rFonts w:ascii="Cambria" w:eastAsia="Times New Roman" w:hAnsi="Cambria"/>
                <w:lang w:eastAsia="tr-TR"/>
              </w:rPr>
            </w:pPr>
            <w:r w:rsidRPr="00A62292">
              <w:rPr>
                <w:rFonts w:ascii="Cambria" w:eastAsia="Times New Roman" w:hAnsi="Cambria"/>
                <w:lang w:eastAsia="tr-TR"/>
              </w:rPr>
              <w:t>A,C</w:t>
            </w:r>
          </w:p>
        </w:tc>
      </w:tr>
      <w:tr w:rsidR="00546315" w:rsidRPr="00A62292" w14:paraId="637A46AF" w14:textId="77777777" w:rsidTr="00305AF3">
        <w:trPr>
          <w:trHeight w:val="450"/>
          <w:tblCellSpacing w:w="15" w:type="dxa"/>
        </w:trPr>
        <w:tc>
          <w:tcPr>
            <w:tcW w:w="2554" w:type="pct"/>
            <w:tcBorders>
              <w:bottom w:val="single" w:sz="6" w:space="0" w:color="CCCCCC"/>
            </w:tcBorders>
            <w:shd w:val="clear" w:color="auto" w:fill="FFFFFF"/>
            <w:tcMar>
              <w:top w:w="15" w:type="dxa"/>
              <w:left w:w="80" w:type="dxa"/>
              <w:bottom w:w="15" w:type="dxa"/>
              <w:right w:w="15" w:type="dxa"/>
            </w:tcMar>
            <w:vAlign w:val="center"/>
            <w:hideMark/>
          </w:tcPr>
          <w:p w14:paraId="3DD8DEDB"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4) K</w:t>
            </w:r>
            <w:r>
              <w:rPr>
                <w:rFonts w:ascii="Cambria" w:eastAsia="Times New Roman" w:hAnsi="Cambria"/>
                <w:lang w:eastAsia="tr-TR"/>
              </w:rPr>
              <w:t xml:space="preserve">armaşık </w:t>
            </w:r>
            <w:r w:rsidRPr="00A62292">
              <w:rPr>
                <w:rFonts w:ascii="Cambria" w:eastAsia="Times New Roman" w:hAnsi="Cambria"/>
                <w:lang w:eastAsia="tr-TR"/>
              </w:rPr>
              <w:t>cümleler analize edilir ve üretilir</w:t>
            </w:r>
          </w:p>
        </w:tc>
        <w:tc>
          <w:tcPr>
            <w:tcW w:w="566" w:type="pct"/>
            <w:tcBorders>
              <w:bottom w:val="single" w:sz="6" w:space="0" w:color="CCCCCC"/>
            </w:tcBorders>
            <w:shd w:val="clear" w:color="auto" w:fill="FFFFFF"/>
            <w:vAlign w:val="center"/>
          </w:tcPr>
          <w:p w14:paraId="43EA5EBC" w14:textId="77777777" w:rsidR="00546315" w:rsidRPr="00A62292" w:rsidRDefault="00546315" w:rsidP="00305AF3">
            <w:pPr>
              <w:spacing w:after="0" w:line="240" w:lineRule="auto"/>
              <w:jc w:val="center"/>
              <w:rPr>
                <w:rFonts w:ascii="Cambria" w:eastAsia="Times New Roman" w:hAnsi="Cambria"/>
                <w:lang w:eastAsia="tr-TR"/>
              </w:rPr>
            </w:pPr>
            <w:r>
              <w:rPr>
                <w:rFonts w:ascii="Cambria" w:eastAsia="Times New Roman" w:hAnsi="Cambria"/>
                <w:lang w:eastAsia="tr-TR"/>
              </w:rPr>
              <w:t>1,2,3,4,8,9</w:t>
            </w:r>
          </w:p>
        </w:tc>
        <w:tc>
          <w:tcPr>
            <w:tcW w:w="809" w:type="pct"/>
            <w:tcBorders>
              <w:bottom w:val="single" w:sz="6" w:space="0" w:color="CCCCCC"/>
            </w:tcBorders>
            <w:shd w:val="clear" w:color="auto" w:fill="FFFFFF"/>
            <w:tcMar>
              <w:top w:w="15" w:type="dxa"/>
              <w:left w:w="80" w:type="dxa"/>
              <w:bottom w:w="15" w:type="dxa"/>
              <w:right w:w="15" w:type="dxa"/>
            </w:tcMar>
            <w:vAlign w:val="center"/>
            <w:hideMark/>
          </w:tcPr>
          <w:p w14:paraId="114130B6" w14:textId="77777777" w:rsidR="00546315" w:rsidRPr="00A62292" w:rsidRDefault="00546315" w:rsidP="00305AF3">
            <w:pPr>
              <w:spacing w:after="0" w:line="240" w:lineRule="auto"/>
              <w:jc w:val="center"/>
              <w:rPr>
                <w:rFonts w:ascii="Cambria" w:eastAsia="Times New Roman" w:hAnsi="Cambria"/>
                <w:lang w:eastAsia="tr-TR"/>
              </w:rPr>
            </w:pPr>
            <w:r w:rsidRPr="00A62292">
              <w:rPr>
                <w:rFonts w:ascii="Cambria" w:eastAsia="Times New Roman" w:hAnsi="Cambria"/>
                <w:lang w:eastAsia="tr-TR"/>
              </w:rPr>
              <w:t>1,2,3</w:t>
            </w:r>
          </w:p>
        </w:tc>
        <w:tc>
          <w:tcPr>
            <w:tcW w:w="985" w:type="pct"/>
            <w:tcBorders>
              <w:bottom w:val="single" w:sz="6" w:space="0" w:color="CCCCCC"/>
            </w:tcBorders>
            <w:shd w:val="clear" w:color="auto" w:fill="FFFFFF"/>
            <w:tcMar>
              <w:top w:w="15" w:type="dxa"/>
              <w:left w:w="80" w:type="dxa"/>
              <w:bottom w:w="15" w:type="dxa"/>
              <w:right w:w="15" w:type="dxa"/>
            </w:tcMar>
            <w:vAlign w:val="center"/>
            <w:hideMark/>
          </w:tcPr>
          <w:p w14:paraId="0CF66480" w14:textId="77777777" w:rsidR="00546315" w:rsidRPr="00A62292" w:rsidRDefault="00546315" w:rsidP="00305AF3">
            <w:pPr>
              <w:spacing w:after="0" w:line="240" w:lineRule="auto"/>
              <w:jc w:val="center"/>
              <w:rPr>
                <w:rFonts w:ascii="Cambria" w:eastAsia="Times New Roman" w:hAnsi="Cambria"/>
                <w:lang w:eastAsia="tr-TR"/>
              </w:rPr>
            </w:pPr>
            <w:r w:rsidRPr="00A62292">
              <w:rPr>
                <w:rFonts w:ascii="Cambria" w:eastAsia="Times New Roman" w:hAnsi="Cambria"/>
                <w:lang w:eastAsia="tr-TR"/>
              </w:rPr>
              <w:t>A,C</w:t>
            </w:r>
          </w:p>
        </w:tc>
      </w:tr>
      <w:tr w:rsidR="00546315" w:rsidRPr="00A62292" w14:paraId="7023CD95" w14:textId="77777777" w:rsidTr="00305AF3">
        <w:trPr>
          <w:trHeight w:val="450"/>
          <w:tblCellSpacing w:w="15" w:type="dxa"/>
        </w:trPr>
        <w:tc>
          <w:tcPr>
            <w:tcW w:w="2554" w:type="pct"/>
            <w:shd w:val="clear" w:color="auto" w:fill="FFFFFF"/>
            <w:tcMar>
              <w:top w:w="15" w:type="dxa"/>
              <w:left w:w="80" w:type="dxa"/>
              <w:bottom w:w="15" w:type="dxa"/>
              <w:right w:w="15" w:type="dxa"/>
            </w:tcMar>
            <w:vAlign w:val="center"/>
            <w:hideMark/>
          </w:tcPr>
          <w:p w14:paraId="64F68CA7"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lastRenderedPageBreak/>
              <w:t>5) Makalenin içinde doğru alıntı teknikleri ve kaynakça formatı öğrenilir</w:t>
            </w:r>
          </w:p>
        </w:tc>
        <w:tc>
          <w:tcPr>
            <w:tcW w:w="566" w:type="pct"/>
            <w:shd w:val="clear" w:color="auto" w:fill="FFFFFF"/>
            <w:vAlign w:val="center"/>
          </w:tcPr>
          <w:p w14:paraId="617EBDC7" w14:textId="77777777" w:rsidR="00546315" w:rsidRPr="00A62292" w:rsidRDefault="00546315" w:rsidP="00305AF3">
            <w:pPr>
              <w:spacing w:after="0" w:line="240" w:lineRule="auto"/>
              <w:jc w:val="center"/>
              <w:rPr>
                <w:rFonts w:ascii="Cambria" w:eastAsia="Times New Roman" w:hAnsi="Cambria"/>
                <w:lang w:eastAsia="tr-TR"/>
              </w:rPr>
            </w:pPr>
            <w:r>
              <w:rPr>
                <w:rFonts w:ascii="Cambria" w:eastAsia="Times New Roman" w:hAnsi="Cambria"/>
                <w:lang w:eastAsia="tr-TR"/>
              </w:rPr>
              <w:t>3,4,7</w:t>
            </w:r>
          </w:p>
        </w:tc>
        <w:tc>
          <w:tcPr>
            <w:tcW w:w="809" w:type="pct"/>
            <w:shd w:val="clear" w:color="auto" w:fill="FFFFFF"/>
            <w:tcMar>
              <w:top w:w="15" w:type="dxa"/>
              <w:left w:w="80" w:type="dxa"/>
              <w:bottom w:w="15" w:type="dxa"/>
              <w:right w:w="15" w:type="dxa"/>
            </w:tcMar>
            <w:vAlign w:val="center"/>
            <w:hideMark/>
          </w:tcPr>
          <w:p w14:paraId="564376B3" w14:textId="77777777" w:rsidR="00546315" w:rsidRPr="00A62292" w:rsidRDefault="00546315" w:rsidP="00305AF3">
            <w:pPr>
              <w:spacing w:after="0" w:line="240" w:lineRule="auto"/>
              <w:jc w:val="center"/>
              <w:rPr>
                <w:rFonts w:ascii="Cambria" w:eastAsia="Times New Roman" w:hAnsi="Cambria"/>
                <w:lang w:eastAsia="tr-TR"/>
              </w:rPr>
            </w:pPr>
            <w:r w:rsidRPr="00A62292">
              <w:rPr>
                <w:rFonts w:ascii="Cambria" w:eastAsia="Times New Roman" w:hAnsi="Cambria"/>
                <w:lang w:eastAsia="tr-TR"/>
              </w:rPr>
              <w:t>1,2,3</w:t>
            </w:r>
          </w:p>
        </w:tc>
        <w:tc>
          <w:tcPr>
            <w:tcW w:w="985" w:type="pct"/>
            <w:shd w:val="clear" w:color="auto" w:fill="FFFFFF"/>
            <w:tcMar>
              <w:top w:w="15" w:type="dxa"/>
              <w:left w:w="80" w:type="dxa"/>
              <w:bottom w:w="15" w:type="dxa"/>
              <w:right w:w="15" w:type="dxa"/>
            </w:tcMar>
            <w:vAlign w:val="center"/>
            <w:hideMark/>
          </w:tcPr>
          <w:p w14:paraId="752D9115" w14:textId="77777777" w:rsidR="00546315" w:rsidRPr="00A62292" w:rsidRDefault="00546315" w:rsidP="00305AF3">
            <w:pPr>
              <w:spacing w:after="0" w:line="240" w:lineRule="auto"/>
              <w:jc w:val="center"/>
              <w:rPr>
                <w:rFonts w:ascii="Cambria" w:eastAsia="Times New Roman" w:hAnsi="Cambria"/>
                <w:lang w:eastAsia="tr-TR"/>
              </w:rPr>
            </w:pPr>
            <w:r w:rsidRPr="00A62292">
              <w:rPr>
                <w:rFonts w:ascii="Cambria" w:eastAsia="Times New Roman" w:hAnsi="Cambria"/>
                <w:lang w:eastAsia="tr-TR"/>
              </w:rPr>
              <w:t>A,C</w:t>
            </w:r>
          </w:p>
        </w:tc>
      </w:tr>
      <w:tr w:rsidR="00546315" w:rsidRPr="00A62292" w14:paraId="1D176C52" w14:textId="77777777" w:rsidTr="00305AF3">
        <w:trPr>
          <w:trHeight w:val="450"/>
          <w:tblCellSpacing w:w="15" w:type="dxa"/>
        </w:trPr>
        <w:tc>
          <w:tcPr>
            <w:tcW w:w="2554" w:type="pct"/>
            <w:tcBorders>
              <w:bottom w:val="single" w:sz="6" w:space="0" w:color="CCCCCC"/>
            </w:tcBorders>
            <w:shd w:val="clear" w:color="auto" w:fill="FFFFFF"/>
            <w:tcMar>
              <w:top w:w="15" w:type="dxa"/>
              <w:left w:w="80" w:type="dxa"/>
              <w:bottom w:w="15" w:type="dxa"/>
              <w:right w:w="15" w:type="dxa"/>
            </w:tcMar>
            <w:vAlign w:val="center"/>
            <w:hideMark/>
          </w:tcPr>
          <w:p w14:paraId="2892D02E"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6) Kendi makaleleri yazınca kaynak bulup ve bağdaşlık bir makale yazabilirler.</w:t>
            </w:r>
          </w:p>
        </w:tc>
        <w:tc>
          <w:tcPr>
            <w:tcW w:w="566" w:type="pct"/>
            <w:tcBorders>
              <w:bottom w:val="single" w:sz="6" w:space="0" w:color="CCCCCC"/>
            </w:tcBorders>
            <w:shd w:val="clear" w:color="auto" w:fill="FFFFFF"/>
            <w:vAlign w:val="center"/>
          </w:tcPr>
          <w:p w14:paraId="234942B7" w14:textId="77777777" w:rsidR="00546315" w:rsidRPr="00A62292" w:rsidRDefault="00546315" w:rsidP="00305AF3">
            <w:pPr>
              <w:spacing w:after="0" w:line="240" w:lineRule="auto"/>
              <w:jc w:val="center"/>
              <w:rPr>
                <w:rFonts w:ascii="Cambria" w:eastAsia="Times New Roman" w:hAnsi="Cambria"/>
                <w:lang w:eastAsia="tr-TR"/>
              </w:rPr>
            </w:pPr>
            <w:r>
              <w:rPr>
                <w:rFonts w:ascii="Cambria" w:eastAsia="Times New Roman" w:hAnsi="Cambria"/>
                <w:lang w:eastAsia="tr-TR"/>
              </w:rPr>
              <w:t>3,4,7,8,9</w:t>
            </w:r>
          </w:p>
        </w:tc>
        <w:tc>
          <w:tcPr>
            <w:tcW w:w="809" w:type="pct"/>
            <w:tcBorders>
              <w:bottom w:val="single" w:sz="6" w:space="0" w:color="CCCCCC"/>
            </w:tcBorders>
            <w:shd w:val="clear" w:color="auto" w:fill="FFFFFF"/>
            <w:tcMar>
              <w:top w:w="15" w:type="dxa"/>
              <w:left w:w="80" w:type="dxa"/>
              <w:bottom w:w="15" w:type="dxa"/>
              <w:right w:w="15" w:type="dxa"/>
            </w:tcMar>
            <w:vAlign w:val="center"/>
            <w:hideMark/>
          </w:tcPr>
          <w:p w14:paraId="4C911D54" w14:textId="77777777" w:rsidR="00546315" w:rsidRPr="00A62292" w:rsidRDefault="00546315" w:rsidP="00305AF3">
            <w:pPr>
              <w:spacing w:after="0" w:line="240" w:lineRule="auto"/>
              <w:jc w:val="center"/>
              <w:rPr>
                <w:rFonts w:ascii="Cambria" w:eastAsia="Times New Roman" w:hAnsi="Cambria"/>
                <w:lang w:eastAsia="tr-TR"/>
              </w:rPr>
            </w:pPr>
            <w:r w:rsidRPr="00A62292">
              <w:rPr>
                <w:rFonts w:ascii="Cambria" w:eastAsia="Times New Roman" w:hAnsi="Cambria"/>
                <w:lang w:eastAsia="tr-TR"/>
              </w:rPr>
              <w:t>1,2,3</w:t>
            </w:r>
          </w:p>
        </w:tc>
        <w:tc>
          <w:tcPr>
            <w:tcW w:w="985" w:type="pct"/>
            <w:tcBorders>
              <w:bottom w:val="single" w:sz="6" w:space="0" w:color="CCCCCC"/>
            </w:tcBorders>
            <w:shd w:val="clear" w:color="auto" w:fill="FFFFFF"/>
            <w:tcMar>
              <w:top w:w="15" w:type="dxa"/>
              <w:left w:w="80" w:type="dxa"/>
              <w:bottom w:w="15" w:type="dxa"/>
              <w:right w:w="15" w:type="dxa"/>
            </w:tcMar>
            <w:vAlign w:val="center"/>
            <w:hideMark/>
          </w:tcPr>
          <w:p w14:paraId="761EF7DA" w14:textId="77777777" w:rsidR="00546315" w:rsidRPr="00A62292" w:rsidRDefault="00546315" w:rsidP="00305AF3">
            <w:pPr>
              <w:spacing w:after="0" w:line="240" w:lineRule="auto"/>
              <w:jc w:val="center"/>
              <w:rPr>
                <w:rFonts w:ascii="Cambria" w:eastAsia="Times New Roman" w:hAnsi="Cambria"/>
                <w:lang w:eastAsia="tr-TR"/>
              </w:rPr>
            </w:pPr>
            <w:r w:rsidRPr="00A62292">
              <w:rPr>
                <w:rFonts w:ascii="Cambria" w:eastAsia="Times New Roman" w:hAnsi="Cambria"/>
                <w:lang w:eastAsia="tr-TR"/>
              </w:rPr>
              <w:t>A,C</w:t>
            </w:r>
          </w:p>
        </w:tc>
      </w:tr>
    </w:tbl>
    <w:p w14:paraId="26A33EA9" w14:textId="77777777" w:rsidR="00546315" w:rsidRDefault="00546315" w:rsidP="00546315">
      <w:pPr>
        <w:spacing w:after="0" w:line="240" w:lineRule="auto"/>
        <w:rPr>
          <w:rFonts w:ascii="Cambria" w:hAnsi="Cambria"/>
          <w:b/>
        </w:rPr>
      </w:pPr>
    </w:p>
    <w:p w14:paraId="5FA7AE10" w14:textId="77777777" w:rsidR="00B965AB" w:rsidRDefault="00B965AB" w:rsidP="00546315">
      <w:pPr>
        <w:spacing w:after="0" w:line="240" w:lineRule="auto"/>
        <w:rPr>
          <w:rFonts w:ascii="Cambria" w:hAnsi="Cambria"/>
          <w:b/>
        </w:rPr>
      </w:pPr>
    </w:p>
    <w:p w14:paraId="3ECD7F65" w14:textId="77777777" w:rsidR="00B965AB" w:rsidRPr="00A62292" w:rsidRDefault="00B965AB" w:rsidP="00546315">
      <w:pPr>
        <w:spacing w:after="0" w:line="240" w:lineRule="auto"/>
        <w:rPr>
          <w:rFonts w:ascii="Cambria" w:eastAsia="Times New Roman" w:hAnsi="Cambria"/>
          <w:lang w:eastAsia="tr-TR"/>
        </w:rPr>
      </w:pPr>
    </w:p>
    <w:p w14:paraId="6C9D0886" w14:textId="77777777" w:rsidR="00546315" w:rsidRPr="00A62292" w:rsidRDefault="00546315" w:rsidP="00291C7A">
      <w:pPr>
        <w:spacing w:after="160" w:line="259" w:lineRule="auto"/>
        <w:rPr>
          <w:rFonts w:ascii="Cambria" w:eastAsia="Times New Roman" w:hAnsi="Cambria"/>
          <w:lang w:eastAsia="tr-TR"/>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8"/>
        <w:gridCol w:w="6768"/>
      </w:tblGrid>
      <w:tr w:rsidR="00546315" w:rsidRPr="00380AEF" w14:paraId="74AEE856" w14:textId="77777777" w:rsidTr="00305AF3">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14:paraId="5F5CFDC8" w14:textId="77777777" w:rsidR="00546315" w:rsidRPr="00380AEF" w:rsidRDefault="00546315" w:rsidP="00305AF3">
            <w:pPr>
              <w:spacing w:after="0" w:line="240" w:lineRule="auto"/>
              <w:rPr>
                <w:rFonts w:ascii="Cambria" w:eastAsia="Times New Roman" w:hAnsi="Cambria"/>
                <w:lang w:eastAsia="tr-TR"/>
              </w:rPr>
            </w:pPr>
            <w:r w:rsidRPr="00380AEF">
              <w:rPr>
                <w:rFonts w:ascii="Cambria" w:eastAsia="Times New Roman" w:hAnsi="Cambria"/>
                <w:b/>
                <w:bCs/>
                <w:lang w:eastAsia="tr-TR"/>
              </w:rPr>
              <w:t>Öğretim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14:paraId="0D80BA4D" w14:textId="77777777" w:rsidR="00546315" w:rsidRPr="00380AEF" w:rsidRDefault="00546315" w:rsidP="00305AF3">
            <w:pPr>
              <w:pStyle w:val="NoSpacing"/>
              <w:rPr>
                <w:rFonts w:ascii="Cambria" w:hAnsi="Cambria"/>
              </w:rPr>
            </w:pPr>
            <w:r w:rsidRPr="00380AEF">
              <w:rPr>
                <w:rFonts w:ascii="Cambria" w:hAnsi="Cambria"/>
              </w:rPr>
              <w:t>1. Anlatım Yöntemi  2. Örnek Olay Yöntemi  3. Problem Çözme Yöntemi</w:t>
            </w:r>
          </w:p>
          <w:p w14:paraId="1E77CAE1" w14:textId="77777777" w:rsidR="00546315" w:rsidRPr="00380AEF" w:rsidRDefault="00546315" w:rsidP="00305AF3">
            <w:pPr>
              <w:pStyle w:val="NoSpacing"/>
              <w:rPr>
                <w:rFonts w:ascii="Cambria" w:hAnsi="Cambria"/>
              </w:rPr>
            </w:pPr>
            <w:r w:rsidRPr="00380AEF">
              <w:rPr>
                <w:rFonts w:ascii="Cambria" w:hAnsi="Cambria"/>
              </w:rPr>
              <w:t>4. Tartışma Yöntemi  5. Gösteri Yöntemi  6. Grup çalışması</w:t>
            </w:r>
          </w:p>
        </w:tc>
      </w:tr>
      <w:tr w:rsidR="00546315" w:rsidRPr="00380AEF" w14:paraId="10289F27" w14:textId="77777777" w:rsidTr="00305AF3">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14:paraId="751419D5" w14:textId="77777777" w:rsidR="00546315" w:rsidRPr="00380AEF" w:rsidRDefault="00546315" w:rsidP="00305AF3">
            <w:pPr>
              <w:spacing w:after="0" w:line="240" w:lineRule="auto"/>
              <w:rPr>
                <w:rFonts w:ascii="Cambria" w:eastAsia="Times New Roman" w:hAnsi="Cambria"/>
                <w:lang w:eastAsia="tr-TR"/>
              </w:rPr>
            </w:pPr>
            <w:r w:rsidRPr="00380AEF">
              <w:rPr>
                <w:rFonts w:ascii="Cambria" w:eastAsia="Times New Roman" w:hAnsi="Cambria"/>
                <w:b/>
                <w:bCs/>
                <w:lang w:eastAsia="tr-TR"/>
              </w:rPr>
              <w:t>Ölçme ve Değerlendirme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14:paraId="1F30047B" w14:textId="77777777" w:rsidR="00546315" w:rsidRPr="00380AEF" w:rsidRDefault="00546315" w:rsidP="00305AF3">
            <w:pPr>
              <w:pStyle w:val="NoSpacing"/>
              <w:rPr>
                <w:rFonts w:ascii="Cambria" w:hAnsi="Cambria"/>
              </w:rPr>
            </w:pPr>
            <w:r w:rsidRPr="00380AEF">
              <w:rPr>
                <w:rFonts w:ascii="Cambria" w:hAnsi="Cambria"/>
              </w:rPr>
              <w:t xml:space="preserve">A. Yazılı sınav B. Çoktan seçmeli test  C. Ödev D. Boşluk –doldurma  E. Doğru –Yanlış F. Sözlü sınav G. Portfolyo  </w:t>
            </w:r>
          </w:p>
        </w:tc>
      </w:tr>
    </w:tbl>
    <w:p w14:paraId="016E650D" w14:textId="77777777" w:rsidR="00546315" w:rsidRPr="00A62292" w:rsidRDefault="00546315" w:rsidP="00546315">
      <w:pPr>
        <w:spacing w:after="0" w:line="240" w:lineRule="auto"/>
        <w:rPr>
          <w:rFonts w:ascii="Cambria" w:eastAsia="Times New Roman" w:hAnsi="Cambria"/>
          <w:lang w:eastAsia="tr-TR"/>
        </w:rPr>
      </w:pPr>
    </w:p>
    <w:p w14:paraId="03275AF3" w14:textId="77777777" w:rsidR="00546315" w:rsidRPr="00A62292" w:rsidRDefault="00546315" w:rsidP="00546315">
      <w:pPr>
        <w:spacing w:after="0" w:line="240" w:lineRule="auto"/>
        <w:rPr>
          <w:rFonts w:ascii="Cambria" w:eastAsia="Times New Roman" w:hAnsi="Cambria"/>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11"/>
        <w:gridCol w:w="4615"/>
        <w:gridCol w:w="3377"/>
      </w:tblGrid>
      <w:tr w:rsidR="00546315" w:rsidRPr="00A62292" w14:paraId="72E664F2" w14:textId="77777777" w:rsidTr="00305AF3">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17D8CABD" w14:textId="77777777" w:rsidR="00546315" w:rsidRPr="00A62292" w:rsidRDefault="00546315" w:rsidP="00305AF3">
            <w:pPr>
              <w:spacing w:after="0" w:line="240" w:lineRule="auto"/>
              <w:jc w:val="center"/>
              <w:rPr>
                <w:rFonts w:ascii="Cambria" w:eastAsia="Times New Roman" w:hAnsi="Cambria"/>
                <w:lang w:eastAsia="tr-TR"/>
              </w:rPr>
            </w:pPr>
            <w:r w:rsidRPr="00A62292">
              <w:rPr>
                <w:rFonts w:ascii="Cambria" w:eastAsia="Times New Roman" w:hAnsi="Cambria"/>
                <w:b/>
                <w:bCs/>
                <w:lang w:eastAsia="tr-TR"/>
              </w:rPr>
              <w:t>DERS AKIŞI</w:t>
            </w:r>
          </w:p>
        </w:tc>
      </w:tr>
      <w:tr w:rsidR="00546315" w:rsidRPr="00A62292" w14:paraId="176717AE" w14:textId="77777777" w:rsidTr="00305AF3">
        <w:trPr>
          <w:trHeight w:val="329"/>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0BBB96E2"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b/>
                <w:bCs/>
                <w:lang w:eastAsia="tr-TR"/>
              </w:rPr>
              <w:t>Hafta</w:t>
            </w:r>
          </w:p>
        </w:tc>
        <w:tc>
          <w:tcPr>
            <w:tcW w:w="2635" w:type="pct"/>
            <w:tcBorders>
              <w:bottom w:val="single" w:sz="6" w:space="0" w:color="CCCCCC"/>
            </w:tcBorders>
            <w:shd w:val="clear" w:color="auto" w:fill="FFFFFF"/>
            <w:tcMar>
              <w:top w:w="15" w:type="dxa"/>
              <w:left w:w="80" w:type="dxa"/>
              <w:bottom w:w="15" w:type="dxa"/>
              <w:right w:w="15" w:type="dxa"/>
            </w:tcMar>
            <w:vAlign w:val="center"/>
            <w:hideMark/>
          </w:tcPr>
          <w:p w14:paraId="36981AD1"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b/>
                <w:bCs/>
                <w:lang w:eastAsia="tr-TR"/>
              </w:rPr>
              <w:t>Konular</w:t>
            </w:r>
          </w:p>
        </w:tc>
        <w:tc>
          <w:tcPr>
            <w:tcW w:w="1915" w:type="pct"/>
            <w:tcBorders>
              <w:bottom w:val="single" w:sz="6" w:space="0" w:color="CCCCCC"/>
            </w:tcBorders>
            <w:shd w:val="clear" w:color="auto" w:fill="FFFFFF"/>
            <w:tcMar>
              <w:top w:w="15" w:type="dxa"/>
              <w:left w:w="80" w:type="dxa"/>
              <w:bottom w:w="15" w:type="dxa"/>
              <w:right w:w="15" w:type="dxa"/>
            </w:tcMar>
            <w:vAlign w:val="center"/>
            <w:hideMark/>
          </w:tcPr>
          <w:p w14:paraId="04499F0B" w14:textId="77777777" w:rsidR="00546315" w:rsidRPr="00A62292" w:rsidRDefault="00546315" w:rsidP="00305AF3">
            <w:pPr>
              <w:spacing w:after="0" w:line="240" w:lineRule="auto"/>
              <w:jc w:val="center"/>
              <w:rPr>
                <w:rFonts w:ascii="Cambria" w:eastAsia="Times New Roman" w:hAnsi="Cambria"/>
                <w:lang w:eastAsia="tr-TR"/>
              </w:rPr>
            </w:pPr>
            <w:r w:rsidRPr="00A62292">
              <w:rPr>
                <w:rFonts w:ascii="Cambria" w:eastAsia="Times New Roman" w:hAnsi="Cambria"/>
                <w:b/>
                <w:bCs/>
                <w:lang w:eastAsia="tr-TR"/>
              </w:rPr>
              <w:t>Ön Hazırlık</w:t>
            </w:r>
          </w:p>
        </w:tc>
      </w:tr>
      <w:tr w:rsidR="00546315" w:rsidRPr="00A62292" w14:paraId="70C39F40"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0427E7"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1</w:t>
            </w:r>
          </w:p>
        </w:tc>
        <w:tc>
          <w:tcPr>
            <w:tcW w:w="2635" w:type="pct"/>
            <w:tcBorders>
              <w:bottom w:val="single" w:sz="6" w:space="0" w:color="CCCCCC"/>
            </w:tcBorders>
            <w:shd w:val="clear" w:color="auto" w:fill="FFFFFF"/>
            <w:tcMar>
              <w:top w:w="15" w:type="dxa"/>
              <w:left w:w="80" w:type="dxa"/>
              <w:bottom w:w="15" w:type="dxa"/>
              <w:right w:w="15" w:type="dxa"/>
            </w:tcMar>
            <w:vAlign w:val="center"/>
            <w:hideMark/>
          </w:tcPr>
          <w:p w14:paraId="5F7BC3E0"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İntihalın çeşitleri</w:t>
            </w:r>
          </w:p>
          <w:p w14:paraId="2A1644FD"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Akademik makalelerin amaçları</w:t>
            </w:r>
          </w:p>
          <w:p w14:paraId="336164DE"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Alıntı ve özetleme</w:t>
            </w:r>
          </w:p>
        </w:tc>
        <w:tc>
          <w:tcPr>
            <w:tcW w:w="1915" w:type="pct"/>
            <w:tcBorders>
              <w:bottom w:val="single" w:sz="6" w:space="0" w:color="CCCCCC"/>
            </w:tcBorders>
            <w:shd w:val="clear" w:color="auto" w:fill="FFFFFF"/>
            <w:tcMar>
              <w:top w:w="15" w:type="dxa"/>
              <w:left w:w="80" w:type="dxa"/>
              <w:bottom w:w="15" w:type="dxa"/>
              <w:right w:w="15" w:type="dxa"/>
            </w:tcMar>
            <w:vAlign w:val="center"/>
            <w:hideMark/>
          </w:tcPr>
          <w:p w14:paraId="3A677303"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İntihalın bilinci,</w:t>
            </w:r>
          </w:p>
          <w:p w14:paraId="2DB4162E"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Farklı makale tiplerin bilinci</w:t>
            </w:r>
          </w:p>
        </w:tc>
      </w:tr>
      <w:tr w:rsidR="00546315" w:rsidRPr="00A62292" w14:paraId="13563CDD"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C15177"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2</w:t>
            </w:r>
          </w:p>
        </w:tc>
        <w:tc>
          <w:tcPr>
            <w:tcW w:w="2635" w:type="pct"/>
            <w:tcBorders>
              <w:bottom w:val="single" w:sz="6" w:space="0" w:color="CCCCCC"/>
            </w:tcBorders>
            <w:shd w:val="clear" w:color="auto" w:fill="FFFFFF"/>
            <w:tcMar>
              <w:top w:w="15" w:type="dxa"/>
              <w:left w:w="80" w:type="dxa"/>
              <w:bottom w:w="15" w:type="dxa"/>
              <w:right w:w="15" w:type="dxa"/>
            </w:tcMar>
            <w:vAlign w:val="center"/>
            <w:hideMark/>
          </w:tcPr>
          <w:p w14:paraId="625EF568"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Makalenin uygunluğu</w:t>
            </w:r>
          </w:p>
          <w:p w14:paraId="6FF972F1"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Literatür bulmak için arama kelimeler</w:t>
            </w:r>
          </w:p>
        </w:tc>
        <w:tc>
          <w:tcPr>
            <w:tcW w:w="1915" w:type="pct"/>
            <w:tcBorders>
              <w:bottom w:val="single" w:sz="6" w:space="0" w:color="CCCCCC"/>
            </w:tcBorders>
            <w:shd w:val="clear" w:color="auto" w:fill="FFFFFF"/>
            <w:tcMar>
              <w:top w:w="15" w:type="dxa"/>
              <w:left w:w="80" w:type="dxa"/>
              <w:bottom w:w="15" w:type="dxa"/>
              <w:right w:w="15" w:type="dxa"/>
            </w:tcMar>
            <w:vAlign w:val="center"/>
            <w:hideMark/>
          </w:tcPr>
          <w:p w14:paraId="4FBB716D"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Arama kataloglarına aşinalık</w:t>
            </w:r>
          </w:p>
          <w:p w14:paraId="64FB2F66" w14:textId="77777777" w:rsidR="00546315" w:rsidRPr="00A62292" w:rsidRDefault="00546315" w:rsidP="00305AF3">
            <w:pPr>
              <w:spacing w:after="0" w:line="240" w:lineRule="auto"/>
              <w:rPr>
                <w:rFonts w:ascii="Cambria" w:eastAsia="Times New Roman" w:hAnsi="Cambria"/>
                <w:lang w:eastAsia="tr-TR"/>
              </w:rPr>
            </w:pPr>
          </w:p>
        </w:tc>
      </w:tr>
      <w:tr w:rsidR="00546315" w:rsidRPr="00A62292" w14:paraId="0419283E"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69B7D5"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3</w:t>
            </w:r>
          </w:p>
        </w:tc>
        <w:tc>
          <w:tcPr>
            <w:tcW w:w="2635" w:type="pct"/>
            <w:tcBorders>
              <w:bottom w:val="single" w:sz="6" w:space="0" w:color="CCCCCC"/>
            </w:tcBorders>
            <w:shd w:val="clear" w:color="auto" w:fill="FFFFFF"/>
            <w:tcMar>
              <w:top w:w="15" w:type="dxa"/>
              <w:left w:w="80" w:type="dxa"/>
              <w:bottom w:w="15" w:type="dxa"/>
              <w:right w:w="15" w:type="dxa"/>
            </w:tcMar>
            <w:vAlign w:val="center"/>
            <w:hideMark/>
          </w:tcPr>
          <w:p w14:paraId="68BE6681"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Dil pratiği</w:t>
            </w:r>
          </w:p>
          <w:p w14:paraId="6B6F5414"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Alıntı ve özetleme</w:t>
            </w:r>
          </w:p>
        </w:tc>
        <w:tc>
          <w:tcPr>
            <w:tcW w:w="1915" w:type="pct"/>
            <w:tcBorders>
              <w:bottom w:val="single" w:sz="6" w:space="0" w:color="CCCCCC"/>
            </w:tcBorders>
            <w:shd w:val="clear" w:color="auto" w:fill="FFFFFF"/>
            <w:tcMar>
              <w:top w:w="15" w:type="dxa"/>
              <w:left w:w="80" w:type="dxa"/>
              <w:bottom w:w="15" w:type="dxa"/>
              <w:right w:w="15" w:type="dxa"/>
            </w:tcMar>
            <w:vAlign w:val="center"/>
            <w:hideMark/>
          </w:tcPr>
          <w:p w14:paraId="28F96EB7" w14:textId="77777777" w:rsidR="00546315" w:rsidRPr="00A62292" w:rsidRDefault="00546315" w:rsidP="00305AF3">
            <w:pPr>
              <w:spacing w:after="0" w:line="240" w:lineRule="auto"/>
              <w:rPr>
                <w:rFonts w:ascii="Cambria" w:eastAsia="Times New Roman" w:hAnsi="Cambria"/>
                <w:lang w:eastAsia="tr-TR"/>
              </w:rPr>
            </w:pPr>
          </w:p>
        </w:tc>
      </w:tr>
      <w:tr w:rsidR="00546315" w:rsidRPr="00A62292" w14:paraId="37B2F9FE"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298A1F"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4</w:t>
            </w:r>
          </w:p>
        </w:tc>
        <w:tc>
          <w:tcPr>
            <w:tcW w:w="2635" w:type="pct"/>
            <w:vMerge w:val="restart"/>
            <w:shd w:val="clear" w:color="auto" w:fill="FFFFFF"/>
            <w:tcMar>
              <w:top w:w="15" w:type="dxa"/>
              <w:left w:w="80" w:type="dxa"/>
              <w:bottom w:w="15" w:type="dxa"/>
              <w:right w:w="15" w:type="dxa"/>
            </w:tcMar>
            <w:vAlign w:val="center"/>
            <w:hideMark/>
          </w:tcPr>
          <w:p w14:paraId="58A4988F"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Öğrenciler bir konu seçip, üç kaynak bulup, not alıp, alıntılı ve kaynakçalı bir makale yazıyorlar</w:t>
            </w:r>
          </w:p>
        </w:tc>
        <w:tc>
          <w:tcPr>
            <w:tcW w:w="1915" w:type="pct"/>
            <w:vMerge w:val="restart"/>
            <w:shd w:val="clear" w:color="auto" w:fill="FFFFFF"/>
            <w:tcMar>
              <w:top w:w="15" w:type="dxa"/>
              <w:left w:w="80" w:type="dxa"/>
              <w:bottom w:w="15" w:type="dxa"/>
              <w:right w:w="15" w:type="dxa"/>
            </w:tcMar>
            <w:vAlign w:val="center"/>
            <w:hideMark/>
          </w:tcPr>
          <w:p w14:paraId="3D7D82DC"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Kaynak çeşitleriyle ve makale akışıyla aşinalık</w:t>
            </w:r>
          </w:p>
          <w:p w14:paraId="131214C1" w14:textId="77777777" w:rsidR="00546315" w:rsidRPr="00A62292" w:rsidRDefault="00546315" w:rsidP="00305AF3">
            <w:pPr>
              <w:spacing w:after="0" w:line="240" w:lineRule="auto"/>
              <w:rPr>
                <w:rFonts w:ascii="Cambria" w:eastAsia="Times New Roman" w:hAnsi="Cambria"/>
                <w:lang w:eastAsia="tr-TR"/>
              </w:rPr>
            </w:pPr>
          </w:p>
        </w:tc>
      </w:tr>
      <w:tr w:rsidR="00546315" w:rsidRPr="00A62292" w14:paraId="372D694E"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2D62DB"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5</w:t>
            </w:r>
          </w:p>
        </w:tc>
        <w:tc>
          <w:tcPr>
            <w:tcW w:w="2635" w:type="pct"/>
            <w:vMerge/>
            <w:shd w:val="clear" w:color="auto" w:fill="FFFFFF"/>
            <w:tcMar>
              <w:top w:w="15" w:type="dxa"/>
              <w:left w:w="80" w:type="dxa"/>
              <w:bottom w:w="15" w:type="dxa"/>
              <w:right w:w="15" w:type="dxa"/>
            </w:tcMar>
            <w:vAlign w:val="center"/>
            <w:hideMark/>
          </w:tcPr>
          <w:p w14:paraId="303666BE" w14:textId="77777777" w:rsidR="00546315" w:rsidRPr="00A62292" w:rsidRDefault="00546315" w:rsidP="00305AF3">
            <w:pPr>
              <w:spacing w:after="0" w:line="240" w:lineRule="auto"/>
              <w:rPr>
                <w:rFonts w:ascii="Cambria" w:eastAsia="Times New Roman" w:hAnsi="Cambria"/>
                <w:lang w:eastAsia="tr-TR"/>
              </w:rPr>
            </w:pPr>
          </w:p>
        </w:tc>
        <w:tc>
          <w:tcPr>
            <w:tcW w:w="1915" w:type="pct"/>
            <w:vMerge/>
            <w:shd w:val="clear" w:color="auto" w:fill="FFFFFF"/>
            <w:tcMar>
              <w:top w:w="15" w:type="dxa"/>
              <w:left w:w="80" w:type="dxa"/>
              <w:bottom w:w="15" w:type="dxa"/>
              <w:right w:w="15" w:type="dxa"/>
            </w:tcMar>
            <w:vAlign w:val="center"/>
            <w:hideMark/>
          </w:tcPr>
          <w:p w14:paraId="3210522D" w14:textId="77777777" w:rsidR="00546315" w:rsidRPr="00A62292" w:rsidRDefault="00546315" w:rsidP="00305AF3">
            <w:pPr>
              <w:spacing w:after="0" w:line="240" w:lineRule="auto"/>
              <w:rPr>
                <w:rFonts w:ascii="Cambria" w:eastAsia="Times New Roman" w:hAnsi="Cambria"/>
                <w:lang w:eastAsia="tr-TR"/>
              </w:rPr>
            </w:pPr>
          </w:p>
        </w:tc>
      </w:tr>
      <w:tr w:rsidR="00546315" w:rsidRPr="00A62292" w14:paraId="4292B3F1"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2DB0D2"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6</w:t>
            </w:r>
          </w:p>
        </w:tc>
        <w:tc>
          <w:tcPr>
            <w:tcW w:w="2635" w:type="pct"/>
            <w:vMerge/>
            <w:tcBorders>
              <w:bottom w:val="single" w:sz="6" w:space="0" w:color="CCCCCC"/>
            </w:tcBorders>
            <w:shd w:val="clear" w:color="auto" w:fill="FFFFFF"/>
            <w:tcMar>
              <w:top w:w="15" w:type="dxa"/>
              <w:left w:w="80" w:type="dxa"/>
              <w:bottom w:w="15" w:type="dxa"/>
              <w:right w:w="15" w:type="dxa"/>
            </w:tcMar>
            <w:vAlign w:val="center"/>
            <w:hideMark/>
          </w:tcPr>
          <w:p w14:paraId="47E5602D" w14:textId="77777777" w:rsidR="00546315" w:rsidRPr="00A62292" w:rsidRDefault="00546315" w:rsidP="00305AF3">
            <w:pPr>
              <w:spacing w:after="0" w:line="240" w:lineRule="auto"/>
              <w:rPr>
                <w:rFonts w:ascii="Cambria" w:eastAsia="Times New Roman" w:hAnsi="Cambria"/>
                <w:lang w:eastAsia="tr-TR"/>
              </w:rPr>
            </w:pPr>
          </w:p>
        </w:tc>
        <w:tc>
          <w:tcPr>
            <w:tcW w:w="1915" w:type="pct"/>
            <w:vMerge/>
            <w:tcBorders>
              <w:bottom w:val="single" w:sz="6" w:space="0" w:color="CCCCCC"/>
            </w:tcBorders>
            <w:shd w:val="clear" w:color="auto" w:fill="FFFFFF"/>
            <w:tcMar>
              <w:top w:w="15" w:type="dxa"/>
              <w:left w:w="80" w:type="dxa"/>
              <w:bottom w:w="15" w:type="dxa"/>
              <w:right w:w="15" w:type="dxa"/>
            </w:tcMar>
            <w:vAlign w:val="center"/>
            <w:hideMark/>
          </w:tcPr>
          <w:p w14:paraId="45A769CD" w14:textId="77777777" w:rsidR="00546315" w:rsidRPr="00A62292" w:rsidRDefault="00546315" w:rsidP="00305AF3">
            <w:pPr>
              <w:spacing w:after="0" w:line="240" w:lineRule="auto"/>
              <w:rPr>
                <w:rFonts w:ascii="Cambria" w:eastAsia="Times New Roman" w:hAnsi="Cambria"/>
                <w:lang w:eastAsia="tr-TR"/>
              </w:rPr>
            </w:pPr>
          </w:p>
        </w:tc>
      </w:tr>
      <w:tr w:rsidR="00546315" w:rsidRPr="00A62292" w14:paraId="69974B67"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0DEF8F"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7</w:t>
            </w:r>
          </w:p>
        </w:tc>
        <w:tc>
          <w:tcPr>
            <w:tcW w:w="2635" w:type="pct"/>
            <w:tcBorders>
              <w:bottom w:val="single" w:sz="6" w:space="0" w:color="CCCCCC"/>
            </w:tcBorders>
            <w:shd w:val="clear" w:color="auto" w:fill="FFFFFF"/>
            <w:tcMar>
              <w:top w:w="15" w:type="dxa"/>
              <w:left w:w="80" w:type="dxa"/>
              <w:bottom w:w="15" w:type="dxa"/>
              <w:right w:w="15" w:type="dxa"/>
            </w:tcMar>
            <w:vAlign w:val="center"/>
            <w:hideMark/>
          </w:tcPr>
          <w:p w14:paraId="5EABED9B"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Vize: makale amacı tanımak, alıntı ve kompleks cümle kurmak</w:t>
            </w:r>
          </w:p>
        </w:tc>
        <w:tc>
          <w:tcPr>
            <w:tcW w:w="1915" w:type="pct"/>
            <w:tcBorders>
              <w:bottom w:val="single" w:sz="6" w:space="0" w:color="CCCCCC"/>
            </w:tcBorders>
            <w:shd w:val="clear" w:color="auto" w:fill="FFFFFF"/>
            <w:tcMar>
              <w:top w:w="15" w:type="dxa"/>
              <w:left w:w="80" w:type="dxa"/>
              <w:bottom w:w="15" w:type="dxa"/>
              <w:right w:w="15" w:type="dxa"/>
            </w:tcMar>
            <w:vAlign w:val="center"/>
            <w:hideMark/>
          </w:tcPr>
          <w:p w14:paraId="04C7370B" w14:textId="77777777" w:rsidR="00546315" w:rsidRPr="00A62292" w:rsidRDefault="00546315" w:rsidP="00305AF3">
            <w:pPr>
              <w:spacing w:after="0" w:line="240" w:lineRule="auto"/>
              <w:rPr>
                <w:rFonts w:ascii="Cambria" w:eastAsia="Times New Roman" w:hAnsi="Cambria"/>
                <w:lang w:eastAsia="tr-TR"/>
              </w:rPr>
            </w:pPr>
          </w:p>
        </w:tc>
      </w:tr>
      <w:tr w:rsidR="00546315" w:rsidRPr="00A62292" w14:paraId="397728D6"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34A746"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8</w:t>
            </w:r>
          </w:p>
        </w:tc>
        <w:tc>
          <w:tcPr>
            <w:tcW w:w="2635" w:type="pct"/>
            <w:tcBorders>
              <w:bottom w:val="single" w:sz="6" w:space="0" w:color="CCCCCC"/>
            </w:tcBorders>
            <w:shd w:val="clear" w:color="auto" w:fill="FFFFFF"/>
            <w:tcMar>
              <w:top w:w="15" w:type="dxa"/>
              <w:left w:w="80" w:type="dxa"/>
              <w:bottom w:w="15" w:type="dxa"/>
              <w:right w:w="15" w:type="dxa"/>
            </w:tcMar>
            <w:vAlign w:val="center"/>
            <w:hideMark/>
          </w:tcPr>
          <w:p w14:paraId="3B02281C"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Öğrenciler final için konu seçiyorlar, alt-konu buluyorlar, arama kelime listesi yazıyorlar</w:t>
            </w:r>
          </w:p>
        </w:tc>
        <w:tc>
          <w:tcPr>
            <w:tcW w:w="1915" w:type="pct"/>
            <w:tcBorders>
              <w:bottom w:val="single" w:sz="6" w:space="0" w:color="CCCCCC"/>
            </w:tcBorders>
            <w:shd w:val="clear" w:color="auto" w:fill="FFFFFF"/>
            <w:tcMar>
              <w:top w:w="15" w:type="dxa"/>
              <w:left w:w="80" w:type="dxa"/>
              <w:bottom w:w="15" w:type="dxa"/>
              <w:right w:w="15" w:type="dxa"/>
            </w:tcMar>
            <w:vAlign w:val="center"/>
            <w:hideMark/>
          </w:tcPr>
          <w:p w14:paraId="5CC9816D" w14:textId="77777777" w:rsidR="00546315" w:rsidRPr="00A62292" w:rsidRDefault="00546315" w:rsidP="00305AF3">
            <w:pPr>
              <w:spacing w:after="0" w:line="240" w:lineRule="auto"/>
              <w:rPr>
                <w:rFonts w:ascii="Cambria" w:eastAsia="Times New Roman" w:hAnsi="Cambria"/>
                <w:lang w:eastAsia="tr-TR"/>
              </w:rPr>
            </w:pPr>
            <w:r>
              <w:rPr>
                <w:rFonts w:ascii="Cambria" w:eastAsia="Times New Roman" w:hAnsi="Cambria"/>
                <w:lang w:eastAsia="tr-TR"/>
              </w:rPr>
              <w:t>Bir konunun</w:t>
            </w:r>
            <w:r w:rsidRPr="00A62292">
              <w:rPr>
                <w:rFonts w:ascii="Cambria" w:eastAsia="Times New Roman" w:hAnsi="Cambria"/>
                <w:lang w:eastAsia="tr-TR"/>
              </w:rPr>
              <w:t xml:space="preserve"> bilinci </w:t>
            </w:r>
          </w:p>
        </w:tc>
      </w:tr>
      <w:tr w:rsidR="00546315" w:rsidRPr="00A62292" w14:paraId="06A55EFD"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666559"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9</w:t>
            </w:r>
          </w:p>
        </w:tc>
        <w:tc>
          <w:tcPr>
            <w:tcW w:w="2635" w:type="pct"/>
            <w:tcBorders>
              <w:bottom w:val="single" w:sz="6" w:space="0" w:color="CCCCCC"/>
            </w:tcBorders>
            <w:shd w:val="clear" w:color="auto" w:fill="FFFFFF"/>
            <w:tcMar>
              <w:top w:w="15" w:type="dxa"/>
              <w:left w:w="80" w:type="dxa"/>
              <w:bottom w:w="15" w:type="dxa"/>
              <w:right w:w="15" w:type="dxa"/>
            </w:tcMar>
            <w:vAlign w:val="center"/>
            <w:hideMark/>
          </w:tcPr>
          <w:p w14:paraId="124AC560"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Birinci taslağın üzerinde çalışmak</w:t>
            </w:r>
          </w:p>
        </w:tc>
        <w:tc>
          <w:tcPr>
            <w:tcW w:w="1915" w:type="pct"/>
            <w:tcBorders>
              <w:bottom w:val="single" w:sz="6" w:space="0" w:color="CCCCCC"/>
            </w:tcBorders>
            <w:shd w:val="clear" w:color="auto" w:fill="FFFFFF"/>
            <w:tcMar>
              <w:top w:w="15" w:type="dxa"/>
              <w:left w:w="80" w:type="dxa"/>
              <w:bottom w:w="15" w:type="dxa"/>
              <w:right w:w="15" w:type="dxa"/>
            </w:tcMar>
            <w:vAlign w:val="center"/>
            <w:hideMark/>
          </w:tcPr>
          <w:p w14:paraId="5982B6A3"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Kendi yazdıklarını düzeltmek</w:t>
            </w:r>
          </w:p>
        </w:tc>
      </w:tr>
      <w:tr w:rsidR="00546315" w:rsidRPr="00A62292" w14:paraId="5910E424"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39C63D"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10</w:t>
            </w:r>
          </w:p>
        </w:tc>
        <w:tc>
          <w:tcPr>
            <w:tcW w:w="2635" w:type="pct"/>
            <w:shd w:val="clear" w:color="auto" w:fill="FFFFFF"/>
            <w:tcMar>
              <w:top w:w="15" w:type="dxa"/>
              <w:left w:w="80" w:type="dxa"/>
              <w:bottom w:w="15" w:type="dxa"/>
              <w:right w:w="15" w:type="dxa"/>
            </w:tcMar>
            <w:vAlign w:val="center"/>
            <w:hideMark/>
          </w:tcPr>
          <w:p w14:paraId="7076B9B8"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Öğrenciler o ana kadar yaptıklarını sunup akranlardan fikir alıyorlar</w:t>
            </w:r>
          </w:p>
          <w:p w14:paraId="15BFC474"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Dil pratiği</w:t>
            </w:r>
          </w:p>
        </w:tc>
        <w:tc>
          <w:tcPr>
            <w:tcW w:w="1915" w:type="pct"/>
            <w:shd w:val="clear" w:color="auto" w:fill="FFFFFF"/>
            <w:tcMar>
              <w:top w:w="15" w:type="dxa"/>
              <w:left w:w="80" w:type="dxa"/>
              <w:bottom w:w="15" w:type="dxa"/>
              <w:right w:w="15" w:type="dxa"/>
            </w:tcMar>
            <w:vAlign w:val="center"/>
            <w:hideMark/>
          </w:tcPr>
          <w:p w14:paraId="78E04C50"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Taslak yazma sürecinde katılım</w:t>
            </w:r>
          </w:p>
          <w:p w14:paraId="4FDC7F6A" w14:textId="77777777" w:rsidR="00546315" w:rsidRPr="00A62292" w:rsidRDefault="00546315" w:rsidP="00305AF3">
            <w:pPr>
              <w:spacing w:after="0" w:line="240" w:lineRule="auto"/>
              <w:rPr>
                <w:rFonts w:ascii="Cambria" w:eastAsia="Times New Roman" w:hAnsi="Cambria"/>
                <w:lang w:eastAsia="tr-TR"/>
              </w:rPr>
            </w:pPr>
          </w:p>
        </w:tc>
      </w:tr>
      <w:tr w:rsidR="00546315" w:rsidRPr="00A62292" w14:paraId="25553A4E"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0D22B9"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11</w:t>
            </w:r>
          </w:p>
        </w:tc>
        <w:tc>
          <w:tcPr>
            <w:tcW w:w="2635" w:type="pct"/>
            <w:shd w:val="clear" w:color="auto" w:fill="FFFFFF"/>
            <w:tcMar>
              <w:top w:w="15" w:type="dxa"/>
              <w:left w:w="80" w:type="dxa"/>
              <w:bottom w:w="15" w:type="dxa"/>
              <w:right w:w="15" w:type="dxa"/>
            </w:tcMar>
            <w:vAlign w:val="center"/>
            <w:hideMark/>
          </w:tcPr>
          <w:p w14:paraId="2AFA17C2"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İkinci taslağı öğrencilerin kendilerin ve akranların tarafından düzeltilir</w:t>
            </w:r>
          </w:p>
        </w:tc>
        <w:tc>
          <w:tcPr>
            <w:tcW w:w="1915" w:type="pct"/>
            <w:shd w:val="clear" w:color="auto" w:fill="FFFFFF"/>
            <w:tcMar>
              <w:top w:w="15" w:type="dxa"/>
              <w:left w:w="80" w:type="dxa"/>
              <w:bottom w:w="15" w:type="dxa"/>
              <w:right w:w="15" w:type="dxa"/>
            </w:tcMar>
            <w:vAlign w:val="center"/>
            <w:hideMark/>
          </w:tcPr>
          <w:p w14:paraId="576E2D64"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Taslak yazma sürecinde katılım</w:t>
            </w:r>
          </w:p>
          <w:p w14:paraId="38D02CD8" w14:textId="77777777" w:rsidR="00546315" w:rsidRPr="00A62292" w:rsidRDefault="00546315" w:rsidP="00305AF3">
            <w:pPr>
              <w:spacing w:after="0" w:line="240" w:lineRule="auto"/>
              <w:rPr>
                <w:rFonts w:ascii="Cambria" w:eastAsia="Times New Roman" w:hAnsi="Cambria"/>
                <w:lang w:eastAsia="tr-TR"/>
              </w:rPr>
            </w:pPr>
          </w:p>
        </w:tc>
      </w:tr>
      <w:tr w:rsidR="00546315" w:rsidRPr="00A62292" w14:paraId="0E9319B8"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AA8206"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12</w:t>
            </w:r>
          </w:p>
        </w:tc>
        <w:tc>
          <w:tcPr>
            <w:tcW w:w="2635" w:type="pct"/>
            <w:tcBorders>
              <w:bottom w:val="single" w:sz="6" w:space="0" w:color="CCCCCC"/>
            </w:tcBorders>
            <w:shd w:val="clear" w:color="auto" w:fill="FFFFFF"/>
            <w:tcMar>
              <w:top w:w="15" w:type="dxa"/>
              <w:left w:w="80" w:type="dxa"/>
              <w:bottom w:w="15" w:type="dxa"/>
              <w:right w:w="15" w:type="dxa"/>
            </w:tcMar>
            <w:vAlign w:val="center"/>
            <w:hideMark/>
          </w:tcPr>
          <w:p w14:paraId="154B0928"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Öğrenciler kaynakların bir tanesini sunuyorlar (tip, konu, yapı, okunabilirliği, faydası)</w:t>
            </w:r>
          </w:p>
        </w:tc>
        <w:tc>
          <w:tcPr>
            <w:tcW w:w="1915" w:type="pct"/>
            <w:tcBorders>
              <w:bottom w:val="single" w:sz="6" w:space="0" w:color="CCCCCC"/>
            </w:tcBorders>
            <w:shd w:val="clear" w:color="auto" w:fill="FFFFFF"/>
            <w:tcMar>
              <w:top w:w="15" w:type="dxa"/>
              <w:left w:w="80" w:type="dxa"/>
              <w:bottom w:w="15" w:type="dxa"/>
              <w:right w:w="15" w:type="dxa"/>
            </w:tcMar>
            <w:vAlign w:val="center"/>
            <w:hideMark/>
          </w:tcPr>
          <w:p w14:paraId="7AAB095C"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Kullanılan kaynakların üzerine düşünmek</w:t>
            </w:r>
          </w:p>
        </w:tc>
      </w:tr>
      <w:tr w:rsidR="00546315" w:rsidRPr="00A62292" w14:paraId="2D8E7223"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4E4EBB"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13</w:t>
            </w:r>
          </w:p>
        </w:tc>
        <w:tc>
          <w:tcPr>
            <w:tcW w:w="2635" w:type="pct"/>
            <w:tcBorders>
              <w:bottom w:val="single" w:sz="6" w:space="0" w:color="CCCCCC"/>
            </w:tcBorders>
            <w:shd w:val="clear" w:color="auto" w:fill="FFFFFF"/>
            <w:tcMar>
              <w:top w:w="15" w:type="dxa"/>
              <w:left w:w="80" w:type="dxa"/>
              <w:bottom w:w="15" w:type="dxa"/>
              <w:right w:w="15" w:type="dxa"/>
            </w:tcMar>
            <w:vAlign w:val="center"/>
            <w:hideMark/>
          </w:tcPr>
          <w:p w14:paraId="232F4031"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Makalenin girişi, geçiş yerleri ve kaynakçası üzerinde çalışmak</w:t>
            </w:r>
          </w:p>
        </w:tc>
        <w:tc>
          <w:tcPr>
            <w:tcW w:w="1915" w:type="pct"/>
            <w:tcBorders>
              <w:bottom w:val="single" w:sz="6" w:space="0" w:color="CCCCCC"/>
            </w:tcBorders>
            <w:shd w:val="clear" w:color="auto" w:fill="FFFFFF"/>
            <w:tcMar>
              <w:top w:w="15" w:type="dxa"/>
              <w:left w:w="80" w:type="dxa"/>
              <w:bottom w:w="15" w:type="dxa"/>
              <w:right w:w="15" w:type="dxa"/>
            </w:tcMar>
            <w:vAlign w:val="center"/>
            <w:hideMark/>
          </w:tcPr>
          <w:p w14:paraId="66BE4CA0"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Anlaşılır dil ve anlaşılır yapı bilinci</w:t>
            </w:r>
          </w:p>
        </w:tc>
      </w:tr>
      <w:tr w:rsidR="00546315" w:rsidRPr="00A62292" w14:paraId="28EA94F6" w14:textId="77777777" w:rsidTr="00305AF3">
        <w:trPr>
          <w:trHeight w:val="375"/>
          <w:tblCellSpacing w:w="15" w:type="dxa"/>
          <w:jc w:val="center"/>
        </w:trPr>
        <w:tc>
          <w:tcPr>
            <w:tcW w:w="0" w:type="auto"/>
            <w:shd w:val="clear" w:color="auto" w:fill="FFFFFF"/>
            <w:tcMar>
              <w:top w:w="15" w:type="dxa"/>
              <w:left w:w="80" w:type="dxa"/>
              <w:bottom w:w="15" w:type="dxa"/>
              <w:right w:w="15" w:type="dxa"/>
            </w:tcMar>
            <w:vAlign w:val="center"/>
            <w:hideMark/>
          </w:tcPr>
          <w:p w14:paraId="4CBD84A7"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14</w:t>
            </w:r>
          </w:p>
        </w:tc>
        <w:tc>
          <w:tcPr>
            <w:tcW w:w="2635" w:type="pct"/>
            <w:shd w:val="clear" w:color="auto" w:fill="FFFFFF"/>
            <w:tcMar>
              <w:top w:w="15" w:type="dxa"/>
              <w:left w:w="80" w:type="dxa"/>
              <w:bottom w:w="15" w:type="dxa"/>
              <w:right w:w="15" w:type="dxa"/>
            </w:tcMar>
            <w:vAlign w:val="center"/>
            <w:hideMark/>
          </w:tcPr>
          <w:p w14:paraId="1D96CFA4"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Üçüncü taslaklara bakılır. Final dördüncü taslak olacak.</w:t>
            </w:r>
          </w:p>
        </w:tc>
        <w:tc>
          <w:tcPr>
            <w:tcW w:w="1915" w:type="pct"/>
            <w:shd w:val="clear" w:color="auto" w:fill="FFFFFF"/>
            <w:tcMar>
              <w:top w:w="15" w:type="dxa"/>
              <w:left w:w="80" w:type="dxa"/>
              <w:bottom w:w="15" w:type="dxa"/>
              <w:right w:w="15" w:type="dxa"/>
            </w:tcMar>
            <w:vAlign w:val="center"/>
            <w:hideMark/>
          </w:tcPr>
          <w:p w14:paraId="3DA8794E"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Taslak yazma sürecinde katılım</w:t>
            </w:r>
          </w:p>
          <w:p w14:paraId="03427E0E" w14:textId="77777777" w:rsidR="00546315" w:rsidRPr="00A62292" w:rsidRDefault="00546315" w:rsidP="00305AF3">
            <w:pPr>
              <w:spacing w:after="0" w:line="240" w:lineRule="auto"/>
              <w:rPr>
                <w:rFonts w:ascii="Cambria" w:eastAsia="Times New Roman" w:hAnsi="Cambria"/>
                <w:lang w:eastAsia="tr-TR"/>
              </w:rPr>
            </w:pPr>
          </w:p>
        </w:tc>
      </w:tr>
      <w:tr w:rsidR="00546315" w:rsidRPr="00A62292" w14:paraId="1559CE81"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616BD9"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lastRenderedPageBreak/>
              <w:t>15</w:t>
            </w:r>
          </w:p>
        </w:tc>
        <w:tc>
          <w:tcPr>
            <w:tcW w:w="2635" w:type="pct"/>
            <w:tcBorders>
              <w:bottom w:val="single" w:sz="6" w:space="0" w:color="CCCCCC"/>
            </w:tcBorders>
            <w:shd w:val="clear" w:color="auto" w:fill="FFFFFF"/>
            <w:tcMar>
              <w:top w:w="15" w:type="dxa"/>
              <w:left w:w="80" w:type="dxa"/>
              <w:bottom w:w="15" w:type="dxa"/>
              <w:right w:w="15" w:type="dxa"/>
            </w:tcMar>
            <w:vAlign w:val="center"/>
            <w:hideMark/>
          </w:tcPr>
          <w:p w14:paraId="16734372"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Dil pratiği</w:t>
            </w:r>
          </w:p>
        </w:tc>
        <w:tc>
          <w:tcPr>
            <w:tcW w:w="1915" w:type="pct"/>
            <w:tcBorders>
              <w:bottom w:val="single" w:sz="6" w:space="0" w:color="CCCCCC"/>
            </w:tcBorders>
            <w:shd w:val="clear" w:color="auto" w:fill="FFFFFF"/>
            <w:tcMar>
              <w:top w:w="15" w:type="dxa"/>
              <w:left w:w="80" w:type="dxa"/>
              <w:bottom w:w="15" w:type="dxa"/>
              <w:right w:w="15" w:type="dxa"/>
            </w:tcMar>
            <w:vAlign w:val="center"/>
            <w:hideMark/>
          </w:tcPr>
          <w:p w14:paraId="5EEF1732" w14:textId="77777777" w:rsidR="00546315" w:rsidRPr="00A62292" w:rsidRDefault="00546315" w:rsidP="00305AF3">
            <w:pPr>
              <w:spacing w:after="0" w:line="240" w:lineRule="auto"/>
              <w:rPr>
                <w:rFonts w:ascii="Cambria" w:eastAsia="Times New Roman" w:hAnsi="Cambria"/>
                <w:lang w:eastAsia="tr-TR"/>
              </w:rPr>
            </w:pPr>
          </w:p>
        </w:tc>
      </w:tr>
    </w:tbl>
    <w:p w14:paraId="3153EF93" w14:textId="77777777" w:rsidR="00546315" w:rsidRDefault="00546315" w:rsidP="00546315">
      <w:pPr>
        <w:spacing w:after="0" w:line="240" w:lineRule="auto"/>
        <w:rPr>
          <w:rFonts w:ascii="Cambria" w:eastAsia="Times New Roman" w:hAnsi="Cambria"/>
          <w:lang w:eastAsia="tr-TR"/>
        </w:rPr>
      </w:pPr>
    </w:p>
    <w:p w14:paraId="7C1AA387" w14:textId="77777777" w:rsidR="00546315" w:rsidRDefault="00546315" w:rsidP="00546315">
      <w:pPr>
        <w:spacing w:after="0" w:line="240" w:lineRule="auto"/>
        <w:rPr>
          <w:rFonts w:ascii="Cambria" w:eastAsia="Times New Roman" w:hAnsi="Cambria"/>
          <w:lang w:eastAsia="tr-TR"/>
        </w:rPr>
      </w:pPr>
    </w:p>
    <w:p w14:paraId="25007D09" w14:textId="77777777" w:rsidR="00546315" w:rsidRDefault="00546315" w:rsidP="00546315">
      <w:pPr>
        <w:spacing w:after="0" w:line="240" w:lineRule="auto"/>
        <w:rPr>
          <w:rFonts w:ascii="Cambria" w:eastAsia="Times New Roman" w:hAnsi="Cambria"/>
          <w:lang w:eastAsia="tr-TR"/>
        </w:rPr>
      </w:pPr>
    </w:p>
    <w:p w14:paraId="1EC99A03" w14:textId="77777777" w:rsidR="00546315" w:rsidRDefault="00546315" w:rsidP="00546315">
      <w:pPr>
        <w:spacing w:after="0" w:line="240" w:lineRule="auto"/>
        <w:rPr>
          <w:rFonts w:ascii="Cambria" w:eastAsia="Times New Roman" w:hAnsi="Cambria"/>
          <w:lang w:eastAsia="tr-TR"/>
        </w:rPr>
      </w:pPr>
    </w:p>
    <w:p w14:paraId="37263377" w14:textId="77777777" w:rsidR="00546315" w:rsidRDefault="00546315" w:rsidP="00546315">
      <w:pPr>
        <w:spacing w:after="0" w:line="240" w:lineRule="auto"/>
        <w:rPr>
          <w:rFonts w:ascii="Cambria" w:eastAsia="Times New Roman" w:hAnsi="Cambria"/>
          <w:lang w:eastAsia="tr-TR"/>
        </w:rPr>
      </w:pPr>
    </w:p>
    <w:p w14:paraId="4F9135EB" w14:textId="77777777" w:rsidR="00546315" w:rsidRPr="00A62292" w:rsidRDefault="00546315" w:rsidP="00546315">
      <w:pPr>
        <w:spacing w:after="0" w:line="240" w:lineRule="auto"/>
        <w:rPr>
          <w:rFonts w:ascii="Cambria" w:eastAsia="Times New Roman" w:hAnsi="Cambria"/>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3"/>
        <w:gridCol w:w="6900"/>
      </w:tblGrid>
      <w:tr w:rsidR="00546315" w:rsidRPr="00A62292" w14:paraId="58A47739" w14:textId="77777777" w:rsidTr="00305AF3">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0CE6279" w14:textId="77777777" w:rsidR="00546315" w:rsidRPr="00A62292" w:rsidRDefault="00546315" w:rsidP="00305AF3">
            <w:pPr>
              <w:spacing w:after="0" w:line="240" w:lineRule="auto"/>
              <w:jc w:val="center"/>
              <w:rPr>
                <w:rFonts w:ascii="Cambria" w:eastAsia="Times New Roman" w:hAnsi="Cambria"/>
                <w:lang w:eastAsia="tr-TR"/>
              </w:rPr>
            </w:pPr>
            <w:r w:rsidRPr="00A62292">
              <w:rPr>
                <w:rFonts w:ascii="Cambria" w:eastAsia="Times New Roman" w:hAnsi="Cambria"/>
                <w:b/>
                <w:bCs/>
                <w:lang w:eastAsia="tr-TR"/>
              </w:rPr>
              <w:t>KAYNAKLAR</w:t>
            </w:r>
          </w:p>
        </w:tc>
      </w:tr>
      <w:tr w:rsidR="00546315" w:rsidRPr="00A62292" w14:paraId="6BEFB5DA" w14:textId="77777777" w:rsidTr="00305AF3">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14:paraId="387EB98C"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b/>
                <w:bCs/>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A102A7"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 xml:space="preserve">Ders verenin hazırladığı, çalışmalar ve akademik </w:t>
            </w:r>
            <w:r>
              <w:rPr>
                <w:rFonts w:ascii="Cambria" w:eastAsia="Times New Roman" w:hAnsi="Cambria"/>
                <w:lang w:eastAsia="tr-TR"/>
              </w:rPr>
              <w:t>makale içeren bir okuma kitabı.</w:t>
            </w:r>
          </w:p>
        </w:tc>
      </w:tr>
      <w:tr w:rsidR="00546315" w:rsidRPr="00A62292" w14:paraId="48F53C68" w14:textId="77777777" w:rsidTr="00305AF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206FB1"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b/>
                <w:bCs/>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69D11D" w14:textId="77777777" w:rsidR="00546315" w:rsidRDefault="00546315" w:rsidP="00305AF3">
            <w:pPr>
              <w:spacing w:after="0" w:line="240" w:lineRule="auto"/>
              <w:rPr>
                <w:rFonts w:ascii="Cambria" w:eastAsia="Times New Roman" w:hAnsi="Cambria"/>
                <w:lang w:eastAsia="tr-TR"/>
              </w:rPr>
            </w:pPr>
            <w:r>
              <w:rPr>
                <w:rFonts w:ascii="Cambria" w:eastAsia="Times New Roman" w:hAnsi="Cambria"/>
                <w:lang w:eastAsia="tr-TR"/>
              </w:rPr>
              <w:t>APA Guidelines for Academic Writing in Social Sciences</w:t>
            </w:r>
          </w:p>
          <w:p w14:paraId="47880A05" w14:textId="77777777" w:rsidR="00546315" w:rsidRPr="00A62292" w:rsidRDefault="00546315" w:rsidP="00305AF3">
            <w:pPr>
              <w:spacing w:after="0" w:line="240" w:lineRule="auto"/>
              <w:rPr>
                <w:rFonts w:ascii="Cambria" w:eastAsia="Times New Roman" w:hAnsi="Cambria"/>
                <w:lang w:eastAsia="tr-TR"/>
              </w:rPr>
            </w:pPr>
            <w:r>
              <w:rPr>
                <w:rFonts w:ascii="Cambria" w:eastAsia="Times New Roman" w:hAnsi="Cambria"/>
                <w:lang w:eastAsia="tr-TR"/>
              </w:rPr>
              <w:t>Harvard’s Student’s Guide to Writing in Anthropology</w:t>
            </w:r>
          </w:p>
        </w:tc>
      </w:tr>
    </w:tbl>
    <w:p w14:paraId="031B2C6A" w14:textId="77777777" w:rsidR="00546315" w:rsidRPr="00A62292" w:rsidRDefault="00546315" w:rsidP="00546315">
      <w:pPr>
        <w:spacing w:after="0" w:line="240" w:lineRule="auto"/>
        <w:rPr>
          <w:rFonts w:ascii="Cambria" w:eastAsia="Times New Roman" w:hAnsi="Cambria"/>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546315" w:rsidRPr="00A62292" w14:paraId="0605C7EA" w14:textId="77777777" w:rsidTr="00305AF3">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44838EB0" w14:textId="77777777" w:rsidR="00546315" w:rsidRPr="00A62292" w:rsidRDefault="00546315" w:rsidP="00305AF3">
            <w:pPr>
              <w:spacing w:after="0" w:line="240" w:lineRule="auto"/>
              <w:jc w:val="center"/>
              <w:rPr>
                <w:rFonts w:ascii="Cambria" w:eastAsia="Times New Roman" w:hAnsi="Cambria"/>
                <w:lang w:eastAsia="tr-TR"/>
              </w:rPr>
            </w:pPr>
            <w:r w:rsidRPr="00A62292">
              <w:rPr>
                <w:rFonts w:ascii="Cambria" w:eastAsia="Times New Roman" w:hAnsi="Cambria"/>
                <w:b/>
                <w:bCs/>
                <w:lang w:eastAsia="tr-TR"/>
              </w:rPr>
              <w:t>MATERYAL PAYLAŞIMI </w:t>
            </w:r>
          </w:p>
        </w:tc>
      </w:tr>
      <w:tr w:rsidR="00546315" w:rsidRPr="00A62292" w14:paraId="77C6D9A0" w14:textId="77777777" w:rsidTr="00305AF3">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26D31B8D"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b/>
                <w:bCs/>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D4A4E7"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Ders verenin hazırladığı, çalışmalar ve akademik makale içeren bir okuma kitabı.</w:t>
            </w:r>
          </w:p>
        </w:tc>
      </w:tr>
      <w:tr w:rsidR="00546315" w:rsidRPr="00A62292" w14:paraId="58BB4E9C"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97D9AB"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b/>
                <w:bCs/>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86496B"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Kısa makale, sunum</w:t>
            </w:r>
          </w:p>
        </w:tc>
      </w:tr>
      <w:tr w:rsidR="00546315" w:rsidRPr="00A62292" w14:paraId="2D017E3B"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C38E1D"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b/>
                <w:bCs/>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2FC766"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Mikro-becerileriyle ilgili vize (hafta 7), Final makalesi</w:t>
            </w:r>
          </w:p>
        </w:tc>
      </w:tr>
    </w:tbl>
    <w:p w14:paraId="2D545FBF" w14:textId="77777777" w:rsidR="00546315" w:rsidRPr="00A62292" w:rsidRDefault="00546315" w:rsidP="00546315">
      <w:pPr>
        <w:spacing w:after="0" w:line="240" w:lineRule="auto"/>
        <w:rPr>
          <w:rFonts w:ascii="Cambria" w:eastAsia="Times New Roman" w:hAnsi="Cambria"/>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75"/>
        <w:gridCol w:w="1983"/>
      </w:tblGrid>
      <w:tr w:rsidR="00546315" w:rsidRPr="00A62292" w14:paraId="6210FF2A" w14:textId="77777777" w:rsidTr="00305AF3">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18E9F2B6" w14:textId="77777777" w:rsidR="00546315" w:rsidRPr="00A62292" w:rsidRDefault="00546315" w:rsidP="00305AF3">
            <w:pPr>
              <w:spacing w:after="0" w:line="240" w:lineRule="auto"/>
              <w:jc w:val="center"/>
              <w:rPr>
                <w:rFonts w:ascii="Cambria" w:eastAsia="Times New Roman" w:hAnsi="Cambria"/>
                <w:lang w:eastAsia="tr-TR"/>
              </w:rPr>
            </w:pPr>
            <w:r w:rsidRPr="00A62292">
              <w:rPr>
                <w:rFonts w:ascii="Cambria" w:eastAsia="Times New Roman" w:hAnsi="Cambria"/>
                <w:b/>
                <w:bCs/>
                <w:lang w:eastAsia="tr-TR"/>
              </w:rPr>
              <w:t>DEĞERLENDİRME SİSTEMİ</w:t>
            </w:r>
          </w:p>
        </w:tc>
      </w:tr>
      <w:tr w:rsidR="00546315" w:rsidRPr="00A62292" w14:paraId="01E5DD96" w14:textId="77777777" w:rsidTr="00305AF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19E04D"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b/>
                <w:bCs/>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BEAEFC" w14:textId="77777777" w:rsidR="00546315" w:rsidRPr="00A62292" w:rsidRDefault="00546315" w:rsidP="00305AF3">
            <w:pPr>
              <w:spacing w:after="0" w:line="240" w:lineRule="auto"/>
              <w:rPr>
                <w:rFonts w:ascii="Cambria" w:eastAsia="Times New Roman" w:hAnsi="Cambria"/>
                <w:lang w:eastAsia="tr-TR"/>
              </w:rPr>
            </w:pPr>
            <w:r>
              <w:rPr>
                <w:rFonts w:ascii="Cambria" w:eastAsia="Times New Roman" w:hAnsi="Cambria"/>
                <w:b/>
                <w:bCs/>
                <w:lang w:eastAsia="tr-TR"/>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4BB82F"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b/>
                <w:bCs/>
                <w:lang w:eastAsia="tr-TR"/>
              </w:rPr>
              <w:t>KATKI YÜZDESİ</w:t>
            </w:r>
          </w:p>
        </w:tc>
      </w:tr>
      <w:tr w:rsidR="00546315" w:rsidRPr="00A62292" w14:paraId="6B86F4EA" w14:textId="77777777" w:rsidTr="00305A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A72764B"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Kısa Makale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30FAEF"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176B95"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25%</w:t>
            </w:r>
          </w:p>
        </w:tc>
      </w:tr>
      <w:tr w:rsidR="00546315" w:rsidRPr="00A62292" w14:paraId="3966099C" w14:textId="77777777" w:rsidTr="00305A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36EA148"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Sunum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2E0CC4"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AC8B3B"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10%</w:t>
            </w:r>
          </w:p>
        </w:tc>
      </w:tr>
      <w:tr w:rsidR="00546315" w:rsidRPr="00A62292" w14:paraId="79BBC771" w14:textId="77777777" w:rsidTr="00305A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A8B81D6"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Vize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00B240"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C33457"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30%</w:t>
            </w:r>
          </w:p>
        </w:tc>
      </w:tr>
      <w:tr w:rsidR="00546315" w:rsidRPr="00A62292" w14:paraId="43ADD48D" w14:textId="77777777" w:rsidTr="00305A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3DF3216"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Final makalesi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914F89"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A4F092"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35%</w:t>
            </w:r>
          </w:p>
        </w:tc>
      </w:tr>
      <w:tr w:rsidR="00546315" w:rsidRPr="00A62292" w14:paraId="0839C34E" w14:textId="77777777" w:rsidTr="00305A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EBFF1F2"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b/>
                <w:bCs/>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B1D11E"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B03DA5"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b/>
                <w:bCs/>
                <w:lang w:eastAsia="tr-TR"/>
              </w:rPr>
              <w:t>100</w:t>
            </w:r>
          </w:p>
        </w:tc>
      </w:tr>
      <w:tr w:rsidR="00546315" w:rsidRPr="00A62292" w14:paraId="10151716" w14:textId="77777777" w:rsidTr="00305A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B062B14"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b/>
                <w:bCs/>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AF6A65"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916D26"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35%</w:t>
            </w:r>
          </w:p>
        </w:tc>
      </w:tr>
      <w:tr w:rsidR="00546315" w:rsidRPr="00A62292" w14:paraId="72BD569D" w14:textId="77777777" w:rsidTr="00305A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4235706"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b/>
                <w:bCs/>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CE4537"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42261F"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65%</w:t>
            </w:r>
          </w:p>
        </w:tc>
      </w:tr>
      <w:tr w:rsidR="00546315" w:rsidRPr="00A62292" w14:paraId="4F36F8AD" w14:textId="77777777" w:rsidTr="00305A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4B0BFB1"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b/>
                <w:bCs/>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B6D07A"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68B6BA"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b/>
                <w:bCs/>
                <w:lang w:eastAsia="tr-TR"/>
              </w:rPr>
              <w:t>100</w:t>
            </w:r>
          </w:p>
        </w:tc>
      </w:tr>
    </w:tbl>
    <w:p w14:paraId="0AEEEF66" w14:textId="77777777" w:rsidR="00546315" w:rsidRPr="00A62292" w:rsidRDefault="00546315" w:rsidP="00546315">
      <w:pPr>
        <w:spacing w:after="0" w:line="240" w:lineRule="auto"/>
        <w:rPr>
          <w:rFonts w:ascii="Cambria" w:eastAsia="Times New Roman" w:hAnsi="Cambria"/>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546315" w:rsidRPr="00A62292" w14:paraId="555AF241" w14:textId="77777777" w:rsidTr="00305A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B62DAC6"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b/>
                <w:bCs/>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6F92AD" w14:textId="77777777" w:rsidR="00546315" w:rsidRPr="00A62292" w:rsidRDefault="00546315" w:rsidP="00305AF3">
            <w:pPr>
              <w:spacing w:after="0" w:line="240" w:lineRule="auto"/>
              <w:rPr>
                <w:rFonts w:ascii="Cambria" w:eastAsia="Times New Roman" w:hAnsi="Cambria"/>
                <w:lang w:eastAsia="tr-TR"/>
              </w:rPr>
            </w:pPr>
          </w:p>
        </w:tc>
      </w:tr>
    </w:tbl>
    <w:p w14:paraId="1D0C87AC" w14:textId="77777777" w:rsidR="00546315" w:rsidRPr="00A62292" w:rsidRDefault="00546315" w:rsidP="00546315">
      <w:pPr>
        <w:spacing w:after="0" w:line="240" w:lineRule="auto"/>
        <w:rPr>
          <w:rFonts w:ascii="Cambria" w:hAnsi="Cambria"/>
        </w:rPr>
      </w:pPr>
    </w:p>
    <w:p w14:paraId="04BDA615" w14:textId="77777777" w:rsidR="00546315" w:rsidRPr="00A62292" w:rsidRDefault="00546315" w:rsidP="00546315">
      <w:pPr>
        <w:spacing w:after="0" w:line="240" w:lineRule="auto"/>
        <w:rPr>
          <w:rFonts w:ascii="Cambria" w:hAnsi="Cambria"/>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07"/>
        <w:gridCol w:w="6926"/>
        <w:gridCol w:w="259"/>
        <w:gridCol w:w="259"/>
        <w:gridCol w:w="259"/>
        <w:gridCol w:w="259"/>
        <w:gridCol w:w="259"/>
        <w:gridCol w:w="81"/>
      </w:tblGrid>
      <w:tr w:rsidR="00546315" w:rsidRPr="00A62292" w14:paraId="60E863B2" w14:textId="77777777" w:rsidTr="00305AF3">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A9929E0" w14:textId="77777777" w:rsidR="00546315" w:rsidRPr="00A62292" w:rsidRDefault="00546315" w:rsidP="00305AF3">
            <w:pPr>
              <w:spacing w:after="0" w:line="256" w:lineRule="atLeast"/>
              <w:jc w:val="center"/>
              <w:rPr>
                <w:rFonts w:ascii="Cambria" w:eastAsia="Times New Roman" w:hAnsi="Cambria"/>
                <w:lang w:eastAsia="tr-TR"/>
              </w:rPr>
            </w:pPr>
            <w:r w:rsidRPr="00A62292">
              <w:rPr>
                <w:rFonts w:ascii="Cambria" w:eastAsia="Times New Roman" w:hAnsi="Cambria"/>
                <w:b/>
                <w:bCs/>
                <w:lang w:eastAsia="tr-TR"/>
              </w:rPr>
              <w:t xml:space="preserve">DERSİN </w:t>
            </w:r>
            <w:r>
              <w:rPr>
                <w:rFonts w:ascii="Cambria" w:eastAsia="Times New Roman" w:hAnsi="Cambria"/>
                <w:b/>
                <w:bCs/>
                <w:lang w:eastAsia="tr-TR"/>
              </w:rPr>
              <w:t>ÖĞRENİM</w:t>
            </w:r>
            <w:r w:rsidRPr="00A62292">
              <w:rPr>
                <w:rFonts w:ascii="Cambria" w:eastAsia="Times New Roman" w:hAnsi="Cambria"/>
                <w:b/>
                <w:bCs/>
                <w:lang w:eastAsia="tr-TR"/>
              </w:rPr>
              <w:t xml:space="preserve"> ÇIKTILARINA KATKISI</w:t>
            </w:r>
          </w:p>
        </w:tc>
      </w:tr>
      <w:tr w:rsidR="00546315" w:rsidRPr="00A62292" w14:paraId="3F4AF8BE" w14:textId="77777777" w:rsidTr="00305AF3">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E457E1A" w14:textId="77777777" w:rsidR="00546315" w:rsidRPr="00A62292" w:rsidRDefault="00546315" w:rsidP="00305AF3">
            <w:pPr>
              <w:spacing w:after="0" w:line="256" w:lineRule="atLeast"/>
              <w:rPr>
                <w:rFonts w:ascii="Cambria" w:eastAsia="Times New Roman" w:hAnsi="Cambria"/>
                <w:lang w:eastAsia="tr-TR"/>
              </w:rPr>
            </w:pPr>
            <w:r w:rsidRPr="00A62292">
              <w:rPr>
                <w:rFonts w:ascii="Cambria" w:eastAsia="Times New Roman" w:hAnsi="Cambria"/>
                <w:lang w:eastAsia="tr-TR"/>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B038E80" w14:textId="77777777" w:rsidR="00546315" w:rsidRPr="00A62292" w:rsidRDefault="00546315" w:rsidP="00305AF3">
            <w:pPr>
              <w:spacing w:after="0" w:line="256" w:lineRule="atLeast"/>
              <w:rPr>
                <w:rFonts w:ascii="Cambria" w:eastAsia="Times New Roman" w:hAnsi="Cambria"/>
                <w:lang w:eastAsia="tr-TR"/>
              </w:rPr>
            </w:pPr>
            <w:r w:rsidRPr="00A62292">
              <w:rPr>
                <w:rFonts w:ascii="Cambria" w:eastAsia="Times New Roman" w:hAnsi="Cambria"/>
                <w:lang w:eastAsia="tr-TR"/>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27EA349" w14:textId="77777777" w:rsidR="00546315" w:rsidRPr="00A62292" w:rsidRDefault="00546315" w:rsidP="00305AF3">
            <w:pPr>
              <w:spacing w:after="0" w:line="256" w:lineRule="atLeast"/>
              <w:jc w:val="center"/>
              <w:rPr>
                <w:rFonts w:ascii="Cambria" w:eastAsia="Times New Roman" w:hAnsi="Cambria"/>
                <w:lang w:eastAsia="tr-TR"/>
              </w:rPr>
            </w:pPr>
            <w:r w:rsidRPr="00A62292">
              <w:rPr>
                <w:rFonts w:ascii="Cambria" w:eastAsia="Times New Roman" w:hAnsi="Cambria"/>
                <w:lang w:eastAsia="tr-TR"/>
              </w:rPr>
              <w:t>Katkı Düzeyi</w:t>
            </w:r>
          </w:p>
        </w:tc>
      </w:tr>
      <w:tr w:rsidR="00546315" w:rsidRPr="00A62292" w14:paraId="16101422" w14:textId="77777777" w:rsidTr="00305AF3">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3A3566F8" w14:textId="77777777" w:rsidR="00546315" w:rsidRPr="00A62292" w:rsidRDefault="00546315" w:rsidP="00305AF3">
            <w:pPr>
              <w:spacing w:after="0" w:line="240" w:lineRule="auto"/>
              <w:rPr>
                <w:rFonts w:ascii="Cambria" w:eastAsia="Times New Roman" w:hAnsi="Cambria"/>
                <w:lang w:eastAsia="tr-TR"/>
              </w:rPr>
            </w:pPr>
          </w:p>
        </w:tc>
        <w:tc>
          <w:tcPr>
            <w:tcW w:w="0" w:type="auto"/>
            <w:vMerge/>
            <w:tcBorders>
              <w:top w:val="nil"/>
              <w:left w:val="nil"/>
              <w:bottom w:val="single" w:sz="6" w:space="0" w:color="CCCCCC"/>
              <w:right w:val="nil"/>
            </w:tcBorders>
            <w:shd w:val="clear" w:color="auto" w:fill="ECEBEB"/>
            <w:vAlign w:val="center"/>
            <w:hideMark/>
          </w:tcPr>
          <w:p w14:paraId="2DBBF8AF" w14:textId="77777777" w:rsidR="00546315" w:rsidRPr="00A62292" w:rsidRDefault="00546315" w:rsidP="00305AF3">
            <w:pPr>
              <w:spacing w:after="0" w:line="240" w:lineRule="auto"/>
              <w:rPr>
                <w:rFonts w:ascii="Cambria" w:eastAsia="Times New Roman" w:hAnsi="Cambria"/>
                <w:lang w:eastAsia="tr-TR"/>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F401B15" w14:textId="77777777" w:rsidR="00546315" w:rsidRPr="00A62292" w:rsidRDefault="00546315" w:rsidP="00305AF3">
            <w:pPr>
              <w:spacing w:after="0" w:line="256" w:lineRule="atLeast"/>
              <w:jc w:val="center"/>
              <w:rPr>
                <w:rFonts w:ascii="Cambria" w:eastAsia="Times New Roman" w:hAnsi="Cambria"/>
                <w:lang w:eastAsia="tr-TR"/>
              </w:rPr>
            </w:pPr>
            <w:r w:rsidRPr="00A62292">
              <w:rPr>
                <w:rFonts w:ascii="Cambria" w:eastAsia="Times New Roman" w:hAnsi="Cambria"/>
                <w:lang w:eastAsia="tr-TR"/>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95BAF5F" w14:textId="77777777" w:rsidR="00546315" w:rsidRPr="00A62292" w:rsidRDefault="00546315" w:rsidP="00305AF3">
            <w:pPr>
              <w:spacing w:after="0" w:line="256" w:lineRule="atLeast"/>
              <w:jc w:val="center"/>
              <w:rPr>
                <w:rFonts w:ascii="Cambria" w:eastAsia="Times New Roman" w:hAnsi="Cambria"/>
                <w:lang w:eastAsia="tr-TR"/>
              </w:rPr>
            </w:pPr>
            <w:r w:rsidRPr="00A62292">
              <w:rPr>
                <w:rFonts w:ascii="Cambria" w:eastAsia="Times New Roman" w:hAnsi="Cambria"/>
                <w:lang w:eastAsia="tr-TR"/>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63B8EF" w14:textId="77777777" w:rsidR="00546315" w:rsidRPr="00A62292" w:rsidRDefault="00546315" w:rsidP="00305AF3">
            <w:pPr>
              <w:spacing w:after="0" w:line="256" w:lineRule="atLeast"/>
              <w:jc w:val="center"/>
              <w:rPr>
                <w:rFonts w:ascii="Cambria" w:eastAsia="Times New Roman" w:hAnsi="Cambria"/>
                <w:lang w:eastAsia="tr-TR"/>
              </w:rPr>
            </w:pPr>
            <w:r w:rsidRPr="00A62292">
              <w:rPr>
                <w:rFonts w:ascii="Cambria" w:eastAsia="Times New Roman" w:hAnsi="Cambria"/>
                <w:lang w:eastAsia="tr-TR"/>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5BA988C" w14:textId="77777777" w:rsidR="00546315" w:rsidRPr="00A62292" w:rsidRDefault="00546315" w:rsidP="00305AF3">
            <w:pPr>
              <w:spacing w:after="0" w:line="256" w:lineRule="atLeast"/>
              <w:jc w:val="center"/>
              <w:rPr>
                <w:rFonts w:ascii="Cambria" w:eastAsia="Times New Roman" w:hAnsi="Cambria"/>
                <w:lang w:eastAsia="tr-TR"/>
              </w:rPr>
            </w:pPr>
            <w:r w:rsidRPr="00A62292">
              <w:rPr>
                <w:rFonts w:ascii="Cambria" w:eastAsia="Times New Roman" w:hAnsi="Cambria"/>
                <w:lang w:eastAsia="tr-TR"/>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27ADFAA" w14:textId="77777777" w:rsidR="00546315" w:rsidRPr="00A62292" w:rsidRDefault="00546315" w:rsidP="00305AF3">
            <w:pPr>
              <w:spacing w:after="0" w:line="256" w:lineRule="atLeast"/>
              <w:jc w:val="center"/>
              <w:rPr>
                <w:rFonts w:ascii="Cambria" w:eastAsia="Times New Roman" w:hAnsi="Cambria"/>
                <w:lang w:eastAsia="tr-TR"/>
              </w:rPr>
            </w:pPr>
            <w:r w:rsidRPr="00A62292">
              <w:rPr>
                <w:rFonts w:ascii="Cambria" w:eastAsia="Times New Roman" w:hAnsi="Cambria"/>
                <w:lang w:eastAsia="tr-TR"/>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EE36E6D" w14:textId="77777777" w:rsidR="00546315" w:rsidRPr="00A62292" w:rsidRDefault="00546315" w:rsidP="00305AF3">
            <w:pPr>
              <w:spacing w:after="0"/>
              <w:rPr>
                <w:rFonts w:ascii="Cambria" w:hAnsi="Cambria"/>
              </w:rPr>
            </w:pPr>
          </w:p>
        </w:tc>
      </w:tr>
      <w:tr w:rsidR="00546315" w:rsidRPr="00A62292" w14:paraId="15DC0513" w14:textId="77777777" w:rsidTr="00305AF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1E1093D" w14:textId="77777777" w:rsidR="00546315" w:rsidRPr="00153A71" w:rsidRDefault="00546315" w:rsidP="00305AF3">
            <w:pPr>
              <w:spacing w:after="0" w:line="256" w:lineRule="atLeast"/>
              <w:jc w:val="center"/>
              <w:rPr>
                <w:rFonts w:ascii="Cambria" w:eastAsia="Times New Roman" w:hAnsi="Cambria"/>
                <w:lang w:eastAsia="tr-TR"/>
              </w:rPr>
            </w:pPr>
            <w:r w:rsidRPr="00153A71">
              <w:rPr>
                <w:rFonts w:ascii="Cambria" w:eastAsia="Times New Roman" w:hAnsi="Cambria"/>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12C1512" w14:textId="77777777" w:rsidR="00546315" w:rsidRPr="00153A71" w:rsidRDefault="00546315" w:rsidP="00305AF3">
            <w:pPr>
              <w:spacing w:after="0" w:line="240" w:lineRule="auto"/>
              <w:jc w:val="both"/>
              <w:rPr>
                <w:rFonts w:ascii="Cambria" w:hAnsi="Cambria"/>
              </w:rPr>
            </w:pPr>
            <w:r w:rsidRPr="00153A71">
              <w:rPr>
                <w:rFonts w:ascii="Cambria" w:eastAsia="Times New Roman" w:hAnsi="Cambria"/>
                <w:lang w:eastAsia="tr-TR"/>
              </w:rPr>
              <w:t>Antropoloji disiplininin temel kuram ve kavramlarını,</w:t>
            </w:r>
            <w:r w:rsidRPr="00C073B0">
              <w:rPr>
                <w:rFonts w:ascii="Cambria" w:eastAsia="Times New Roman" w:hAnsi="Cambria"/>
                <w:lang w:eastAsia="tr-TR"/>
              </w:rPr>
              <w:t xml:space="preserve"> t</w:t>
            </w:r>
            <w:r w:rsidRPr="00153A71">
              <w:rPr>
                <w:rFonts w:ascii="Cambria" w:eastAsia="Times New Roman" w:hAnsi="Cambria"/>
                <w:lang w:eastAsia="tr-TR"/>
              </w:rPr>
              <w:t xml:space="preserve">arihi süreçte insanın fiziksel ve kültürel gelişimini, ortaya koyduğu kültür unsurlarını ve buna bağlı </w:t>
            </w:r>
            <w:r w:rsidRPr="00C073B0">
              <w:rPr>
                <w:rFonts w:ascii="Cambria" w:eastAsia="Times New Roman" w:hAnsi="Cambria"/>
                <w:lang w:eastAsia="tr-TR"/>
              </w:rPr>
              <w:t>ark</w:t>
            </w:r>
            <w:r w:rsidRPr="00153A71">
              <w:rPr>
                <w:rFonts w:ascii="Cambria" w:eastAsia="Times New Roman" w:hAnsi="Cambria"/>
                <w:lang w:eastAsia="tr-TR"/>
              </w:rPr>
              <w:t>eolojik yaklaşımları özümser</w:t>
            </w:r>
            <w:r>
              <w:rPr>
                <w:rFonts w:ascii="Cambria" w:eastAsia="Times New Roman" w:hAnsi="Cambria"/>
                <w:lang w:eastAsia="tr-TR"/>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33117F4" w14:textId="77777777" w:rsidR="00546315" w:rsidRPr="00153A71" w:rsidRDefault="00546315" w:rsidP="00305AF3">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D70AFE7" w14:textId="77777777" w:rsidR="00546315" w:rsidRPr="00153A71" w:rsidRDefault="00546315" w:rsidP="00305AF3">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718F69B" w14:textId="77777777" w:rsidR="00546315" w:rsidRPr="00153A71" w:rsidRDefault="00546315" w:rsidP="00305AF3">
            <w:pPr>
              <w:spacing w:after="0" w:line="240" w:lineRule="auto"/>
              <w:rPr>
                <w:rFonts w:ascii="Cambria" w:hAnsi="Cambria"/>
              </w:rPr>
            </w:pPr>
            <w:r>
              <w:rPr>
                <w:rFonts w:ascii="Cambria" w:hAnsi="Cambria"/>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3B95FF0" w14:textId="77777777" w:rsidR="00546315" w:rsidRPr="00153A71" w:rsidRDefault="00546315" w:rsidP="00305AF3">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9A26CE8" w14:textId="77777777" w:rsidR="00546315" w:rsidRPr="00153A71" w:rsidRDefault="00546315" w:rsidP="00305AF3">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738B748" w14:textId="77777777" w:rsidR="00546315" w:rsidRPr="00A62292" w:rsidRDefault="00546315" w:rsidP="00305AF3">
            <w:pPr>
              <w:spacing w:after="0"/>
              <w:rPr>
                <w:rFonts w:ascii="Cambria" w:hAnsi="Cambria"/>
              </w:rPr>
            </w:pPr>
          </w:p>
        </w:tc>
      </w:tr>
      <w:tr w:rsidR="00546315" w:rsidRPr="00A62292" w14:paraId="712382C5" w14:textId="77777777" w:rsidTr="00305AF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BB5B0E" w14:textId="77777777" w:rsidR="00546315" w:rsidRPr="00153A71" w:rsidRDefault="00546315" w:rsidP="00305AF3">
            <w:pPr>
              <w:spacing w:after="0" w:line="256" w:lineRule="atLeast"/>
              <w:jc w:val="center"/>
              <w:rPr>
                <w:rFonts w:ascii="Cambria" w:eastAsia="Times New Roman" w:hAnsi="Cambria"/>
                <w:lang w:eastAsia="tr-TR"/>
              </w:rPr>
            </w:pPr>
            <w:r w:rsidRPr="00153A71">
              <w:rPr>
                <w:rFonts w:ascii="Cambria" w:eastAsia="Times New Roman" w:hAnsi="Cambria"/>
                <w:lang w:eastAsia="tr-TR"/>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2A107EC" w14:textId="77777777" w:rsidR="00546315" w:rsidRPr="00153A71" w:rsidRDefault="00546315" w:rsidP="00305AF3">
            <w:pPr>
              <w:spacing w:after="0" w:line="240" w:lineRule="auto"/>
              <w:jc w:val="both"/>
              <w:rPr>
                <w:rFonts w:ascii="Cambria" w:hAnsi="Cambria"/>
              </w:rPr>
            </w:pPr>
            <w:r w:rsidRPr="00C073B0">
              <w:rPr>
                <w:rFonts w:ascii="Cambria" w:eastAsia="Times New Roman" w:hAnsi="Cambria"/>
                <w:lang w:eastAsia="tr-TR"/>
              </w:rPr>
              <w:t>Antropolojik perspektifle</w:t>
            </w:r>
            <w:r w:rsidRPr="00153A71">
              <w:rPr>
                <w:rFonts w:ascii="Cambria" w:eastAsia="Times New Roman" w:hAnsi="Cambria"/>
                <w:lang w:eastAsia="tr-TR"/>
              </w:rPr>
              <w:t xml:space="preserve"> güncel olayları analiz edebilme</w:t>
            </w:r>
            <w:r w:rsidRPr="00C073B0">
              <w:rPr>
                <w:rFonts w:ascii="Cambria" w:eastAsia="Times New Roman" w:hAnsi="Cambria"/>
                <w:lang w:eastAsia="tr-TR"/>
              </w:rPr>
              <w:t>, eleşti</w:t>
            </w:r>
            <w:r w:rsidRPr="00153A71">
              <w:rPr>
                <w:rFonts w:ascii="Cambria" w:eastAsia="Times New Roman" w:hAnsi="Cambria"/>
                <w:lang w:eastAsia="tr-TR"/>
              </w:rPr>
              <w:t>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6B9A86C" w14:textId="77777777" w:rsidR="00546315" w:rsidRPr="00153A71" w:rsidRDefault="00546315" w:rsidP="00305AF3">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B7F2035" w14:textId="77777777" w:rsidR="00546315" w:rsidRPr="00153A71" w:rsidRDefault="00546315" w:rsidP="00305AF3">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7037D74" w14:textId="77777777" w:rsidR="00546315" w:rsidRPr="00153A71" w:rsidRDefault="00546315" w:rsidP="00305AF3">
            <w:pPr>
              <w:spacing w:after="0" w:line="240" w:lineRule="auto"/>
              <w:rPr>
                <w:rFonts w:ascii="Cambria" w:hAnsi="Cambria"/>
              </w:rPr>
            </w:pPr>
            <w:r>
              <w:rPr>
                <w:rFonts w:ascii="Cambria" w:hAnsi="Cambria"/>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BF089B5" w14:textId="77777777" w:rsidR="00546315" w:rsidRPr="00153A71" w:rsidRDefault="00546315" w:rsidP="00305AF3">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DFB1ED" w14:textId="77777777" w:rsidR="00546315" w:rsidRPr="00153A71" w:rsidRDefault="00546315" w:rsidP="00305AF3">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1B9D4C0" w14:textId="77777777" w:rsidR="00546315" w:rsidRPr="00A62292" w:rsidRDefault="00546315" w:rsidP="00305AF3">
            <w:pPr>
              <w:spacing w:after="0"/>
              <w:rPr>
                <w:rFonts w:ascii="Cambria" w:hAnsi="Cambria"/>
              </w:rPr>
            </w:pPr>
          </w:p>
        </w:tc>
      </w:tr>
      <w:tr w:rsidR="00546315" w:rsidRPr="00A62292" w14:paraId="0E6BA534" w14:textId="77777777" w:rsidTr="00305AF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A5CA22B" w14:textId="77777777" w:rsidR="00546315" w:rsidRPr="00153A71" w:rsidRDefault="00546315" w:rsidP="00305AF3">
            <w:pPr>
              <w:spacing w:after="0" w:line="256" w:lineRule="atLeast"/>
              <w:jc w:val="center"/>
              <w:rPr>
                <w:rFonts w:ascii="Cambria" w:eastAsia="Times New Roman" w:hAnsi="Cambria"/>
                <w:lang w:eastAsia="tr-TR"/>
              </w:rPr>
            </w:pPr>
            <w:r w:rsidRPr="00153A71">
              <w:rPr>
                <w:rFonts w:ascii="Cambria" w:eastAsia="Times New Roman" w:hAnsi="Cambria"/>
                <w:lang w:eastAsia="tr-TR"/>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EC64D52" w14:textId="77777777" w:rsidR="00546315" w:rsidRPr="00153A71" w:rsidRDefault="00546315" w:rsidP="00305AF3">
            <w:pPr>
              <w:spacing w:after="0" w:line="240" w:lineRule="auto"/>
              <w:jc w:val="both"/>
              <w:rPr>
                <w:rFonts w:ascii="Cambria" w:hAnsi="Cambria"/>
              </w:rPr>
            </w:pPr>
            <w:r w:rsidRPr="00153A71">
              <w:rPr>
                <w:rFonts w:ascii="Cambria" w:eastAsia="Times New Roman" w:hAnsi="Cambria"/>
                <w:lang w:eastAsia="tr-TR"/>
              </w:rPr>
              <w:t xml:space="preserve">Etkin iletişim kurma ve bilgilerini </w:t>
            </w:r>
            <w:r w:rsidRPr="00C073B0">
              <w:rPr>
                <w:rFonts w:ascii="Cambria" w:eastAsia="Times New Roman" w:hAnsi="Cambria"/>
                <w:lang w:eastAsia="tr-TR"/>
              </w:rPr>
              <w:t>sözlü - yazılı ifade</w:t>
            </w:r>
            <w:r w:rsidRPr="00153A71">
              <w:rPr>
                <w:rFonts w:ascii="Cambria" w:eastAsia="Times New Roman" w:hAnsi="Cambria"/>
                <w:lang w:eastAsia="tr-TR"/>
              </w:rPr>
              <w:t xml:space="preserv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912CD0" w14:textId="77777777" w:rsidR="00546315" w:rsidRPr="00153A71" w:rsidRDefault="00546315" w:rsidP="00305AF3">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4710239" w14:textId="77777777" w:rsidR="00546315" w:rsidRPr="00153A71" w:rsidRDefault="00546315" w:rsidP="00305AF3">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E6F3CAA" w14:textId="77777777" w:rsidR="00546315" w:rsidRPr="00153A71" w:rsidRDefault="00546315" w:rsidP="00305AF3">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C773E8A" w14:textId="77777777" w:rsidR="00546315" w:rsidRPr="00153A71" w:rsidRDefault="00546315" w:rsidP="00305AF3">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5A72CD8" w14:textId="77777777" w:rsidR="00546315" w:rsidRPr="00153A71" w:rsidRDefault="00546315" w:rsidP="00305AF3">
            <w:pPr>
              <w:spacing w:after="0" w:line="240" w:lineRule="auto"/>
              <w:rPr>
                <w:rFonts w:ascii="Cambria" w:hAnsi="Cambria"/>
              </w:rPr>
            </w:pPr>
            <w:r>
              <w:rPr>
                <w:rFonts w:ascii="Cambria" w:hAnsi="Cambria"/>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97025EB" w14:textId="77777777" w:rsidR="00546315" w:rsidRPr="00A62292" w:rsidRDefault="00546315" w:rsidP="00305AF3">
            <w:pPr>
              <w:spacing w:after="0"/>
              <w:rPr>
                <w:rFonts w:ascii="Cambria" w:hAnsi="Cambria"/>
              </w:rPr>
            </w:pPr>
          </w:p>
        </w:tc>
      </w:tr>
      <w:tr w:rsidR="00546315" w:rsidRPr="00A62292" w14:paraId="28837D95" w14:textId="77777777" w:rsidTr="00305AF3">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2AD86E5" w14:textId="77777777" w:rsidR="00546315" w:rsidRPr="00153A71" w:rsidRDefault="00546315" w:rsidP="00305AF3">
            <w:pPr>
              <w:spacing w:after="0" w:line="256" w:lineRule="atLeast"/>
              <w:jc w:val="center"/>
              <w:rPr>
                <w:rFonts w:ascii="Cambria" w:eastAsia="Times New Roman" w:hAnsi="Cambria"/>
                <w:lang w:eastAsia="tr-TR"/>
              </w:rPr>
            </w:pPr>
            <w:r w:rsidRPr="00153A71">
              <w:rPr>
                <w:rFonts w:ascii="Cambria" w:eastAsia="Times New Roman" w:hAnsi="Cambria"/>
                <w:lang w:eastAsia="tr-TR"/>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61CD236" w14:textId="77777777" w:rsidR="00546315" w:rsidRPr="00153A71" w:rsidRDefault="00546315" w:rsidP="00305AF3">
            <w:pPr>
              <w:spacing w:after="0" w:line="240" w:lineRule="auto"/>
              <w:jc w:val="both"/>
              <w:rPr>
                <w:rFonts w:ascii="Cambria" w:hAnsi="Cambria"/>
              </w:rPr>
            </w:pPr>
            <w:r w:rsidRPr="00153A71">
              <w:rPr>
                <w:rFonts w:ascii="Cambria" w:eastAsia="Times New Roman" w:hAnsi="Cambria"/>
                <w:lang w:eastAsia="tr-TR"/>
              </w:rPr>
              <w:t xml:space="preserve">Mesleki ve sosyal etik, </w:t>
            </w:r>
            <w:r w:rsidRPr="00C073B0">
              <w:rPr>
                <w:rFonts w:ascii="Cambria" w:eastAsia="Times New Roman" w:hAnsi="Cambria"/>
                <w:lang w:eastAsia="tr-TR"/>
              </w:rPr>
              <w:t>sorumluluk bilinci</w:t>
            </w:r>
            <w:r w:rsidRPr="00153A71">
              <w:rPr>
                <w:rFonts w:ascii="Cambria" w:eastAsia="Times New Roman" w:hAnsi="Cambria"/>
                <w:lang w:eastAsia="tr-TR"/>
              </w:rPr>
              <w:t xml:space="preserve">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AB94558" w14:textId="77777777" w:rsidR="00546315" w:rsidRPr="00153A71" w:rsidRDefault="00546315" w:rsidP="00305AF3">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0A6381B" w14:textId="77777777" w:rsidR="00546315" w:rsidRPr="00153A71" w:rsidRDefault="00546315" w:rsidP="00305AF3">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3C33674" w14:textId="77777777" w:rsidR="00546315" w:rsidRPr="00153A71" w:rsidRDefault="00546315" w:rsidP="00305AF3">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30CE765" w14:textId="77777777" w:rsidR="00546315" w:rsidRPr="00153A71" w:rsidRDefault="00546315" w:rsidP="00305AF3">
            <w:pPr>
              <w:spacing w:after="0" w:line="240" w:lineRule="auto"/>
              <w:rPr>
                <w:rFonts w:ascii="Cambria" w:hAnsi="Cambria"/>
              </w:rPr>
            </w:pPr>
            <w:r>
              <w:rPr>
                <w:rFonts w:ascii="Cambria" w:hAnsi="Cambria"/>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115CCDB" w14:textId="77777777" w:rsidR="00546315" w:rsidRPr="00153A71" w:rsidRDefault="00546315" w:rsidP="00305AF3">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C60CC1D" w14:textId="77777777" w:rsidR="00546315" w:rsidRPr="00A62292" w:rsidRDefault="00546315" w:rsidP="00305AF3">
            <w:pPr>
              <w:spacing w:after="0"/>
              <w:rPr>
                <w:rFonts w:ascii="Cambria" w:hAnsi="Cambria"/>
              </w:rPr>
            </w:pPr>
          </w:p>
        </w:tc>
      </w:tr>
      <w:tr w:rsidR="00546315" w:rsidRPr="00A62292" w14:paraId="4A2AB302" w14:textId="77777777" w:rsidTr="00305AF3">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7757925" w14:textId="77777777" w:rsidR="00546315" w:rsidRPr="00153A71" w:rsidRDefault="00546315" w:rsidP="00305AF3">
            <w:pPr>
              <w:spacing w:after="0" w:line="256" w:lineRule="atLeast"/>
              <w:jc w:val="center"/>
              <w:rPr>
                <w:rFonts w:ascii="Cambria" w:eastAsia="Times New Roman" w:hAnsi="Cambria"/>
                <w:lang w:eastAsia="tr-TR"/>
              </w:rPr>
            </w:pPr>
            <w:r w:rsidRPr="00153A71">
              <w:rPr>
                <w:rFonts w:ascii="Cambria" w:eastAsia="Times New Roman" w:hAnsi="Cambria"/>
                <w:lang w:eastAsia="tr-TR"/>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0B56D3D" w14:textId="77777777" w:rsidR="00546315" w:rsidRPr="00153A71" w:rsidRDefault="00546315" w:rsidP="00305AF3">
            <w:pPr>
              <w:spacing w:after="0" w:line="240" w:lineRule="auto"/>
              <w:jc w:val="both"/>
              <w:rPr>
                <w:rFonts w:ascii="Cambria" w:hAnsi="Cambria"/>
              </w:rPr>
            </w:pPr>
            <w:r w:rsidRPr="00C073B0">
              <w:rPr>
                <w:rFonts w:ascii="Cambria" w:eastAsia="Times New Roman" w:hAnsi="Cambria"/>
                <w:lang w:eastAsia="tr-TR"/>
              </w:rPr>
              <w:t>Kültür olgusunun ayrıntılarını ve</w:t>
            </w:r>
            <w:r w:rsidRPr="00153A71">
              <w:rPr>
                <w:rFonts w:ascii="Cambria" w:eastAsia="Times New Roman" w:hAnsi="Cambria"/>
                <w:lang w:eastAsia="tr-TR"/>
              </w:rPr>
              <w:t xml:space="preserve"> dinamiklerini inceleyerek</w:t>
            </w:r>
            <w:r w:rsidRPr="00C073B0">
              <w:rPr>
                <w:rFonts w:ascii="Cambria" w:eastAsia="Times New Roman" w:hAnsi="Cambria"/>
                <w:lang w:eastAsia="tr-TR"/>
              </w:rPr>
              <w:t xml:space="preserve">; Türk kültürünün ve </w:t>
            </w:r>
            <w:r>
              <w:rPr>
                <w:rFonts w:ascii="Cambria" w:eastAsia="Times New Roman" w:hAnsi="Cambria"/>
                <w:lang w:eastAsia="tr-TR"/>
              </w:rPr>
              <w:t xml:space="preserve">dünya </w:t>
            </w:r>
            <w:r w:rsidRPr="00C073B0">
              <w:rPr>
                <w:rFonts w:ascii="Cambria" w:eastAsia="Times New Roman" w:hAnsi="Cambria"/>
                <w:lang w:eastAsia="tr-TR"/>
              </w:rPr>
              <w:t>kültürlerin</w:t>
            </w:r>
            <w:r>
              <w:rPr>
                <w:rFonts w:ascii="Cambria" w:eastAsia="Times New Roman" w:hAnsi="Cambria"/>
                <w:lang w:eastAsia="tr-TR"/>
              </w:rPr>
              <w:t>in</w:t>
            </w:r>
            <w:r w:rsidRPr="00C073B0">
              <w:rPr>
                <w:rFonts w:ascii="Cambria" w:eastAsia="Times New Roman" w:hAnsi="Cambria"/>
                <w:lang w:eastAsia="tr-TR"/>
              </w:rPr>
              <w:t xml:space="preserve"> özelliklerini, coğrafi koşullarını, tarihsel süreçlerini ve değişim din</w:t>
            </w:r>
            <w:r w:rsidRPr="00153A71">
              <w:rPr>
                <w:rFonts w:ascii="Cambria" w:eastAsia="Times New Roman" w:hAnsi="Cambria"/>
                <w:lang w:eastAsia="tr-TR"/>
              </w:rPr>
              <w:t>amiklerini algılayarak</w:t>
            </w:r>
            <w:r w:rsidRPr="00C073B0">
              <w:rPr>
                <w:rFonts w:ascii="Cambria" w:eastAsia="Times New Roman" w:hAnsi="Cambria"/>
                <w:lang w:eastAsia="tr-TR"/>
              </w:rPr>
              <w:t xml:space="preserve"> yorumlayabil</w:t>
            </w:r>
            <w:r w:rsidRPr="00153A71">
              <w:rPr>
                <w:rFonts w:ascii="Cambria" w:eastAsia="Times New Roman" w:hAnsi="Cambria"/>
                <w:lang w:eastAsia="tr-TR"/>
              </w:rPr>
              <w:t>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B2C8D1B" w14:textId="77777777" w:rsidR="00546315" w:rsidRPr="00153A71" w:rsidRDefault="00546315" w:rsidP="00305AF3">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72E3DBE" w14:textId="77777777" w:rsidR="00546315" w:rsidRPr="00153A71" w:rsidRDefault="00546315" w:rsidP="00305AF3">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403824F" w14:textId="77777777" w:rsidR="00546315" w:rsidRPr="00153A71" w:rsidRDefault="00546315" w:rsidP="00305AF3">
            <w:pPr>
              <w:spacing w:after="0" w:line="240" w:lineRule="auto"/>
              <w:rPr>
                <w:rFonts w:ascii="Cambria" w:hAnsi="Cambria"/>
              </w:rPr>
            </w:pPr>
            <w:r>
              <w:rPr>
                <w:rFonts w:ascii="Cambria" w:hAnsi="Cambria"/>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5AAD3D6" w14:textId="77777777" w:rsidR="00546315" w:rsidRPr="00153A71" w:rsidRDefault="00546315" w:rsidP="00305AF3">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58D88FD" w14:textId="77777777" w:rsidR="00546315" w:rsidRPr="00153A71" w:rsidRDefault="00546315" w:rsidP="00305AF3">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1CD405B" w14:textId="77777777" w:rsidR="00546315" w:rsidRPr="00A62292" w:rsidRDefault="00546315" w:rsidP="00305AF3">
            <w:pPr>
              <w:spacing w:after="0"/>
              <w:rPr>
                <w:rFonts w:ascii="Cambria" w:hAnsi="Cambria"/>
              </w:rPr>
            </w:pPr>
          </w:p>
        </w:tc>
      </w:tr>
      <w:tr w:rsidR="00546315" w:rsidRPr="00A62292" w14:paraId="4ED28998" w14:textId="77777777" w:rsidTr="00305AF3">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322264C" w14:textId="77777777" w:rsidR="00546315" w:rsidRPr="00153A71" w:rsidRDefault="00546315" w:rsidP="00305AF3">
            <w:pPr>
              <w:spacing w:after="0" w:line="256" w:lineRule="atLeast"/>
              <w:jc w:val="center"/>
              <w:rPr>
                <w:rFonts w:ascii="Cambria" w:eastAsia="Times New Roman" w:hAnsi="Cambria"/>
                <w:lang w:eastAsia="tr-TR"/>
              </w:rPr>
            </w:pPr>
            <w:r w:rsidRPr="00153A71">
              <w:rPr>
                <w:rFonts w:ascii="Cambria" w:eastAsia="Times New Roman" w:hAnsi="Cambria"/>
                <w:lang w:eastAsia="tr-TR"/>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02411E5" w14:textId="77777777" w:rsidR="00546315" w:rsidRPr="00153A71" w:rsidRDefault="00546315" w:rsidP="00305AF3">
            <w:pPr>
              <w:spacing w:after="0" w:line="240" w:lineRule="auto"/>
              <w:jc w:val="both"/>
              <w:rPr>
                <w:rFonts w:ascii="Cambria" w:hAnsi="Cambria"/>
              </w:rPr>
            </w:pPr>
            <w:r w:rsidRPr="00C073B0">
              <w:rPr>
                <w:rFonts w:ascii="Cambria" w:eastAsia="Times New Roman" w:hAnsi="Cambria"/>
                <w:lang w:eastAsia="tr-TR"/>
              </w:rPr>
              <w:t>Ülke ve dünya so</w:t>
            </w:r>
            <w:r w:rsidRPr="00153A71">
              <w:rPr>
                <w:rFonts w:ascii="Cambria" w:eastAsia="Times New Roman" w:hAnsi="Cambria"/>
                <w:lang w:eastAsia="tr-TR"/>
              </w:rPr>
              <w:t>runlarını algılayabilmenin ötesinde</w:t>
            </w:r>
            <w:r w:rsidRPr="00C073B0">
              <w:rPr>
                <w:rFonts w:ascii="Cambria" w:eastAsia="Times New Roman" w:hAnsi="Cambria"/>
                <w:lang w:eastAsia="tr-TR"/>
              </w:rPr>
              <w:t>; toplumsal duyarlılık bilinc</w:t>
            </w:r>
            <w:r w:rsidRPr="00153A71">
              <w:rPr>
                <w:rFonts w:ascii="Cambria" w:eastAsia="Times New Roman" w:hAnsi="Cambria"/>
                <w:lang w:eastAsia="tr-TR"/>
              </w:rPr>
              <w:t>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2CF4153" w14:textId="77777777" w:rsidR="00546315" w:rsidRPr="00153A71" w:rsidRDefault="00546315" w:rsidP="00305AF3">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40A03C4" w14:textId="77777777" w:rsidR="00546315" w:rsidRPr="00153A71" w:rsidRDefault="00546315" w:rsidP="00305AF3">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F3F3E5C" w14:textId="77777777" w:rsidR="00546315" w:rsidRPr="00153A71" w:rsidRDefault="00546315" w:rsidP="00305AF3">
            <w:pPr>
              <w:spacing w:after="0" w:line="240" w:lineRule="auto"/>
              <w:rPr>
                <w:rFonts w:ascii="Cambria" w:hAnsi="Cambria"/>
              </w:rPr>
            </w:pPr>
            <w:r>
              <w:rPr>
                <w:rFonts w:ascii="Cambria" w:hAnsi="Cambria"/>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8482631" w14:textId="77777777" w:rsidR="00546315" w:rsidRPr="00153A71" w:rsidRDefault="00546315" w:rsidP="00305AF3">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2EDE651" w14:textId="77777777" w:rsidR="00546315" w:rsidRPr="00153A71" w:rsidRDefault="00546315" w:rsidP="00305AF3">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BA973F7" w14:textId="77777777" w:rsidR="00546315" w:rsidRPr="00A62292" w:rsidRDefault="00546315" w:rsidP="00305AF3">
            <w:pPr>
              <w:spacing w:after="0"/>
              <w:rPr>
                <w:rFonts w:ascii="Cambria" w:hAnsi="Cambria"/>
              </w:rPr>
            </w:pPr>
          </w:p>
        </w:tc>
      </w:tr>
      <w:tr w:rsidR="00546315" w:rsidRPr="00A62292" w14:paraId="4FBEE540" w14:textId="77777777" w:rsidTr="00305AF3">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DF57544" w14:textId="77777777" w:rsidR="00546315" w:rsidRPr="00153A71" w:rsidRDefault="00546315" w:rsidP="00305AF3">
            <w:pPr>
              <w:spacing w:after="0" w:line="256" w:lineRule="atLeast"/>
              <w:jc w:val="center"/>
              <w:rPr>
                <w:rFonts w:ascii="Cambria" w:eastAsia="Times New Roman" w:hAnsi="Cambria"/>
                <w:lang w:eastAsia="tr-TR"/>
              </w:rPr>
            </w:pPr>
            <w:r w:rsidRPr="00153A71">
              <w:rPr>
                <w:rFonts w:ascii="Cambria" w:eastAsia="Times New Roman" w:hAnsi="Cambria"/>
                <w:lang w:eastAsia="tr-TR"/>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CA0A4DE" w14:textId="77777777" w:rsidR="00546315" w:rsidRPr="00153A71" w:rsidRDefault="00546315" w:rsidP="00305AF3">
            <w:pPr>
              <w:spacing w:after="0" w:line="240" w:lineRule="auto"/>
              <w:jc w:val="both"/>
              <w:rPr>
                <w:rFonts w:ascii="Cambria" w:hAnsi="Cambria"/>
              </w:rPr>
            </w:pPr>
            <w:r w:rsidRPr="00C073B0">
              <w:rPr>
                <w:rFonts w:ascii="Cambria" w:eastAsia="Times New Roman" w:hAnsi="Cambria"/>
                <w:lang w:eastAsia="tr-TR"/>
              </w:rPr>
              <w:t>Yaşam boyu eğitim anlayışı içinde disiplin dışından gelen bil</w:t>
            </w:r>
            <w:r w:rsidRPr="00153A71">
              <w:rPr>
                <w:rFonts w:ascii="Cambria" w:eastAsia="Times New Roman" w:hAnsi="Cambria"/>
                <w:lang w:eastAsia="tr-TR"/>
              </w:rPr>
              <w:t>gi kaynaklarından yararlanabilme</w:t>
            </w:r>
            <w:r w:rsidRPr="00C073B0">
              <w:rPr>
                <w:rFonts w:ascii="Cambria" w:eastAsia="Times New Roman" w:hAnsi="Cambria"/>
                <w:lang w:eastAsia="tr-TR"/>
              </w:rPr>
              <w:t xml:space="preserve"> bilinci</w:t>
            </w:r>
            <w:r w:rsidRPr="00153A71">
              <w:rPr>
                <w:rFonts w:ascii="Cambria" w:eastAsia="Times New Roman" w:hAnsi="Cambria"/>
                <w:lang w:eastAsia="tr-TR"/>
              </w:rPr>
              <w:t xml:space="preserve"> ve bunu gerçekleştirebilme </w:t>
            </w:r>
            <w:r w:rsidRPr="00C073B0">
              <w:rPr>
                <w:rFonts w:ascii="Cambria" w:eastAsia="Times New Roman" w:hAnsi="Cambria"/>
                <w:lang w:eastAsia="tr-TR"/>
              </w:rPr>
              <w:t>becerisi</w:t>
            </w:r>
            <w:r w:rsidRPr="00153A71">
              <w:rPr>
                <w:rFonts w:ascii="Cambria" w:eastAsia="Times New Roman" w:hAnsi="Cambria"/>
                <w:lang w:eastAsia="tr-TR"/>
              </w:rPr>
              <w:t xml:space="preserve">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9E1B988" w14:textId="77777777" w:rsidR="00546315" w:rsidRPr="00153A71" w:rsidRDefault="00546315" w:rsidP="00305AF3">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3976AEC" w14:textId="77777777" w:rsidR="00546315" w:rsidRPr="00153A71" w:rsidRDefault="00546315" w:rsidP="00305AF3">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2EDDBBE" w14:textId="77777777" w:rsidR="00546315" w:rsidRPr="00153A71" w:rsidRDefault="00546315" w:rsidP="00305AF3">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A13D32D" w14:textId="77777777" w:rsidR="00546315" w:rsidRPr="00153A71" w:rsidRDefault="00546315" w:rsidP="00305AF3">
            <w:pPr>
              <w:spacing w:after="0" w:line="240" w:lineRule="auto"/>
              <w:rPr>
                <w:rFonts w:ascii="Cambria" w:hAnsi="Cambria"/>
              </w:rPr>
            </w:pPr>
            <w:r>
              <w:rPr>
                <w:rFonts w:ascii="Cambria" w:hAnsi="Cambria"/>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599464D" w14:textId="77777777" w:rsidR="00546315" w:rsidRPr="00153A71" w:rsidRDefault="00546315" w:rsidP="00305AF3">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42AF9D4" w14:textId="77777777" w:rsidR="00546315" w:rsidRPr="00A62292" w:rsidRDefault="00546315" w:rsidP="00305AF3">
            <w:pPr>
              <w:spacing w:after="0"/>
              <w:rPr>
                <w:rFonts w:ascii="Cambria" w:hAnsi="Cambria"/>
              </w:rPr>
            </w:pPr>
          </w:p>
        </w:tc>
      </w:tr>
      <w:tr w:rsidR="00546315" w:rsidRPr="00A62292" w14:paraId="73D8FEB8" w14:textId="77777777" w:rsidTr="00305AF3">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96D9AAB" w14:textId="77777777" w:rsidR="00546315" w:rsidRPr="00153A71" w:rsidRDefault="00546315" w:rsidP="00305AF3">
            <w:pPr>
              <w:spacing w:after="0" w:line="256" w:lineRule="atLeast"/>
              <w:jc w:val="center"/>
              <w:rPr>
                <w:rFonts w:ascii="Cambria" w:eastAsia="Times New Roman" w:hAnsi="Cambria"/>
                <w:lang w:eastAsia="tr-TR"/>
              </w:rPr>
            </w:pPr>
            <w:r w:rsidRPr="00153A71">
              <w:rPr>
                <w:rFonts w:ascii="Cambria" w:eastAsia="Times New Roman" w:hAnsi="Cambria"/>
                <w:lang w:eastAsia="tr-TR"/>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CD38AD5" w14:textId="77777777" w:rsidR="00546315" w:rsidRPr="00153A71" w:rsidRDefault="00546315" w:rsidP="00305AF3">
            <w:pPr>
              <w:spacing w:after="0" w:line="240" w:lineRule="auto"/>
              <w:jc w:val="both"/>
              <w:rPr>
                <w:rFonts w:ascii="Cambria" w:hAnsi="Cambria"/>
              </w:rPr>
            </w:pPr>
            <w:r w:rsidRPr="00C073B0">
              <w:rPr>
                <w:rFonts w:ascii="Cambria" w:eastAsia="Times New Roman" w:hAnsi="Cambria"/>
                <w:lang w:eastAsia="tr-TR"/>
              </w:rPr>
              <w:t>Antropolojik araşt</w:t>
            </w:r>
            <w:r w:rsidRPr="00153A71">
              <w:rPr>
                <w:rFonts w:ascii="Cambria" w:eastAsia="Times New Roman" w:hAnsi="Cambria"/>
                <w:lang w:eastAsia="tr-TR"/>
              </w:rPr>
              <w:t>ırmaya uygun konu belirleyebilir</w:t>
            </w:r>
            <w:r w:rsidRPr="00C073B0">
              <w:rPr>
                <w:rFonts w:ascii="Cambria" w:eastAsia="Times New Roman" w:hAnsi="Cambria"/>
                <w:lang w:eastAsia="tr-TR"/>
              </w:rPr>
              <w:t xml:space="preserve"> ve alan araştırması için gerekli yön</w:t>
            </w:r>
            <w:r w:rsidRPr="00153A71">
              <w:rPr>
                <w:rFonts w:ascii="Cambria" w:eastAsia="Times New Roman" w:hAnsi="Cambria"/>
                <w:lang w:eastAsia="tr-TR"/>
              </w:rPr>
              <w:t>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A81D8C2" w14:textId="77777777" w:rsidR="00546315" w:rsidRPr="00153A71" w:rsidRDefault="00546315" w:rsidP="00305AF3">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26559F9" w14:textId="77777777" w:rsidR="00546315" w:rsidRPr="00153A71" w:rsidRDefault="00546315" w:rsidP="00305AF3">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5399AF2" w14:textId="77777777" w:rsidR="00546315" w:rsidRPr="00153A71" w:rsidRDefault="00546315" w:rsidP="00305AF3">
            <w:pPr>
              <w:spacing w:after="0" w:line="240" w:lineRule="auto"/>
              <w:rPr>
                <w:rFonts w:ascii="Cambria" w:hAnsi="Cambria"/>
              </w:rPr>
            </w:pPr>
            <w:r>
              <w:rPr>
                <w:rFonts w:ascii="Cambria" w:hAnsi="Cambria"/>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DFA088E" w14:textId="77777777" w:rsidR="00546315" w:rsidRPr="00153A71" w:rsidRDefault="00546315" w:rsidP="00305AF3">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C273D32" w14:textId="77777777" w:rsidR="00546315" w:rsidRPr="00153A71" w:rsidRDefault="00546315" w:rsidP="00305AF3">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863B30F" w14:textId="77777777" w:rsidR="00546315" w:rsidRPr="00A62292" w:rsidRDefault="00546315" w:rsidP="00305AF3">
            <w:pPr>
              <w:spacing w:after="0"/>
              <w:rPr>
                <w:rFonts w:ascii="Cambria" w:hAnsi="Cambria"/>
              </w:rPr>
            </w:pPr>
          </w:p>
        </w:tc>
      </w:tr>
      <w:tr w:rsidR="00546315" w:rsidRPr="00A62292" w14:paraId="14768DAD" w14:textId="77777777" w:rsidTr="00305AF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6B0C27E" w14:textId="77777777" w:rsidR="00546315" w:rsidRPr="00153A71" w:rsidRDefault="00546315" w:rsidP="00305AF3">
            <w:pPr>
              <w:spacing w:after="0" w:line="256" w:lineRule="atLeast"/>
              <w:jc w:val="center"/>
              <w:rPr>
                <w:rFonts w:ascii="Cambria" w:eastAsia="Times New Roman" w:hAnsi="Cambria"/>
                <w:lang w:eastAsia="tr-TR"/>
              </w:rPr>
            </w:pPr>
            <w:r w:rsidRPr="00153A71">
              <w:rPr>
                <w:rFonts w:ascii="Cambria" w:eastAsia="Times New Roman" w:hAnsi="Cambria"/>
                <w:lang w:eastAsia="tr-TR"/>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6223A1C" w14:textId="77777777" w:rsidR="00546315" w:rsidRPr="00153A71" w:rsidRDefault="00546315" w:rsidP="00305AF3">
            <w:pPr>
              <w:shd w:val="clear" w:color="auto" w:fill="FFFFFF"/>
              <w:spacing w:after="0" w:line="240" w:lineRule="auto"/>
              <w:jc w:val="both"/>
              <w:rPr>
                <w:rFonts w:ascii="Cambria" w:eastAsia="Times New Roman" w:hAnsi="Cambria"/>
                <w:lang w:eastAsia="tr-TR"/>
              </w:rPr>
            </w:pPr>
            <w:r w:rsidRPr="00153A71">
              <w:rPr>
                <w:rFonts w:ascii="Cambria" w:eastAsia="Times New Roman" w:hAnsi="Cambria"/>
                <w:lang w:eastAsia="tr-TR"/>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A1C11F3" w14:textId="77777777" w:rsidR="00546315" w:rsidRPr="00153A71" w:rsidRDefault="00546315" w:rsidP="00305AF3">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1E95F95" w14:textId="77777777" w:rsidR="00546315" w:rsidRPr="00153A71" w:rsidRDefault="00546315" w:rsidP="00305AF3">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104BBD6" w14:textId="77777777" w:rsidR="00546315" w:rsidRPr="00153A71" w:rsidRDefault="00546315" w:rsidP="00305AF3">
            <w:pPr>
              <w:spacing w:after="0" w:line="240" w:lineRule="auto"/>
              <w:rPr>
                <w:rFonts w:ascii="Cambria" w:hAnsi="Cambria"/>
              </w:rPr>
            </w:pPr>
            <w:r>
              <w:rPr>
                <w:rFonts w:ascii="Cambria" w:hAnsi="Cambria"/>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DA6B903" w14:textId="77777777" w:rsidR="00546315" w:rsidRPr="00153A71" w:rsidRDefault="00546315" w:rsidP="00305AF3">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01491BE" w14:textId="77777777" w:rsidR="00546315" w:rsidRPr="00153A71" w:rsidRDefault="00546315" w:rsidP="00305AF3">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027DDD9" w14:textId="77777777" w:rsidR="00546315" w:rsidRPr="00A62292" w:rsidRDefault="00546315" w:rsidP="00305AF3">
            <w:pPr>
              <w:spacing w:after="0"/>
              <w:rPr>
                <w:rFonts w:ascii="Cambria" w:hAnsi="Cambria"/>
              </w:rPr>
            </w:pPr>
          </w:p>
        </w:tc>
      </w:tr>
    </w:tbl>
    <w:p w14:paraId="2325D009" w14:textId="77777777" w:rsidR="00546315" w:rsidRPr="00A62292" w:rsidRDefault="00546315" w:rsidP="00546315">
      <w:pPr>
        <w:spacing w:after="0" w:line="240" w:lineRule="auto"/>
        <w:rPr>
          <w:rFonts w:ascii="Cambria" w:hAnsi="Cambria"/>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6"/>
        <w:gridCol w:w="857"/>
        <w:gridCol w:w="812"/>
        <w:gridCol w:w="988"/>
      </w:tblGrid>
      <w:tr w:rsidR="00546315" w:rsidRPr="00A62292" w14:paraId="3BF75AD2" w14:textId="77777777" w:rsidTr="00305AF3">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7CAAB53A" w14:textId="77777777" w:rsidR="00546315" w:rsidRPr="00A62292" w:rsidRDefault="00546315" w:rsidP="00305AF3">
            <w:pPr>
              <w:spacing w:after="0" w:line="240" w:lineRule="auto"/>
              <w:jc w:val="center"/>
              <w:rPr>
                <w:rFonts w:ascii="Cambria" w:eastAsia="Times New Roman" w:hAnsi="Cambria"/>
                <w:lang w:eastAsia="tr-TR"/>
              </w:rPr>
            </w:pPr>
            <w:r w:rsidRPr="00A62292">
              <w:rPr>
                <w:rFonts w:ascii="Cambria" w:eastAsia="Times New Roman" w:hAnsi="Cambria"/>
                <w:b/>
                <w:bCs/>
                <w:lang w:eastAsia="tr-TR"/>
              </w:rPr>
              <w:t>AKTS / İŞ YÜKÜ TABLOSU</w:t>
            </w:r>
          </w:p>
        </w:tc>
      </w:tr>
      <w:tr w:rsidR="00546315" w:rsidRPr="00A62292" w14:paraId="132A08D6" w14:textId="77777777" w:rsidTr="00305AF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6401BC" w14:textId="77777777" w:rsidR="00546315" w:rsidRPr="00A62292" w:rsidRDefault="00546315" w:rsidP="00305AF3">
            <w:pPr>
              <w:spacing w:after="0" w:line="240" w:lineRule="auto"/>
              <w:rPr>
                <w:rFonts w:ascii="Cambria" w:eastAsia="Times New Roman" w:hAnsi="Cambria"/>
                <w:lang w:eastAsia="tr-TR"/>
              </w:rPr>
            </w:pPr>
            <w:r w:rsidRPr="00A62292">
              <w:rPr>
                <w:rFonts w:ascii="Cambria" w:eastAsia="Times New Roman" w:hAnsi="Cambria"/>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A33BCC" w14:textId="77777777" w:rsidR="00546315" w:rsidRPr="00A62292" w:rsidRDefault="00546315" w:rsidP="00305AF3">
            <w:pPr>
              <w:spacing w:after="0" w:line="240" w:lineRule="auto"/>
              <w:jc w:val="center"/>
              <w:rPr>
                <w:rFonts w:ascii="Cambria" w:eastAsia="Times New Roman" w:hAnsi="Cambria"/>
                <w:lang w:eastAsia="tr-TR"/>
              </w:rPr>
            </w:pPr>
            <w:r w:rsidRPr="00A62292">
              <w:rPr>
                <w:rFonts w:ascii="Cambria" w:eastAsia="Times New Roman" w:hAnsi="Cambria"/>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39EB49" w14:textId="77777777" w:rsidR="00546315" w:rsidRPr="00A62292" w:rsidRDefault="00546315" w:rsidP="00305AF3">
            <w:pPr>
              <w:spacing w:after="0" w:line="240" w:lineRule="auto"/>
              <w:jc w:val="center"/>
              <w:rPr>
                <w:rFonts w:ascii="Cambria" w:eastAsia="Times New Roman" w:hAnsi="Cambria"/>
                <w:lang w:eastAsia="tr-TR"/>
              </w:rPr>
            </w:pPr>
            <w:r w:rsidRPr="00A62292">
              <w:rPr>
                <w:rFonts w:ascii="Cambria" w:eastAsia="Times New Roman" w:hAnsi="Cambria"/>
                <w:lang w:eastAsia="tr-TR"/>
              </w:rPr>
              <w:t>Süresi</w:t>
            </w:r>
            <w:r w:rsidRPr="00A62292">
              <w:rPr>
                <w:rFonts w:ascii="Cambria" w:eastAsia="Times New Roman" w:hAnsi="Cambria"/>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0411C2" w14:textId="77777777" w:rsidR="00546315" w:rsidRPr="00A62292" w:rsidRDefault="00546315" w:rsidP="00305AF3">
            <w:pPr>
              <w:spacing w:after="0" w:line="240" w:lineRule="auto"/>
              <w:jc w:val="center"/>
              <w:rPr>
                <w:rFonts w:ascii="Cambria" w:eastAsia="Times New Roman" w:hAnsi="Cambria"/>
                <w:lang w:eastAsia="tr-TR"/>
              </w:rPr>
            </w:pPr>
            <w:r w:rsidRPr="00A62292">
              <w:rPr>
                <w:rFonts w:ascii="Cambria" w:eastAsia="Times New Roman" w:hAnsi="Cambria"/>
                <w:lang w:eastAsia="tr-TR"/>
              </w:rPr>
              <w:t>Toplam</w:t>
            </w:r>
            <w:r w:rsidRPr="00A62292">
              <w:rPr>
                <w:rFonts w:ascii="Cambria" w:eastAsia="Times New Roman" w:hAnsi="Cambria"/>
                <w:lang w:eastAsia="tr-TR"/>
              </w:rPr>
              <w:br/>
              <w:t>İş Yükü</w:t>
            </w:r>
            <w:r w:rsidRPr="00A62292">
              <w:rPr>
                <w:rFonts w:ascii="Cambria" w:eastAsia="Times New Roman" w:hAnsi="Cambria"/>
                <w:lang w:eastAsia="tr-TR"/>
              </w:rPr>
              <w:br/>
              <w:t>(Saat)</w:t>
            </w:r>
          </w:p>
        </w:tc>
      </w:tr>
      <w:tr w:rsidR="001209E5" w:rsidRPr="00A62292" w14:paraId="141961A7" w14:textId="77777777" w:rsidTr="00305AF3">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4EA1A68C" w14:textId="77777777" w:rsidR="001209E5" w:rsidRPr="00A62292" w:rsidRDefault="001209E5" w:rsidP="00305AF3">
            <w:pPr>
              <w:spacing w:after="0" w:line="240" w:lineRule="auto"/>
              <w:rPr>
                <w:rFonts w:ascii="Cambria" w:eastAsia="Times New Roman" w:hAnsi="Cambria"/>
                <w:lang w:eastAsia="tr-TR"/>
              </w:rPr>
            </w:pPr>
            <w:r w:rsidRPr="00A62292">
              <w:rPr>
                <w:rFonts w:ascii="Cambria" w:eastAsia="Times New Roman" w:hAnsi="Cambria"/>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7F3A87" w14:textId="0BDBEF98" w:rsidR="001209E5" w:rsidRPr="00A62292" w:rsidRDefault="001209E5" w:rsidP="00305AF3">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F51592" w14:textId="3CCC85E1" w:rsidR="001209E5" w:rsidRPr="00A62292" w:rsidRDefault="001209E5" w:rsidP="00305AF3">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497BA5" w14:textId="57651B73" w:rsidR="001209E5" w:rsidRPr="00A62292" w:rsidRDefault="001209E5" w:rsidP="00305AF3">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42</w:t>
            </w:r>
          </w:p>
        </w:tc>
      </w:tr>
      <w:tr w:rsidR="001209E5" w:rsidRPr="00A62292" w14:paraId="3CF10CDB" w14:textId="77777777" w:rsidTr="00305AF3">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2CC40F1F" w14:textId="77777777" w:rsidR="001209E5" w:rsidRPr="00A62292" w:rsidRDefault="001209E5" w:rsidP="00305AF3">
            <w:pPr>
              <w:spacing w:after="0" w:line="240" w:lineRule="auto"/>
              <w:rPr>
                <w:rFonts w:ascii="Cambria" w:eastAsia="Times New Roman" w:hAnsi="Cambria"/>
                <w:lang w:eastAsia="tr-TR"/>
              </w:rPr>
            </w:pPr>
            <w:r w:rsidRPr="00A62292">
              <w:rPr>
                <w:rFonts w:ascii="Cambria" w:eastAsia="Times New Roman" w:hAnsi="Cambria"/>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84EEBA" w14:textId="55E2E32A" w:rsidR="001209E5" w:rsidRPr="00A62292" w:rsidRDefault="001209E5" w:rsidP="00305AF3">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C746F0" w14:textId="14F3ABA1" w:rsidR="001209E5" w:rsidRPr="00A62292" w:rsidRDefault="001209E5" w:rsidP="00305AF3">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F93848" w14:textId="5E6EA8A4" w:rsidR="001209E5" w:rsidRPr="00A62292" w:rsidRDefault="001209E5" w:rsidP="00305AF3">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28</w:t>
            </w:r>
          </w:p>
        </w:tc>
      </w:tr>
      <w:tr w:rsidR="001209E5" w:rsidRPr="00A62292" w14:paraId="69B76907" w14:textId="77777777" w:rsidTr="00305AF3">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0686FA37" w14:textId="77777777" w:rsidR="001209E5" w:rsidRPr="00A62292" w:rsidRDefault="001209E5" w:rsidP="00305AF3">
            <w:pPr>
              <w:spacing w:after="0" w:line="240" w:lineRule="auto"/>
              <w:rPr>
                <w:rFonts w:ascii="Cambria" w:eastAsia="Times New Roman" w:hAnsi="Cambria"/>
                <w:lang w:eastAsia="tr-TR"/>
              </w:rPr>
            </w:pPr>
            <w:r w:rsidRPr="00A62292">
              <w:rPr>
                <w:rFonts w:ascii="Cambria" w:eastAsia="Times New Roman" w:hAnsi="Cambria"/>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39BC7E" w14:textId="3546161D" w:rsidR="001209E5" w:rsidRPr="00A62292" w:rsidRDefault="001209E5" w:rsidP="00305AF3">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00DD34" w14:textId="77094734" w:rsidR="001209E5" w:rsidRPr="00A62292" w:rsidRDefault="001209E5" w:rsidP="00305AF3">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21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32ECE9" w14:textId="4F2C3735" w:rsidR="001209E5" w:rsidRPr="00A62292" w:rsidRDefault="001209E5" w:rsidP="00305AF3">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21</w:t>
            </w:r>
          </w:p>
        </w:tc>
      </w:tr>
      <w:tr w:rsidR="001209E5" w:rsidRPr="00A62292" w14:paraId="49D92A3C" w14:textId="77777777" w:rsidTr="00305AF3">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3C452F33" w14:textId="77777777" w:rsidR="001209E5" w:rsidRPr="00A62292" w:rsidRDefault="001209E5" w:rsidP="00305AF3">
            <w:pPr>
              <w:spacing w:after="0" w:line="240" w:lineRule="auto"/>
              <w:rPr>
                <w:rFonts w:ascii="Cambria" w:eastAsia="Times New Roman" w:hAnsi="Cambria"/>
                <w:lang w:eastAsia="tr-TR"/>
              </w:rPr>
            </w:pPr>
            <w:r w:rsidRPr="00A62292">
              <w:rPr>
                <w:rFonts w:ascii="Cambria" w:eastAsia="Times New Roman" w:hAnsi="Cambria"/>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308275" w14:textId="61769CD8" w:rsidR="001209E5" w:rsidRPr="00A62292" w:rsidRDefault="001209E5" w:rsidP="00305AF3">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098E8E" w14:textId="2CC37521" w:rsidR="001209E5" w:rsidRPr="00A62292" w:rsidRDefault="001209E5" w:rsidP="00305AF3">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AEC570" w14:textId="5274F47F" w:rsidR="001209E5" w:rsidRPr="00A62292" w:rsidRDefault="001209E5" w:rsidP="00305AF3">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12</w:t>
            </w:r>
          </w:p>
        </w:tc>
      </w:tr>
      <w:tr w:rsidR="001209E5" w:rsidRPr="00A62292" w14:paraId="78816495" w14:textId="77777777" w:rsidTr="00305AF3">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2B3623C1" w14:textId="77777777" w:rsidR="001209E5" w:rsidRPr="00A62292" w:rsidRDefault="001209E5" w:rsidP="00305AF3">
            <w:pPr>
              <w:spacing w:after="0" w:line="240" w:lineRule="auto"/>
              <w:rPr>
                <w:rFonts w:ascii="Cambria" w:eastAsia="Times New Roman" w:hAnsi="Cambria"/>
                <w:lang w:eastAsia="tr-TR"/>
              </w:rPr>
            </w:pPr>
            <w:r w:rsidRPr="00A62292">
              <w:rPr>
                <w:rFonts w:ascii="Cambria" w:eastAsia="Times New Roman" w:hAnsi="Cambria"/>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06626D" w14:textId="55F8F8E7" w:rsidR="001209E5" w:rsidRPr="00A62292" w:rsidRDefault="001209E5" w:rsidP="00305AF3">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FADC18" w14:textId="5E31DC52" w:rsidR="001209E5" w:rsidRPr="00A62292" w:rsidRDefault="001209E5" w:rsidP="00305AF3">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22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DA5F28" w14:textId="18AE1248" w:rsidR="001209E5" w:rsidRPr="00A62292" w:rsidRDefault="001209E5" w:rsidP="00305AF3">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22</w:t>
            </w:r>
          </w:p>
        </w:tc>
      </w:tr>
      <w:tr w:rsidR="001209E5" w:rsidRPr="00A62292" w14:paraId="7F7F3433" w14:textId="77777777" w:rsidTr="00305AF3">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16FCAD6E" w14:textId="77777777" w:rsidR="001209E5" w:rsidRPr="00A62292" w:rsidRDefault="001209E5" w:rsidP="00305AF3">
            <w:pPr>
              <w:spacing w:after="0" w:line="240" w:lineRule="auto"/>
              <w:rPr>
                <w:rFonts w:ascii="Cambria" w:eastAsia="Times New Roman" w:hAnsi="Cambria"/>
                <w:lang w:eastAsia="tr-TR"/>
              </w:rPr>
            </w:pPr>
            <w:r w:rsidRPr="00A62292">
              <w:rPr>
                <w:rFonts w:ascii="Cambria" w:eastAsia="Times New Roman" w:hAnsi="Cambria"/>
                <w:b/>
                <w:bCs/>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960DD4" w14:textId="42F20F59" w:rsidR="001209E5" w:rsidRPr="00A62292" w:rsidRDefault="001209E5" w:rsidP="00305AF3">
            <w:pPr>
              <w:spacing w:after="0" w:line="240" w:lineRule="auto"/>
              <w:rPr>
                <w:rFonts w:ascii="Cambria" w:eastAsia="Times New Roman" w:hAnsi="Cambria"/>
                <w:lang w:eastAsia="tr-TR"/>
              </w:rPr>
            </w:pPr>
            <w:r w:rsidRPr="00A20E62">
              <w:rPr>
                <w:rFonts w:ascii="Times New Roman" w:hAnsi="Times New Roman"/>
                <w:sz w:val="24"/>
                <w:szCs w:val="24"/>
                <w:highlight w:val="yellow"/>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9D790C" w14:textId="4E2AD165" w:rsidR="001209E5" w:rsidRPr="00A62292" w:rsidRDefault="001209E5" w:rsidP="00305AF3">
            <w:pPr>
              <w:spacing w:after="0" w:line="240" w:lineRule="auto"/>
              <w:rPr>
                <w:rFonts w:ascii="Cambria" w:eastAsia="Times New Roman" w:hAnsi="Cambria"/>
                <w:lang w:eastAsia="tr-TR"/>
              </w:rPr>
            </w:pPr>
            <w:r w:rsidRPr="00A20E62">
              <w:rPr>
                <w:rFonts w:ascii="Times New Roman" w:hAnsi="Times New Roman"/>
                <w:sz w:val="24"/>
                <w:szCs w:val="24"/>
                <w:highlight w:val="yellow"/>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39A517" w14:textId="086AC364" w:rsidR="001209E5" w:rsidRPr="00A62292" w:rsidRDefault="001209E5" w:rsidP="00305AF3">
            <w:pPr>
              <w:spacing w:after="0" w:line="240" w:lineRule="auto"/>
              <w:jc w:val="center"/>
              <w:rPr>
                <w:rFonts w:ascii="Cambria" w:eastAsia="Times New Roman" w:hAnsi="Cambria"/>
                <w:lang w:eastAsia="tr-TR"/>
              </w:rPr>
            </w:pPr>
            <w:r>
              <w:rPr>
                <w:rFonts w:ascii="Times New Roman" w:hAnsi="Times New Roman"/>
                <w:sz w:val="24"/>
                <w:szCs w:val="24"/>
                <w:highlight w:val="yellow"/>
                <w:lang w:eastAsia="tr-TR"/>
              </w:rPr>
              <w:t>125</w:t>
            </w:r>
          </w:p>
        </w:tc>
      </w:tr>
      <w:tr w:rsidR="001209E5" w:rsidRPr="00A62292" w14:paraId="37BD9801" w14:textId="77777777" w:rsidTr="00305AF3">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4E02885B" w14:textId="77777777" w:rsidR="001209E5" w:rsidRPr="00A62292" w:rsidRDefault="001209E5" w:rsidP="00305AF3">
            <w:pPr>
              <w:spacing w:after="0" w:line="240" w:lineRule="auto"/>
              <w:rPr>
                <w:rFonts w:ascii="Cambria" w:eastAsia="Times New Roman" w:hAnsi="Cambria"/>
                <w:lang w:eastAsia="tr-TR"/>
              </w:rPr>
            </w:pPr>
            <w:r w:rsidRPr="00A62292">
              <w:rPr>
                <w:rFonts w:ascii="Cambria" w:eastAsia="Times New Roman" w:hAnsi="Cambria"/>
                <w:b/>
                <w:bCs/>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35E067" w14:textId="79D92BB2" w:rsidR="001209E5" w:rsidRPr="00A62292" w:rsidRDefault="001209E5" w:rsidP="00305AF3">
            <w:pPr>
              <w:spacing w:after="0" w:line="240" w:lineRule="auto"/>
              <w:rPr>
                <w:rFonts w:ascii="Cambria" w:eastAsia="Times New Roman" w:hAnsi="Cambria"/>
                <w:lang w:eastAsia="tr-TR"/>
              </w:rPr>
            </w:pPr>
            <w:r w:rsidRPr="00A20E62">
              <w:rPr>
                <w:rFonts w:ascii="Times New Roman" w:hAnsi="Times New Roman"/>
                <w:sz w:val="24"/>
                <w:szCs w:val="24"/>
                <w:highlight w:val="yellow"/>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EEA4FC" w14:textId="7110EFF1" w:rsidR="001209E5" w:rsidRPr="00A62292" w:rsidRDefault="001209E5" w:rsidP="00305AF3">
            <w:pPr>
              <w:spacing w:after="0" w:line="240" w:lineRule="auto"/>
              <w:rPr>
                <w:rFonts w:ascii="Cambria" w:eastAsia="Times New Roman" w:hAnsi="Cambria"/>
                <w:lang w:eastAsia="tr-TR"/>
              </w:rPr>
            </w:pPr>
            <w:r w:rsidRPr="00A20E62">
              <w:rPr>
                <w:rFonts w:ascii="Times New Roman" w:hAnsi="Times New Roman"/>
                <w:sz w:val="24"/>
                <w:szCs w:val="24"/>
                <w:highlight w:val="yellow"/>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3C4206" w14:textId="5CAC5DB1" w:rsidR="001209E5" w:rsidRPr="00A62292" w:rsidRDefault="001209E5" w:rsidP="00305AF3">
            <w:pPr>
              <w:spacing w:after="0" w:line="240" w:lineRule="auto"/>
              <w:jc w:val="center"/>
              <w:rPr>
                <w:rFonts w:ascii="Cambria" w:eastAsia="Times New Roman" w:hAnsi="Cambria"/>
                <w:lang w:eastAsia="tr-TR"/>
              </w:rPr>
            </w:pPr>
            <w:r>
              <w:rPr>
                <w:rFonts w:ascii="Times New Roman" w:hAnsi="Times New Roman"/>
                <w:sz w:val="24"/>
                <w:szCs w:val="24"/>
                <w:highlight w:val="yellow"/>
                <w:lang w:eastAsia="tr-TR"/>
              </w:rPr>
              <w:t>5</w:t>
            </w:r>
          </w:p>
        </w:tc>
      </w:tr>
      <w:tr w:rsidR="001209E5" w:rsidRPr="00A62292" w14:paraId="09F179E0" w14:textId="77777777" w:rsidTr="00305AF3">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7F7D1E33" w14:textId="77777777" w:rsidR="001209E5" w:rsidRPr="00A62292" w:rsidRDefault="001209E5" w:rsidP="00305AF3">
            <w:pPr>
              <w:spacing w:after="0" w:line="240" w:lineRule="auto"/>
              <w:rPr>
                <w:rFonts w:ascii="Cambria" w:eastAsia="Times New Roman" w:hAnsi="Cambria"/>
                <w:lang w:eastAsia="tr-TR"/>
              </w:rPr>
            </w:pPr>
            <w:r w:rsidRPr="00A62292">
              <w:rPr>
                <w:rFonts w:ascii="Cambria" w:eastAsia="Times New Roman" w:hAnsi="Cambria"/>
                <w:b/>
                <w:bCs/>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FC816F" w14:textId="38C62E6E" w:rsidR="001209E5" w:rsidRPr="00A62292" w:rsidRDefault="001209E5" w:rsidP="00305AF3">
            <w:pPr>
              <w:spacing w:after="0" w:line="240" w:lineRule="auto"/>
              <w:rPr>
                <w:rFonts w:ascii="Cambria" w:eastAsia="Times New Roman" w:hAnsi="Cambria"/>
                <w:lang w:eastAsia="tr-TR"/>
              </w:rPr>
            </w:pPr>
            <w:r w:rsidRPr="00A20E62">
              <w:rPr>
                <w:rFonts w:ascii="Times New Roman" w:hAnsi="Times New Roman"/>
                <w:sz w:val="24"/>
                <w:szCs w:val="24"/>
                <w:highlight w:val="yellow"/>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FE89B7" w14:textId="04916E31" w:rsidR="001209E5" w:rsidRPr="00A62292" w:rsidRDefault="001209E5" w:rsidP="00305AF3">
            <w:pPr>
              <w:spacing w:after="0" w:line="240" w:lineRule="auto"/>
              <w:rPr>
                <w:rFonts w:ascii="Cambria" w:eastAsia="Times New Roman" w:hAnsi="Cambria"/>
                <w:lang w:eastAsia="tr-TR"/>
              </w:rPr>
            </w:pPr>
            <w:r w:rsidRPr="00A20E62">
              <w:rPr>
                <w:rFonts w:ascii="Times New Roman" w:hAnsi="Times New Roman"/>
                <w:sz w:val="24"/>
                <w:szCs w:val="24"/>
                <w:highlight w:val="yellow"/>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F61E33" w14:textId="726C66B2" w:rsidR="001209E5" w:rsidRPr="00A62292" w:rsidRDefault="001209E5" w:rsidP="00305AF3">
            <w:pPr>
              <w:spacing w:after="0" w:line="240" w:lineRule="auto"/>
              <w:jc w:val="center"/>
              <w:rPr>
                <w:rFonts w:ascii="Cambria" w:eastAsia="Times New Roman" w:hAnsi="Cambria"/>
                <w:lang w:eastAsia="tr-TR"/>
              </w:rPr>
            </w:pPr>
            <w:r>
              <w:rPr>
                <w:rFonts w:ascii="Times New Roman" w:hAnsi="Times New Roman"/>
                <w:sz w:val="24"/>
                <w:szCs w:val="24"/>
                <w:highlight w:val="yellow"/>
                <w:lang w:eastAsia="tr-TR"/>
              </w:rPr>
              <w:t>5</w:t>
            </w:r>
          </w:p>
        </w:tc>
      </w:tr>
    </w:tbl>
    <w:p w14:paraId="0FDD36DB" w14:textId="77777777" w:rsidR="00546315" w:rsidRDefault="00546315"/>
    <w:p w14:paraId="0988A24A" w14:textId="77777777" w:rsidR="00154986" w:rsidRPr="00FB32CE" w:rsidRDefault="00154986" w:rsidP="00154986">
      <w:pPr>
        <w:rPr>
          <w:rFonts w:ascii="Times New Roman" w:hAnsi="Times New Roman"/>
          <w:sz w:val="24"/>
          <w:szCs w:val="24"/>
        </w:rPr>
      </w:pPr>
    </w:p>
    <w:p w14:paraId="59C6AEC6" w14:textId="77777777" w:rsidR="00154986" w:rsidRPr="00FB32CE" w:rsidRDefault="00154986" w:rsidP="00154986">
      <w:pPr>
        <w:shd w:val="clear" w:color="auto" w:fill="FFFFFF"/>
        <w:spacing w:after="0" w:line="252" w:lineRule="atLeast"/>
        <w:jc w:val="center"/>
        <w:rPr>
          <w:rFonts w:ascii="Times New Roman" w:hAnsi="Times New Roman"/>
          <w:b/>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903"/>
        <w:gridCol w:w="1416"/>
        <w:gridCol w:w="1059"/>
        <w:gridCol w:w="1473"/>
        <w:gridCol w:w="912"/>
        <w:gridCol w:w="946"/>
      </w:tblGrid>
      <w:tr w:rsidR="00154986" w:rsidRPr="00FB32CE" w14:paraId="470303E9" w14:textId="77777777" w:rsidTr="00B17A70">
        <w:trPr>
          <w:trHeight w:val="5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14:paraId="362BBD1E" w14:textId="77777777" w:rsidR="00154986" w:rsidRPr="00FB32CE" w:rsidRDefault="00154986" w:rsidP="00B17A70">
            <w:pPr>
              <w:spacing w:after="0" w:line="240" w:lineRule="auto"/>
              <w:jc w:val="center"/>
              <w:rPr>
                <w:rFonts w:ascii="Times New Roman" w:eastAsia="Times New Roman" w:hAnsi="Times New Roman"/>
                <w:b/>
                <w:bCs/>
                <w:sz w:val="24"/>
                <w:szCs w:val="24"/>
              </w:rPr>
            </w:pPr>
            <w:r w:rsidRPr="00FB32CE">
              <w:rPr>
                <w:rFonts w:ascii="Times New Roman" w:eastAsia="Times New Roman" w:hAnsi="Times New Roman"/>
                <w:b/>
                <w:bCs/>
                <w:sz w:val="24"/>
                <w:szCs w:val="24"/>
              </w:rPr>
              <w:t>DERS BİLGİLERİ</w:t>
            </w:r>
          </w:p>
        </w:tc>
      </w:tr>
      <w:tr w:rsidR="00154986" w:rsidRPr="00FB32CE" w14:paraId="3EFF3BAE" w14:textId="77777777" w:rsidTr="00B17A70">
        <w:trPr>
          <w:trHeight w:val="552"/>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9B9DD95"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lastRenderedPageBreak/>
              <w:t>Ders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A767219" w14:textId="77777777" w:rsidR="00154986" w:rsidRPr="00FB32CE" w:rsidRDefault="00154986"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Kodu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04022C" w14:textId="77777777" w:rsidR="00154986" w:rsidRPr="00FB32CE" w:rsidRDefault="00154986"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Yarıyıl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DD42AB3" w14:textId="77777777" w:rsidR="00154986" w:rsidRPr="00FB32CE" w:rsidRDefault="00154986"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T+U 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F76F144" w14:textId="77777777" w:rsidR="00154986" w:rsidRPr="00FB32CE" w:rsidRDefault="00154986"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Kredi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1128830" w14:textId="77777777" w:rsidR="00154986" w:rsidRPr="00FB32CE" w:rsidRDefault="00154986"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AKTS</w:t>
            </w:r>
          </w:p>
        </w:tc>
      </w:tr>
      <w:tr w:rsidR="00154986" w:rsidRPr="00FB32CE" w14:paraId="6E3326C0"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A15C6D" w14:textId="77777777" w:rsidR="00154986" w:rsidRPr="00FB32CE" w:rsidRDefault="00154986"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Sosyal Teoriye Giriş</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9639B37" w14:textId="77777777" w:rsidR="00154986" w:rsidRPr="00FB32CE" w:rsidRDefault="00154986"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ANT 158</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4649BF" w14:textId="77777777" w:rsidR="00154986" w:rsidRPr="00FB32CE" w:rsidRDefault="00154986"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C880A24" w14:textId="77777777" w:rsidR="00154986" w:rsidRPr="00FB32CE" w:rsidRDefault="00154986"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 + 0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9F9D454" w14:textId="77777777" w:rsidR="00154986" w:rsidRPr="00FB32CE" w:rsidRDefault="00154986"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0537EC6" w14:textId="77777777" w:rsidR="00154986" w:rsidRPr="00FB32CE" w:rsidRDefault="00154986"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r>
    </w:tbl>
    <w:p w14:paraId="3B629620" w14:textId="77777777" w:rsidR="00154986" w:rsidRPr="00FB32CE" w:rsidRDefault="00154986" w:rsidP="00154986">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00"/>
        <w:gridCol w:w="6509"/>
      </w:tblGrid>
      <w:tr w:rsidR="00154986" w:rsidRPr="00FB32CE" w14:paraId="4471D53F" w14:textId="77777777" w:rsidTr="00B17A70">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0262590"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Ön Koşul Dersleri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27BDA48"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bl>
    <w:p w14:paraId="5E0EAA9A" w14:textId="77777777" w:rsidR="00154986" w:rsidRPr="00FB32CE" w:rsidRDefault="00154986" w:rsidP="00154986">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177"/>
        <w:gridCol w:w="6532"/>
      </w:tblGrid>
      <w:tr w:rsidR="00154986" w:rsidRPr="00FB32CE" w14:paraId="33753358" w14:textId="77777777" w:rsidTr="00B17A70">
        <w:trPr>
          <w:trHeight w:val="450"/>
          <w:tblCellSpacing w:w="15" w:type="dxa"/>
          <w:jc w:val="center"/>
        </w:trPr>
        <w:tc>
          <w:tcPr>
            <w:tcW w:w="123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3B3B22E"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Dili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FC77F8D" w14:textId="77777777" w:rsidR="00154986" w:rsidRPr="00FB32CE" w:rsidRDefault="00154986"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İngilizce </w:t>
            </w:r>
          </w:p>
        </w:tc>
      </w:tr>
      <w:tr w:rsidR="00154986" w:rsidRPr="00FB32CE" w14:paraId="06CC4B81" w14:textId="77777777" w:rsidTr="00B17A70">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23F78C2"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Seviyesi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8087062"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Lisans</w:t>
            </w:r>
          </w:p>
        </w:tc>
      </w:tr>
      <w:tr w:rsidR="00154986" w:rsidRPr="00FB32CE" w14:paraId="440523AD" w14:textId="77777777" w:rsidTr="00B17A70">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679368E"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Türü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32EC33F"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Zorunlu</w:t>
            </w:r>
          </w:p>
        </w:tc>
      </w:tr>
      <w:tr w:rsidR="00154986" w:rsidRPr="00FB32CE" w14:paraId="06AE5982" w14:textId="77777777" w:rsidTr="00B17A70">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4366AE2"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Koordinatörü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6AF1B13" w14:textId="77777777" w:rsidR="00154986" w:rsidRPr="00FB32CE" w:rsidRDefault="00154986"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Doç. Dr. Egemen Yılgür </w:t>
            </w:r>
          </w:p>
        </w:tc>
      </w:tr>
      <w:tr w:rsidR="00154986" w:rsidRPr="00FB32CE" w14:paraId="3977F76D" w14:textId="77777777" w:rsidTr="00B17A70">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9AC8D24"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 Verenler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BAF91C5" w14:textId="77777777" w:rsidR="00154986" w:rsidRPr="00FB32CE" w:rsidRDefault="00154986"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Doç. Dr. Egemen Yılgür </w:t>
            </w:r>
          </w:p>
        </w:tc>
      </w:tr>
      <w:tr w:rsidR="00154986" w:rsidRPr="00FB32CE" w14:paraId="3D7700DB" w14:textId="77777777" w:rsidTr="00B17A70">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A5BE7AA"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Yardımcıları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2D34125"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154986" w:rsidRPr="00FB32CE" w14:paraId="5F782777" w14:textId="77777777" w:rsidTr="00B17A70">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968B84A"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Amacı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172A37B" w14:textId="77777777" w:rsidR="00154986" w:rsidRDefault="00154986" w:rsidP="00B17A70">
            <w:pPr>
              <w:spacing w:after="0" w:line="240" w:lineRule="auto"/>
              <w:jc w:val="both"/>
              <w:rPr>
                <w:rFonts w:ascii="Times New Roman" w:hAnsi="Times New Roman"/>
                <w:sz w:val="24"/>
                <w:szCs w:val="24"/>
              </w:rPr>
            </w:pPr>
            <w:r>
              <w:rPr>
                <w:rFonts w:ascii="Times New Roman" w:hAnsi="Times New Roman"/>
                <w:sz w:val="24"/>
                <w:szCs w:val="24"/>
              </w:rPr>
              <w:t xml:space="preserve">Dersin amacı öğrencilerinin sosyal teorinin gelişiminin genel aşamaları hakkında bilgilendirilmesidir.  </w:t>
            </w:r>
          </w:p>
          <w:p w14:paraId="05F69328" w14:textId="77777777" w:rsidR="00154986" w:rsidRPr="00FB32CE" w:rsidRDefault="00154986" w:rsidP="00B17A70">
            <w:pPr>
              <w:spacing w:after="0" w:line="240" w:lineRule="auto"/>
              <w:jc w:val="both"/>
              <w:rPr>
                <w:rFonts w:ascii="Times New Roman" w:eastAsia="Times New Roman" w:hAnsi="Times New Roman"/>
                <w:sz w:val="24"/>
                <w:szCs w:val="24"/>
              </w:rPr>
            </w:pPr>
            <w:r w:rsidRPr="00FB32CE">
              <w:rPr>
                <w:rFonts w:ascii="Times New Roman" w:hAnsi="Times New Roman"/>
                <w:sz w:val="24"/>
                <w:szCs w:val="24"/>
              </w:rPr>
              <w:t xml:space="preserve">  </w:t>
            </w:r>
          </w:p>
        </w:tc>
      </w:tr>
      <w:tr w:rsidR="00154986" w:rsidRPr="00FB32CE" w14:paraId="383DBFC6" w14:textId="77777777" w:rsidTr="00B17A70">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F8EFA71"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İçeriği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B2A7E57" w14:textId="77777777" w:rsidR="00154986" w:rsidRPr="00FB32CE" w:rsidRDefault="00154986" w:rsidP="00B17A70">
            <w:pPr>
              <w:spacing w:after="0" w:line="240" w:lineRule="auto"/>
              <w:jc w:val="both"/>
              <w:rPr>
                <w:rFonts w:ascii="Times New Roman" w:hAnsi="Times New Roman"/>
                <w:sz w:val="24"/>
                <w:szCs w:val="24"/>
              </w:rPr>
            </w:pPr>
            <w:r>
              <w:rPr>
                <w:rFonts w:ascii="Times New Roman" w:hAnsi="Times New Roman"/>
                <w:sz w:val="24"/>
                <w:szCs w:val="24"/>
              </w:rPr>
              <w:t xml:space="preserve">19. yüzyıldan günümüzde sosyal teoride etkin olan belli başlı yaklaşımlar, sosyolojik düşünmek, sosyolojik hayal gücü.  </w:t>
            </w:r>
          </w:p>
        </w:tc>
      </w:tr>
    </w:tbl>
    <w:p w14:paraId="33F2E58C" w14:textId="77777777" w:rsidR="00154986" w:rsidRPr="00FB32CE" w:rsidRDefault="00154986" w:rsidP="00154986">
      <w:pPr>
        <w:spacing w:after="0" w:line="240" w:lineRule="auto"/>
        <w:rPr>
          <w:rFonts w:ascii="Times New Roman" w:eastAsia="Times New Roman" w:hAnsi="Times New Roman"/>
          <w:sz w:val="24"/>
          <w:szCs w:val="24"/>
        </w:rPr>
      </w:pPr>
    </w:p>
    <w:tbl>
      <w:tblPr>
        <w:tblW w:w="4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604"/>
        <w:gridCol w:w="1622"/>
        <w:gridCol w:w="1286"/>
        <w:gridCol w:w="1301"/>
      </w:tblGrid>
      <w:tr w:rsidR="00154986" w:rsidRPr="00FB32CE" w14:paraId="69E9C246" w14:textId="77777777" w:rsidTr="00B17A70">
        <w:trPr>
          <w:tblCellSpacing w:w="15" w:type="dxa"/>
          <w:jc w:val="center"/>
        </w:trPr>
        <w:tc>
          <w:tcPr>
            <w:tcW w:w="258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85D04CE"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Öğrenme Çıktıları</w:t>
            </w:r>
          </w:p>
        </w:tc>
        <w:tc>
          <w:tcPr>
            <w:tcW w:w="903" w:type="pct"/>
            <w:tcBorders>
              <w:top w:val="nil"/>
              <w:left w:val="nil"/>
              <w:bottom w:val="single" w:sz="6" w:space="0" w:color="CCCCCC"/>
              <w:right w:val="nil"/>
            </w:tcBorders>
            <w:shd w:val="clear" w:color="auto" w:fill="FFFFFF"/>
            <w:tcMar>
              <w:top w:w="15" w:type="dxa"/>
              <w:left w:w="15" w:type="dxa"/>
              <w:bottom w:w="15" w:type="dxa"/>
              <w:right w:w="15" w:type="dxa"/>
            </w:tcMar>
            <w:hideMark/>
          </w:tcPr>
          <w:p w14:paraId="738DF740" w14:textId="77777777" w:rsidR="00154986" w:rsidRPr="00FB32CE" w:rsidRDefault="00154986" w:rsidP="00B17A70">
            <w:pPr>
              <w:spacing w:after="0" w:line="240" w:lineRule="auto"/>
              <w:jc w:val="center"/>
              <w:rPr>
                <w:rFonts w:ascii="Times New Roman" w:eastAsia="Times New Roman" w:hAnsi="Times New Roman"/>
                <w:b/>
                <w:bCs/>
                <w:sz w:val="24"/>
                <w:szCs w:val="24"/>
              </w:rPr>
            </w:pPr>
            <w:r w:rsidRPr="00FB32CE">
              <w:rPr>
                <w:rFonts w:ascii="Times New Roman" w:eastAsia="Times New Roman" w:hAnsi="Times New Roman"/>
                <w:b/>
                <w:bCs/>
                <w:sz w:val="24"/>
                <w:szCs w:val="24"/>
              </w:rPr>
              <w:t>Program Çıktıları</w:t>
            </w:r>
          </w:p>
        </w:tc>
        <w:tc>
          <w:tcPr>
            <w:tcW w:w="71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5336BB" w14:textId="77777777" w:rsidR="00154986" w:rsidRPr="00FB32CE" w:rsidRDefault="00154986"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Öğretim Yöntemleri</w:t>
            </w:r>
          </w:p>
        </w:tc>
        <w:tc>
          <w:tcPr>
            <w:tcW w:w="71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B676DBE" w14:textId="77777777" w:rsidR="00154986" w:rsidRPr="00FB32CE" w:rsidRDefault="00154986"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Ölçme Yöntemleri</w:t>
            </w:r>
          </w:p>
        </w:tc>
      </w:tr>
      <w:tr w:rsidR="00154986" w:rsidRPr="00FB32CE" w14:paraId="2BA48F87" w14:textId="77777777" w:rsidTr="00B17A70">
        <w:trPr>
          <w:trHeight w:val="450"/>
          <w:tblCellSpacing w:w="15" w:type="dxa"/>
          <w:jc w:val="center"/>
        </w:trPr>
        <w:tc>
          <w:tcPr>
            <w:tcW w:w="258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7CEF6BC" w14:textId="77777777" w:rsidR="00154986" w:rsidRPr="00FB32CE" w:rsidRDefault="00154986" w:rsidP="00B17A7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Sosyolojik düşünme becerisi kazanır.</w:t>
            </w:r>
          </w:p>
        </w:tc>
        <w:tc>
          <w:tcPr>
            <w:tcW w:w="903"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9DC5513" w14:textId="77777777" w:rsidR="00154986" w:rsidRPr="00FB32CE" w:rsidRDefault="00154986"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1,2,5,</w:t>
            </w:r>
            <w:r w:rsidRPr="00FB32CE">
              <w:rPr>
                <w:rFonts w:ascii="Times New Roman" w:eastAsia="Times New Roman" w:hAnsi="Times New Roman"/>
                <w:sz w:val="24"/>
                <w:szCs w:val="24"/>
              </w:rPr>
              <w:t>8</w:t>
            </w:r>
          </w:p>
        </w:tc>
        <w:tc>
          <w:tcPr>
            <w:tcW w:w="71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4B89E62" w14:textId="77777777" w:rsidR="00154986" w:rsidRPr="00FB32CE" w:rsidRDefault="00154986"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r>
              <w:rPr>
                <w:rFonts w:ascii="Times New Roman" w:eastAsia="Times New Roman" w:hAnsi="Times New Roman"/>
                <w:sz w:val="24"/>
                <w:szCs w:val="24"/>
              </w:rPr>
              <w:t>4</w:t>
            </w:r>
          </w:p>
        </w:tc>
        <w:tc>
          <w:tcPr>
            <w:tcW w:w="71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9A0DF54" w14:textId="77777777" w:rsidR="00154986" w:rsidRPr="00FB32CE" w:rsidRDefault="00154986"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A, </w:t>
            </w:r>
            <w:r w:rsidRPr="00FB32CE">
              <w:rPr>
                <w:rFonts w:ascii="Times New Roman" w:eastAsia="Times New Roman" w:hAnsi="Times New Roman"/>
                <w:sz w:val="24"/>
                <w:szCs w:val="24"/>
              </w:rPr>
              <w:t>C</w:t>
            </w:r>
          </w:p>
        </w:tc>
      </w:tr>
      <w:tr w:rsidR="00154986" w:rsidRPr="00FB32CE" w14:paraId="68FEB070" w14:textId="77777777" w:rsidTr="00B17A70">
        <w:trPr>
          <w:trHeight w:val="450"/>
          <w:tblCellSpacing w:w="15" w:type="dxa"/>
          <w:jc w:val="center"/>
        </w:trPr>
        <w:tc>
          <w:tcPr>
            <w:tcW w:w="258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3230B2D" w14:textId="77777777" w:rsidR="00154986" w:rsidRPr="00FB32CE" w:rsidRDefault="00154986" w:rsidP="00B17A7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Sosyolojik hayal gücünü farklı alanlarda kullanmayı öğrenir.</w:t>
            </w:r>
          </w:p>
        </w:tc>
        <w:tc>
          <w:tcPr>
            <w:tcW w:w="903"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5270B515" w14:textId="77777777" w:rsidR="00154986" w:rsidRPr="00FB32CE" w:rsidRDefault="00154986"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1,2,5,</w:t>
            </w:r>
            <w:r w:rsidRPr="00FB32CE">
              <w:rPr>
                <w:rFonts w:ascii="Times New Roman" w:eastAsia="Times New Roman" w:hAnsi="Times New Roman"/>
                <w:sz w:val="24"/>
                <w:szCs w:val="24"/>
              </w:rPr>
              <w:t>8</w:t>
            </w:r>
          </w:p>
        </w:tc>
        <w:tc>
          <w:tcPr>
            <w:tcW w:w="71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8DFCA82" w14:textId="77777777" w:rsidR="00154986" w:rsidRPr="00FB32CE" w:rsidRDefault="00154986"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71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C68BBEF" w14:textId="77777777" w:rsidR="00154986" w:rsidRPr="00FB32CE" w:rsidRDefault="00154986"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A, </w:t>
            </w:r>
            <w:r w:rsidRPr="00FB32CE">
              <w:rPr>
                <w:rFonts w:ascii="Times New Roman" w:eastAsia="Times New Roman" w:hAnsi="Times New Roman"/>
                <w:sz w:val="24"/>
                <w:szCs w:val="24"/>
              </w:rPr>
              <w:t>C</w:t>
            </w:r>
          </w:p>
        </w:tc>
      </w:tr>
      <w:tr w:rsidR="00154986" w:rsidRPr="00FB32CE" w14:paraId="1EE482F3" w14:textId="77777777" w:rsidTr="00B17A70">
        <w:trPr>
          <w:trHeight w:val="450"/>
          <w:tblCellSpacing w:w="15" w:type="dxa"/>
          <w:jc w:val="center"/>
        </w:trPr>
        <w:tc>
          <w:tcPr>
            <w:tcW w:w="258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DC3B91E" w14:textId="77777777" w:rsidR="00154986" w:rsidRPr="00FB32CE" w:rsidRDefault="00154986" w:rsidP="00B17A7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Sosyal teorinin gelişimi hakkında bilgi sahibi olur.</w:t>
            </w:r>
          </w:p>
        </w:tc>
        <w:tc>
          <w:tcPr>
            <w:tcW w:w="903"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28A1741D" w14:textId="77777777" w:rsidR="00154986" w:rsidRPr="00FB32CE" w:rsidRDefault="00154986"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1,2,5,</w:t>
            </w:r>
            <w:r w:rsidRPr="00FB32CE">
              <w:rPr>
                <w:rFonts w:ascii="Times New Roman" w:eastAsia="Times New Roman" w:hAnsi="Times New Roman"/>
                <w:sz w:val="24"/>
                <w:szCs w:val="24"/>
              </w:rPr>
              <w:t>8</w:t>
            </w:r>
          </w:p>
        </w:tc>
        <w:tc>
          <w:tcPr>
            <w:tcW w:w="71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4F0498F" w14:textId="77777777" w:rsidR="00154986" w:rsidRPr="00FB32CE" w:rsidRDefault="00154986"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71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142E8AA" w14:textId="77777777" w:rsidR="00154986" w:rsidRPr="00FB32CE" w:rsidRDefault="00154986"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A, </w:t>
            </w:r>
            <w:r w:rsidRPr="00FB32CE">
              <w:rPr>
                <w:rFonts w:ascii="Times New Roman" w:eastAsia="Times New Roman" w:hAnsi="Times New Roman"/>
                <w:sz w:val="24"/>
                <w:szCs w:val="24"/>
              </w:rPr>
              <w:t>C</w:t>
            </w:r>
          </w:p>
        </w:tc>
      </w:tr>
      <w:tr w:rsidR="00154986" w:rsidRPr="00FB32CE" w14:paraId="68D6616E" w14:textId="77777777" w:rsidTr="00B17A70">
        <w:trPr>
          <w:trHeight w:val="450"/>
          <w:tblCellSpacing w:w="15" w:type="dxa"/>
          <w:jc w:val="center"/>
        </w:trPr>
        <w:tc>
          <w:tcPr>
            <w:tcW w:w="2587" w:type="pct"/>
            <w:tcBorders>
              <w:top w:val="nil"/>
              <w:left w:val="nil"/>
              <w:bottom w:val="nil"/>
              <w:right w:val="nil"/>
            </w:tcBorders>
            <w:shd w:val="clear" w:color="auto" w:fill="FFFFFF"/>
            <w:tcMar>
              <w:top w:w="15" w:type="dxa"/>
              <w:left w:w="80" w:type="dxa"/>
              <w:bottom w:w="15" w:type="dxa"/>
              <w:right w:w="15" w:type="dxa"/>
            </w:tcMar>
            <w:vAlign w:val="center"/>
            <w:hideMark/>
          </w:tcPr>
          <w:p w14:paraId="3F8058CD" w14:textId="77777777" w:rsidR="00154986" w:rsidRPr="00FB32CE" w:rsidRDefault="00154986" w:rsidP="00B17A7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Sosyal teorinin gelişimine katkı yapmış kuramcıları tanır.</w:t>
            </w:r>
          </w:p>
        </w:tc>
        <w:tc>
          <w:tcPr>
            <w:tcW w:w="903" w:type="pct"/>
            <w:tcBorders>
              <w:top w:val="nil"/>
              <w:left w:val="nil"/>
              <w:bottom w:val="nil"/>
              <w:right w:val="nil"/>
            </w:tcBorders>
            <w:shd w:val="clear" w:color="auto" w:fill="FFFFFF"/>
            <w:tcMar>
              <w:top w:w="15" w:type="dxa"/>
              <w:left w:w="15" w:type="dxa"/>
              <w:bottom w:w="15" w:type="dxa"/>
              <w:right w:w="15" w:type="dxa"/>
            </w:tcMar>
            <w:vAlign w:val="center"/>
            <w:hideMark/>
          </w:tcPr>
          <w:p w14:paraId="39DB96FA" w14:textId="77777777" w:rsidR="00154986" w:rsidRPr="00FB32CE" w:rsidRDefault="00154986"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1,2,5,</w:t>
            </w:r>
            <w:r w:rsidRPr="00FB32CE">
              <w:rPr>
                <w:rFonts w:ascii="Times New Roman" w:eastAsia="Times New Roman" w:hAnsi="Times New Roman"/>
                <w:sz w:val="24"/>
                <w:szCs w:val="24"/>
              </w:rPr>
              <w:t>8</w:t>
            </w:r>
          </w:p>
        </w:tc>
        <w:tc>
          <w:tcPr>
            <w:tcW w:w="713" w:type="pct"/>
            <w:tcBorders>
              <w:top w:val="nil"/>
              <w:left w:val="nil"/>
              <w:bottom w:val="nil"/>
              <w:right w:val="nil"/>
            </w:tcBorders>
            <w:shd w:val="clear" w:color="auto" w:fill="FFFFFF"/>
            <w:tcMar>
              <w:top w:w="15" w:type="dxa"/>
              <w:left w:w="80" w:type="dxa"/>
              <w:bottom w:w="15" w:type="dxa"/>
              <w:right w:w="15" w:type="dxa"/>
            </w:tcMar>
            <w:vAlign w:val="center"/>
            <w:hideMark/>
          </w:tcPr>
          <w:p w14:paraId="383BBAE1" w14:textId="77777777" w:rsidR="00154986" w:rsidRPr="00FB32CE" w:rsidRDefault="00154986"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713" w:type="pct"/>
            <w:tcBorders>
              <w:top w:val="nil"/>
              <w:left w:val="nil"/>
              <w:bottom w:val="nil"/>
              <w:right w:val="nil"/>
            </w:tcBorders>
            <w:shd w:val="clear" w:color="auto" w:fill="FFFFFF"/>
            <w:tcMar>
              <w:top w:w="15" w:type="dxa"/>
              <w:left w:w="80" w:type="dxa"/>
              <w:bottom w:w="15" w:type="dxa"/>
              <w:right w:w="15" w:type="dxa"/>
            </w:tcMar>
            <w:vAlign w:val="center"/>
            <w:hideMark/>
          </w:tcPr>
          <w:p w14:paraId="667D1D35" w14:textId="77777777" w:rsidR="00154986" w:rsidRPr="00FB32CE" w:rsidRDefault="00154986"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A, </w:t>
            </w:r>
            <w:r w:rsidRPr="00FB32CE">
              <w:rPr>
                <w:rFonts w:ascii="Times New Roman" w:eastAsia="Times New Roman" w:hAnsi="Times New Roman"/>
                <w:sz w:val="24"/>
                <w:szCs w:val="24"/>
              </w:rPr>
              <w:t>C</w:t>
            </w:r>
          </w:p>
        </w:tc>
      </w:tr>
      <w:tr w:rsidR="00154986" w:rsidRPr="00FB32CE" w14:paraId="68F3F491" w14:textId="77777777" w:rsidTr="00B17A70">
        <w:trPr>
          <w:trHeight w:val="450"/>
          <w:tblCellSpacing w:w="15" w:type="dxa"/>
          <w:jc w:val="center"/>
        </w:trPr>
        <w:tc>
          <w:tcPr>
            <w:tcW w:w="2587" w:type="pct"/>
            <w:tcBorders>
              <w:top w:val="nil"/>
              <w:left w:val="nil"/>
              <w:bottom w:val="nil"/>
              <w:right w:val="nil"/>
            </w:tcBorders>
            <w:shd w:val="clear" w:color="auto" w:fill="FFFFFF"/>
            <w:tcMar>
              <w:top w:w="15" w:type="dxa"/>
              <w:left w:w="80" w:type="dxa"/>
              <w:bottom w:w="15" w:type="dxa"/>
              <w:right w:w="15" w:type="dxa"/>
            </w:tcMar>
            <w:vAlign w:val="center"/>
            <w:hideMark/>
          </w:tcPr>
          <w:p w14:paraId="03649760" w14:textId="77777777" w:rsidR="00154986" w:rsidRPr="00FB32CE" w:rsidRDefault="00154986" w:rsidP="00B17A7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Kavramsal düşünme becerisi kazanır.</w:t>
            </w:r>
          </w:p>
        </w:tc>
        <w:tc>
          <w:tcPr>
            <w:tcW w:w="903" w:type="pct"/>
            <w:tcBorders>
              <w:top w:val="nil"/>
              <w:left w:val="nil"/>
              <w:bottom w:val="nil"/>
              <w:right w:val="nil"/>
            </w:tcBorders>
            <w:shd w:val="clear" w:color="auto" w:fill="FFFFFF"/>
            <w:tcMar>
              <w:top w:w="15" w:type="dxa"/>
              <w:left w:w="15" w:type="dxa"/>
              <w:bottom w:w="15" w:type="dxa"/>
              <w:right w:w="15" w:type="dxa"/>
            </w:tcMar>
            <w:vAlign w:val="center"/>
            <w:hideMark/>
          </w:tcPr>
          <w:p w14:paraId="450FEC41" w14:textId="77777777" w:rsidR="00154986" w:rsidRPr="00FB32CE" w:rsidRDefault="00154986"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1,2,5,</w:t>
            </w:r>
            <w:r w:rsidRPr="00FB32CE">
              <w:rPr>
                <w:rFonts w:ascii="Times New Roman" w:eastAsia="Times New Roman" w:hAnsi="Times New Roman"/>
                <w:sz w:val="24"/>
                <w:szCs w:val="24"/>
              </w:rPr>
              <w:t>8</w:t>
            </w:r>
          </w:p>
        </w:tc>
        <w:tc>
          <w:tcPr>
            <w:tcW w:w="713" w:type="pct"/>
            <w:tcBorders>
              <w:top w:val="nil"/>
              <w:left w:val="nil"/>
              <w:bottom w:val="nil"/>
              <w:right w:val="nil"/>
            </w:tcBorders>
            <w:shd w:val="clear" w:color="auto" w:fill="FFFFFF"/>
            <w:tcMar>
              <w:top w:w="15" w:type="dxa"/>
              <w:left w:w="80" w:type="dxa"/>
              <w:bottom w:w="15" w:type="dxa"/>
              <w:right w:w="15" w:type="dxa"/>
            </w:tcMar>
            <w:vAlign w:val="center"/>
            <w:hideMark/>
          </w:tcPr>
          <w:p w14:paraId="0EE7642A" w14:textId="77777777" w:rsidR="00154986" w:rsidRPr="00FB32CE" w:rsidRDefault="00154986"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713" w:type="pct"/>
            <w:tcBorders>
              <w:top w:val="nil"/>
              <w:left w:val="nil"/>
              <w:bottom w:val="nil"/>
              <w:right w:val="nil"/>
            </w:tcBorders>
            <w:shd w:val="clear" w:color="auto" w:fill="FFFFFF"/>
            <w:tcMar>
              <w:top w:w="15" w:type="dxa"/>
              <w:left w:w="80" w:type="dxa"/>
              <w:bottom w:w="15" w:type="dxa"/>
              <w:right w:w="15" w:type="dxa"/>
            </w:tcMar>
            <w:vAlign w:val="center"/>
            <w:hideMark/>
          </w:tcPr>
          <w:p w14:paraId="5DFA5DF9" w14:textId="77777777" w:rsidR="00154986" w:rsidRPr="00FB32CE" w:rsidRDefault="00154986"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A, </w:t>
            </w:r>
            <w:r w:rsidRPr="00FB32CE">
              <w:rPr>
                <w:rFonts w:ascii="Times New Roman" w:eastAsia="Times New Roman" w:hAnsi="Times New Roman"/>
                <w:sz w:val="24"/>
                <w:szCs w:val="24"/>
              </w:rPr>
              <w:t>C</w:t>
            </w:r>
          </w:p>
        </w:tc>
      </w:tr>
      <w:tr w:rsidR="00154986" w:rsidRPr="00FB32CE" w14:paraId="02DF478F" w14:textId="77777777" w:rsidTr="00B17A70">
        <w:trPr>
          <w:trHeight w:val="450"/>
          <w:tblCellSpacing w:w="15" w:type="dxa"/>
          <w:jc w:val="center"/>
        </w:trPr>
        <w:tc>
          <w:tcPr>
            <w:tcW w:w="2587" w:type="pct"/>
            <w:tcBorders>
              <w:top w:val="nil"/>
              <w:left w:val="nil"/>
              <w:bottom w:val="nil"/>
              <w:right w:val="nil"/>
            </w:tcBorders>
            <w:shd w:val="clear" w:color="auto" w:fill="FFFFFF"/>
            <w:tcMar>
              <w:top w:w="15" w:type="dxa"/>
              <w:left w:w="80" w:type="dxa"/>
              <w:bottom w:w="15" w:type="dxa"/>
              <w:right w:w="15" w:type="dxa"/>
            </w:tcMar>
            <w:vAlign w:val="center"/>
            <w:hideMark/>
          </w:tcPr>
          <w:p w14:paraId="71FA5A14" w14:textId="77777777" w:rsidR="00154986" w:rsidRPr="00FB32CE" w:rsidRDefault="00154986" w:rsidP="00B17A7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Sosyoloji tarihi hakkında bilgi sahibi olur. </w:t>
            </w:r>
          </w:p>
        </w:tc>
        <w:tc>
          <w:tcPr>
            <w:tcW w:w="903" w:type="pct"/>
            <w:tcBorders>
              <w:top w:val="nil"/>
              <w:left w:val="nil"/>
              <w:bottom w:val="nil"/>
              <w:right w:val="nil"/>
            </w:tcBorders>
            <w:shd w:val="clear" w:color="auto" w:fill="FFFFFF"/>
            <w:tcMar>
              <w:top w:w="15" w:type="dxa"/>
              <w:left w:w="15" w:type="dxa"/>
              <w:bottom w:w="15" w:type="dxa"/>
              <w:right w:w="15" w:type="dxa"/>
            </w:tcMar>
            <w:vAlign w:val="center"/>
            <w:hideMark/>
          </w:tcPr>
          <w:p w14:paraId="2C5EB7B0" w14:textId="77777777" w:rsidR="00154986" w:rsidRPr="00FB32CE" w:rsidRDefault="00154986"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1,2,5,</w:t>
            </w:r>
            <w:r w:rsidRPr="00FB32CE">
              <w:rPr>
                <w:rFonts w:ascii="Times New Roman" w:eastAsia="Times New Roman" w:hAnsi="Times New Roman"/>
                <w:sz w:val="24"/>
                <w:szCs w:val="24"/>
              </w:rPr>
              <w:t>8</w:t>
            </w:r>
          </w:p>
        </w:tc>
        <w:tc>
          <w:tcPr>
            <w:tcW w:w="713" w:type="pct"/>
            <w:tcBorders>
              <w:top w:val="nil"/>
              <w:left w:val="nil"/>
              <w:bottom w:val="nil"/>
              <w:right w:val="nil"/>
            </w:tcBorders>
            <w:shd w:val="clear" w:color="auto" w:fill="FFFFFF"/>
            <w:tcMar>
              <w:top w:w="15" w:type="dxa"/>
              <w:left w:w="80" w:type="dxa"/>
              <w:bottom w:w="15" w:type="dxa"/>
              <w:right w:w="15" w:type="dxa"/>
            </w:tcMar>
            <w:vAlign w:val="center"/>
            <w:hideMark/>
          </w:tcPr>
          <w:p w14:paraId="48B9AFAE" w14:textId="77777777" w:rsidR="00154986" w:rsidRPr="00FB32CE" w:rsidRDefault="00154986"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713" w:type="pct"/>
            <w:tcBorders>
              <w:top w:val="nil"/>
              <w:left w:val="nil"/>
              <w:bottom w:val="nil"/>
              <w:right w:val="nil"/>
            </w:tcBorders>
            <w:shd w:val="clear" w:color="auto" w:fill="FFFFFF"/>
            <w:tcMar>
              <w:top w:w="15" w:type="dxa"/>
              <w:left w:w="80" w:type="dxa"/>
              <w:bottom w:w="15" w:type="dxa"/>
              <w:right w:w="15" w:type="dxa"/>
            </w:tcMar>
            <w:vAlign w:val="center"/>
            <w:hideMark/>
          </w:tcPr>
          <w:p w14:paraId="169590C3" w14:textId="77777777" w:rsidR="00154986" w:rsidRPr="00FB32CE" w:rsidRDefault="00154986"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A, </w:t>
            </w:r>
            <w:r w:rsidRPr="00FB32CE">
              <w:rPr>
                <w:rFonts w:ascii="Times New Roman" w:eastAsia="Times New Roman" w:hAnsi="Times New Roman"/>
                <w:sz w:val="24"/>
                <w:szCs w:val="24"/>
              </w:rPr>
              <w:t>C</w:t>
            </w:r>
          </w:p>
        </w:tc>
      </w:tr>
    </w:tbl>
    <w:p w14:paraId="4AC8EDB3" w14:textId="77777777" w:rsidR="00154986" w:rsidRPr="00FB32CE" w:rsidRDefault="00154986" w:rsidP="00154986">
      <w:pPr>
        <w:spacing w:after="0" w:line="240" w:lineRule="auto"/>
        <w:rPr>
          <w:rFonts w:ascii="Times New Roman" w:eastAsia="Times New Roman" w:hAnsi="Times New Roman"/>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949"/>
        <w:gridCol w:w="6773"/>
      </w:tblGrid>
      <w:tr w:rsidR="00154986" w:rsidRPr="00FB32CE" w14:paraId="30BC7865" w14:textId="77777777" w:rsidTr="00B17A70">
        <w:trPr>
          <w:tblCellSpacing w:w="15" w:type="dxa"/>
          <w:jc w:val="center"/>
        </w:trPr>
        <w:tc>
          <w:tcPr>
            <w:tcW w:w="109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953C113"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Öğretim Yöntemleri:</w:t>
            </w:r>
          </w:p>
        </w:tc>
        <w:tc>
          <w:tcPr>
            <w:tcW w:w="385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22C69A" w14:textId="77777777" w:rsidR="00154986" w:rsidRPr="00FB32CE" w:rsidRDefault="00154986" w:rsidP="00B17A70">
            <w:pPr>
              <w:pStyle w:val="NoSpacing"/>
              <w:rPr>
                <w:rFonts w:ascii="Times New Roman" w:hAnsi="Times New Roman"/>
                <w:sz w:val="24"/>
                <w:szCs w:val="24"/>
              </w:rPr>
            </w:pPr>
            <w:r>
              <w:rPr>
                <w:rFonts w:ascii="Times New Roman" w:hAnsi="Times New Roman"/>
                <w:sz w:val="24"/>
                <w:szCs w:val="24"/>
              </w:rPr>
              <w:t>1. Anlatım Yöntemi 2. Örnek Olay Yöntemi</w:t>
            </w:r>
            <w:r w:rsidRPr="00FB32CE">
              <w:rPr>
                <w:rFonts w:ascii="Times New Roman" w:hAnsi="Times New Roman"/>
                <w:sz w:val="24"/>
                <w:szCs w:val="24"/>
              </w:rPr>
              <w:t xml:space="preserve"> 3. Problem Çözme Yöntemi</w:t>
            </w:r>
          </w:p>
          <w:p w14:paraId="7A29CD78" w14:textId="77777777" w:rsidR="00154986" w:rsidRPr="00FB32CE" w:rsidRDefault="00154986" w:rsidP="00B17A70">
            <w:pPr>
              <w:pStyle w:val="NoSpacing"/>
              <w:rPr>
                <w:rFonts w:ascii="Times New Roman" w:hAnsi="Times New Roman"/>
                <w:sz w:val="24"/>
                <w:szCs w:val="24"/>
              </w:rPr>
            </w:pPr>
            <w:r>
              <w:rPr>
                <w:rFonts w:ascii="Times New Roman" w:hAnsi="Times New Roman"/>
                <w:sz w:val="24"/>
                <w:szCs w:val="24"/>
              </w:rPr>
              <w:t xml:space="preserve">4. Tartışma Yöntemi </w:t>
            </w:r>
            <w:r w:rsidRPr="00FB32CE">
              <w:rPr>
                <w:rFonts w:ascii="Times New Roman" w:hAnsi="Times New Roman"/>
                <w:sz w:val="24"/>
                <w:szCs w:val="24"/>
              </w:rPr>
              <w:t xml:space="preserve">5. Gösteri Yöntemi  </w:t>
            </w:r>
          </w:p>
        </w:tc>
      </w:tr>
      <w:tr w:rsidR="00154986" w:rsidRPr="00FB32CE" w14:paraId="65D45735" w14:textId="77777777" w:rsidTr="00B17A70">
        <w:trPr>
          <w:tblCellSpacing w:w="15" w:type="dxa"/>
          <w:jc w:val="center"/>
        </w:trPr>
        <w:tc>
          <w:tcPr>
            <w:tcW w:w="109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96381A6"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Ölçme ve Değerlendirme Yöntemleri:</w:t>
            </w:r>
          </w:p>
        </w:tc>
        <w:tc>
          <w:tcPr>
            <w:tcW w:w="385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97197AC" w14:textId="77777777" w:rsidR="00154986" w:rsidRPr="00FB32CE" w:rsidRDefault="00154986" w:rsidP="00B17A70">
            <w:pPr>
              <w:pStyle w:val="NoSpacing"/>
              <w:rPr>
                <w:rFonts w:ascii="Times New Roman" w:hAnsi="Times New Roman"/>
                <w:sz w:val="24"/>
                <w:szCs w:val="24"/>
              </w:rPr>
            </w:pPr>
            <w:r w:rsidRPr="00FB32CE">
              <w:rPr>
                <w:rFonts w:ascii="Times New Roman" w:hAnsi="Times New Roman"/>
                <w:sz w:val="24"/>
                <w:szCs w:val="24"/>
              </w:rPr>
              <w:t>A. Yazıl</w:t>
            </w:r>
            <w:r>
              <w:rPr>
                <w:rFonts w:ascii="Times New Roman" w:hAnsi="Times New Roman"/>
                <w:sz w:val="24"/>
                <w:szCs w:val="24"/>
              </w:rPr>
              <w:t xml:space="preserve">ı sınav B. Çoktan seçmeli test </w:t>
            </w:r>
            <w:r w:rsidRPr="00FB32CE">
              <w:rPr>
                <w:rFonts w:ascii="Times New Roman" w:hAnsi="Times New Roman"/>
                <w:sz w:val="24"/>
                <w:szCs w:val="24"/>
              </w:rPr>
              <w:t xml:space="preserve">C. Ödev D. Boşluk –doldurma  E. Doğru –Yanlış F. Sözlü sınav G. Portfolyo  </w:t>
            </w:r>
          </w:p>
        </w:tc>
      </w:tr>
    </w:tbl>
    <w:p w14:paraId="1E226F29" w14:textId="77777777" w:rsidR="00154986" w:rsidRPr="00FB32CE" w:rsidRDefault="00154986" w:rsidP="00154986">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727"/>
        <w:gridCol w:w="3247"/>
        <w:gridCol w:w="4735"/>
      </w:tblGrid>
      <w:tr w:rsidR="00154986" w:rsidRPr="00FB32CE" w14:paraId="27667A7D" w14:textId="77777777" w:rsidTr="00B17A70">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A0F48BE" w14:textId="77777777" w:rsidR="00154986" w:rsidRPr="00FB32CE" w:rsidRDefault="00154986"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lastRenderedPageBreak/>
              <w:t>DERS AKIŞI</w:t>
            </w:r>
          </w:p>
        </w:tc>
      </w:tr>
      <w:tr w:rsidR="00154986" w:rsidRPr="00FB32CE" w14:paraId="67695347" w14:textId="77777777" w:rsidTr="00B17A70">
        <w:trPr>
          <w:trHeight w:val="450"/>
          <w:tblCellSpacing w:w="15" w:type="dxa"/>
          <w:jc w:val="center"/>
        </w:trPr>
        <w:tc>
          <w:tcPr>
            <w:tcW w:w="38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175E29B" w14:textId="77777777" w:rsidR="00154986" w:rsidRPr="00FB32CE" w:rsidRDefault="00154986"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Hafta</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2831BF1" w14:textId="77777777" w:rsidR="00154986" w:rsidRPr="00FB32CE" w:rsidRDefault="00154986"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Konular</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AD3B8E7" w14:textId="77777777" w:rsidR="00154986" w:rsidRPr="00FB32CE" w:rsidRDefault="00154986"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Ön Hazırlık</w:t>
            </w:r>
          </w:p>
        </w:tc>
      </w:tr>
      <w:tr w:rsidR="00154986" w:rsidRPr="00FB32CE" w14:paraId="2D2D046D"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EACB112"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211D70E" w14:textId="77777777" w:rsidR="00154986" w:rsidRPr="00FB32CE" w:rsidRDefault="00154986"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Derse Giriş </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17413EC" w14:textId="77777777" w:rsidR="00154986" w:rsidRPr="00FB32CE" w:rsidRDefault="00154986" w:rsidP="00B17A70">
            <w:pPr>
              <w:spacing w:after="0" w:line="240" w:lineRule="auto"/>
              <w:rPr>
                <w:rFonts w:ascii="Times New Roman" w:eastAsia="Times New Roman" w:hAnsi="Times New Roman"/>
                <w:sz w:val="24"/>
                <w:szCs w:val="24"/>
              </w:rPr>
            </w:pPr>
          </w:p>
        </w:tc>
      </w:tr>
      <w:tr w:rsidR="00154986" w:rsidRPr="00FB32CE" w14:paraId="3A18E09E"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30F8C36"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682B973" w14:textId="77777777" w:rsidR="00154986" w:rsidRPr="00FB32CE" w:rsidRDefault="00154986"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Sosyolojik Düşünmek </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01155B6" w14:textId="77777777" w:rsidR="00154986" w:rsidRPr="00367D2F" w:rsidRDefault="00154986" w:rsidP="00B17A70">
            <w:pPr>
              <w:ind w:firstLine="567"/>
            </w:pPr>
            <w:r>
              <w:t xml:space="preserve">Zygmunt Bauman, Tim May. (2004) Thinking Sociologically. Oxford: Blackwell Publishing. </w:t>
            </w:r>
          </w:p>
          <w:p w14:paraId="0411CE02" w14:textId="77777777" w:rsidR="00154986" w:rsidRPr="00FB32CE" w:rsidRDefault="00154986" w:rsidP="00B17A70">
            <w:pPr>
              <w:spacing w:after="0" w:line="240" w:lineRule="auto"/>
              <w:rPr>
                <w:rFonts w:ascii="Times New Roman" w:eastAsia="Times New Roman" w:hAnsi="Times New Roman"/>
                <w:sz w:val="24"/>
                <w:szCs w:val="24"/>
                <w:lang w:val="en-US"/>
              </w:rPr>
            </w:pPr>
          </w:p>
        </w:tc>
      </w:tr>
      <w:tr w:rsidR="00154986" w:rsidRPr="00FB32CE" w14:paraId="7E89A702"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76DE896"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E809E80" w14:textId="77777777" w:rsidR="00154986" w:rsidRPr="00FB32CE" w:rsidRDefault="00154986"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Sosyolojik Hayal Gücü </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274D96CD" w14:textId="77777777" w:rsidR="00154986" w:rsidRPr="00E83F4A" w:rsidRDefault="00154986" w:rsidP="00B17A70">
            <w:pPr>
              <w:ind w:firstLine="567"/>
              <w:rPr>
                <w:iCs/>
              </w:rPr>
            </w:pPr>
            <w:r w:rsidRPr="00E83F4A">
              <w:rPr>
                <w:iCs/>
              </w:rPr>
              <w:t xml:space="preserve">C. </w:t>
            </w:r>
            <w:r>
              <w:rPr>
                <w:iCs/>
              </w:rPr>
              <w:t xml:space="preserve">Wright Mills. (2000). The Sociological Imagination. Oxford: Oxford University Press. </w:t>
            </w:r>
          </w:p>
          <w:p w14:paraId="669F0B84" w14:textId="77777777" w:rsidR="00154986" w:rsidRPr="00FB32CE" w:rsidRDefault="00154986" w:rsidP="00B17A70">
            <w:pPr>
              <w:spacing w:after="0" w:line="240" w:lineRule="auto"/>
              <w:rPr>
                <w:rFonts w:ascii="Times New Roman" w:hAnsi="Times New Roman"/>
                <w:sz w:val="24"/>
                <w:szCs w:val="24"/>
              </w:rPr>
            </w:pPr>
          </w:p>
        </w:tc>
      </w:tr>
      <w:tr w:rsidR="00154986" w:rsidRPr="00FB32CE" w14:paraId="7BD9DB51"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1D8F2B0"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AE30042" w14:textId="77777777" w:rsidR="00154986" w:rsidRPr="00FB32CE" w:rsidRDefault="00154986"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Aydınlanma, Rasyonalizm, Fransız Devrimi </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718DD844" w14:textId="77777777" w:rsidR="00154986" w:rsidRDefault="00154986" w:rsidP="00B17A70">
            <w:pPr>
              <w:ind w:firstLine="567"/>
            </w:pPr>
            <w:r>
              <w:t xml:space="preserve">Baron de Montesquieu. (2002). The Spirit of the Laws. Cambridge: Cambridge University Press. </w:t>
            </w:r>
          </w:p>
          <w:p w14:paraId="69AE9605" w14:textId="77777777" w:rsidR="00154986" w:rsidRDefault="00154986" w:rsidP="00B17A70">
            <w:pPr>
              <w:ind w:firstLine="567"/>
            </w:pPr>
            <w:r>
              <w:t xml:space="preserve">David Hume. (2003). Political Essays. Cambridge: Cambridge University Press.   </w:t>
            </w:r>
          </w:p>
          <w:p w14:paraId="69BE3E9E" w14:textId="77777777" w:rsidR="00154986" w:rsidRDefault="00154986" w:rsidP="00B17A70">
            <w:pPr>
              <w:ind w:firstLine="567"/>
            </w:pPr>
            <w:r>
              <w:t xml:space="preserve">Eric Hobsbawm. (2010). The Age of Revolution Europe 1789-1848. London: Phoenix Press. </w:t>
            </w:r>
          </w:p>
          <w:p w14:paraId="42751674" w14:textId="77777777" w:rsidR="00154986" w:rsidRDefault="00154986" w:rsidP="00B17A70">
            <w:pPr>
              <w:ind w:firstLine="567"/>
            </w:pPr>
            <w:r>
              <w:t xml:space="preserve">Jean Jacques Rousseau. (2019). </w:t>
            </w:r>
            <w:r w:rsidRPr="000D039F">
              <w:rPr>
                <w:i/>
                <w:iCs/>
              </w:rPr>
              <w:t>The Social Contract</w:t>
            </w:r>
            <w:r>
              <w:t xml:space="preserve"> and Other Later Political Writings. Cambridge: Cambridge University Press. </w:t>
            </w:r>
          </w:p>
          <w:p w14:paraId="20EB3EED" w14:textId="77777777" w:rsidR="00154986" w:rsidRPr="00FB32CE" w:rsidRDefault="00154986" w:rsidP="00B17A70">
            <w:pPr>
              <w:spacing w:after="0" w:line="240" w:lineRule="auto"/>
              <w:rPr>
                <w:rFonts w:ascii="Times New Roman" w:hAnsi="Times New Roman"/>
                <w:sz w:val="24"/>
                <w:szCs w:val="24"/>
              </w:rPr>
            </w:pPr>
          </w:p>
        </w:tc>
      </w:tr>
      <w:tr w:rsidR="00154986" w:rsidRPr="00FB32CE" w14:paraId="3898207E"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FBFAEBB"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79F22F6" w14:textId="77777777" w:rsidR="00154986" w:rsidRPr="00FB32CE" w:rsidRDefault="00154986"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Pozitivist Sosyolojinin Doğuşu</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1F0D07EB" w14:textId="77777777" w:rsidR="00154986" w:rsidRDefault="00154986" w:rsidP="00B17A70">
            <w:pPr>
              <w:ind w:firstLine="567"/>
            </w:pPr>
            <w:r>
              <w:t xml:space="preserve">    </w:t>
            </w:r>
          </w:p>
          <w:p w14:paraId="51F57FF6" w14:textId="77777777" w:rsidR="00154986" w:rsidRDefault="00154986" w:rsidP="00B17A70">
            <w:pPr>
              <w:ind w:firstLine="567"/>
            </w:pPr>
            <w:r>
              <w:t xml:space="preserve"> Auguste Comte. (1858). The Positive Philosophy of Auguste Comte. New York: Calvin Blanchard.  </w:t>
            </w:r>
          </w:p>
          <w:p w14:paraId="523AE60B" w14:textId="77777777" w:rsidR="00154986" w:rsidRPr="00FB32CE" w:rsidRDefault="00154986" w:rsidP="00B17A70">
            <w:pPr>
              <w:spacing w:after="0" w:line="240" w:lineRule="auto"/>
              <w:rPr>
                <w:rFonts w:ascii="Times New Roman" w:hAnsi="Times New Roman"/>
                <w:sz w:val="24"/>
                <w:szCs w:val="24"/>
              </w:rPr>
            </w:pPr>
          </w:p>
        </w:tc>
      </w:tr>
      <w:tr w:rsidR="00154986" w:rsidRPr="00FB32CE" w14:paraId="1DED8BD1"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F235C36"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6</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A9566AC" w14:textId="77777777" w:rsidR="00154986" w:rsidRPr="00FB32CE" w:rsidRDefault="00154986"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Sosyal Olgu, Dayanışma, İntihar </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090B344" w14:textId="77777777" w:rsidR="00154986" w:rsidRDefault="00154986" w:rsidP="00B17A70">
            <w:pPr>
              <w:tabs>
                <w:tab w:val="left" w:pos="612"/>
              </w:tabs>
              <w:ind w:firstLine="612"/>
            </w:pPr>
            <w:r>
              <w:t xml:space="preserve">Emile Durkheim. 2006[1897]. On Suicide. London: Penguin Books. </w:t>
            </w:r>
          </w:p>
          <w:p w14:paraId="2A3A2F4A" w14:textId="77777777" w:rsidR="00154986" w:rsidRDefault="00154986" w:rsidP="00B17A70">
            <w:pPr>
              <w:ind w:firstLine="612"/>
            </w:pPr>
            <w:r>
              <w:t xml:space="preserve">Emile Durkheim. 1997[1933]. The Division of Labor in Society. New York: The Free Press. </w:t>
            </w:r>
          </w:p>
          <w:p w14:paraId="1534FFD4" w14:textId="77777777" w:rsidR="00154986" w:rsidRDefault="00154986" w:rsidP="00B17A70">
            <w:pPr>
              <w:ind w:firstLine="567"/>
            </w:pPr>
          </w:p>
          <w:p w14:paraId="2D47289B" w14:textId="77777777" w:rsidR="00154986" w:rsidRPr="00FB32CE" w:rsidRDefault="00154986" w:rsidP="00B17A70">
            <w:pPr>
              <w:spacing w:after="0" w:line="240" w:lineRule="auto"/>
              <w:rPr>
                <w:rFonts w:ascii="Times New Roman" w:hAnsi="Times New Roman"/>
                <w:sz w:val="24"/>
                <w:szCs w:val="24"/>
              </w:rPr>
            </w:pPr>
          </w:p>
        </w:tc>
      </w:tr>
      <w:tr w:rsidR="00154986" w:rsidRPr="00FB32CE" w14:paraId="2BECAD48"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198BAC" w14:textId="77777777" w:rsidR="00154986" w:rsidRPr="00FB32CE" w:rsidRDefault="00154986" w:rsidP="00B17A70">
            <w:pPr>
              <w:spacing w:after="0" w:line="240" w:lineRule="auto"/>
              <w:rPr>
                <w:rFonts w:ascii="Times New Roman" w:eastAsia="Times New Roman" w:hAnsi="Times New Roman"/>
                <w:sz w:val="24"/>
                <w:szCs w:val="24"/>
              </w:rPr>
            </w:pP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810088C"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Ara Sınav</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A24AC24" w14:textId="77777777" w:rsidR="00154986" w:rsidRPr="00FB32CE" w:rsidRDefault="00154986" w:rsidP="00B17A70">
            <w:pPr>
              <w:spacing w:after="0" w:line="240" w:lineRule="auto"/>
              <w:rPr>
                <w:rFonts w:ascii="Times New Roman" w:eastAsia="Times New Roman" w:hAnsi="Times New Roman"/>
                <w:sz w:val="24"/>
                <w:szCs w:val="24"/>
              </w:rPr>
            </w:pPr>
          </w:p>
        </w:tc>
      </w:tr>
      <w:tr w:rsidR="00154986" w:rsidRPr="00FB32CE" w14:paraId="2D269D16"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1C07295"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8</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EF88649" w14:textId="77777777" w:rsidR="00154986" w:rsidRPr="00FB32CE" w:rsidRDefault="00154986"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Kapitalizm, Sınıf ve Sosyal Teori </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F447549" w14:textId="77777777" w:rsidR="00154986" w:rsidRDefault="00154986" w:rsidP="00B17A70">
            <w:pPr>
              <w:ind w:firstLine="567"/>
            </w:pPr>
            <w:r>
              <w:t xml:space="preserve">Karl Marx, Friedrich Engels. (2004). German Ideology. New York: International Publishers. </w:t>
            </w:r>
          </w:p>
          <w:p w14:paraId="60545865" w14:textId="77777777" w:rsidR="00154986" w:rsidRDefault="00154986" w:rsidP="00B17A70">
            <w:pPr>
              <w:ind w:firstLine="567"/>
            </w:pPr>
            <w:r>
              <w:lastRenderedPageBreak/>
              <w:t xml:space="preserve">Karl Marx. 2019[1906]. Capital: Volume One. New York: Dover Publications. </w:t>
            </w:r>
          </w:p>
          <w:p w14:paraId="1ED00398" w14:textId="77777777" w:rsidR="00154986" w:rsidRPr="00FB32CE" w:rsidRDefault="00154986" w:rsidP="00B17A70">
            <w:pPr>
              <w:spacing w:after="0" w:line="240" w:lineRule="auto"/>
              <w:rPr>
                <w:rFonts w:ascii="Times New Roman" w:eastAsia="Times New Roman" w:hAnsi="Times New Roman"/>
                <w:sz w:val="24"/>
                <w:szCs w:val="24"/>
              </w:rPr>
            </w:pPr>
          </w:p>
        </w:tc>
      </w:tr>
      <w:tr w:rsidR="00154986" w:rsidRPr="00FB32CE" w14:paraId="08C3FA1C"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6517AE"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lastRenderedPageBreak/>
              <w:t>9</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A4A3B03" w14:textId="77777777" w:rsidR="00154986" w:rsidRPr="00FB32CE" w:rsidRDefault="00154986"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Sosyal Teoride Yorumsamacı Yaklaşım</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CC6C2E6" w14:textId="77777777" w:rsidR="00154986" w:rsidRDefault="00154986" w:rsidP="00B17A70">
            <w:pPr>
              <w:ind w:firstLine="470"/>
            </w:pPr>
            <w:r>
              <w:t xml:space="preserve">  Max Weber. (2009) From Max Weber Essays in Sociology. London and New York: Routledge. </w:t>
            </w:r>
          </w:p>
          <w:p w14:paraId="302FBF1B" w14:textId="77777777" w:rsidR="00154986" w:rsidRPr="00887940" w:rsidRDefault="00154986" w:rsidP="00B17A70">
            <w:pPr>
              <w:ind w:firstLine="567"/>
            </w:pPr>
            <w:r>
              <w:t xml:space="preserve">Max Weber. (2003[1958]). The Protestant Ethic and the Spirit of Capitalism. New York: Dover Publications. </w:t>
            </w:r>
          </w:p>
          <w:p w14:paraId="32C34893" w14:textId="77777777" w:rsidR="00154986" w:rsidRPr="00FB32CE" w:rsidRDefault="00154986" w:rsidP="00B17A70">
            <w:pPr>
              <w:spacing w:after="0" w:line="240" w:lineRule="auto"/>
              <w:rPr>
                <w:rFonts w:ascii="Times New Roman" w:eastAsia="Times New Roman" w:hAnsi="Times New Roman"/>
                <w:sz w:val="24"/>
                <w:szCs w:val="24"/>
              </w:rPr>
            </w:pPr>
          </w:p>
        </w:tc>
      </w:tr>
      <w:tr w:rsidR="00154986" w:rsidRPr="00FB32CE" w14:paraId="5715404D"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15EBB51"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10</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A4506A5" w14:textId="77777777" w:rsidR="00154986" w:rsidRPr="00FB32CE" w:rsidRDefault="00154986" w:rsidP="00B17A70">
            <w:pPr>
              <w:spacing w:after="0" w:line="240" w:lineRule="auto"/>
              <w:rPr>
                <w:rFonts w:ascii="Times New Roman" w:eastAsia="Times New Roman" w:hAnsi="Times New Roman"/>
                <w:i/>
                <w:sz w:val="24"/>
                <w:szCs w:val="24"/>
              </w:rPr>
            </w:pPr>
            <w:r>
              <w:rPr>
                <w:rFonts w:ascii="Times New Roman" w:eastAsia="Times New Roman" w:hAnsi="Times New Roman"/>
                <w:sz w:val="24"/>
                <w:szCs w:val="24"/>
              </w:rPr>
              <w:t xml:space="preserve">Toplumsal Tipler, Moda ve Metropol İnsanının Sosyolojisi </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51C90DB" w14:textId="77777777" w:rsidR="00154986" w:rsidRDefault="00154986" w:rsidP="00B17A70">
            <w:pPr>
              <w:ind w:firstLine="567"/>
            </w:pPr>
            <w:r>
              <w:t xml:space="preserve">Georg Simmel. (1964). The Sociology of Georg Simmel. New York: Free Press. </w:t>
            </w:r>
          </w:p>
          <w:p w14:paraId="03EDDBC8" w14:textId="77777777" w:rsidR="00154986" w:rsidRPr="00FB32CE" w:rsidRDefault="00154986" w:rsidP="00B17A70">
            <w:pPr>
              <w:spacing w:after="0" w:line="240" w:lineRule="auto"/>
              <w:rPr>
                <w:rFonts w:ascii="Times New Roman" w:eastAsia="Times New Roman" w:hAnsi="Times New Roman"/>
                <w:sz w:val="24"/>
                <w:szCs w:val="24"/>
              </w:rPr>
            </w:pPr>
          </w:p>
        </w:tc>
      </w:tr>
      <w:tr w:rsidR="00154986" w:rsidRPr="00FB32CE" w14:paraId="6A333939"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550B019"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11</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3809F06" w14:textId="77777777" w:rsidR="00154986" w:rsidRPr="00FB32CE" w:rsidRDefault="00154986"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Sosyolojide Yapısal İşlevselci Yaklaşımlar</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58619141" w14:textId="77777777" w:rsidR="00154986" w:rsidRDefault="00154986" w:rsidP="00B17A70">
            <w:pPr>
              <w:ind w:firstLine="567"/>
            </w:pPr>
            <w:r>
              <w:t>Robert K. Merton. (1938). Social Structure and Anomie. American Sociological Review, 3, 672-682.</w:t>
            </w:r>
          </w:p>
          <w:p w14:paraId="320E4FEB" w14:textId="77777777" w:rsidR="00154986" w:rsidRDefault="00154986" w:rsidP="00B17A70">
            <w:pPr>
              <w:ind w:firstLine="567"/>
            </w:pPr>
            <w:r>
              <w:t xml:space="preserve"> Talcott Parsons. (1985). On Institutions and Social Evolution. Chicago and London: The University of Chicago Press. </w:t>
            </w:r>
          </w:p>
          <w:p w14:paraId="6A1CB406" w14:textId="77777777" w:rsidR="00154986" w:rsidRPr="00FB32CE" w:rsidRDefault="00154986" w:rsidP="00B17A70">
            <w:pPr>
              <w:spacing w:after="0" w:line="240" w:lineRule="auto"/>
              <w:rPr>
                <w:rFonts w:ascii="Times New Roman" w:hAnsi="Times New Roman"/>
                <w:sz w:val="24"/>
                <w:szCs w:val="24"/>
              </w:rPr>
            </w:pPr>
          </w:p>
        </w:tc>
      </w:tr>
      <w:tr w:rsidR="00154986" w:rsidRPr="00FB32CE" w14:paraId="1AE11C0B"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A2720E4"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12</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A2594DB" w14:textId="77777777" w:rsidR="00154986" w:rsidRPr="00FB32CE" w:rsidRDefault="00154986"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Sembolik Etkileşimcilik </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ECC8114" w14:textId="77777777" w:rsidR="00154986" w:rsidRDefault="00154986" w:rsidP="00B17A70">
            <w:pPr>
              <w:spacing w:after="0" w:line="240" w:lineRule="auto"/>
              <w:ind w:firstLine="612"/>
            </w:pPr>
            <w:r>
              <w:t xml:space="preserve">Erving Goffman. (1986). Stigma. New York: Simon &amp; Schuster. </w:t>
            </w:r>
          </w:p>
          <w:p w14:paraId="3680CF35" w14:textId="77777777" w:rsidR="00154986" w:rsidRDefault="00154986" w:rsidP="00B17A70">
            <w:pPr>
              <w:spacing w:after="0" w:line="240" w:lineRule="auto"/>
              <w:ind w:firstLine="612"/>
            </w:pPr>
          </w:p>
          <w:p w14:paraId="0699F04F" w14:textId="77777777" w:rsidR="00154986" w:rsidRDefault="00154986" w:rsidP="00B17A70">
            <w:pPr>
              <w:spacing w:after="0" w:line="240" w:lineRule="auto"/>
              <w:ind w:firstLine="612"/>
            </w:pPr>
            <w:r>
              <w:t xml:space="preserve">George Herbert Mead. (1972[1934]). Mind, Self, and Society. Chicago and London: The University of Chicago Press. </w:t>
            </w:r>
          </w:p>
          <w:p w14:paraId="5AA4C82F" w14:textId="77777777" w:rsidR="00154986" w:rsidRDefault="00154986" w:rsidP="00B17A70">
            <w:pPr>
              <w:spacing w:after="0" w:line="240" w:lineRule="auto"/>
              <w:ind w:firstLine="612"/>
            </w:pPr>
          </w:p>
          <w:p w14:paraId="7EA0A9D5" w14:textId="77777777" w:rsidR="00154986" w:rsidRDefault="00154986" w:rsidP="00B17A70">
            <w:pPr>
              <w:spacing w:after="0" w:line="240" w:lineRule="auto"/>
              <w:ind w:firstLine="612"/>
            </w:pPr>
            <w:r>
              <w:t>Herbert Blumer. (1966). Sociological Implication of the Thought of George Herbert Mead. American Journal of Sociology, 71(5), 535-544.</w:t>
            </w:r>
          </w:p>
          <w:p w14:paraId="74A04CC2" w14:textId="77777777" w:rsidR="00154986" w:rsidRDefault="00154986" w:rsidP="00B17A70">
            <w:pPr>
              <w:spacing w:after="0" w:line="240" w:lineRule="auto"/>
              <w:ind w:firstLine="612"/>
            </w:pPr>
          </w:p>
          <w:p w14:paraId="44AD9C65" w14:textId="77777777" w:rsidR="00154986" w:rsidRDefault="00154986" w:rsidP="00B17A70">
            <w:pPr>
              <w:spacing w:after="0" w:line="240" w:lineRule="auto"/>
              <w:ind w:firstLine="612"/>
            </w:pPr>
            <w:r>
              <w:t xml:space="preserve">Howard Becker. (2003). Labelling Theory. Martin Slattery (Ed.), Key Ideas in Sociology (134-139), London: Nelson Thornes. </w:t>
            </w:r>
          </w:p>
          <w:p w14:paraId="5355BA83" w14:textId="77777777" w:rsidR="00154986" w:rsidRPr="00FB32CE" w:rsidRDefault="00154986" w:rsidP="00B17A70">
            <w:pPr>
              <w:spacing w:after="0" w:line="240" w:lineRule="auto"/>
              <w:ind w:firstLine="612"/>
              <w:rPr>
                <w:rFonts w:ascii="Times New Roman" w:hAnsi="Times New Roman"/>
                <w:sz w:val="24"/>
                <w:szCs w:val="24"/>
              </w:rPr>
            </w:pPr>
          </w:p>
        </w:tc>
      </w:tr>
      <w:tr w:rsidR="00154986" w:rsidRPr="00FB32CE" w14:paraId="3A3B22BF"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8FD8D6A"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13</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226F6EC" w14:textId="77777777" w:rsidR="00154986" w:rsidRPr="00FB32CE" w:rsidRDefault="00154986"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Etnometodolojik Yaklaşım</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BDB8649" w14:textId="77777777" w:rsidR="00154986" w:rsidRDefault="00154986" w:rsidP="00B17A70">
            <w:pPr>
              <w:spacing w:after="0" w:line="240" w:lineRule="auto"/>
              <w:ind w:firstLine="612"/>
            </w:pPr>
            <w:r>
              <w:t xml:space="preserve">Harold Garfinkel. (2003). Ethnomethodology. Martin Slattery (Ed.), Key Ideas in Sociology (104-108), London: Nelson Thornes.  </w:t>
            </w:r>
          </w:p>
          <w:p w14:paraId="5FBB9474" w14:textId="77777777" w:rsidR="00154986" w:rsidRPr="00FB32CE" w:rsidRDefault="00154986" w:rsidP="00B17A70">
            <w:pPr>
              <w:spacing w:after="0" w:line="240" w:lineRule="auto"/>
              <w:rPr>
                <w:rFonts w:ascii="Times New Roman" w:hAnsi="Times New Roman"/>
                <w:sz w:val="24"/>
                <w:szCs w:val="24"/>
              </w:rPr>
            </w:pPr>
          </w:p>
        </w:tc>
      </w:tr>
      <w:tr w:rsidR="00154986" w:rsidRPr="00FB32CE" w14:paraId="12B4CE0F"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9B0D5DA"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14</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08C537" w14:textId="77777777" w:rsidR="00154986" w:rsidRPr="00FB32CE" w:rsidRDefault="00154986"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Yapısalcılık Sonrası Dönemde Sosyal Teori</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4B82B196" w14:textId="77777777" w:rsidR="00154986" w:rsidRDefault="00154986" w:rsidP="00B17A70">
            <w:pPr>
              <w:ind w:firstLine="567"/>
            </w:pPr>
            <w:r>
              <w:t xml:space="preserve">Judith Butler. (2006). Precarious Life the Powers of Mourning and Violence. London, New York: Verso. </w:t>
            </w:r>
          </w:p>
          <w:p w14:paraId="6FE3A2D4" w14:textId="77777777" w:rsidR="00154986" w:rsidRDefault="00154986" w:rsidP="00B17A70">
            <w:pPr>
              <w:ind w:firstLine="567"/>
            </w:pPr>
            <w:r>
              <w:lastRenderedPageBreak/>
              <w:t xml:space="preserve">Michel Foucault. (2009). Security, Territory, Population. New York: Palgrave Macmillan.  </w:t>
            </w:r>
          </w:p>
          <w:p w14:paraId="0AEA88F8" w14:textId="77777777" w:rsidR="00154986" w:rsidRDefault="00154986" w:rsidP="00B17A70">
            <w:pPr>
              <w:ind w:firstLine="567"/>
            </w:pPr>
            <w:r>
              <w:t xml:space="preserve">Pierre Bourdieu, Loic Wacquant. (1992). An Invitation to Reflexive Sociology. Chicago: The University of Chicago Press. </w:t>
            </w:r>
          </w:p>
          <w:p w14:paraId="62953F93" w14:textId="77777777" w:rsidR="00154986" w:rsidRPr="00FB32CE" w:rsidRDefault="00154986" w:rsidP="00B17A70">
            <w:pPr>
              <w:spacing w:after="0" w:line="240" w:lineRule="auto"/>
              <w:rPr>
                <w:rFonts w:ascii="Times New Roman" w:eastAsia="Times New Roman" w:hAnsi="Times New Roman"/>
                <w:sz w:val="24"/>
                <w:szCs w:val="24"/>
                <w:lang w:val="en-US"/>
              </w:rPr>
            </w:pPr>
          </w:p>
        </w:tc>
      </w:tr>
      <w:tr w:rsidR="00154986" w:rsidRPr="00FB32CE" w14:paraId="7BEBACA6"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51DF41"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lastRenderedPageBreak/>
              <w:t>15</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8EE973C" w14:textId="77777777" w:rsidR="00154986" w:rsidRPr="00FB32CE" w:rsidRDefault="00154986"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Final </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42C8B60" w14:textId="77777777" w:rsidR="00154986" w:rsidRPr="00FB32CE" w:rsidRDefault="00154986" w:rsidP="00B17A70">
            <w:pPr>
              <w:spacing w:after="0" w:line="240" w:lineRule="auto"/>
              <w:rPr>
                <w:rFonts w:ascii="Times New Roman" w:eastAsia="Times New Roman" w:hAnsi="Times New Roman"/>
                <w:sz w:val="24"/>
                <w:szCs w:val="24"/>
              </w:rPr>
            </w:pPr>
          </w:p>
        </w:tc>
      </w:tr>
    </w:tbl>
    <w:p w14:paraId="1B4B6726" w14:textId="77777777" w:rsidR="00154986" w:rsidRPr="00FB32CE" w:rsidRDefault="00154986" w:rsidP="00154986">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880"/>
        <w:gridCol w:w="6829"/>
      </w:tblGrid>
      <w:tr w:rsidR="00154986" w:rsidRPr="00FB32CE" w14:paraId="215BC54B" w14:textId="77777777" w:rsidTr="00B17A70">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6C0E69C" w14:textId="77777777" w:rsidR="00154986" w:rsidRPr="00FB32CE" w:rsidRDefault="00154986"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KAYNAKLAR</w:t>
            </w:r>
          </w:p>
        </w:tc>
      </w:tr>
      <w:tr w:rsidR="00154986" w:rsidRPr="00FB32CE" w14:paraId="0BC60571" w14:textId="77777777" w:rsidTr="00B17A70">
        <w:trPr>
          <w:trHeight w:val="450"/>
          <w:tblCellSpacing w:w="15" w:type="dxa"/>
          <w:jc w:val="center"/>
        </w:trPr>
        <w:tc>
          <w:tcPr>
            <w:tcW w:w="15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8AC80D2"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 Notu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CD6E96E"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 </w:t>
            </w:r>
          </w:p>
        </w:tc>
      </w:tr>
      <w:tr w:rsidR="00154986" w:rsidRPr="00FB32CE" w14:paraId="0D8251AA" w14:textId="77777777" w:rsidTr="00B17A70">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6CB89DB"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Diğer Kaynaklar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9746D2E" w14:textId="77777777" w:rsidR="00154986" w:rsidRPr="00FB32CE" w:rsidRDefault="00154986" w:rsidP="00B17A70">
            <w:pPr>
              <w:spacing w:after="0" w:line="240" w:lineRule="auto"/>
              <w:rPr>
                <w:rFonts w:ascii="Times New Roman" w:hAnsi="Times New Roman"/>
                <w:sz w:val="24"/>
                <w:szCs w:val="24"/>
              </w:rPr>
            </w:pPr>
            <w:r>
              <w:rPr>
                <w:rFonts w:ascii="Times New Roman" w:hAnsi="Times New Roman"/>
                <w:sz w:val="24"/>
                <w:szCs w:val="24"/>
              </w:rPr>
              <w:t>Her bir haftalık ders için kullanılan kaynaklar yukarıda belirtilmiştir.</w:t>
            </w:r>
          </w:p>
          <w:p w14:paraId="528D3049" w14:textId="77777777" w:rsidR="00154986" w:rsidRPr="00FB32CE" w:rsidRDefault="00154986" w:rsidP="00B17A70">
            <w:pPr>
              <w:pStyle w:val="Heading1"/>
              <w:spacing w:before="0" w:line="240" w:lineRule="auto"/>
              <w:rPr>
                <w:rFonts w:ascii="Times New Roman" w:eastAsia="Calibri" w:hAnsi="Times New Roman" w:cs="Times New Roman"/>
                <w:sz w:val="24"/>
                <w:szCs w:val="24"/>
              </w:rPr>
            </w:pPr>
          </w:p>
        </w:tc>
      </w:tr>
    </w:tbl>
    <w:p w14:paraId="5B83A4DF" w14:textId="77777777" w:rsidR="00154986" w:rsidRPr="00FB32CE" w:rsidRDefault="00154986" w:rsidP="00154986">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69"/>
        <w:gridCol w:w="6940"/>
      </w:tblGrid>
      <w:tr w:rsidR="00154986" w:rsidRPr="00FB32CE" w14:paraId="42D9AE75" w14:textId="77777777" w:rsidTr="00B17A70">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58EF1A" w14:textId="77777777" w:rsidR="00154986" w:rsidRPr="00FB32CE" w:rsidRDefault="00154986"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MATERYAL PAYLAŞIMI </w:t>
            </w:r>
          </w:p>
        </w:tc>
      </w:tr>
      <w:tr w:rsidR="00154986" w:rsidRPr="00FB32CE" w14:paraId="74F6EB43" w14:textId="77777777" w:rsidTr="00B17A70">
        <w:trPr>
          <w:trHeight w:val="375"/>
          <w:tblCellSpacing w:w="15" w:type="dxa"/>
          <w:jc w:val="center"/>
        </w:trPr>
        <w:tc>
          <w:tcPr>
            <w:tcW w:w="10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069B91"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Dökümanlar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C8AD414"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  </w:t>
            </w:r>
            <w:r>
              <w:rPr>
                <w:rFonts w:ascii="Times New Roman" w:eastAsia="Times New Roman" w:hAnsi="Times New Roman"/>
                <w:sz w:val="24"/>
                <w:szCs w:val="24"/>
              </w:rPr>
              <w:t>-</w:t>
            </w:r>
          </w:p>
        </w:tc>
      </w:tr>
      <w:tr w:rsidR="00154986" w:rsidRPr="00FB32CE" w14:paraId="7CBA195E"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FAC6E0A"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Ödevler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506437B" w14:textId="77777777" w:rsidR="00154986" w:rsidRPr="00FB32CE" w:rsidRDefault="00154986" w:rsidP="00B17A70">
            <w:pPr>
              <w:spacing w:after="0" w:line="240" w:lineRule="auto"/>
              <w:ind w:left="567" w:right="567"/>
              <w:rPr>
                <w:rFonts w:ascii="Times New Roman" w:hAnsi="Times New Roman"/>
                <w:sz w:val="24"/>
                <w:szCs w:val="24"/>
              </w:rPr>
            </w:pPr>
            <w:r w:rsidRPr="00FB32CE">
              <w:rPr>
                <w:rFonts w:ascii="Times New Roman" w:eastAsia="Times New Roman" w:hAnsi="Times New Roman"/>
                <w:sz w:val="24"/>
                <w:szCs w:val="24"/>
              </w:rPr>
              <w:t xml:space="preserve"> </w:t>
            </w:r>
          </w:p>
          <w:p w14:paraId="6C57BB52" w14:textId="77777777" w:rsidR="00154986" w:rsidRPr="00FB32CE" w:rsidRDefault="00154986"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 Ödev</w:t>
            </w:r>
          </w:p>
        </w:tc>
      </w:tr>
      <w:tr w:rsidR="00154986" w:rsidRPr="00FB32CE" w14:paraId="222DDCC2"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A6C3099"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Sınavlar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3912463" w14:textId="77777777" w:rsidR="00154986" w:rsidRPr="00FB32CE" w:rsidRDefault="00154986"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Vize + Final </w:t>
            </w:r>
          </w:p>
        </w:tc>
      </w:tr>
    </w:tbl>
    <w:p w14:paraId="547ABC71" w14:textId="77777777" w:rsidR="00154986" w:rsidRPr="00FB32CE" w:rsidRDefault="00154986" w:rsidP="00154986">
      <w:pPr>
        <w:spacing w:after="0" w:line="240" w:lineRule="auto"/>
        <w:rPr>
          <w:rFonts w:ascii="Times New Roman" w:eastAsia="Times New Roman" w:hAnsi="Times New Roman"/>
          <w:sz w:val="24"/>
          <w:szCs w:val="24"/>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000"/>
        <w:gridCol w:w="668"/>
        <w:gridCol w:w="2032"/>
      </w:tblGrid>
      <w:tr w:rsidR="00154986" w:rsidRPr="00FB32CE" w14:paraId="17195226" w14:textId="77777777" w:rsidTr="00B17A70">
        <w:trPr>
          <w:trHeight w:val="525"/>
          <w:jc w:val="center"/>
        </w:trPr>
        <w:tc>
          <w:tcPr>
            <w:tcW w:w="0" w:type="auto"/>
            <w:gridSpan w:val="3"/>
            <w:shd w:val="clear" w:color="auto" w:fill="FFFFFF"/>
            <w:tcMar>
              <w:top w:w="15" w:type="dxa"/>
              <w:left w:w="75" w:type="dxa"/>
              <w:bottom w:w="15" w:type="dxa"/>
              <w:right w:w="15" w:type="dxa"/>
            </w:tcMar>
            <w:vAlign w:val="center"/>
            <w:hideMark/>
          </w:tcPr>
          <w:p w14:paraId="039C1D36" w14:textId="77777777" w:rsidR="00154986" w:rsidRPr="00FB32CE" w:rsidRDefault="00154986"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DEĞERLENDİRME SİSTEMİ</w:t>
            </w:r>
          </w:p>
        </w:tc>
      </w:tr>
      <w:tr w:rsidR="00154986" w:rsidRPr="00FB32CE" w14:paraId="4F81BEB2" w14:textId="77777777" w:rsidTr="00B17A70">
        <w:trPr>
          <w:trHeight w:val="450"/>
          <w:jc w:val="center"/>
        </w:trPr>
        <w:tc>
          <w:tcPr>
            <w:tcW w:w="0" w:type="auto"/>
            <w:shd w:val="clear" w:color="auto" w:fill="FFFFFF"/>
            <w:tcMar>
              <w:top w:w="15" w:type="dxa"/>
              <w:left w:w="75" w:type="dxa"/>
              <w:bottom w:w="15" w:type="dxa"/>
              <w:right w:w="15" w:type="dxa"/>
            </w:tcMar>
            <w:vAlign w:val="center"/>
            <w:hideMark/>
          </w:tcPr>
          <w:p w14:paraId="417131C1"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YARIYIL İÇİ ÇALIŞMALARI</w:t>
            </w:r>
          </w:p>
        </w:tc>
        <w:tc>
          <w:tcPr>
            <w:tcW w:w="0" w:type="auto"/>
            <w:shd w:val="clear" w:color="auto" w:fill="FFFFFF"/>
            <w:tcMar>
              <w:top w:w="15" w:type="dxa"/>
              <w:left w:w="75" w:type="dxa"/>
              <w:bottom w:w="15" w:type="dxa"/>
              <w:right w:w="15" w:type="dxa"/>
            </w:tcMar>
            <w:vAlign w:val="center"/>
            <w:hideMark/>
          </w:tcPr>
          <w:p w14:paraId="2E8E8A90"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SAYI</w:t>
            </w:r>
          </w:p>
        </w:tc>
        <w:tc>
          <w:tcPr>
            <w:tcW w:w="0" w:type="auto"/>
            <w:shd w:val="clear" w:color="auto" w:fill="FFFFFF"/>
            <w:tcMar>
              <w:top w:w="15" w:type="dxa"/>
              <w:left w:w="75" w:type="dxa"/>
              <w:bottom w:w="15" w:type="dxa"/>
              <w:right w:w="15" w:type="dxa"/>
            </w:tcMar>
            <w:vAlign w:val="center"/>
            <w:hideMark/>
          </w:tcPr>
          <w:p w14:paraId="2D667ACC"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KATKI YÜZDESİ</w:t>
            </w:r>
          </w:p>
        </w:tc>
      </w:tr>
      <w:tr w:rsidR="00154986" w:rsidRPr="00FB32CE" w14:paraId="7ED590C5" w14:textId="77777777" w:rsidTr="00B17A70">
        <w:trPr>
          <w:trHeight w:val="375"/>
          <w:jc w:val="center"/>
        </w:trPr>
        <w:tc>
          <w:tcPr>
            <w:tcW w:w="6000" w:type="dxa"/>
            <w:shd w:val="clear" w:color="auto" w:fill="FFFFFF"/>
            <w:tcMar>
              <w:top w:w="15" w:type="dxa"/>
              <w:left w:w="75" w:type="dxa"/>
              <w:bottom w:w="15" w:type="dxa"/>
              <w:right w:w="15" w:type="dxa"/>
            </w:tcMar>
            <w:vAlign w:val="center"/>
            <w:hideMark/>
          </w:tcPr>
          <w:p w14:paraId="3F7DA3A8"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Ara Sınav</w:t>
            </w:r>
          </w:p>
        </w:tc>
        <w:tc>
          <w:tcPr>
            <w:tcW w:w="0" w:type="auto"/>
            <w:shd w:val="clear" w:color="auto" w:fill="FFFFFF"/>
            <w:tcMar>
              <w:top w:w="15" w:type="dxa"/>
              <w:left w:w="75" w:type="dxa"/>
              <w:bottom w:w="15" w:type="dxa"/>
              <w:right w:w="15" w:type="dxa"/>
            </w:tcMar>
            <w:vAlign w:val="center"/>
            <w:hideMark/>
          </w:tcPr>
          <w:p w14:paraId="51FC3A93"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1</w:t>
            </w:r>
          </w:p>
        </w:tc>
        <w:tc>
          <w:tcPr>
            <w:tcW w:w="0" w:type="auto"/>
            <w:shd w:val="clear" w:color="auto" w:fill="FFFFFF"/>
            <w:tcMar>
              <w:top w:w="15" w:type="dxa"/>
              <w:left w:w="75" w:type="dxa"/>
              <w:bottom w:w="15" w:type="dxa"/>
              <w:right w:w="15" w:type="dxa"/>
            </w:tcMar>
            <w:vAlign w:val="center"/>
            <w:hideMark/>
          </w:tcPr>
          <w:p w14:paraId="545FEB5F"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3</w:t>
            </w:r>
            <w:r>
              <w:rPr>
                <w:rFonts w:ascii="Times New Roman" w:eastAsia="Times New Roman" w:hAnsi="Times New Roman"/>
                <w:sz w:val="24"/>
                <w:szCs w:val="24"/>
                <w:bdr w:val="none" w:sz="0" w:space="0" w:color="auto" w:frame="1"/>
              </w:rPr>
              <w:t>0</w:t>
            </w:r>
          </w:p>
        </w:tc>
      </w:tr>
      <w:tr w:rsidR="00154986" w:rsidRPr="00FB32CE" w14:paraId="51043C60" w14:textId="77777777" w:rsidTr="00B17A70">
        <w:trPr>
          <w:trHeight w:val="375"/>
          <w:jc w:val="center"/>
        </w:trPr>
        <w:tc>
          <w:tcPr>
            <w:tcW w:w="6000" w:type="dxa"/>
            <w:shd w:val="clear" w:color="auto" w:fill="FFFFFF"/>
            <w:tcMar>
              <w:top w:w="15" w:type="dxa"/>
              <w:left w:w="75" w:type="dxa"/>
              <w:bottom w:w="15" w:type="dxa"/>
              <w:right w:w="15" w:type="dxa"/>
            </w:tcMar>
            <w:vAlign w:val="center"/>
          </w:tcPr>
          <w:p w14:paraId="621FE008" w14:textId="77777777" w:rsidR="00154986" w:rsidRPr="00FB32CE" w:rsidRDefault="00154986" w:rsidP="00B17A70">
            <w:pPr>
              <w:spacing w:after="0" w:line="240" w:lineRule="auto"/>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Ödev</w:t>
            </w:r>
          </w:p>
        </w:tc>
        <w:tc>
          <w:tcPr>
            <w:tcW w:w="0" w:type="auto"/>
            <w:shd w:val="clear" w:color="auto" w:fill="FFFFFF"/>
            <w:tcMar>
              <w:top w:w="15" w:type="dxa"/>
              <w:left w:w="75" w:type="dxa"/>
              <w:bottom w:w="15" w:type="dxa"/>
              <w:right w:w="15" w:type="dxa"/>
            </w:tcMar>
            <w:vAlign w:val="center"/>
          </w:tcPr>
          <w:p w14:paraId="7BE28684" w14:textId="77777777" w:rsidR="00154986" w:rsidRPr="00FB32CE" w:rsidRDefault="00154986" w:rsidP="00B17A70">
            <w:pPr>
              <w:spacing w:after="0" w:line="240" w:lineRule="auto"/>
              <w:rPr>
                <w:rFonts w:ascii="Times New Roman" w:eastAsia="Times New Roman" w:hAnsi="Times New Roman"/>
                <w:sz w:val="24"/>
                <w:szCs w:val="24"/>
                <w:bdr w:val="none" w:sz="0" w:space="0" w:color="auto" w:frame="1"/>
              </w:rPr>
            </w:pPr>
            <w:r w:rsidRPr="00FB32CE">
              <w:rPr>
                <w:rFonts w:ascii="Times New Roman" w:eastAsia="Times New Roman" w:hAnsi="Times New Roman"/>
                <w:sz w:val="24"/>
                <w:szCs w:val="24"/>
                <w:bdr w:val="none" w:sz="0" w:space="0" w:color="auto" w:frame="1"/>
              </w:rPr>
              <w:t>1</w:t>
            </w:r>
          </w:p>
        </w:tc>
        <w:tc>
          <w:tcPr>
            <w:tcW w:w="0" w:type="auto"/>
            <w:shd w:val="clear" w:color="auto" w:fill="FFFFFF"/>
            <w:tcMar>
              <w:top w:w="15" w:type="dxa"/>
              <w:left w:w="75" w:type="dxa"/>
              <w:bottom w:w="15" w:type="dxa"/>
              <w:right w:w="15" w:type="dxa"/>
            </w:tcMar>
            <w:vAlign w:val="center"/>
          </w:tcPr>
          <w:p w14:paraId="3C4F8092" w14:textId="77777777" w:rsidR="00154986" w:rsidRPr="00FB32CE" w:rsidRDefault="00154986" w:rsidP="00B17A70">
            <w:pPr>
              <w:spacing w:after="0" w:line="240" w:lineRule="auto"/>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10</w:t>
            </w:r>
          </w:p>
        </w:tc>
      </w:tr>
      <w:tr w:rsidR="00154986" w:rsidRPr="00FB32CE" w14:paraId="61A9BAC5" w14:textId="77777777" w:rsidTr="00B17A70">
        <w:trPr>
          <w:trHeight w:val="375"/>
          <w:jc w:val="center"/>
        </w:trPr>
        <w:tc>
          <w:tcPr>
            <w:tcW w:w="6000" w:type="dxa"/>
            <w:shd w:val="clear" w:color="auto" w:fill="FFFFFF"/>
            <w:tcMar>
              <w:top w:w="15" w:type="dxa"/>
              <w:left w:w="75" w:type="dxa"/>
              <w:bottom w:w="15" w:type="dxa"/>
              <w:right w:w="15" w:type="dxa"/>
            </w:tcMar>
            <w:vAlign w:val="center"/>
            <w:hideMark/>
          </w:tcPr>
          <w:p w14:paraId="2A8D18D3"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Final</w:t>
            </w:r>
          </w:p>
        </w:tc>
        <w:tc>
          <w:tcPr>
            <w:tcW w:w="0" w:type="auto"/>
            <w:shd w:val="clear" w:color="auto" w:fill="FFFFFF"/>
            <w:tcMar>
              <w:top w:w="15" w:type="dxa"/>
              <w:left w:w="75" w:type="dxa"/>
              <w:bottom w:w="15" w:type="dxa"/>
              <w:right w:w="15" w:type="dxa"/>
            </w:tcMar>
            <w:vAlign w:val="center"/>
            <w:hideMark/>
          </w:tcPr>
          <w:p w14:paraId="01FE2A5A"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1</w:t>
            </w:r>
          </w:p>
        </w:tc>
        <w:tc>
          <w:tcPr>
            <w:tcW w:w="0" w:type="auto"/>
            <w:shd w:val="clear" w:color="auto" w:fill="FFFFFF"/>
            <w:tcMar>
              <w:top w:w="15" w:type="dxa"/>
              <w:left w:w="75" w:type="dxa"/>
              <w:bottom w:w="15" w:type="dxa"/>
              <w:right w:w="15" w:type="dxa"/>
            </w:tcMar>
            <w:vAlign w:val="center"/>
            <w:hideMark/>
          </w:tcPr>
          <w:p w14:paraId="0EAB6E0E" w14:textId="77777777" w:rsidR="00154986" w:rsidRPr="00FB32CE" w:rsidRDefault="00154986"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bdr w:val="none" w:sz="0" w:space="0" w:color="auto" w:frame="1"/>
              </w:rPr>
              <w:t>60</w:t>
            </w:r>
          </w:p>
        </w:tc>
      </w:tr>
      <w:tr w:rsidR="00154986" w:rsidRPr="00FB32CE" w14:paraId="0660C623" w14:textId="77777777" w:rsidTr="00B17A70">
        <w:trPr>
          <w:trHeight w:val="375"/>
          <w:jc w:val="center"/>
        </w:trPr>
        <w:tc>
          <w:tcPr>
            <w:tcW w:w="6000" w:type="dxa"/>
            <w:shd w:val="clear" w:color="auto" w:fill="FFFFFF"/>
            <w:tcMar>
              <w:top w:w="15" w:type="dxa"/>
              <w:left w:w="75" w:type="dxa"/>
              <w:bottom w:w="15" w:type="dxa"/>
              <w:right w:w="15" w:type="dxa"/>
            </w:tcMar>
            <w:vAlign w:val="center"/>
            <w:hideMark/>
          </w:tcPr>
          <w:p w14:paraId="476F0470"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Toplam</w:t>
            </w:r>
          </w:p>
        </w:tc>
        <w:tc>
          <w:tcPr>
            <w:tcW w:w="0" w:type="auto"/>
            <w:shd w:val="clear" w:color="auto" w:fill="FFFFFF"/>
            <w:tcMar>
              <w:top w:w="15" w:type="dxa"/>
              <w:left w:w="75" w:type="dxa"/>
              <w:bottom w:w="15" w:type="dxa"/>
              <w:right w:w="15" w:type="dxa"/>
            </w:tcMar>
            <w:vAlign w:val="center"/>
            <w:hideMark/>
          </w:tcPr>
          <w:p w14:paraId="090A139C"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14:paraId="629EEFC2"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100</w:t>
            </w:r>
          </w:p>
        </w:tc>
      </w:tr>
      <w:tr w:rsidR="00154986" w:rsidRPr="00FB32CE" w14:paraId="4816A568" w14:textId="77777777" w:rsidTr="00B17A70">
        <w:trPr>
          <w:trHeight w:val="375"/>
          <w:jc w:val="center"/>
        </w:trPr>
        <w:tc>
          <w:tcPr>
            <w:tcW w:w="6000" w:type="dxa"/>
            <w:shd w:val="clear" w:color="auto" w:fill="FFFFFF"/>
            <w:tcMar>
              <w:top w:w="15" w:type="dxa"/>
              <w:left w:w="75" w:type="dxa"/>
              <w:bottom w:w="15" w:type="dxa"/>
              <w:right w:w="15" w:type="dxa"/>
            </w:tcMar>
            <w:vAlign w:val="center"/>
            <w:hideMark/>
          </w:tcPr>
          <w:p w14:paraId="499DEC54"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Finalin Başarıya Oranı</w:t>
            </w:r>
          </w:p>
        </w:tc>
        <w:tc>
          <w:tcPr>
            <w:tcW w:w="0" w:type="auto"/>
            <w:shd w:val="clear" w:color="auto" w:fill="FFFFFF"/>
            <w:tcMar>
              <w:top w:w="15" w:type="dxa"/>
              <w:left w:w="75" w:type="dxa"/>
              <w:bottom w:w="15" w:type="dxa"/>
              <w:right w:w="15" w:type="dxa"/>
            </w:tcMar>
            <w:vAlign w:val="center"/>
            <w:hideMark/>
          </w:tcPr>
          <w:p w14:paraId="4A803486"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14:paraId="336BC2A3" w14:textId="77777777" w:rsidR="00154986" w:rsidRPr="00FB32CE" w:rsidRDefault="00154986"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bdr w:val="none" w:sz="0" w:space="0" w:color="auto" w:frame="1"/>
              </w:rPr>
              <w:t>60</w:t>
            </w:r>
          </w:p>
        </w:tc>
      </w:tr>
      <w:tr w:rsidR="00154986" w:rsidRPr="00FB32CE" w14:paraId="0D7E1DF9" w14:textId="77777777" w:rsidTr="00B17A70">
        <w:trPr>
          <w:trHeight w:val="375"/>
          <w:jc w:val="center"/>
        </w:trPr>
        <w:tc>
          <w:tcPr>
            <w:tcW w:w="6000" w:type="dxa"/>
            <w:shd w:val="clear" w:color="auto" w:fill="FFFFFF"/>
            <w:tcMar>
              <w:top w:w="15" w:type="dxa"/>
              <w:left w:w="75" w:type="dxa"/>
              <w:bottom w:w="15" w:type="dxa"/>
              <w:right w:w="15" w:type="dxa"/>
            </w:tcMar>
            <w:vAlign w:val="center"/>
            <w:hideMark/>
          </w:tcPr>
          <w:p w14:paraId="27D4577B"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Yıl içinin Başarıya Oranı</w:t>
            </w:r>
          </w:p>
        </w:tc>
        <w:tc>
          <w:tcPr>
            <w:tcW w:w="0" w:type="auto"/>
            <w:shd w:val="clear" w:color="auto" w:fill="FFFFFF"/>
            <w:tcMar>
              <w:top w:w="15" w:type="dxa"/>
              <w:left w:w="75" w:type="dxa"/>
              <w:bottom w:w="15" w:type="dxa"/>
              <w:right w:w="15" w:type="dxa"/>
            </w:tcMar>
            <w:vAlign w:val="center"/>
            <w:hideMark/>
          </w:tcPr>
          <w:p w14:paraId="182CD537"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14:paraId="0AFC560E" w14:textId="77777777" w:rsidR="00154986" w:rsidRPr="00FB32CE" w:rsidRDefault="00154986"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bdr w:val="none" w:sz="0" w:space="0" w:color="auto" w:frame="1"/>
              </w:rPr>
              <w:t>40</w:t>
            </w:r>
          </w:p>
        </w:tc>
      </w:tr>
      <w:tr w:rsidR="00154986" w:rsidRPr="00FB32CE" w14:paraId="2934C2D5" w14:textId="77777777" w:rsidTr="00B17A70">
        <w:trPr>
          <w:trHeight w:val="375"/>
          <w:jc w:val="center"/>
        </w:trPr>
        <w:tc>
          <w:tcPr>
            <w:tcW w:w="6000" w:type="dxa"/>
            <w:shd w:val="clear" w:color="auto" w:fill="FFFFFF"/>
            <w:tcMar>
              <w:top w:w="15" w:type="dxa"/>
              <w:left w:w="75" w:type="dxa"/>
              <w:bottom w:w="15" w:type="dxa"/>
              <w:right w:w="15" w:type="dxa"/>
            </w:tcMar>
            <w:vAlign w:val="center"/>
            <w:hideMark/>
          </w:tcPr>
          <w:p w14:paraId="3A50867D"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Toplam</w:t>
            </w:r>
          </w:p>
        </w:tc>
        <w:tc>
          <w:tcPr>
            <w:tcW w:w="0" w:type="auto"/>
            <w:shd w:val="clear" w:color="auto" w:fill="FFFFFF"/>
            <w:tcMar>
              <w:top w:w="15" w:type="dxa"/>
              <w:left w:w="75" w:type="dxa"/>
              <w:bottom w:w="15" w:type="dxa"/>
              <w:right w:w="15" w:type="dxa"/>
            </w:tcMar>
            <w:vAlign w:val="center"/>
            <w:hideMark/>
          </w:tcPr>
          <w:p w14:paraId="3E44499E"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14:paraId="5CC914ED"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100</w:t>
            </w:r>
          </w:p>
        </w:tc>
      </w:tr>
    </w:tbl>
    <w:p w14:paraId="68232D15" w14:textId="77777777" w:rsidR="00154986" w:rsidRPr="00FB32CE" w:rsidRDefault="00154986" w:rsidP="00154986">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2664"/>
      </w:tblGrid>
      <w:tr w:rsidR="00154986" w:rsidRPr="00FB32CE" w14:paraId="054566A1" w14:textId="77777777" w:rsidTr="00B17A70">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857850"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 KATEGORİSİ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3656E4E" w14:textId="77777777" w:rsidR="00154986" w:rsidRPr="00FB32CE" w:rsidRDefault="00154986"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Uzmanlık / Alan Dersleri</w:t>
            </w:r>
          </w:p>
        </w:tc>
      </w:tr>
    </w:tbl>
    <w:p w14:paraId="527EDC1E" w14:textId="77777777" w:rsidR="00154986" w:rsidRPr="00FB32CE" w:rsidRDefault="00154986" w:rsidP="00154986">
      <w:pPr>
        <w:spacing w:after="0" w:line="240" w:lineRule="auto"/>
        <w:rPr>
          <w:rFonts w:ascii="Times New Roman" w:eastAsia="Times New Roman" w:hAnsi="Times New Roman"/>
          <w:sz w:val="24"/>
          <w:szCs w:val="24"/>
        </w:rPr>
      </w:pPr>
    </w:p>
    <w:tbl>
      <w:tblPr>
        <w:tblW w:w="488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483"/>
        <w:gridCol w:w="245"/>
        <w:gridCol w:w="299"/>
        <w:gridCol w:w="245"/>
        <w:gridCol w:w="245"/>
        <w:gridCol w:w="299"/>
        <w:gridCol w:w="621"/>
      </w:tblGrid>
      <w:tr w:rsidR="00154986" w:rsidRPr="00FB32CE" w14:paraId="191C0F57" w14:textId="77777777" w:rsidTr="00B17A70">
        <w:trPr>
          <w:trHeight w:val="525"/>
          <w:tblCellSpacing w:w="15" w:type="dxa"/>
          <w:jc w:val="center"/>
        </w:trPr>
        <w:tc>
          <w:tcPr>
            <w:tcW w:w="4966" w:type="pct"/>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7CF5C7D" w14:textId="77777777" w:rsidR="00154986" w:rsidRPr="00FB32CE" w:rsidRDefault="00154986"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b/>
                <w:bCs/>
                <w:sz w:val="24"/>
                <w:szCs w:val="24"/>
              </w:rPr>
              <w:t>DERSİN ÖĞRENİM ÇIKTILARINA KATKISI</w:t>
            </w:r>
          </w:p>
        </w:tc>
      </w:tr>
      <w:tr w:rsidR="00154986" w:rsidRPr="00FB32CE" w14:paraId="0AD03D53" w14:textId="77777777" w:rsidTr="00B17A70">
        <w:trPr>
          <w:trHeight w:val="450"/>
          <w:tblCellSpacing w:w="15" w:type="dxa"/>
          <w:jc w:val="center"/>
        </w:trPr>
        <w:tc>
          <w:tcPr>
            <w:tcW w:w="219" w:type="pct"/>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852D9B" w14:textId="77777777" w:rsidR="00154986" w:rsidRPr="00FB32CE" w:rsidRDefault="00154986" w:rsidP="00B17A70">
            <w:pPr>
              <w:spacing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No</w:t>
            </w:r>
          </w:p>
        </w:tc>
        <w:tc>
          <w:tcPr>
            <w:tcW w:w="3732" w:type="pct"/>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338B91" w14:textId="77777777" w:rsidR="00154986" w:rsidRPr="00FB32CE" w:rsidRDefault="00154986" w:rsidP="00B17A70">
            <w:pPr>
              <w:spacing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Öğrenme Çıktıları</w:t>
            </w:r>
          </w:p>
        </w:tc>
        <w:tc>
          <w:tcPr>
            <w:tcW w:w="981" w:type="pct"/>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7E27F9" w14:textId="77777777" w:rsidR="00154986" w:rsidRPr="00FB32CE" w:rsidRDefault="00154986"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Katkı Düzeyi</w:t>
            </w:r>
          </w:p>
        </w:tc>
      </w:tr>
      <w:tr w:rsidR="00154986" w:rsidRPr="00FB32CE" w14:paraId="63629302" w14:textId="77777777" w:rsidTr="00B17A70">
        <w:trPr>
          <w:tblCellSpacing w:w="15" w:type="dxa"/>
          <w:jc w:val="center"/>
        </w:trPr>
        <w:tc>
          <w:tcPr>
            <w:tcW w:w="219" w:type="pct"/>
            <w:vMerge/>
            <w:tcBorders>
              <w:top w:val="nil"/>
              <w:left w:val="nil"/>
              <w:bottom w:val="single" w:sz="6" w:space="0" w:color="CCCCCC"/>
              <w:right w:val="nil"/>
            </w:tcBorders>
            <w:shd w:val="clear" w:color="auto" w:fill="ECEBEB"/>
            <w:vAlign w:val="center"/>
            <w:hideMark/>
          </w:tcPr>
          <w:p w14:paraId="71CD3FAA" w14:textId="77777777" w:rsidR="00154986" w:rsidRPr="00FB32CE" w:rsidRDefault="00154986" w:rsidP="00B17A70">
            <w:pPr>
              <w:spacing w:after="0" w:line="240" w:lineRule="auto"/>
              <w:rPr>
                <w:rFonts w:ascii="Times New Roman" w:eastAsia="Times New Roman" w:hAnsi="Times New Roman"/>
                <w:sz w:val="24"/>
                <w:szCs w:val="24"/>
              </w:rPr>
            </w:pPr>
          </w:p>
        </w:tc>
        <w:tc>
          <w:tcPr>
            <w:tcW w:w="3732" w:type="pct"/>
            <w:vMerge/>
            <w:tcBorders>
              <w:top w:val="nil"/>
              <w:left w:val="nil"/>
              <w:bottom w:val="single" w:sz="6" w:space="0" w:color="CCCCCC"/>
              <w:right w:val="nil"/>
            </w:tcBorders>
            <w:shd w:val="clear" w:color="auto" w:fill="ECEBEB"/>
            <w:vAlign w:val="center"/>
            <w:hideMark/>
          </w:tcPr>
          <w:p w14:paraId="6A104488" w14:textId="77777777" w:rsidR="00154986" w:rsidRPr="00FB32CE" w:rsidRDefault="00154986" w:rsidP="00B17A70">
            <w:pPr>
              <w:spacing w:after="0" w:line="240" w:lineRule="auto"/>
              <w:rPr>
                <w:rFonts w:ascii="Times New Roman" w:eastAsia="Times New Roman" w:hAnsi="Times New Roman"/>
                <w:sz w:val="24"/>
                <w:szCs w:val="24"/>
              </w:rPr>
            </w:pPr>
          </w:p>
        </w:tc>
        <w:tc>
          <w:tcPr>
            <w:tcW w:w="12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D220547" w14:textId="77777777" w:rsidR="00154986" w:rsidRPr="00FB32CE" w:rsidRDefault="00154986"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1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312F89" w14:textId="77777777" w:rsidR="00154986" w:rsidRPr="00FB32CE" w:rsidRDefault="00154986"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1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2F98432" w14:textId="77777777" w:rsidR="00154986" w:rsidRPr="00FB32CE" w:rsidRDefault="00154986"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1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9513B86" w14:textId="77777777" w:rsidR="00154986" w:rsidRPr="00FB32CE" w:rsidRDefault="00154986"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1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C65307E" w14:textId="77777777" w:rsidR="00154986" w:rsidRPr="00FB32CE" w:rsidRDefault="00154986"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223" w:type="pct"/>
            <w:tcBorders>
              <w:top w:val="nil"/>
              <w:left w:val="nil"/>
              <w:bottom w:val="nil"/>
              <w:right w:val="nil"/>
            </w:tcBorders>
            <w:shd w:val="clear" w:color="auto" w:fill="ECEBEB"/>
            <w:tcMar>
              <w:top w:w="15" w:type="dxa"/>
              <w:left w:w="15" w:type="dxa"/>
              <w:bottom w:w="15" w:type="dxa"/>
              <w:right w:w="15" w:type="dxa"/>
            </w:tcMar>
            <w:vAlign w:val="center"/>
            <w:hideMark/>
          </w:tcPr>
          <w:p w14:paraId="2101F6B7" w14:textId="77777777" w:rsidR="00154986" w:rsidRPr="00FB32CE" w:rsidRDefault="00154986" w:rsidP="00B17A70">
            <w:pPr>
              <w:rPr>
                <w:rFonts w:ascii="Times New Roman" w:eastAsia="Times New Roman" w:hAnsi="Times New Roman"/>
                <w:sz w:val="24"/>
                <w:szCs w:val="24"/>
              </w:rPr>
            </w:pPr>
          </w:p>
        </w:tc>
      </w:tr>
      <w:tr w:rsidR="00154986" w:rsidRPr="00FB32CE" w14:paraId="571692AD" w14:textId="77777777" w:rsidTr="00B17A70">
        <w:trPr>
          <w:trHeight w:val="375"/>
          <w:tblCellSpacing w:w="15" w:type="dxa"/>
          <w:jc w:val="center"/>
        </w:trPr>
        <w:tc>
          <w:tcPr>
            <w:tcW w:w="21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7AEAD56" w14:textId="77777777" w:rsidR="00154986" w:rsidRPr="00FB32CE" w:rsidRDefault="00154986"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373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33C8E83" w14:textId="77777777" w:rsidR="00154986" w:rsidRPr="00FB32CE" w:rsidRDefault="00154986" w:rsidP="00B17A70">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12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534225D" w14:textId="77777777" w:rsidR="00154986" w:rsidRPr="00FB32CE" w:rsidRDefault="00154986" w:rsidP="00B17A70">
            <w:pPr>
              <w:rPr>
                <w:rFonts w:ascii="Times New Roman" w:hAnsi="Times New Roman"/>
                <w:sz w:val="24"/>
                <w:szCs w:val="24"/>
              </w:rPr>
            </w:pPr>
          </w:p>
        </w:tc>
        <w:tc>
          <w:tcPr>
            <w:tcW w:w="152"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C171D67" w14:textId="77777777" w:rsidR="00154986" w:rsidRPr="00FB32CE" w:rsidRDefault="00154986" w:rsidP="00B17A70">
            <w:pPr>
              <w:spacing w:after="0" w:line="240" w:lineRule="auto"/>
              <w:rPr>
                <w:rFonts w:ascii="Times New Roman" w:hAnsi="Times New Roman"/>
                <w:sz w:val="24"/>
                <w:szCs w:val="24"/>
              </w:rPr>
            </w:pPr>
          </w:p>
        </w:tc>
        <w:tc>
          <w:tcPr>
            <w:tcW w:w="12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DCFED87" w14:textId="77777777" w:rsidR="00154986" w:rsidRPr="00FB32CE" w:rsidRDefault="00154986" w:rsidP="00B17A70">
            <w:pPr>
              <w:spacing w:after="0" w:line="240" w:lineRule="auto"/>
              <w:rPr>
                <w:rFonts w:ascii="Times New Roman" w:hAnsi="Times New Roman"/>
                <w:sz w:val="24"/>
                <w:szCs w:val="24"/>
              </w:rPr>
            </w:pPr>
          </w:p>
        </w:tc>
        <w:tc>
          <w:tcPr>
            <w:tcW w:w="12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CD85093" w14:textId="77777777" w:rsidR="00154986" w:rsidRPr="00FB32CE" w:rsidRDefault="00154986" w:rsidP="00B17A70">
            <w:pPr>
              <w:spacing w:after="0" w:line="240" w:lineRule="auto"/>
              <w:rPr>
                <w:rFonts w:ascii="Times New Roman" w:hAnsi="Times New Roman"/>
                <w:sz w:val="24"/>
                <w:szCs w:val="24"/>
              </w:rPr>
            </w:pPr>
          </w:p>
        </w:tc>
        <w:tc>
          <w:tcPr>
            <w:tcW w:w="1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197ED0D" w14:textId="77777777" w:rsidR="00154986" w:rsidRPr="00FB32CE" w:rsidRDefault="00154986" w:rsidP="00B17A70">
            <w:pPr>
              <w:spacing w:after="0" w:line="240" w:lineRule="auto"/>
              <w:rPr>
                <w:rFonts w:ascii="Times New Roman" w:hAnsi="Times New Roman"/>
                <w:sz w:val="24"/>
                <w:szCs w:val="24"/>
              </w:rPr>
            </w:pPr>
            <w:r w:rsidRPr="00FB32CE">
              <w:rPr>
                <w:rFonts w:ascii="Times New Roman" w:hAnsi="Times New Roman"/>
                <w:sz w:val="24"/>
                <w:szCs w:val="24"/>
              </w:rPr>
              <w:t>X</w:t>
            </w:r>
          </w:p>
        </w:tc>
        <w:tc>
          <w:tcPr>
            <w:tcW w:w="223" w:type="pct"/>
            <w:tcBorders>
              <w:top w:val="nil"/>
              <w:left w:val="nil"/>
              <w:bottom w:val="nil"/>
              <w:right w:val="nil"/>
            </w:tcBorders>
            <w:shd w:val="clear" w:color="auto" w:fill="ECEBEB"/>
            <w:tcMar>
              <w:top w:w="15" w:type="dxa"/>
              <w:left w:w="15" w:type="dxa"/>
              <w:bottom w:w="15" w:type="dxa"/>
              <w:right w:w="15" w:type="dxa"/>
            </w:tcMar>
            <w:vAlign w:val="center"/>
            <w:hideMark/>
          </w:tcPr>
          <w:p w14:paraId="3C6DB070" w14:textId="77777777" w:rsidR="00154986" w:rsidRPr="00FB32CE" w:rsidRDefault="00154986" w:rsidP="00B17A70">
            <w:pPr>
              <w:rPr>
                <w:rFonts w:ascii="Times New Roman" w:hAnsi="Times New Roman"/>
                <w:sz w:val="24"/>
                <w:szCs w:val="24"/>
              </w:rPr>
            </w:pPr>
          </w:p>
        </w:tc>
      </w:tr>
      <w:tr w:rsidR="00154986" w:rsidRPr="00FB32CE" w14:paraId="3270D88F" w14:textId="77777777" w:rsidTr="00B17A70">
        <w:trPr>
          <w:trHeight w:val="375"/>
          <w:tblCellSpacing w:w="15" w:type="dxa"/>
          <w:jc w:val="center"/>
        </w:trPr>
        <w:tc>
          <w:tcPr>
            <w:tcW w:w="21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805E1EC" w14:textId="77777777" w:rsidR="00154986" w:rsidRPr="00FB32CE" w:rsidRDefault="00154986"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373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B8E3DE" w14:textId="77777777" w:rsidR="00154986" w:rsidRPr="00FB32CE" w:rsidRDefault="00154986" w:rsidP="00B17A70">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Antropolojik perspektifle güncel olayları analiz edebilme, eleştirel ve analitik düşünme becerisi edinir,</w:t>
            </w:r>
          </w:p>
        </w:tc>
        <w:tc>
          <w:tcPr>
            <w:tcW w:w="12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0A79EA" w14:textId="77777777" w:rsidR="00154986" w:rsidRPr="00FB32CE" w:rsidRDefault="00154986" w:rsidP="00B17A70">
            <w:pPr>
              <w:rPr>
                <w:rFonts w:ascii="Times New Roman" w:hAnsi="Times New Roman"/>
                <w:sz w:val="24"/>
                <w:szCs w:val="24"/>
              </w:rPr>
            </w:pPr>
          </w:p>
        </w:tc>
        <w:tc>
          <w:tcPr>
            <w:tcW w:w="152"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0F3DDAD" w14:textId="77777777" w:rsidR="00154986" w:rsidRPr="00FB32CE" w:rsidRDefault="00154986" w:rsidP="00B17A70">
            <w:pPr>
              <w:spacing w:after="0" w:line="240" w:lineRule="auto"/>
              <w:rPr>
                <w:rFonts w:ascii="Times New Roman" w:hAnsi="Times New Roman"/>
                <w:sz w:val="24"/>
                <w:szCs w:val="24"/>
              </w:rPr>
            </w:pPr>
          </w:p>
        </w:tc>
        <w:tc>
          <w:tcPr>
            <w:tcW w:w="12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68BFD40" w14:textId="77777777" w:rsidR="00154986" w:rsidRPr="00FB32CE" w:rsidRDefault="00154986" w:rsidP="00B17A70">
            <w:pPr>
              <w:spacing w:after="0" w:line="240" w:lineRule="auto"/>
              <w:rPr>
                <w:rFonts w:ascii="Times New Roman" w:hAnsi="Times New Roman"/>
                <w:sz w:val="24"/>
                <w:szCs w:val="24"/>
              </w:rPr>
            </w:pPr>
          </w:p>
        </w:tc>
        <w:tc>
          <w:tcPr>
            <w:tcW w:w="12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37F846C" w14:textId="77777777" w:rsidR="00154986" w:rsidRPr="00FB32CE" w:rsidRDefault="00154986" w:rsidP="00B17A70">
            <w:pPr>
              <w:spacing w:after="0" w:line="240" w:lineRule="auto"/>
              <w:rPr>
                <w:rFonts w:ascii="Times New Roman" w:hAnsi="Times New Roman"/>
                <w:sz w:val="24"/>
                <w:szCs w:val="24"/>
              </w:rPr>
            </w:pPr>
          </w:p>
        </w:tc>
        <w:tc>
          <w:tcPr>
            <w:tcW w:w="1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E080CF4" w14:textId="77777777" w:rsidR="00154986" w:rsidRPr="00FB32CE" w:rsidRDefault="00154986" w:rsidP="00B17A70">
            <w:pPr>
              <w:spacing w:after="0" w:line="240" w:lineRule="auto"/>
              <w:rPr>
                <w:rFonts w:ascii="Times New Roman" w:hAnsi="Times New Roman"/>
                <w:sz w:val="24"/>
                <w:szCs w:val="24"/>
              </w:rPr>
            </w:pPr>
            <w:r w:rsidRPr="00FB32CE">
              <w:rPr>
                <w:rFonts w:ascii="Times New Roman" w:hAnsi="Times New Roman"/>
                <w:sz w:val="24"/>
                <w:szCs w:val="24"/>
              </w:rPr>
              <w:t>X</w:t>
            </w:r>
          </w:p>
        </w:tc>
        <w:tc>
          <w:tcPr>
            <w:tcW w:w="223" w:type="pct"/>
            <w:tcBorders>
              <w:top w:val="nil"/>
              <w:left w:val="nil"/>
              <w:bottom w:val="nil"/>
              <w:right w:val="nil"/>
            </w:tcBorders>
            <w:shd w:val="clear" w:color="auto" w:fill="ECEBEB"/>
            <w:tcMar>
              <w:top w:w="15" w:type="dxa"/>
              <w:left w:w="15" w:type="dxa"/>
              <w:bottom w:w="15" w:type="dxa"/>
              <w:right w:w="15" w:type="dxa"/>
            </w:tcMar>
            <w:vAlign w:val="center"/>
            <w:hideMark/>
          </w:tcPr>
          <w:p w14:paraId="15E5F83C" w14:textId="77777777" w:rsidR="00154986" w:rsidRPr="00FB32CE" w:rsidRDefault="00154986" w:rsidP="00B17A70">
            <w:pPr>
              <w:rPr>
                <w:rFonts w:ascii="Times New Roman" w:hAnsi="Times New Roman"/>
                <w:sz w:val="24"/>
                <w:szCs w:val="24"/>
              </w:rPr>
            </w:pPr>
          </w:p>
        </w:tc>
      </w:tr>
      <w:tr w:rsidR="00154986" w:rsidRPr="00FB32CE" w14:paraId="0A5B1CEB" w14:textId="77777777" w:rsidTr="00B17A70">
        <w:trPr>
          <w:trHeight w:val="375"/>
          <w:tblCellSpacing w:w="15" w:type="dxa"/>
          <w:jc w:val="center"/>
        </w:trPr>
        <w:tc>
          <w:tcPr>
            <w:tcW w:w="21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E30B9B8" w14:textId="77777777" w:rsidR="00154986" w:rsidRPr="00FB32CE" w:rsidRDefault="00154986"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373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E51A488" w14:textId="77777777" w:rsidR="00154986" w:rsidRPr="00FB32CE" w:rsidRDefault="00154986" w:rsidP="00B17A70">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 xml:space="preserve">Etkin iletişim kurma ve bilgilerini sözlü - yazılı ifadeyle aktarabilme becerisi gelişir,  </w:t>
            </w:r>
          </w:p>
        </w:tc>
        <w:tc>
          <w:tcPr>
            <w:tcW w:w="12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21C355" w14:textId="77777777" w:rsidR="00154986" w:rsidRPr="00FB32CE" w:rsidRDefault="00154986" w:rsidP="00B17A70">
            <w:pPr>
              <w:rPr>
                <w:rFonts w:ascii="Times New Roman" w:hAnsi="Times New Roman"/>
                <w:sz w:val="24"/>
                <w:szCs w:val="24"/>
              </w:rPr>
            </w:pPr>
          </w:p>
        </w:tc>
        <w:tc>
          <w:tcPr>
            <w:tcW w:w="152"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34F6A1F" w14:textId="77777777" w:rsidR="00154986" w:rsidRPr="00FB32CE" w:rsidRDefault="00154986" w:rsidP="00B17A70">
            <w:pPr>
              <w:spacing w:after="0" w:line="240" w:lineRule="auto"/>
              <w:rPr>
                <w:rFonts w:ascii="Times New Roman" w:hAnsi="Times New Roman"/>
                <w:sz w:val="24"/>
                <w:szCs w:val="24"/>
              </w:rPr>
            </w:pPr>
            <w:r>
              <w:rPr>
                <w:rFonts w:ascii="Times New Roman" w:hAnsi="Times New Roman"/>
                <w:sz w:val="24"/>
                <w:szCs w:val="24"/>
              </w:rPr>
              <w:t>X</w:t>
            </w:r>
          </w:p>
        </w:tc>
        <w:tc>
          <w:tcPr>
            <w:tcW w:w="12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8A703BA" w14:textId="77777777" w:rsidR="00154986" w:rsidRPr="00FB32CE" w:rsidRDefault="00154986" w:rsidP="00B17A70">
            <w:pPr>
              <w:spacing w:after="0" w:line="240" w:lineRule="auto"/>
              <w:rPr>
                <w:rFonts w:ascii="Times New Roman" w:hAnsi="Times New Roman"/>
                <w:sz w:val="24"/>
                <w:szCs w:val="24"/>
              </w:rPr>
            </w:pPr>
          </w:p>
        </w:tc>
        <w:tc>
          <w:tcPr>
            <w:tcW w:w="12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A46AF98" w14:textId="77777777" w:rsidR="00154986" w:rsidRPr="00FB32CE" w:rsidRDefault="00154986" w:rsidP="00B17A70">
            <w:pPr>
              <w:spacing w:after="0" w:line="240" w:lineRule="auto"/>
              <w:rPr>
                <w:rFonts w:ascii="Times New Roman" w:hAnsi="Times New Roman"/>
                <w:sz w:val="24"/>
                <w:szCs w:val="24"/>
              </w:rPr>
            </w:pPr>
          </w:p>
        </w:tc>
        <w:tc>
          <w:tcPr>
            <w:tcW w:w="1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4CB1675" w14:textId="77777777" w:rsidR="00154986" w:rsidRPr="00FB32CE" w:rsidRDefault="00154986" w:rsidP="00B17A70">
            <w:pPr>
              <w:spacing w:after="0" w:line="240" w:lineRule="auto"/>
              <w:rPr>
                <w:rFonts w:ascii="Times New Roman" w:hAnsi="Times New Roman"/>
                <w:sz w:val="24"/>
                <w:szCs w:val="24"/>
              </w:rPr>
            </w:pPr>
          </w:p>
        </w:tc>
        <w:tc>
          <w:tcPr>
            <w:tcW w:w="223" w:type="pct"/>
            <w:tcBorders>
              <w:top w:val="nil"/>
              <w:left w:val="nil"/>
              <w:bottom w:val="nil"/>
              <w:right w:val="nil"/>
            </w:tcBorders>
            <w:shd w:val="clear" w:color="auto" w:fill="ECEBEB"/>
            <w:tcMar>
              <w:top w:w="15" w:type="dxa"/>
              <w:left w:w="15" w:type="dxa"/>
              <w:bottom w:w="15" w:type="dxa"/>
              <w:right w:w="15" w:type="dxa"/>
            </w:tcMar>
            <w:vAlign w:val="center"/>
            <w:hideMark/>
          </w:tcPr>
          <w:p w14:paraId="2E298835" w14:textId="77777777" w:rsidR="00154986" w:rsidRPr="00FB32CE" w:rsidRDefault="00154986" w:rsidP="00B17A70">
            <w:pPr>
              <w:rPr>
                <w:rFonts w:ascii="Times New Roman" w:hAnsi="Times New Roman"/>
                <w:sz w:val="24"/>
                <w:szCs w:val="24"/>
              </w:rPr>
            </w:pPr>
          </w:p>
        </w:tc>
      </w:tr>
      <w:tr w:rsidR="00154986" w:rsidRPr="00FB32CE" w14:paraId="48E01ABF" w14:textId="77777777" w:rsidTr="00B17A70">
        <w:trPr>
          <w:trHeight w:val="375"/>
          <w:tblCellSpacing w:w="15" w:type="dxa"/>
          <w:jc w:val="center"/>
        </w:trPr>
        <w:tc>
          <w:tcPr>
            <w:tcW w:w="219" w:type="pct"/>
            <w:tcBorders>
              <w:top w:val="nil"/>
              <w:left w:val="nil"/>
              <w:bottom w:val="nil"/>
              <w:right w:val="nil"/>
            </w:tcBorders>
            <w:shd w:val="clear" w:color="auto" w:fill="FFFFFF"/>
            <w:tcMar>
              <w:top w:w="15" w:type="dxa"/>
              <w:left w:w="80" w:type="dxa"/>
              <w:bottom w:w="15" w:type="dxa"/>
              <w:right w:w="15" w:type="dxa"/>
            </w:tcMar>
            <w:vAlign w:val="center"/>
            <w:hideMark/>
          </w:tcPr>
          <w:p w14:paraId="647117AB" w14:textId="77777777" w:rsidR="00154986" w:rsidRPr="00FB32CE" w:rsidRDefault="00154986"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3732" w:type="pct"/>
            <w:tcBorders>
              <w:top w:val="nil"/>
              <w:left w:val="nil"/>
              <w:bottom w:val="nil"/>
              <w:right w:val="nil"/>
            </w:tcBorders>
            <w:shd w:val="clear" w:color="auto" w:fill="FFFFFF"/>
            <w:tcMar>
              <w:top w:w="15" w:type="dxa"/>
              <w:left w:w="80" w:type="dxa"/>
              <w:bottom w:w="15" w:type="dxa"/>
              <w:right w:w="15" w:type="dxa"/>
            </w:tcMar>
            <w:vAlign w:val="center"/>
            <w:hideMark/>
          </w:tcPr>
          <w:p w14:paraId="61A5F314" w14:textId="77777777" w:rsidR="00154986" w:rsidRPr="00FB32CE" w:rsidRDefault="00154986" w:rsidP="00B17A70">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Mesleki ve sosyal etik, sorumluluk bilinci kazanır,</w:t>
            </w:r>
          </w:p>
        </w:tc>
        <w:tc>
          <w:tcPr>
            <w:tcW w:w="123" w:type="pct"/>
            <w:tcBorders>
              <w:top w:val="nil"/>
              <w:left w:val="nil"/>
              <w:bottom w:val="nil"/>
              <w:right w:val="nil"/>
            </w:tcBorders>
            <w:shd w:val="clear" w:color="auto" w:fill="FFFFFF"/>
            <w:tcMar>
              <w:top w:w="15" w:type="dxa"/>
              <w:left w:w="80" w:type="dxa"/>
              <w:bottom w:w="15" w:type="dxa"/>
              <w:right w:w="15" w:type="dxa"/>
            </w:tcMar>
            <w:vAlign w:val="center"/>
            <w:hideMark/>
          </w:tcPr>
          <w:p w14:paraId="366B3F0D" w14:textId="77777777" w:rsidR="00154986" w:rsidRPr="00FB32CE" w:rsidRDefault="00154986" w:rsidP="00B17A70">
            <w:pPr>
              <w:rPr>
                <w:rFonts w:ascii="Times New Roman" w:hAnsi="Times New Roman"/>
                <w:sz w:val="24"/>
                <w:szCs w:val="24"/>
              </w:rPr>
            </w:pPr>
          </w:p>
        </w:tc>
        <w:tc>
          <w:tcPr>
            <w:tcW w:w="152" w:type="pct"/>
            <w:tcBorders>
              <w:top w:val="nil"/>
              <w:left w:val="nil"/>
              <w:bottom w:val="nil"/>
              <w:right w:val="nil"/>
            </w:tcBorders>
            <w:shd w:val="clear" w:color="auto" w:fill="FFFFFF"/>
            <w:tcMar>
              <w:top w:w="15" w:type="dxa"/>
              <w:left w:w="80" w:type="dxa"/>
              <w:bottom w:w="15" w:type="dxa"/>
              <w:right w:w="15" w:type="dxa"/>
            </w:tcMar>
            <w:vAlign w:val="center"/>
          </w:tcPr>
          <w:p w14:paraId="4B5EA812" w14:textId="77777777" w:rsidR="00154986" w:rsidRPr="00FB32CE" w:rsidRDefault="00154986" w:rsidP="00B17A70">
            <w:pPr>
              <w:spacing w:after="0" w:line="240" w:lineRule="auto"/>
              <w:rPr>
                <w:rFonts w:ascii="Times New Roman" w:hAnsi="Times New Roman"/>
                <w:sz w:val="24"/>
                <w:szCs w:val="24"/>
              </w:rPr>
            </w:pPr>
            <w:r>
              <w:rPr>
                <w:rFonts w:ascii="Times New Roman" w:hAnsi="Times New Roman"/>
                <w:sz w:val="24"/>
                <w:szCs w:val="24"/>
              </w:rPr>
              <w:t>X</w:t>
            </w:r>
          </w:p>
        </w:tc>
        <w:tc>
          <w:tcPr>
            <w:tcW w:w="124" w:type="pct"/>
            <w:tcBorders>
              <w:top w:val="nil"/>
              <w:left w:val="nil"/>
              <w:bottom w:val="nil"/>
              <w:right w:val="nil"/>
            </w:tcBorders>
            <w:shd w:val="clear" w:color="auto" w:fill="FFFFFF"/>
            <w:tcMar>
              <w:top w:w="15" w:type="dxa"/>
              <w:left w:w="80" w:type="dxa"/>
              <w:bottom w:w="15" w:type="dxa"/>
              <w:right w:w="15" w:type="dxa"/>
            </w:tcMar>
            <w:vAlign w:val="center"/>
          </w:tcPr>
          <w:p w14:paraId="096285EC" w14:textId="77777777" w:rsidR="00154986" w:rsidRPr="00FB32CE" w:rsidRDefault="00154986" w:rsidP="00B17A70">
            <w:pPr>
              <w:spacing w:after="0" w:line="240" w:lineRule="auto"/>
              <w:rPr>
                <w:rFonts w:ascii="Times New Roman" w:hAnsi="Times New Roman"/>
                <w:sz w:val="24"/>
                <w:szCs w:val="24"/>
              </w:rPr>
            </w:pPr>
          </w:p>
        </w:tc>
        <w:tc>
          <w:tcPr>
            <w:tcW w:w="124" w:type="pct"/>
            <w:tcBorders>
              <w:top w:val="nil"/>
              <w:left w:val="nil"/>
              <w:bottom w:val="nil"/>
              <w:right w:val="nil"/>
            </w:tcBorders>
            <w:shd w:val="clear" w:color="auto" w:fill="FFFFFF"/>
            <w:tcMar>
              <w:top w:w="15" w:type="dxa"/>
              <w:left w:w="80" w:type="dxa"/>
              <w:bottom w:w="15" w:type="dxa"/>
              <w:right w:w="15" w:type="dxa"/>
            </w:tcMar>
            <w:vAlign w:val="center"/>
          </w:tcPr>
          <w:p w14:paraId="23B857DF" w14:textId="77777777" w:rsidR="00154986" w:rsidRPr="00FB32CE" w:rsidRDefault="00154986" w:rsidP="00B17A70">
            <w:pPr>
              <w:spacing w:after="0" w:line="240" w:lineRule="auto"/>
              <w:rPr>
                <w:rFonts w:ascii="Times New Roman" w:hAnsi="Times New Roman"/>
                <w:sz w:val="24"/>
                <w:szCs w:val="24"/>
              </w:rPr>
            </w:pPr>
          </w:p>
        </w:tc>
        <w:tc>
          <w:tcPr>
            <w:tcW w:w="152" w:type="pct"/>
            <w:tcBorders>
              <w:top w:val="nil"/>
              <w:left w:val="nil"/>
              <w:bottom w:val="nil"/>
              <w:right w:val="nil"/>
            </w:tcBorders>
            <w:shd w:val="clear" w:color="auto" w:fill="FFFFFF"/>
            <w:tcMar>
              <w:top w:w="15" w:type="dxa"/>
              <w:left w:w="80" w:type="dxa"/>
              <w:bottom w:w="15" w:type="dxa"/>
              <w:right w:w="15" w:type="dxa"/>
            </w:tcMar>
            <w:vAlign w:val="center"/>
            <w:hideMark/>
          </w:tcPr>
          <w:p w14:paraId="720FD522" w14:textId="77777777" w:rsidR="00154986" w:rsidRPr="00FB32CE" w:rsidRDefault="00154986" w:rsidP="00B17A70">
            <w:pPr>
              <w:spacing w:after="0" w:line="240" w:lineRule="auto"/>
              <w:rPr>
                <w:rFonts w:ascii="Times New Roman" w:hAnsi="Times New Roman"/>
                <w:sz w:val="24"/>
                <w:szCs w:val="24"/>
              </w:rPr>
            </w:pPr>
          </w:p>
        </w:tc>
        <w:tc>
          <w:tcPr>
            <w:tcW w:w="223" w:type="pct"/>
            <w:tcBorders>
              <w:top w:val="nil"/>
              <w:left w:val="nil"/>
              <w:bottom w:val="nil"/>
              <w:right w:val="nil"/>
            </w:tcBorders>
            <w:shd w:val="clear" w:color="auto" w:fill="ECEBEB"/>
            <w:tcMar>
              <w:top w:w="15" w:type="dxa"/>
              <w:left w:w="15" w:type="dxa"/>
              <w:bottom w:w="15" w:type="dxa"/>
              <w:right w:w="15" w:type="dxa"/>
            </w:tcMar>
            <w:vAlign w:val="center"/>
            <w:hideMark/>
          </w:tcPr>
          <w:p w14:paraId="6470725C" w14:textId="77777777" w:rsidR="00154986" w:rsidRPr="00FB32CE" w:rsidRDefault="00154986" w:rsidP="00B17A70">
            <w:pPr>
              <w:rPr>
                <w:rFonts w:ascii="Times New Roman" w:hAnsi="Times New Roman"/>
                <w:sz w:val="24"/>
                <w:szCs w:val="24"/>
              </w:rPr>
            </w:pPr>
          </w:p>
        </w:tc>
      </w:tr>
      <w:tr w:rsidR="00154986" w:rsidRPr="00FB32CE" w14:paraId="77A9FC5E" w14:textId="77777777" w:rsidTr="00B17A70">
        <w:trPr>
          <w:trHeight w:val="375"/>
          <w:tblCellSpacing w:w="15" w:type="dxa"/>
          <w:jc w:val="center"/>
        </w:trPr>
        <w:tc>
          <w:tcPr>
            <w:tcW w:w="219" w:type="pct"/>
            <w:tcBorders>
              <w:top w:val="nil"/>
              <w:left w:val="nil"/>
              <w:bottom w:val="nil"/>
              <w:right w:val="nil"/>
            </w:tcBorders>
            <w:shd w:val="clear" w:color="auto" w:fill="FFFFFF"/>
            <w:tcMar>
              <w:top w:w="15" w:type="dxa"/>
              <w:left w:w="80" w:type="dxa"/>
              <w:bottom w:w="15" w:type="dxa"/>
              <w:right w:w="15" w:type="dxa"/>
            </w:tcMar>
            <w:vAlign w:val="center"/>
            <w:hideMark/>
          </w:tcPr>
          <w:p w14:paraId="586EFDBB" w14:textId="77777777" w:rsidR="00154986" w:rsidRPr="00FB32CE" w:rsidRDefault="00154986"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3732" w:type="pct"/>
            <w:tcBorders>
              <w:top w:val="nil"/>
              <w:left w:val="nil"/>
              <w:bottom w:val="nil"/>
              <w:right w:val="nil"/>
            </w:tcBorders>
            <w:shd w:val="clear" w:color="auto" w:fill="FFFFFF"/>
            <w:tcMar>
              <w:top w:w="15" w:type="dxa"/>
              <w:left w:w="80" w:type="dxa"/>
              <w:bottom w:w="15" w:type="dxa"/>
              <w:right w:w="15" w:type="dxa"/>
            </w:tcMar>
            <w:vAlign w:val="center"/>
            <w:hideMark/>
          </w:tcPr>
          <w:p w14:paraId="3508E1CD" w14:textId="77777777" w:rsidR="00154986" w:rsidRPr="00FB32CE" w:rsidRDefault="00154986" w:rsidP="00B17A70">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123" w:type="pct"/>
            <w:tcBorders>
              <w:top w:val="nil"/>
              <w:left w:val="nil"/>
              <w:bottom w:val="nil"/>
              <w:right w:val="nil"/>
            </w:tcBorders>
            <w:shd w:val="clear" w:color="auto" w:fill="FFFFFF"/>
            <w:tcMar>
              <w:top w:w="15" w:type="dxa"/>
              <w:left w:w="80" w:type="dxa"/>
              <w:bottom w:w="15" w:type="dxa"/>
              <w:right w:w="15" w:type="dxa"/>
            </w:tcMar>
            <w:vAlign w:val="center"/>
            <w:hideMark/>
          </w:tcPr>
          <w:p w14:paraId="30CB3A68" w14:textId="77777777" w:rsidR="00154986" w:rsidRPr="00FB32CE" w:rsidRDefault="00154986" w:rsidP="00B17A70">
            <w:pPr>
              <w:rPr>
                <w:rFonts w:ascii="Times New Roman" w:hAnsi="Times New Roman"/>
                <w:sz w:val="24"/>
                <w:szCs w:val="24"/>
              </w:rPr>
            </w:pPr>
          </w:p>
        </w:tc>
        <w:tc>
          <w:tcPr>
            <w:tcW w:w="152" w:type="pct"/>
            <w:tcBorders>
              <w:top w:val="nil"/>
              <w:left w:val="nil"/>
              <w:bottom w:val="nil"/>
              <w:right w:val="nil"/>
            </w:tcBorders>
            <w:shd w:val="clear" w:color="auto" w:fill="FFFFFF"/>
            <w:tcMar>
              <w:top w:w="15" w:type="dxa"/>
              <w:left w:w="80" w:type="dxa"/>
              <w:bottom w:w="15" w:type="dxa"/>
              <w:right w:w="15" w:type="dxa"/>
            </w:tcMar>
            <w:vAlign w:val="center"/>
          </w:tcPr>
          <w:p w14:paraId="7F8C85D0" w14:textId="77777777" w:rsidR="00154986" w:rsidRPr="00FB32CE" w:rsidRDefault="00154986" w:rsidP="00B17A70">
            <w:pPr>
              <w:spacing w:after="0" w:line="240" w:lineRule="auto"/>
              <w:rPr>
                <w:rFonts w:ascii="Times New Roman" w:hAnsi="Times New Roman"/>
                <w:sz w:val="24"/>
                <w:szCs w:val="24"/>
              </w:rPr>
            </w:pPr>
          </w:p>
        </w:tc>
        <w:tc>
          <w:tcPr>
            <w:tcW w:w="124" w:type="pct"/>
            <w:tcBorders>
              <w:top w:val="nil"/>
              <w:left w:val="nil"/>
              <w:bottom w:val="nil"/>
              <w:right w:val="nil"/>
            </w:tcBorders>
            <w:shd w:val="clear" w:color="auto" w:fill="FFFFFF"/>
            <w:tcMar>
              <w:top w:w="15" w:type="dxa"/>
              <w:left w:w="80" w:type="dxa"/>
              <w:bottom w:w="15" w:type="dxa"/>
              <w:right w:w="15" w:type="dxa"/>
            </w:tcMar>
            <w:vAlign w:val="center"/>
          </w:tcPr>
          <w:p w14:paraId="4CF67B31" w14:textId="77777777" w:rsidR="00154986" w:rsidRPr="00FB32CE" w:rsidRDefault="00154986" w:rsidP="00B17A70">
            <w:pPr>
              <w:spacing w:after="0" w:line="240" w:lineRule="auto"/>
              <w:rPr>
                <w:rFonts w:ascii="Times New Roman" w:hAnsi="Times New Roman"/>
                <w:sz w:val="24"/>
                <w:szCs w:val="24"/>
              </w:rPr>
            </w:pPr>
          </w:p>
        </w:tc>
        <w:tc>
          <w:tcPr>
            <w:tcW w:w="124" w:type="pct"/>
            <w:tcBorders>
              <w:top w:val="nil"/>
              <w:left w:val="nil"/>
              <w:bottom w:val="nil"/>
              <w:right w:val="nil"/>
            </w:tcBorders>
            <w:shd w:val="clear" w:color="auto" w:fill="FFFFFF"/>
            <w:tcMar>
              <w:top w:w="15" w:type="dxa"/>
              <w:left w:w="80" w:type="dxa"/>
              <w:bottom w:w="15" w:type="dxa"/>
              <w:right w:w="15" w:type="dxa"/>
            </w:tcMar>
            <w:vAlign w:val="center"/>
          </w:tcPr>
          <w:p w14:paraId="26E0DFBE" w14:textId="77777777" w:rsidR="00154986" w:rsidRPr="00FB32CE" w:rsidRDefault="00154986" w:rsidP="00B17A70">
            <w:pPr>
              <w:spacing w:after="0" w:line="240" w:lineRule="auto"/>
              <w:rPr>
                <w:rFonts w:ascii="Times New Roman" w:hAnsi="Times New Roman"/>
                <w:sz w:val="24"/>
                <w:szCs w:val="24"/>
              </w:rPr>
            </w:pPr>
          </w:p>
        </w:tc>
        <w:tc>
          <w:tcPr>
            <w:tcW w:w="152" w:type="pct"/>
            <w:tcBorders>
              <w:top w:val="nil"/>
              <w:left w:val="nil"/>
              <w:bottom w:val="nil"/>
              <w:right w:val="nil"/>
            </w:tcBorders>
            <w:shd w:val="clear" w:color="auto" w:fill="FFFFFF"/>
            <w:tcMar>
              <w:top w:w="15" w:type="dxa"/>
              <w:left w:w="80" w:type="dxa"/>
              <w:bottom w:w="15" w:type="dxa"/>
              <w:right w:w="15" w:type="dxa"/>
            </w:tcMar>
            <w:vAlign w:val="center"/>
            <w:hideMark/>
          </w:tcPr>
          <w:p w14:paraId="1BF446CE" w14:textId="77777777" w:rsidR="00154986" w:rsidRPr="00FB32CE" w:rsidRDefault="00154986" w:rsidP="00B17A70">
            <w:pPr>
              <w:spacing w:after="0" w:line="240" w:lineRule="auto"/>
              <w:rPr>
                <w:rFonts w:ascii="Times New Roman" w:hAnsi="Times New Roman"/>
                <w:sz w:val="24"/>
                <w:szCs w:val="24"/>
              </w:rPr>
            </w:pPr>
            <w:r>
              <w:rPr>
                <w:rFonts w:ascii="Times New Roman" w:hAnsi="Times New Roman"/>
                <w:sz w:val="24"/>
                <w:szCs w:val="24"/>
              </w:rPr>
              <w:t>X</w:t>
            </w:r>
          </w:p>
        </w:tc>
        <w:tc>
          <w:tcPr>
            <w:tcW w:w="223" w:type="pct"/>
            <w:tcBorders>
              <w:top w:val="nil"/>
              <w:left w:val="nil"/>
              <w:bottom w:val="nil"/>
              <w:right w:val="nil"/>
            </w:tcBorders>
            <w:shd w:val="clear" w:color="auto" w:fill="ECEBEB"/>
            <w:tcMar>
              <w:top w:w="15" w:type="dxa"/>
              <w:left w:w="15" w:type="dxa"/>
              <w:bottom w:w="15" w:type="dxa"/>
              <w:right w:w="15" w:type="dxa"/>
            </w:tcMar>
            <w:vAlign w:val="center"/>
            <w:hideMark/>
          </w:tcPr>
          <w:p w14:paraId="054D0AF5" w14:textId="77777777" w:rsidR="00154986" w:rsidRPr="00FB32CE" w:rsidRDefault="00154986" w:rsidP="00B17A70">
            <w:pPr>
              <w:rPr>
                <w:rFonts w:ascii="Times New Roman" w:hAnsi="Times New Roman"/>
                <w:sz w:val="24"/>
                <w:szCs w:val="24"/>
              </w:rPr>
            </w:pPr>
          </w:p>
        </w:tc>
      </w:tr>
      <w:tr w:rsidR="00154986" w:rsidRPr="00FB32CE" w14:paraId="0F3AF78E" w14:textId="77777777" w:rsidTr="00B17A70">
        <w:trPr>
          <w:trHeight w:val="375"/>
          <w:tblCellSpacing w:w="15" w:type="dxa"/>
          <w:jc w:val="center"/>
        </w:trPr>
        <w:tc>
          <w:tcPr>
            <w:tcW w:w="219" w:type="pct"/>
            <w:tcBorders>
              <w:top w:val="nil"/>
              <w:left w:val="nil"/>
              <w:bottom w:val="nil"/>
              <w:right w:val="nil"/>
            </w:tcBorders>
            <w:shd w:val="clear" w:color="auto" w:fill="FFFFFF"/>
            <w:tcMar>
              <w:top w:w="15" w:type="dxa"/>
              <w:left w:w="80" w:type="dxa"/>
              <w:bottom w:w="15" w:type="dxa"/>
              <w:right w:w="15" w:type="dxa"/>
            </w:tcMar>
            <w:vAlign w:val="center"/>
            <w:hideMark/>
          </w:tcPr>
          <w:p w14:paraId="4F439829" w14:textId="77777777" w:rsidR="00154986" w:rsidRPr="00FB32CE" w:rsidRDefault="00154986"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6</w:t>
            </w:r>
          </w:p>
        </w:tc>
        <w:tc>
          <w:tcPr>
            <w:tcW w:w="3732" w:type="pct"/>
            <w:tcBorders>
              <w:top w:val="nil"/>
              <w:left w:val="nil"/>
              <w:bottom w:val="nil"/>
              <w:right w:val="nil"/>
            </w:tcBorders>
            <w:shd w:val="clear" w:color="auto" w:fill="FFFFFF"/>
            <w:tcMar>
              <w:top w:w="15" w:type="dxa"/>
              <w:left w:w="80" w:type="dxa"/>
              <w:bottom w:w="15" w:type="dxa"/>
              <w:right w:w="15" w:type="dxa"/>
            </w:tcMar>
            <w:vAlign w:val="center"/>
            <w:hideMark/>
          </w:tcPr>
          <w:p w14:paraId="6F313A07" w14:textId="77777777" w:rsidR="00154986" w:rsidRPr="00FB32CE" w:rsidRDefault="00154986" w:rsidP="00B17A70">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Ülke ve dünya sorunlarını algılayabilmenin ötesinde; toplumsal duyarlılık bilinci ile mesleki ve kişisel gelişimini sürdürür,</w:t>
            </w:r>
          </w:p>
        </w:tc>
        <w:tc>
          <w:tcPr>
            <w:tcW w:w="123" w:type="pct"/>
            <w:tcBorders>
              <w:top w:val="nil"/>
              <w:left w:val="nil"/>
              <w:bottom w:val="nil"/>
              <w:right w:val="nil"/>
            </w:tcBorders>
            <w:shd w:val="clear" w:color="auto" w:fill="FFFFFF"/>
            <w:tcMar>
              <w:top w:w="15" w:type="dxa"/>
              <w:left w:w="80" w:type="dxa"/>
              <w:bottom w:w="15" w:type="dxa"/>
              <w:right w:w="15" w:type="dxa"/>
            </w:tcMar>
            <w:vAlign w:val="center"/>
            <w:hideMark/>
          </w:tcPr>
          <w:p w14:paraId="4E8C1647" w14:textId="77777777" w:rsidR="00154986" w:rsidRPr="00FB32CE" w:rsidRDefault="00154986" w:rsidP="00B17A70">
            <w:pPr>
              <w:rPr>
                <w:rFonts w:ascii="Times New Roman" w:hAnsi="Times New Roman"/>
                <w:sz w:val="24"/>
                <w:szCs w:val="24"/>
              </w:rPr>
            </w:pPr>
          </w:p>
        </w:tc>
        <w:tc>
          <w:tcPr>
            <w:tcW w:w="152" w:type="pct"/>
            <w:tcBorders>
              <w:top w:val="nil"/>
              <w:left w:val="nil"/>
              <w:bottom w:val="nil"/>
              <w:right w:val="nil"/>
            </w:tcBorders>
            <w:shd w:val="clear" w:color="auto" w:fill="FFFFFF"/>
            <w:tcMar>
              <w:top w:w="15" w:type="dxa"/>
              <w:left w:w="80" w:type="dxa"/>
              <w:bottom w:w="15" w:type="dxa"/>
              <w:right w:w="15" w:type="dxa"/>
            </w:tcMar>
            <w:vAlign w:val="center"/>
          </w:tcPr>
          <w:p w14:paraId="6F3F85D2" w14:textId="77777777" w:rsidR="00154986" w:rsidRPr="00FB32CE" w:rsidRDefault="00154986" w:rsidP="00B17A70">
            <w:pPr>
              <w:spacing w:after="0" w:line="240" w:lineRule="auto"/>
              <w:rPr>
                <w:rFonts w:ascii="Times New Roman" w:hAnsi="Times New Roman"/>
                <w:sz w:val="24"/>
                <w:szCs w:val="24"/>
              </w:rPr>
            </w:pPr>
            <w:r>
              <w:rPr>
                <w:rFonts w:ascii="Times New Roman" w:hAnsi="Times New Roman"/>
                <w:sz w:val="24"/>
                <w:szCs w:val="24"/>
              </w:rPr>
              <w:t>X</w:t>
            </w:r>
          </w:p>
        </w:tc>
        <w:tc>
          <w:tcPr>
            <w:tcW w:w="124" w:type="pct"/>
            <w:tcBorders>
              <w:top w:val="nil"/>
              <w:left w:val="nil"/>
              <w:bottom w:val="nil"/>
              <w:right w:val="nil"/>
            </w:tcBorders>
            <w:shd w:val="clear" w:color="auto" w:fill="FFFFFF"/>
            <w:tcMar>
              <w:top w:w="15" w:type="dxa"/>
              <w:left w:w="80" w:type="dxa"/>
              <w:bottom w:w="15" w:type="dxa"/>
              <w:right w:w="15" w:type="dxa"/>
            </w:tcMar>
            <w:vAlign w:val="center"/>
          </w:tcPr>
          <w:p w14:paraId="72FDB5EF" w14:textId="77777777" w:rsidR="00154986" w:rsidRPr="00FB32CE" w:rsidRDefault="00154986" w:rsidP="00B17A70">
            <w:pPr>
              <w:spacing w:after="0" w:line="240" w:lineRule="auto"/>
              <w:rPr>
                <w:rFonts w:ascii="Times New Roman" w:hAnsi="Times New Roman"/>
                <w:sz w:val="24"/>
                <w:szCs w:val="24"/>
              </w:rPr>
            </w:pPr>
          </w:p>
        </w:tc>
        <w:tc>
          <w:tcPr>
            <w:tcW w:w="124" w:type="pct"/>
            <w:tcBorders>
              <w:top w:val="nil"/>
              <w:left w:val="nil"/>
              <w:bottom w:val="nil"/>
              <w:right w:val="nil"/>
            </w:tcBorders>
            <w:shd w:val="clear" w:color="auto" w:fill="FFFFFF"/>
            <w:tcMar>
              <w:top w:w="15" w:type="dxa"/>
              <w:left w:w="80" w:type="dxa"/>
              <w:bottom w:w="15" w:type="dxa"/>
              <w:right w:w="15" w:type="dxa"/>
            </w:tcMar>
            <w:vAlign w:val="center"/>
          </w:tcPr>
          <w:p w14:paraId="0A397A5A" w14:textId="77777777" w:rsidR="00154986" w:rsidRPr="00FB32CE" w:rsidRDefault="00154986" w:rsidP="00B17A70">
            <w:pPr>
              <w:spacing w:after="0" w:line="240" w:lineRule="auto"/>
              <w:rPr>
                <w:rFonts w:ascii="Times New Roman" w:hAnsi="Times New Roman"/>
                <w:sz w:val="24"/>
                <w:szCs w:val="24"/>
              </w:rPr>
            </w:pPr>
          </w:p>
        </w:tc>
        <w:tc>
          <w:tcPr>
            <w:tcW w:w="152" w:type="pct"/>
            <w:tcBorders>
              <w:top w:val="nil"/>
              <w:left w:val="nil"/>
              <w:bottom w:val="nil"/>
              <w:right w:val="nil"/>
            </w:tcBorders>
            <w:shd w:val="clear" w:color="auto" w:fill="FFFFFF"/>
            <w:tcMar>
              <w:top w:w="15" w:type="dxa"/>
              <w:left w:w="80" w:type="dxa"/>
              <w:bottom w:w="15" w:type="dxa"/>
              <w:right w:w="15" w:type="dxa"/>
            </w:tcMar>
            <w:vAlign w:val="center"/>
            <w:hideMark/>
          </w:tcPr>
          <w:p w14:paraId="5A179128" w14:textId="77777777" w:rsidR="00154986" w:rsidRPr="00FB32CE" w:rsidRDefault="00154986" w:rsidP="00B17A70">
            <w:pPr>
              <w:spacing w:after="0" w:line="240" w:lineRule="auto"/>
              <w:rPr>
                <w:rFonts w:ascii="Times New Roman" w:hAnsi="Times New Roman"/>
                <w:sz w:val="24"/>
                <w:szCs w:val="24"/>
              </w:rPr>
            </w:pPr>
          </w:p>
        </w:tc>
        <w:tc>
          <w:tcPr>
            <w:tcW w:w="223" w:type="pct"/>
            <w:tcBorders>
              <w:top w:val="nil"/>
              <w:left w:val="nil"/>
              <w:bottom w:val="nil"/>
              <w:right w:val="nil"/>
            </w:tcBorders>
            <w:shd w:val="clear" w:color="auto" w:fill="ECEBEB"/>
            <w:tcMar>
              <w:top w:w="15" w:type="dxa"/>
              <w:left w:w="15" w:type="dxa"/>
              <w:bottom w:w="15" w:type="dxa"/>
              <w:right w:w="15" w:type="dxa"/>
            </w:tcMar>
            <w:vAlign w:val="center"/>
            <w:hideMark/>
          </w:tcPr>
          <w:p w14:paraId="552889CA" w14:textId="77777777" w:rsidR="00154986" w:rsidRPr="00FB32CE" w:rsidRDefault="00154986" w:rsidP="00B17A70">
            <w:pPr>
              <w:rPr>
                <w:rFonts w:ascii="Times New Roman" w:hAnsi="Times New Roman"/>
                <w:sz w:val="24"/>
                <w:szCs w:val="24"/>
              </w:rPr>
            </w:pPr>
          </w:p>
        </w:tc>
      </w:tr>
      <w:tr w:rsidR="00154986" w:rsidRPr="00FB32CE" w14:paraId="6318AF29" w14:textId="77777777" w:rsidTr="00B17A70">
        <w:trPr>
          <w:trHeight w:val="375"/>
          <w:tblCellSpacing w:w="15" w:type="dxa"/>
          <w:jc w:val="center"/>
        </w:trPr>
        <w:tc>
          <w:tcPr>
            <w:tcW w:w="219" w:type="pct"/>
            <w:tcBorders>
              <w:top w:val="nil"/>
              <w:left w:val="nil"/>
              <w:bottom w:val="nil"/>
              <w:right w:val="nil"/>
            </w:tcBorders>
            <w:shd w:val="clear" w:color="auto" w:fill="FFFFFF"/>
            <w:tcMar>
              <w:top w:w="15" w:type="dxa"/>
              <w:left w:w="80" w:type="dxa"/>
              <w:bottom w:w="15" w:type="dxa"/>
              <w:right w:w="15" w:type="dxa"/>
            </w:tcMar>
            <w:vAlign w:val="center"/>
            <w:hideMark/>
          </w:tcPr>
          <w:p w14:paraId="6437CF03" w14:textId="77777777" w:rsidR="00154986" w:rsidRPr="00FB32CE" w:rsidRDefault="00154986"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7</w:t>
            </w:r>
          </w:p>
        </w:tc>
        <w:tc>
          <w:tcPr>
            <w:tcW w:w="3732" w:type="pct"/>
            <w:tcBorders>
              <w:top w:val="nil"/>
              <w:left w:val="nil"/>
              <w:bottom w:val="nil"/>
              <w:right w:val="nil"/>
            </w:tcBorders>
            <w:shd w:val="clear" w:color="auto" w:fill="FFFFFF"/>
            <w:tcMar>
              <w:top w:w="15" w:type="dxa"/>
              <w:left w:w="80" w:type="dxa"/>
              <w:bottom w:w="15" w:type="dxa"/>
              <w:right w:w="15" w:type="dxa"/>
            </w:tcMar>
            <w:vAlign w:val="center"/>
            <w:hideMark/>
          </w:tcPr>
          <w:p w14:paraId="4C0D8A6B" w14:textId="77777777" w:rsidR="00154986" w:rsidRPr="00FB32CE" w:rsidRDefault="00154986" w:rsidP="00B17A70">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Yaşam boyu eğitim anlayışı içinde disiplin dışından gelen bilgi kaynaklarından yararlanabilme bilinci ve bunu gerçekleştirebilme becerisi edinir,</w:t>
            </w:r>
          </w:p>
        </w:tc>
        <w:tc>
          <w:tcPr>
            <w:tcW w:w="123" w:type="pct"/>
            <w:tcBorders>
              <w:top w:val="nil"/>
              <w:left w:val="nil"/>
              <w:bottom w:val="nil"/>
              <w:right w:val="nil"/>
            </w:tcBorders>
            <w:shd w:val="clear" w:color="auto" w:fill="FFFFFF"/>
            <w:tcMar>
              <w:top w:w="15" w:type="dxa"/>
              <w:left w:w="80" w:type="dxa"/>
              <w:bottom w:w="15" w:type="dxa"/>
              <w:right w:w="15" w:type="dxa"/>
            </w:tcMar>
            <w:vAlign w:val="center"/>
            <w:hideMark/>
          </w:tcPr>
          <w:p w14:paraId="3E840D07" w14:textId="77777777" w:rsidR="00154986" w:rsidRPr="00FB32CE" w:rsidRDefault="00154986" w:rsidP="00B17A70">
            <w:pPr>
              <w:rPr>
                <w:rFonts w:ascii="Times New Roman" w:hAnsi="Times New Roman"/>
                <w:sz w:val="24"/>
                <w:szCs w:val="24"/>
              </w:rPr>
            </w:pPr>
          </w:p>
        </w:tc>
        <w:tc>
          <w:tcPr>
            <w:tcW w:w="152" w:type="pct"/>
            <w:tcBorders>
              <w:top w:val="nil"/>
              <w:left w:val="nil"/>
              <w:bottom w:val="nil"/>
              <w:right w:val="nil"/>
            </w:tcBorders>
            <w:shd w:val="clear" w:color="auto" w:fill="FFFFFF"/>
            <w:tcMar>
              <w:top w:w="15" w:type="dxa"/>
              <w:left w:w="80" w:type="dxa"/>
              <w:bottom w:w="15" w:type="dxa"/>
              <w:right w:w="15" w:type="dxa"/>
            </w:tcMar>
            <w:vAlign w:val="center"/>
          </w:tcPr>
          <w:p w14:paraId="6AF49D6E" w14:textId="77777777" w:rsidR="00154986" w:rsidRPr="00FB32CE" w:rsidRDefault="00154986" w:rsidP="00B17A70">
            <w:pPr>
              <w:spacing w:after="0" w:line="240" w:lineRule="auto"/>
              <w:rPr>
                <w:rFonts w:ascii="Times New Roman" w:hAnsi="Times New Roman"/>
                <w:sz w:val="24"/>
                <w:szCs w:val="24"/>
              </w:rPr>
            </w:pPr>
            <w:r>
              <w:rPr>
                <w:rFonts w:ascii="Times New Roman" w:hAnsi="Times New Roman"/>
                <w:sz w:val="24"/>
                <w:szCs w:val="24"/>
              </w:rPr>
              <w:t>X</w:t>
            </w:r>
          </w:p>
        </w:tc>
        <w:tc>
          <w:tcPr>
            <w:tcW w:w="124" w:type="pct"/>
            <w:tcBorders>
              <w:top w:val="nil"/>
              <w:left w:val="nil"/>
              <w:bottom w:val="nil"/>
              <w:right w:val="nil"/>
            </w:tcBorders>
            <w:shd w:val="clear" w:color="auto" w:fill="FFFFFF"/>
            <w:tcMar>
              <w:top w:w="15" w:type="dxa"/>
              <w:left w:w="80" w:type="dxa"/>
              <w:bottom w:w="15" w:type="dxa"/>
              <w:right w:w="15" w:type="dxa"/>
            </w:tcMar>
            <w:vAlign w:val="center"/>
          </w:tcPr>
          <w:p w14:paraId="454887A3" w14:textId="77777777" w:rsidR="00154986" w:rsidRPr="00FB32CE" w:rsidRDefault="00154986" w:rsidP="00B17A70">
            <w:pPr>
              <w:spacing w:after="0" w:line="240" w:lineRule="auto"/>
              <w:rPr>
                <w:rFonts w:ascii="Times New Roman" w:hAnsi="Times New Roman"/>
                <w:sz w:val="24"/>
                <w:szCs w:val="24"/>
              </w:rPr>
            </w:pPr>
          </w:p>
        </w:tc>
        <w:tc>
          <w:tcPr>
            <w:tcW w:w="124" w:type="pct"/>
            <w:tcBorders>
              <w:top w:val="nil"/>
              <w:left w:val="nil"/>
              <w:bottom w:val="nil"/>
              <w:right w:val="nil"/>
            </w:tcBorders>
            <w:shd w:val="clear" w:color="auto" w:fill="FFFFFF"/>
            <w:tcMar>
              <w:top w:w="15" w:type="dxa"/>
              <w:left w:w="80" w:type="dxa"/>
              <w:bottom w:w="15" w:type="dxa"/>
              <w:right w:w="15" w:type="dxa"/>
            </w:tcMar>
            <w:vAlign w:val="center"/>
          </w:tcPr>
          <w:p w14:paraId="0A8849AA" w14:textId="77777777" w:rsidR="00154986" w:rsidRPr="00FB32CE" w:rsidRDefault="00154986" w:rsidP="00B17A70">
            <w:pPr>
              <w:spacing w:after="0" w:line="240" w:lineRule="auto"/>
              <w:rPr>
                <w:rFonts w:ascii="Times New Roman" w:hAnsi="Times New Roman"/>
                <w:sz w:val="24"/>
                <w:szCs w:val="24"/>
              </w:rPr>
            </w:pPr>
          </w:p>
        </w:tc>
        <w:tc>
          <w:tcPr>
            <w:tcW w:w="152" w:type="pct"/>
            <w:tcBorders>
              <w:top w:val="nil"/>
              <w:left w:val="nil"/>
              <w:bottom w:val="nil"/>
              <w:right w:val="nil"/>
            </w:tcBorders>
            <w:shd w:val="clear" w:color="auto" w:fill="FFFFFF"/>
            <w:tcMar>
              <w:top w:w="15" w:type="dxa"/>
              <w:left w:w="80" w:type="dxa"/>
              <w:bottom w:w="15" w:type="dxa"/>
              <w:right w:w="15" w:type="dxa"/>
            </w:tcMar>
            <w:vAlign w:val="center"/>
            <w:hideMark/>
          </w:tcPr>
          <w:p w14:paraId="297EC33E" w14:textId="77777777" w:rsidR="00154986" w:rsidRPr="00FB32CE" w:rsidRDefault="00154986" w:rsidP="00B17A70">
            <w:pPr>
              <w:spacing w:after="0" w:line="240" w:lineRule="auto"/>
              <w:rPr>
                <w:rFonts w:ascii="Times New Roman" w:hAnsi="Times New Roman"/>
                <w:sz w:val="24"/>
                <w:szCs w:val="24"/>
              </w:rPr>
            </w:pPr>
          </w:p>
        </w:tc>
        <w:tc>
          <w:tcPr>
            <w:tcW w:w="223" w:type="pct"/>
            <w:tcBorders>
              <w:top w:val="nil"/>
              <w:left w:val="nil"/>
              <w:bottom w:val="nil"/>
              <w:right w:val="nil"/>
            </w:tcBorders>
            <w:shd w:val="clear" w:color="auto" w:fill="ECEBEB"/>
            <w:tcMar>
              <w:top w:w="15" w:type="dxa"/>
              <w:left w:w="15" w:type="dxa"/>
              <w:bottom w:w="15" w:type="dxa"/>
              <w:right w:w="15" w:type="dxa"/>
            </w:tcMar>
            <w:vAlign w:val="center"/>
            <w:hideMark/>
          </w:tcPr>
          <w:p w14:paraId="7F14FC1C" w14:textId="77777777" w:rsidR="00154986" w:rsidRPr="00FB32CE" w:rsidRDefault="00154986" w:rsidP="00B17A70">
            <w:pPr>
              <w:rPr>
                <w:rFonts w:ascii="Times New Roman" w:hAnsi="Times New Roman"/>
                <w:sz w:val="24"/>
                <w:szCs w:val="24"/>
              </w:rPr>
            </w:pPr>
          </w:p>
        </w:tc>
      </w:tr>
      <w:tr w:rsidR="00154986" w:rsidRPr="00FB32CE" w14:paraId="2911250B" w14:textId="77777777" w:rsidTr="00B17A70">
        <w:trPr>
          <w:trHeight w:val="375"/>
          <w:tblCellSpacing w:w="15" w:type="dxa"/>
          <w:jc w:val="center"/>
        </w:trPr>
        <w:tc>
          <w:tcPr>
            <w:tcW w:w="219" w:type="pct"/>
            <w:tcBorders>
              <w:top w:val="nil"/>
              <w:left w:val="nil"/>
              <w:bottom w:val="nil"/>
              <w:right w:val="nil"/>
            </w:tcBorders>
            <w:shd w:val="clear" w:color="auto" w:fill="FFFFFF"/>
            <w:tcMar>
              <w:top w:w="15" w:type="dxa"/>
              <w:left w:w="80" w:type="dxa"/>
              <w:bottom w:w="15" w:type="dxa"/>
              <w:right w:w="15" w:type="dxa"/>
            </w:tcMar>
            <w:vAlign w:val="center"/>
            <w:hideMark/>
          </w:tcPr>
          <w:p w14:paraId="4504B4CD" w14:textId="77777777" w:rsidR="00154986" w:rsidRPr="00FB32CE" w:rsidRDefault="00154986"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8</w:t>
            </w:r>
          </w:p>
        </w:tc>
        <w:tc>
          <w:tcPr>
            <w:tcW w:w="3732" w:type="pct"/>
            <w:tcBorders>
              <w:top w:val="nil"/>
              <w:left w:val="nil"/>
              <w:bottom w:val="nil"/>
              <w:right w:val="nil"/>
            </w:tcBorders>
            <w:shd w:val="clear" w:color="auto" w:fill="FFFFFF"/>
            <w:tcMar>
              <w:top w:w="15" w:type="dxa"/>
              <w:left w:w="80" w:type="dxa"/>
              <w:bottom w:w="15" w:type="dxa"/>
              <w:right w:w="15" w:type="dxa"/>
            </w:tcMar>
            <w:vAlign w:val="center"/>
            <w:hideMark/>
          </w:tcPr>
          <w:p w14:paraId="6098EE71" w14:textId="77777777" w:rsidR="00154986" w:rsidRPr="00FB32CE" w:rsidRDefault="00154986" w:rsidP="00B17A70">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Antropolojik araştırmaya uygun konu belirleyebilir ve alan araştırması için gerekli yöntem, teknik ve kültürel donanımı edinir,</w:t>
            </w:r>
          </w:p>
        </w:tc>
        <w:tc>
          <w:tcPr>
            <w:tcW w:w="123" w:type="pct"/>
            <w:tcBorders>
              <w:top w:val="nil"/>
              <w:left w:val="nil"/>
              <w:bottom w:val="nil"/>
              <w:right w:val="nil"/>
            </w:tcBorders>
            <w:shd w:val="clear" w:color="auto" w:fill="FFFFFF"/>
            <w:tcMar>
              <w:top w:w="15" w:type="dxa"/>
              <w:left w:w="80" w:type="dxa"/>
              <w:bottom w:w="15" w:type="dxa"/>
              <w:right w:w="15" w:type="dxa"/>
            </w:tcMar>
            <w:vAlign w:val="center"/>
            <w:hideMark/>
          </w:tcPr>
          <w:p w14:paraId="66005A50" w14:textId="77777777" w:rsidR="00154986" w:rsidRPr="00FB32CE" w:rsidRDefault="00154986" w:rsidP="00B17A70">
            <w:pPr>
              <w:rPr>
                <w:rFonts w:ascii="Times New Roman" w:hAnsi="Times New Roman"/>
                <w:sz w:val="24"/>
                <w:szCs w:val="24"/>
              </w:rPr>
            </w:pPr>
          </w:p>
        </w:tc>
        <w:tc>
          <w:tcPr>
            <w:tcW w:w="152" w:type="pct"/>
            <w:tcBorders>
              <w:top w:val="nil"/>
              <w:left w:val="nil"/>
              <w:bottom w:val="nil"/>
              <w:right w:val="nil"/>
            </w:tcBorders>
            <w:shd w:val="clear" w:color="auto" w:fill="FFFFFF"/>
            <w:tcMar>
              <w:top w:w="15" w:type="dxa"/>
              <w:left w:w="80" w:type="dxa"/>
              <w:bottom w:w="15" w:type="dxa"/>
              <w:right w:w="15" w:type="dxa"/>
            </w:tcMar>
            <w:vAlign w:val="center"/>
          </w:tcPr>
          <w:p w14:paraId="3695932B" w14:textId="77777777" w:rsidR="00154986" w:rsidRPr="00FB32CE" w:rsidRDefault="00154986" w:rsidP="00B17A70">
            <w:pPr>
              <w:spacing w:after="0" w:line="240" w:lineRule="auto"/>
              <w:rPr>
                <w:rFonts w:ascii="Times New Roman" w:hAnsi="Times New Roman"/>
                <w:sz w:val="24"/>
                <w:szCs w:val="24"/>
              </w:rPr>
            </w:pPr>
          </w:p>
        </w:tc>
        <w:tc>
          <w:tcPr>
            <w:tcW w:w="124" w:type="pct"/>
            <w:tcBorders>
              <w:top w:val="nil"/>
              <w:left w:val="nil"/>
              <w:bottom w:val="nil"/>
              <w:right w:val="nil"/>
            </w:tcBorders>
            <w:shd w:val="clear" w:color="auto" w:fill="FFFFFF"/>
            <w:tcMar>
              <w:top w:w="15" w:type="dxa"/>
              <w:left w:w="80" w:type="dxa"/>
              <w:bottom w:w="15" w:type="dxa"/>
              <w:right w:w="15" w:type="dxa"/>
            </w:tcMar>
            <w:vAlign w:val="center"/>
          </w:tcPr>
          <w:p w14:paraId="233BA5E0" w14:textId="77777777" w:rsidR="00154986" w:rsidRPr="00FB32CE" w:rsidRDefault="00154986" w:rsidP="00B17A70">
            <w:pPr>
              <w:spacing w:after="0" w:line="240" w:lineRule="auto"/>
              <w:rPr>
                <w:rFonts w:ascii="Times New Roman" w:hAnsi="Times New Roman"/>
                <w:sz w:val="24"/>
                <w:szCs w:val="24"/>
              </w:rPr>
            </w:pPr>
          </w:p>
        </w:tc>
        <w:tc>
          <w:tcPr>
            <w:tcW w:w="124" w:type="pct"/>
            <w:tcBorders>
              <w:top w:val="nil"/>
              <w:left w:val="nil"/>
              <w:bottom w:val="nil"/>
              <w:right w:val="nil"/>
            </w:tcBorders>
            <w:shd w:val="clear" w:color="auto" w:fill="FFFFFF"/>
            <w:tcMar>
              <w:top w:w="15" w:type="dxa"/>
              <w:left w:w="80" w:type="dxa"/>
              <w:bottom w:w="15" w:type="dxa"/>
              <w:right w:w="15" w:type="dxa"/>
            </w:tcMar>
            <w:vAlign w:val="center"/>
          </w:tcPr>
          <w:p w14:paraId="42574044" w14:textId="77777777" w:rsidR="00154986" w:rsidRPr="00FB32CE" w:rsidRDefault="00154986" w:rsidP="00B17A70">
            <w:pPr>
              <w:spacing w:after="0" w:line="240" w:lineRule="auto"/>
              <w:rPr>
                <w:rFonts w:ascii="Times New Roman" w:hAnsi="Times New Roman"/>
                <w:sz w:val="24"/>
                <w:szCs w:val="24"/>
              </w:rPr>
            </w:pPr>
          </w:p>
        </w:tc>
        <w:tc>
          <w:tcPr>
            <w:tcW w:w="152" w:type="pct"/>
            <w:tcBorders>
              <w:top w:val="nil"/>
              <w:left w:val="nil"/>
              <w:bottom w:val="nil"/>
              <w:right w:val="nil"/>
            </w:tcBorders>
            <w:shd w:val="clear" w:color="auto" w:fill="FFFFFF"/>
            <w:tcMar>
              <w:top w:w="15" w:type="dxa"/>
              <w:left w:w="80" w:type="dxa"/>
              <w:bottom w:w="15" w:type="dxa"/>
              <w:right w:w="15" w:type="dxa"/>
            </w:tcMar>
            <w:vAlign w:val="center"/>
            <w:hideMark/>
          </w:tcPr>
          <w:p w14:paraId="28494BE5" w14:textId="77777777" w:rsidR="00154986" w:rsidRPr="00FB32CE" w:rsidRDefault="00154986" w:rsidP="00B17A70">
            <w:pPr>
              <w:spacing w:after="0" w:line="240" w:lineRule="auto"/>
              <w:rPr>
                <w:rFonts w:ascii="Times New Roman" w:hAnsi="Times New Roman"/>
                <w:sz w:val="24"/>
                <w:szCs w:val="24"/>
              </w:rPr>
            </w:pPr>
            <w:r w:rsidRPr="00FB32CE">
              <w:rPr>
                <w:rFonts w:ascii="Times New Roman" w:hAnsi="Times New Roman"/>
                <w:sz w:val="24"/>
                <w:szCs w:val="24"/>
              </w:rPr>
              <w:t>X</w:t>
            </w:r>
          </w:p>
        </w:tc>
        <w:tc>
          <w:tcPr>
            <w:tcW w:w="223" w:type="pct"/>
            <w:tcBorders>
              <w:top w:val="nil"/>
              <w:left w:val="nil"/>
              <w:bottom w:val="nil"/>
              <w:right w:val="nil"/>
            </w:tcBorders>
            <w:shd w:val="clear" w:color="auto" w:fill="ECEBEB"/>
            <w:tcMar>
              <w:top w:w="15" w:type="dxa"/>
              <w:left w:w="15" w:type="dxa"/>
              <w:bottom w:w="15" w:type="dxa"/>
              <w:right w:w="15" w:type="dxa"/>
            </w:tcMar>
            <w:vAlign w:val="center"/>
            <w:hideMark/>
          </w:tcPr>
          <w:p w14:paraId="1EF145D8" w14:textId="77777777" w:rsidR="00154986" w:rsidRPr="00FB32CE" w:rsidRDefault="00154986" w:rsidP="00B17A70">
            <w:pPr>
              <w:rPr>
                <w:rFonts w:ascii="Times New Roman" w:hAnsi="Times New Roman"/>
                <w:sz w:val="24"/>
                <w:szCs w:val="24"/>
              </w:rPr>
            </w:pPr>
          </w:p>
        </w:tc>
      </w:tr>
      <w:tr w:rsidR="00154986" w:rsidRPr="00FB32CE" w14:paraId="6C2C7239" w14:textId="77777777" w:rsidTr="00B17A70">
        <w:trPr>
          <w:trHeight w:val="375"/>
          <w:tblCellSpacing w:w="15" w:type="dxa"/>
          <w:jc w:val="center"/>
        </w:trPr>
        <w:tc>
          <w:tcPr>
            <w:tcW w:w="21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1C6EBF8" w14:textId="77777777" w:rsidR="00154986" w:rsidRPr="00FB32CE" w:rsidRDefault="00154986"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9</w:t>
            </w:r>
          </w:p>
        </w:tc>
        <w:tc>
          <w:tcPr>
            <w:tcW w:w="373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573BD3" w14:textId="77777777" w:rsidR="00154986" w:rsidRPr="00FB32CE" w:rsidRDefault="00154986" w:rsidP="00B17A70">
            <w:pPr>
              <w:shd w:val="clear" w:color="auto" w:fill="FFFFFF"/>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 xml:space="preserve">Bireysel ve takım çalışmalarında görev alabilme, bilimsel sorumlulukla olayları sorgulama, araştırma yetisi gelişir. </w:t>
            </w:r>
          </w:p>
        </w:tc>
        <w:tc>
          <w:tcPr>
            <w:tcW w:w="12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89EC002" w14:textId="77777777" w:rsidR="00154986" w:rsidRPr="00FB32CE" w:rsidRDefault="00154986" w:rsidP="00B17A70">
            <w:pPr>
              <w:rPr>
                <w:rFonts w:ascii="Times New Roman" w:eastAsia="Times New Roman" w:hAnsi="Times New Roman"/>
                <w:sz w:val="24"/>
                <w:szCs w:val="24"/>
              </w:rPr>
            </w:pPr>
          </w:p>
        </w:tc>
        <w:tc>
          <w:tcPr>
            <w:tcW w:w="152"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D38C299" w14:textId="77777777" w:rsidR="00154986" w:rsidRPr="00FB32CE" w:rsidRDefault="00154986" w:rsidP="00B17A70">
            <w:pPr>
              <w:spacing w:after="0" w:line="240" w:lineRule="auto"/>
              <w:rPr>
                <w:rFonts w:ascii="Times New Roman" w:hAnsi="Times New Roman"/>
                <w:sz w:val="24"/>
                <w:szCs w:val="24"/>
              </w:rPr>
            </w:pPr>
            <w:r>
              <w:rPr>
                <w:rFonts w:ascii="Times New Roman" w:hAnsi="Times New Roman"/>
                <w:sz w:val="24"/>
                <w:szCs w:val="24"/>
              </w:rPr>
              <w:t>X</w:t>
            </w:r>
          </w:p>
        </w:tc>
        <w:tc>
          <w:tcPr>
            <w:tcW w:w="12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58E586D" w14:textId="77777777" w:rsidR="00154986" w:rsidRPr="00FB32CE" w:rsidRDefault="00154986" w:rsidP="00B17A70">
            <w:pPr>
              <w:spacing w:after="0" w:line="240" w:lineRule="auto"/>
              <w:rPr>
                <w:rFonts w:ascii="Times New Roman" w:hAnsi="Times New Roman"/>
                <w:sz w:val="24"/>
                <w:szCs w:val="24"/>
              </w:rPr>
            </w:pPr>
          </w:p>
        </w:tc>
        <w:tc>
          <w:tcPr>
            <w:tcW w:w="12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0E31635" w14:textId="77777777" w:rsidR="00154986" w:rsidRPr="00FB32CE" w:rsidRDefault="00154986" w:rsidP="00B17A70">
            <w:pPr>
              <w:spacing w:after="0" w:line="240" w:lineRule="auto"/>
              <w:rPr>
                <w:rFonts w:ascii="Times New Roman" w:hAnsi="Times New Roman"/>
                <w:sz w:val="24"/>
                <w:szCs w:val="24"/>
              </w:rPr>
            </w:pPr>
          </w:p>
        </w:tc>
        <w:tc>
          <w:tcPr>
            <w:tcW w:w="1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2D7A31A" w14:textId="77777777" w:rsidR="00154986" w:rsidRPr="00FB32CE" w:rsidRDefault="00154986" w:rsidP="00B17A70">
            <w:pPr>
              <w:spacing w:after="0" w:line="240" w:lineRule="auto"/>
              <w:rPr>
                <w:rFonts w:ascii="Times New Roman" w:hAnsi="Times New Roman"/>
                <w:sz w:val="24"/>
                <w:szCs w:val="24"/>
              </w:rPr>
            </w:pPr>
          </w:p>
        </w:tc>
        <w:tc>
          <w:tcPr>
            <w:tcW w:w="223" w:type="pct"/>
            <w:tcBorders>
              <w:top w:val="nil"/>
              <w:left w:val="nil"/>
              <w:bottom w:val="nil"/>
              <w:right w:val="nil"/>
            </w:tcBorders>
            <w:shd w:val="clear" w:color="auto" w:fill="ECEBEB"/>
            <w:tcMar>
              <w:top w:w="15" w:type="dxa"/>
              <w:left w:w="15" w:type="dxa"/>
              <w:bottom w:w="15" w:type="dxa"/>
              <w:right w:w="15" w:type="dxa"/>
            </w:tcMar>
            <w:vAlign w:val="center"/>
            <w:hideMark/>
          </w:tcPr>
          <w:p w14:paraId="559910F5" w14:textId="77777777" w:rsidR="00154986" w:rsidRPr="00FB32CE" w:rsidRDefault="00154986" w:rsidP="00B17A70">
            <w:pPr>
              <w:rPr>
                <w:rFonts w:ascii="Times New Roman" w:hAnsi="Times New Roman"/>
                <w:sz w:val="24"/>
                <w:szCs w:val="24"/>
              </w:rPr>
            </w:pPr>
          </w:p>
        </w:tc>
      </w:tr>
    </w:tbl>
    <w:p w14:paraId="0026F224" w14:textId="77777777" w:rsidR="00154986" w:rsidRPr="00FB32CE" w:rsidRDefault="00154986" w:rsidP="00154986">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6"/>
        <w:gridCol w:w="857"/>
        <w:gridCol w:w="812"/>
        <w:gridCol w:w="988"/>
      </w:tblGrid>
      <w:tr w:rsidR="00154986" w:rsidRPr="00A62292" w14:paraId="0DEA4E9B" w14:textId="77777777" w:rsidTr="00B17A70">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71240540" w14:textId="77777777" w:rsidR="00154986" w:rsidRPr="00A62292" w:rsidRDefault="00154986" w:rsidP="00B17A70">
            <w:pPr>
              <w:spacing w:after="0" w:line="240" w:lineRule="auto"/>
              <w:jc w:val="center"/>
              <w:rPr>
                <w:rFonts w:ascii="Cambria" w:eastAsia="Times New Roman" w:hAnsi="Cambria"/>
              </w:rPr>
            </w:pPr>
            <w:r w:rsidRPr="00A62292">
              <w:rPr>
                <w:rFonts w:ascii="Cambria" w:eastAsia="Times New Roman" w:hAnsi="Cambria"/>
                <w:b/>
                <w:bCs/>
              </w:rPr>
              <w:t>AKTS / İŞ YÜKÜ TABLOSU</w:t>
            </w:r>
          </w:p>
        </w:tc>
      </w:tr>
      <w:tr w:rsidR="00154986" w:rsidRPr="00A62292" w14:paraId="3DBD3485" w14:textId="77777777" w:rsidTr="00B17A7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D656D0" w14:textId="77777777" w:rsidR="00154986" w:rsidRPr="00A62292" w:rsidRDefault="00154986" w:rsidP="00B17A70">
            <w:pPr>
              <w:spacing w:after="0" w:line="240" w:lineRule="auto"/>
              <w:rPr>
                <w:rFonts w:ascii="Cambria" w:eastAsia="Times New Roman" w:hAnsi="Cambria"/>
              </w:rPr>
            </w:pPr>
            <w:r w:rsidRPr="00A62292">
              <w:rPr>
                <w:rFonts w:ascii="Cambria" w:eastAsia="Times New Roman" w:hAnsi="Cambria"/>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CD66D7" w14:textId="77777777" w:rsidR="00154986" w:rsidRPr="00A62292" w:rsidRDefault="00154986" w:rsidP="00B17A70">
            <w:pPr>
              <w:spacing w:after="0" w:line="240" w:lineRule="auto"/>
              <w:jc w:val="center"/>
              <w:rPr>
                <w:rFonts w:ascii="Cambria" w:eastAsia="Times New Roman" w:hAnsi="Cambria"/>
              </w:rPr>
            </w:pPr>
            <w:r w:rsidRPr="00A62292">
              <w:rPr>
                <w:rFonts w:ascii="Cambria" w:eastAsia="Times New Roman" w:hAnsi="Cambria"/>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EF3AEC" w14:textId="77777777" w:rsidR="00154986" w:rsidRPr="00A62292" w:rsidRDefault="00154986" w:rsidP="00B17A70">
            <w:pPr>
              <w:spacing w:after="0" w:line="240" w:lineRule="auto"/>
              <w:jc w:val="center"/>
              <w:rPr>
                <w:rFonts w:ascii="Cambria" w:eastAsia="Times New Roman" w:hAnsi="Cambria"/>
              </w:rPr>
            </w:pPr>
            <w:r w:rsidRPr="00A62292">
              <w:rPr>
                <w:rFonts w:ascii="Cambria" w:eastAsia="Times New Roman" w:hAnsi="Cambria"/>
              </w:rPr>
              <w:t>Süresi</w:t>
            </w:r>
            <w:r w:rsidRPr="00A62292">
              <w:rPr>
                <w:rFonts w:ascii="Cambria" w:eastAsia="Times New Roman" w:hAnsi="Cambria"/>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B42A06" w14:textId="77777777" w:rsidR="00154986" w:rsidRPr="00A62292" w:rsidRDefault="00154986" w:rsidP="00B17A70">
            <w:pPr>
              <w:spacing w:after="0" w:line="240" w:lineRule="auto"/>
              <w:jc w:val="center"/>
              <w:rPr>
                <w:rFonts w:ascii="Cambria" w:eastAsia="Times New Roman" w:hAnsi="Cambria"/>
              </w:rPr>
            </w:pPr>
            <w:r w:rsidRPr="00A62292">
              <w:rPr>
                <w:rFonts w:ascii="Cambria" w:eastAsia="Times New Roman" w:hAnsi="Cambria"/>
              </w:rPr>
              <w:t>Toplam</w:t>
            </w:r>
            <w:r w:rsidRPr="00A62292">
              <w:rPr>
                <w:rFonts w:ascii="Cambria" w:eastAsia="Times New Roman" w:hAnsi="Cambria"/>
              </w:rPr>
              <w:br/>
              <w:t>İş Yükü</w:t>
            </w:r>
            <w:r w:rsidRPr="00A62292">
              <w:rPr>
                <w:rFonts w:ascii="Cambria" w:eastAsia="Times New Roman" w:hAnsi="Cambria"/>
              </w:rPr>
              <w:br/>
              <w:t>(Saat)</w:t>
            </w:r>
          </w:p>
        </w:tc>
      </w:tr>
      <w:tr w:rsidR="00154986" w:rsidRPr="00A62292" w14:paraId="1B157DF2" w14:textId="77777777" w:rsidTr="00B17A70">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1E94B466" w14:textId="77777777" w:rsidR="00154986" w:rsidRPr="00A62292" w:rsidRDefault="00154986" w:rsidP="00B17A70">
            <w:pPr>
              <w:spacing w:after="0" w:line="240" w:lineRule="auto"/>
              <w:rPr>
                <w:rFonts w:ascii="Cambria" w:eastAsia="Times New Roman" w:hAnsi="Cambria"/>
              </w:rPr>
            </w:pPr>
            <w:r w:rsidRPr="00A62292">
              <w:rPr>
                <w:rFonts w:ascii="Cambria" w:eastAsia="Times New Roman" w:hAnsi="Cambria"/>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D97DFA" w14:textId="77777777" w:rsidR="00154986" w:rsidRPr="00A62292" w:rsidRDefault="00154986" w:rsidP="00B17A70">
            <w:pPr>
              <w:spacing w:after="0" w:line="240" w:lineRule="auto"/>
              <w:jc w:val="center"/>
              <w:rPr>
                <w:rFonts w:ascii="Cambria" w:eastAsia="Times New Roman" w:hAnsi="Cambria" w:cs="Calibri"/>
              </w:rPr>
            </w:pPr>
            <w:r w:rsidRPr="00A62292">
              <w:rPr>
                <w:rFonts w:ascii="Cambria" w:eastAsia="Times New Roman" w:hAnsi="Cambria" w:cs="Calibri"/>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C2C041" w14:textId="77777777" w:rsidR="00154986" w:rsidRPr="00A62292" w:rsidRDefault="00154986" w:rsidP="00B17A70">
            <w:pPr>
              <w:spacing w:after="0" w:line="240" w:lineRule="auto"/>
              <w:jc w:val="center"/>
              <w:rPr>
                <w:rFonts w:ascii="Cambria" w:eastAsia="Times New Roman" w:hAnsi="Cambria" w:cs="Calibri"/>
              </w:rPr>
            </w:pPr>
            <w:r w:rsidRPr="00A62292">
              <w:rPr>
                <w:rFonts w:ascii="Cambria" w:eastAsia="Times New Roman" w:hAnsi="Cambria" w:cs="Calibri"/>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564EB0" w14:textId="77777777" w:rsidR="00154986" w:rsidRPr="00A62292" w:rsidRDefault="00154986" w:rsidP="00B17A70">
            <w:pPr>
              <w:spacing w:after="0" w:line="240" w:lineRule="auto"/>
              <w:jc w:val="center"/>
              <w:rPr>
                <w:rFonts w:ascii="Cambria" w:eastAsia="Times New Roman" w:hAnsi="Cambria" w:cs="Calibri"/>
              </w:rPr>
            </w:pPr>
            <w:r w:rsidRPr="00A62292">
              <w:rPr>
                <w:rFonts w:ascii="Cambria" w:eastAsia="Times New Roman" w:hAnsi="Cambria" w:cs="Calibri"/>
              </w:rPr>
              <w:t>45</w:t>
            </w:r>
          </w:p>
        </w:tc>
      </w:tr>
      <w:tr w:rsidR="00154986" w:rsidRPr="00A62292" w14:paraId="37180094" w14:textId="77777777" w:rsidTr="00B17A70">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228D75BF" w14:textId="77777777" w:rsidR="00154986" w:rsidRPr="00A62292" w:rsidRDefault="00154986" w:rsidP="00B17A70">
            <w:pPr>
              <w:spacing w:after="0" w:line="240" w:lineRule="auto"/>
              <w:rPr>
                <w:rFonts w:ascii="Cambria" w:eastAsia="Times New Roman" w:hAnsi="Cambria"/>
              </w:rPr>
            </w:pPr>
            <w:r w:rsidRPr="00A62292">
              <w:rPr>
                <w:rFonts w:ascii="Cambria" w:eastAsia="Times New Roman" w:hAnsi="Cambria"/>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EAE925" w14:textId="77777777" w:rsidR="00154986" w:rsidRPr="00A62292" w:rsidRDefault="00154986" w:rsidP="00B17A70">
            <w:pPr>
              <w:spacing w:after="0" w:line="240" w:lineRule="auto"/>
              <w:jc w:val="center"/>
              <w:rPr>
                <w:rFonts w:ascii="Cambria" w:eastAsia="Times New Roman" w:hAnsi="Cambria" w:cs="Calibri"/>
              </w:rPr>
            </w:pPr>
            <w:r w:rsidRPr="00A62292">
              <w:rPr>
                <w:rFonts w:ascii="Cambria" w:eastAsia="Times New Roman" w:hAnsi="Cambria" w:cs="Calibri"/>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FEF23A" w14:textId="77777777" w:rsidR="00154986" w:rsidRPr="00A62292" w:rsidRDefault="00154986" w:rsidP="00B17A70">
            <w:pPr>
              <w:spacing w:after="0" w:line="240" w:lineRule="auto"/>
              <w:jc w:val="center"/>
              <w:rPr>
                <w:rFonts w:ascii="Cambria" w:eastAsia="Times New Roman" w:hAnsi="Cambria" w:cs="Calibri"/>
              </w:rPr>
            </w:pPr>
            <w:r>
              <w:rPr>
                <w:rFonts w:ascii="Cambria" w:eastAsia="Times New Roman" w:hAnsi="Cambria" w:cs="Calibri"/>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9F8757" w14:textId="77777777" w:rsidR="00154986" w:rsidRPr="00A62292" w:rsidRDefault="00154986" w:rsidP="00B17A70">
            <w:pPr>
              <w:spacing w:after="0" w:line="240" w:lineRule="auto"/>
              <w:jc w:val="center"/>
              <w:rPr>
                <w:rFonts w:ascii="Cambria" w:eastAsia="Times New Roman" w:hAnsi="Cambria" w:cs="Calibri"/>
              </w:rPr>
            </w:pPr>
            <w:r>
              <w:rPr>
                <w:rFonts w:ascii="Cambria" w:eastAsia="Times New Roman" w:hAnsi="Cambria" w:cs="Calibri"/>
              </w:rPr>
              <w:t>4</w:t>
            </w:r>
            <w:r w:rsidRPr="00A62292">
              <w:rPr>
                <w:rFonts w:ascii="Cambria" w:eastAsia="Times New Roman" w:hAnsi="Cambria" w:cs="Calibri"/>
              </w:rPr>
              <w:t>5</w:t>
            </w:r>
          </w:p>
        </w:tc>
      </w:tr>
      <w:tr w:rsidR="00154986" w:rsidRPr="00A62292" w14:paraId="65C6ABE6" w14:textId="77777777" w:rsidTr="00B17A70">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2EDAFDCA" w14:textId="77777777" w:rsidR="00154986" w:rsidRPr="00A62292" w:rsidRDefault="00154986" w:rsidP="00B17A70">
            <w:pPr>
              <w:spacing w:after="0" w:line="240" w:lineRule="auto"/>
              <w:rPr>
                <w:rFonts w:ascii="Cambria" w:eastAsia="Times New Roman" w:hAnsi="Cambria"/>
              </w:rPr>
            </w:pPr>
            <w:r w:rsidRPr="00A62292">
              <w:rPr>
                <w:rFonts w:ascii="Cambria" w:eastAsia="Times New Roman" w:hAnsi="Cambria"/>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4707ED" w14:textId="77777777" w:rsidR="00154986" w:rsidRPr="00A62292" w:rsidRDefault="00154986" w:rsidP="00B17A70">
            <w:pPr>
              <w:spacing w:after="0" w:line="240" w:lineRule="auto"/>
              <w:jc w:val="center"/>
              <w:rPr>
                <w:rFonts w:ascii="Cambria" w:eastAsia="Times New Roman" w:hAnsi="Cambria" w:cs="Calibri"/>
              </w:rPr>
            </w:pPr>
            <w:r w:rsidRPr="00A62292">
              <w:rPr>
                <w:rFonts w:ascii="Cambria" w:eastAsia="Times New Roman" w:hAnsi="Cambria" w:cs="Calibri"/>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07C4E6" w14:textId="77777777" w:rsidR="00154986" w:rsidRPr="00A62292" w:rsidRDefault="00154986" w:rsidP="00B17A70">
            <w:pPr>
              <w:spacing w:after="0" w:line="240" w:lineRule="auto"/>
              <w:jc w:val="center"/>
              <w:rPr>
                <w:rFonts w:ascii="Cambria" w:eastAsia="Times New Roman" w:hAnsi="Cambria" w:cs="Calibri"/>
              </w:rPr>
            </w:pPr>
            <w:r>
              <w:rPr>
                <w:rFonts w:ascii="Cambria" w:eastAsia="Times New Roman" w:hAnsi="Cambria" w:cs="Calibri"/>
              </w:rPr>
              <w:t>40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196F11" w14:textId="77777777" w:rsidR="00154986" w:rsidRPr="00A62292" w:rsidRDefault="00154986" w:rsidP="00B17A70">
            <w:pPr>
              <w:spacing w:after="0" w:line="240" w:lineRule="auto"/>
              <w:jc w:val="center"/>
              <w:rPr>
                <w:rFonts w:ascii="Cambria" w:eastAsia="Times New Roman" w:hAnsi="Cambria" w:cs="Calibri"/>
              </w:rPr>
            </w:pPr>
            <w:r>
              <w:rPr>
                <w:rFonts w:ascii="Cambria" w:eastAsia="Times New Roman" w:hAnsi="Cambria" w:cs="Calibri"/>
              </w:rPr>
              <w:t>40</w:t>
            </w:r>
          </w:p>
        </w:tc>
      </w:tr>
      <w:tr w:rsidR="00154986" w:rsidRPr="00A62292" w14:paraId="4D047115" w14:textId="77777777" w:rsidTr="00B17A70">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11BD96C3" w14:textId="77777777" w:rsidR="00154986" w:rsidRPr="00A62292" w:rsidRDefault="00154986" w:rsidP="00B17A70">
            <w:pPr>
              <w:spacing w:after="0" w:line="240" w:lineRule="auto"/>
              <w:rPr>
                <w:rFonts w:ascii="Cambria" w:eastAsia="Times New Roman" w:hAnsi="Cambria"/>
              </w:rPr>
            </w:pPr>
            <w:r w:rsidRPr="00A62292">
              <w:rPr>
                <w:rFonts w:ascii="Cambria" w:eastAsia="Times New Roman" w:hAnsi="Cambria"/>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4D6226" w14:textId="77777777" w:rsidR="00154986" w:rsidRPr="00A62292" w:rsidRDefault="00154986" w:rsidP="00B17A70">
            <w:pPr>
              <w:spacing w:after="0" w:line="240" w:lineRule="auto"/>
              <w:jc w:val="center"/>
              <w:rPr>
                <w:rFonts w:ascii="Cambria" w:eastAsia="Times New Roman" w:hAnsi="Cambria" w:cs="Calibri"/>
              </w:rPr>
            </w:pPr>
            <w:r>
              <w:rPr>
                <w:rFonts w:ascii="Cambria" w:eastAsia="Times New Roman" w:hAnsi="Cambria" w:cs="Calibri"/>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BB2533" w14:textId="77777777" w:rsidR="00154986" w:rsidRPr="00A62292" w:rsidRDefault="00154986" w:rsidP="00B17A70">
            <w:pPr>
              <w:spacing w:after="0" w:line="240" w:lineRule="auto"/>
              <w:jc w:val="center"/>
              <w:rPr>
                <w:rFonts w:ascii="Cambria" w:eastAsia="Times New Roman" w:hAnsi="Cambria" w:cs="Calibri"/>
              </w:rPr>
            </w:pPr>
            <w:r>
              <w:rPr>
                <w:rFonts w:ascii="Cambria" w:eastAsia="Times New Roman" w:hAnsi="Cambria" w:cs="Calibri"/>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8EBD64" w14:textId="77777777" w:rsidR="00154986" w:rsidRPr="00A62292" w:rsidRDefault="00154986" w:rsidP="00B17A70">
            <w:pPr>
              <w:spacing w:after="0" w:line="240" w:lineRule="auto"/>
              <w:jc w:val="center"/>
              <w:rPr>
                <w:rFonts w:ascii="Cambria" w:eastAsia="Times New Roman" w:hAnsi="Cambria" w:cs="Calibri"/>
              </w:rPr>
            </w:pPr>
            <w:r>
              <w:rPr>
                <w:rFonts w:ascii="Cambria" w:eastAsia="Times New Roman" w:hAnsi="Cambria" w:cs="Calibri"/>
              </w:rPr>
              <w:t>-</w:t>
            </w:r>
          </w:p>
        </w:tc>
      </w:tr>
      <w:tr w:rsidR="00154986" w:rsidRPr="00A62292" w14:paraId="5ED51C71" w14:textId="77777777" w:rsidTr="00B17A70">
        <w:trPr>
          <w:trHeight w:val="480"/>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3E730A1C" w14:textId="77777777" w:rsidR="00154986" w:rsidRPr="00A62292" w:rsidRDefault="00154986" w:rsidP="00B17A70">
            <w:pPr>
              <w:spacing w:after="0" w:line="240" w:lineRule="auto"/>
              <w:rPr>
                <w:rFonts w:ascii="Cambria" w:eastAsia="Times New Roman" w:hAnsi="Cambria"/>
              </w:rPr>
            </w:pPr>
            <w:r w:rsidRPr="00A62292">
              <w:rPr>
                <w:rFonts w:ascii="Cambria" w:eastAsia="Times New Roman" w:hAnsi="Cambria"/>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579D4D" w14:textId="77777777" w:rsidR="00154986" w:rsidRPr="00A62292" w:rsidRDefault="00154986" w:rsidP="00B17A70">
            <w:pPr>
              <w:spacing w:after="0" w:line="240" w:lineRule="auto"/>
              <w:jc w:val="center"/>
              <w:rPr>
                <w:rFonts w:ascii="Cambria" w:eastAsia="Times New Roman" w:hAnsi="Cambria" w:cs="Calibri"/>
              </w:rPr>
            </w:pPr>
            <w:r w:rsidRPr="00A62292">
              <w:rPr>
                <w:rFonts w:ascii="Cambria" w:eastAsia="Times New Roman" w:hAnsi="Cambria" w:cs="Calibri"/>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3A7799" w14:textId="77777777" w:rsidR="00154986" w:rsidRPr="00A62292" w:rsidRDefault="00154986" w:rsidP="00B17A70">
            <w:pPr>
              <w:spacing w:after="0" w:line="240" w:lineRule="auto"/>
              <w:jc w:val="center"/>
              <w:rPr>
                <w:rFonts w:ascii="Cambria" w:eastAsia="Times New Roman" w:hAnsi="Cambria" w:cs="Calibri"/>
              </w:rPr>
            </w:pPr>
            <w:r>
              <w:rPr>
                <w:rFonts w:ascii="Cambria" w:eastAsia="Times New Roman" w:hAnsi="Cambria" w:cs="Calibri"/>
              </w:rPr>
              <w:t>30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0B269C" w14:textId="77777777" w:rsidR="00154986" w:rsidRPr="00A62292" w:rsidRDefault="00154986" w:rsidP="00B17A70">
            <w:pPr>
              <w:spacing w:after="0" w:line="240" w:lineRule="auto"/>
              <w:jc w:val="center"/>
              <w:rPr>
                <w:rFonts w:ascii="Cambria" w:eastAsia="Times New Roman" w:hAnsi="Cambria" w:cs="Calibri"/>
              </w:rPr>
            </w:pPr>
            <w:r>
              <w:rPr>
                <w:rFonts w:ascii="Cambria" w:eastAsia="Times New Roman" w:hAnsi="Cambria" w:cs="Calibri"/>
              </w:rPr>
              <w:t>30</w:t>
            </w:r>
          </w:p>
        </w:tc>
      </w:tr>
      <w:tr w:rsidR="00154986" w:rsidRPr="00A62292" w14:paraId="67C166C3" w14:textId="77777777" w:rsidTr="00B17A70">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30B0F8F0" w14:textId="77777777" w:rsidR="00154986" w:rsidRPr="00A62292" w:rsidRDefault="00154986" w:rsidP="00B17A70">
            <w:pPr>
              <w:spacing w:after="0" w:line="240" w:lineRule="auto"/>
              <w:rPr>
                <w:rFonts w:ascii="Cambria" w:eastAsia="Times New Roman" w:hAnsi="Cambria"/>
              </w:rPr>
            </w:pPr>
            <w:r w:rsidRPr="00A62292">
              <w:rPr>
                <w:rFonts w:ascii="Cambria" w:eastAsia="Times New Roman" w:hAnsi="Cambria"/>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4AD985" w14:textId="77777777" w:rsidR="00154986" w:rsidRPr="00A62292" w:rsidRDefault="00154986" w:rsidP="00B17A70">
            <w:pPr>
              <w:spacing w:after="0" w:line="240" w:lineRule="auto"/>
              <w:jc w:val="center"/>
              <w:rPr>
                <w:rFonts w:ascii="Cambria" w:eastAsia="Times New Roman" w:hAnsi="Cambria" w:cs="Calibri"/>
              </w:rPr>
            </w:pPr>
            <w:r>
              <w:rPr>
                <w:rFonts w:ascii="Cambria" w:eastAsia="Times New Roman" w:hAnsi="Cambria" w:cs="Calibri"/>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877DFD" w14:textId="77777777" w:rsidR="00154986" w:rsidRPr="00A62292" w:rsidRDefault="00154986" w:rsidP="00B17A70">
            <w:pPr>
              <w:spacing w:after="0" w:line="240" w:lineRule="auto"/>
              <w:jc w:val="center"/>
              <w:rPr>
                <w:rFonts w:ascii="Cambria" w:eastAsia="Times New Roman" w:hAnsi="Cambria" w:cs="Calibri"/>
              </w:rPr>
            </w:pPr>
            <w:r>
              <w:rPr>
                <w:rFonts w:ascii="Cambria" w:eastAsia="Times New Roman" w:hAnsi="Cambria" w:cs="Calibri"/>
              </w:rPr>
              <w:t>40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F90F01" w14:textId="77777777" w:rsidR="00154986" w:rsidRPr="00A62292" w:rsidRDefault="00154986" w:rsidP="00B17A70">
            <w:pPr>
              <w:spacing w:after="0" w:line="240" w:lineRule="auto"/>
              <w:jc w:val="center"/>
              <w:rPr>
                <w:rFonts w:ascii="Cambria" w:eastAsia="Times New Roman" w:hAnsi="Cambria" w:cs="Calibri"/>
              </w:rPr>
            </w:pPr>
            <w:r>
              <w:rPr>
                <w:rFonts w:ascii="Cambria" w:eastAsia="Times New Roman" w:hAnsi="Cambria" w:cs="Calibri"/>
              </w:rPr>
              <w:t>40</w:t>
            </w:r>
          </w:p>
        </w:tc>
      </w:tr>
      <w:tr w:rsidR="00154986" w:rsidRPr="00A62292" w14:paraId="0CCFA5DE" w14:textId="77777777" w:rsidTr="00B17A70">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01903909" w14:textId="77777777" w:rsidR="00154986" w:rsidRPr="00A62292" w:rsidRDefault="00154986" w:rsidP="00B17A70">
            <w:pPr>
              <w:spacing w:after="0" w:line="240" w:lineRule="auto"/>
              <w:rPr>
                <w:rFonts w:ascii="Cambria" w:eastAsia="Times New Roman" w:hAnsi="Cambria"/>
              </w:rPr>
            </w:pPr>
            <w:r w:rsidRPr="00A62292">
              <w:rPr>
                <w:rFonts w:ascii="Cambria" w:eastAsia="Times New Roman" w:hAnsi="Cambria"/>
                <w:b/>
                <w:bCs/>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E8BADB" w14:textId="77777777" w:rsidR="00154986" w:rsidRPr="00A62292" w:rsidRDefault="00154986" w:rsidP="00B17A70">
            <w:pPr>
              <w:spacing w:after="0" w:line="240" w:lineRule="auto"/>
              <w:rPr>
                <w:rFonts w:ascii="Cambria" w:eastAsia="Times New Roman" w:hAnsi="Cambria" w:cs="Calibri"/>
              </w:rPr>
            </w:pPr>
            <w:r w:rsidRPr="00A62292">
              <w:rPr>
                <w:rFonts w:ascii="Cambria" w:eastAsia="Times New Roman" w:hAnsi="Cambria" w:cs="Calibri"/>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5519F5" w14:textId="77777777" w:rsidR="00154986" w:rsidRPr="00A62292" w:rsidRDefault="00154986" w:rsidP="00B17A70">
            <w:pPr>
              <w:spacing w:after="0" w:line="240" w:lineRule="auto"/>
              <w:rPr>
                <w:rFonts w:ascii="Cambria" w:eastAsia="Times New Roman" w:hAnsi="Cambria" w:cs="Calibri"/>
              </w:rPr>
            </w:pPr>
            <w:r w:rsidRPr="00A62292">
              <w:rPr>
                <w:rFonts w:ascii="Cambria" w:eastAsia="Times New Roman" w:hAnsi="Cambria" w:cs="Calibri"/>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D1AC66" w14:textId="77777777" w:rsidR="00154986" w:rsidRPr="00A62292" w:rsidRDefault="00154986" w:rsidP="00B17A70">
            <w:pPr>
              <w:spacing w:after="0" w:line="240" w:lineRule="auto"/>
              <w:jc w:val="center"/>
              <w:rPr>
                <w:rFonts w:ascii="Cambria" w:eastAsia="Times New Roman" w:hAnsi="Cambria" w:cs="Calibri"/>
              </w:rPr>
            </w:pPr>
            <w:r>
              <w:rPr>
                <w:rFonts w:ascii="Cambria" w:eastAsia="Times New Roman" w:hAnsi="Cambria" w:cs="Calibri"/>
              </w:rPr>
              <w:t>200</w:t>
            </w:r>
          </w:p>
        </w:tc>
      </w:tr>
      <w:tr w:rsidR="00154986" w:rsidRPr="00A62292" w14:paraId="240E894F" w14:textId="77777777" w:rsidTr="00B17A70">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151ADCD7" w14:textId="77777777" w:rsidR="00154986" w:rsidRPr="00A62292" w:rsidRDefault="00154986" w:rsidP="00B17A70">
            <w:pPr>
              <w:spacing w:after="0" w:line="240" w:lineRule="auto"/>
              <w:rPr>
                <w:rFonts w:ascii="Cambria" w:eastAsia="Times New Roman" w:hAnsi="Cambria"/>
              </w:rPr>
            </w:pPr>
            <w:r w:rsidRPr="00A62292">
              <w:rPr>
                <w:rFonts w:ascii="Cambria" w:eastAsia="Times New Roman" w:hAnsi="Cambria"/>
                <w:b/>
                <w:bCs/>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96D782" w14:textId="77777777" w:rsidR="00154986" w:rsidRPr="00A62292" w:rsidRDefault="00154986" w:rsidP="00B17A70">
            <w:pPr>
              <w:spacing w:after="0" w:line="240" w:lineRule="auto"/>
              <w:rPr>
                <w:rFonts w:ascii="Cambria" w:eastAsia="Times New Roman" w:hAnsi="Cambria" w:cs="Calibri"/>
              </w:rPr>
            </w:pPr>
            <w:r w:rsidRPr="00A62292">
              <w:rPr>
                <w:rFonts w:ascii="Cambria" w:eastAsia="Times New Roman" w:hAnsi="Cambria" w:cs="Calibri"/>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D660EE" w14:textId="77777777" w:rsidR="00154986" w:rsidRPr="00A62292" w:rsidRDefault="00154986" w:rsidP="00B17A70">
            <w:pPr>
              <w:spacing w:after="0" w:line="240" w:lineRule="auto"/>
              <w:rPr>
                <w:rFonts w:ascii="Cambria" w:eastAsia="Times New Roman" w:hAnsi="Cambria" w:cs="Calibri"/>
              </w:rPr>
            </w:pPr>
            <w:r w:rsidRPr="00A62292">
              <w:rPr>
                <w:rFonts w:ascii="Cambria" w:eastAsia="Times New Roman" w:hAnsi="Cambria" w:cs="Calibri"/>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5167F9" w14:textId="77777777" w:rsidR="00154986" w:rsidRPr="00A62292" w:rsidRDefault="00154986" w:rsidP="00B17A70">
            <w:pPr>
              <w:spacing w:after="0" w:line="240" w:lineRule="auto"/>
              <w:jc w:val="center"/>
              <w:rPr>
                <w:rFonts w:ascii="Cambria" w:eastAsia="Times New Roman" w:hAnsi="Cambria" w:cs="Calibri"/>
              </w:rPr>
            </w:pPr>
            <w:r>
              <w:rPr>
                <w:rFonts w:ascii="Cambria" w:eastAsia="Times New Roman" w:hAnsi="Cambria" w:cs="Calibri"/>
              </w:rPr>
              <w:t>8</w:t>
            </w:r>
          </w:p>
        </w:tc>
      </w:tr>
    </w:tbl>
    <w:p w14:paraId="5CB66AF9" w14:textId="77777777" w:rsidR="00154986" w:rsidRDefault="00154986" w:rsidP="00154986">
      <w:pPr>
        <w:shd w:val="clear" w:color="auto" w:fill="FFFFFF"/>
        <w:spacing w:after="0" w:line="240" w:lineRule="auto"/>
        <w:rPr>
          <w:rFonts w:ascii="Times New Roman" w:eastAsia="Times New Roman" w:hAnsi="Times New Roman"/>
        </w:rPr>
      </w:pPr>
    </w:p>
    <w:p w14:paraId="5D32B30A" w14:textId="77777777" w:rsidR="00154986" w:rsidRDefault="00154986" w:rsidP="00154986">
      <w:pPr>
        <w:shd w:val="clear" w:color="auto" w:fill="FFFFFF"/>
        <w:spacing w:after="0" w:line="240" w:lineRule="auto"/>
        <w:rPr>
          <w:rFonts w:ascii="Times New Roman" w:eastAsia="Times New Roman" w:hAnsi="Times New Roman"/>
        </w:rPr>
      </w:pPr>
    </w:p>
    <w:p w14:paraId="348E370B" w14:textId="77777777" w:rsidR="00170E0E" w:rsidRDefault="00170E0E">
      <w:pPr>
        <w:spacing w:after="160" w:line="259" w:lineRule="auto"/>
      </w:pPr>
      <w:r>
        <w:br w:type="page"/>
      </w:r>
    </w:p>
    <w:p w14:paraId="4B6F1CB4" w14:textId="77777777" w:rsidR="00291C7A" w:rsidRDefault="00546315">
      <w:pPr>
        <w:spacing w:after="160" w:line="259" w:lineRule="auto"/>
      </w:pPr>
      <w:r>
        <w:lastRenderedPageBreak/>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873"/>
        <w:gridCol w:w="1420"/>
        <w:gridCol w:w="1062"/>
        <w:gridCol w:w="1478"/>
        <w:gridCol w:w="914"/>
        <w:gridCol w:w="956"/>
      </w:tblGrid>
      <w:tr w:rsidR="00291C7A" w:rsidRPr="00FB32CE" w14:paraId="0A96EBC7" w14:textId="77777777" w:rsidTr="006309A9">
        <w:trPr>
          <w:trHeight w:val="525"/>
          <w:tblCellSpacing w:w="15" w:type="dxa"/>
          <w:jc w:val="center"/>
        </w:trPr>
        <w:tc>
          <w:tcPr>
            <w:tcW w:w="0" w:type="auto"/>
            <w:gridSpan w:val="6"/>
            <w:shd w:val="clear" w:color="auto" w:fill="ECEBEB"/>
            <w:vAlign w:val="center"/>
            <w:hideMark/>
          </w:tcPr>
          <w:p w14:paraId="00AD11F7" w14:textId="77777777" w:rsidR="00291C7A" w:rsidRPr="00FB32CE" w:rsidRDefault="00291C7A" w:rsidP="006309A9">
            <w:pPr>
              <w:spacing w:after="0" w:line="240" w:lineRule="auto"/>
              <w:jc w:val="center"/>
              <w:rPr>
                <w:rFonts w:ascii="Times New Roman" w:eastAsia="Times New Roman" w:hAnsi="Times New Roman"/>
                <w:b/>
                <w:bCs/>
                <w:sz w:val="24"/>
                <w:szCs w:val="24"/>
              </w:rPr>
            </w:pPr>
            <w:r w:rsidRPr="00FB32CE">
              <w:rPr>
                <w:rFonts w:ascii="Times New Roman" w:eastAsia="Times New Roman" w:hAnsi="Times New Roman"/>
                <w:b/>
                <w:bCs/>
                <w:sz w:val="24"/>
                <w:szCs w:val="24"/>
              </w:rPr>
              <w:lastRenderedPageBreak/>
              <w:t>DERS BİLGİLERİ</w:t>
            </w:r>
          </w:p>
        </w:tc>
      </w:tr>
      <w:tr w:rsidR="00577825" w:rsidRPr="00FB32CE" w14:paraId="636D2C70"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DFE9DD"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1BADF2"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ECF93A"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21F784"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216DCE"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7E2C0F"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AKTS</w:t>
            </w:r>
          </w:p>
        </w:tc>
      </w:tr>
      <w:tr w:rsidR="00577825" w:rsidRPr="00FB32CE" w14:paraId="2E31DE1B"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4EC197" w14:textId="23E0FB60"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 Kültür</w:t>
            </w:r>
            <w:r w:rsidR="00577825">
              <w:rPr>
                <w:rFonts w:ascii="Times New Roman" w:eastAsia="Times New Roman" w:hAnsi="Times New Roman"/>
                <w:sz w:val="24"/>
                <w:szCs w:val="24"/>
              </w:rPr>
              <w:t xml:space="preserve"> ve Arkeoloji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65B630" w14:textId="051D88DE"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ANT 15</w:t>
            </w:r>
            <w:r w:rsidR="00577825">
              <w:rPr>
                <w:rFonts w:ascii="Times New Roman" w:eastAsia="Times New Roman" w:hAnsi="Times New Roman"/>
                <w:sz w:val="24"/>
                <w:szCs w:val="24"/>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0B44D9"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5D2ADF" w14:textId="77777777" w:rsidR="00291C7A" w:rsidRPr="00FB32CE" w:rsidRDefault="00291C7A"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42988A"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E28C6C"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8</w:t>
            </w:r>
          </w:p>
        </w:tc>
      </w:tr>
    </w:tbl>
    <w:p w14:paraId="4A22879A" w14:textId="77777777" w:rsidR="00291C7A" w:rsidRPr="00FB32CE" w:rsidRDefault="00291C7A" w:rsidP="00291C7A">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291C7A" w:rsidRPr="00FB32CE" w14:paraId="75ACBAE4" w14:textId="77777777" w:rsidTr="006309A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29B8F7F6"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0D6A1D"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bl>
    <w:p w14:paraId="7E8AAD4B" w14:textId="77777777" w:rsidR="00291C7A" w:rsidRPr="00FB32CE" w:rsidRDefault="00291C7A" w:rsidP="00291C7A">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291C7A" w:rsidRPr="00FB32CE" w14:paraId="19D8ABF0" w14:textId="77777777" w:rsidTr="006309A9">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292708D0"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89E30F"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İngilizce</w:t>
            </w:r>
          </w:p>
        </w:tc>
      </w:tr>
      <w:tr w:rsidR="00291C7A" w:rsidRPr="00FB32CE" w14:paraId="2E1F77DE"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48E8D6"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191AA2"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Lisans</w:t>
            </w:r>
          </w:p>
        </w:tc>
      </w:tr>
      <w:tr w:rsidR="00291C7A" w:rsidRPr="00FB32CE" w14:paraId="7E903877"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465046"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8251FE"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Zorunlu</w:t>
            </w:r>
          </w:p>
        </w:tc>
      </w:tr>
      <w:tr w:rsidR="00291C7A" w:rsidRPr="00FB32CE" w14:paraId="770B542D"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D31A19"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9D2E70"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291C7A" w:rsidRPr="00FB32CE" w14:paraId="128A427B"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A94C38"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DDBC36"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Dr. Öğr. Üyesi Alexander M. R. Wasse</w:t>
            </w:r>
          </w:p>
        </w:tc>
      </w:tr>
      <w:tr w:rsidR="00291C7A" w:rsidRPr="00FB32CE" w14:paraId="334BD479"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251A82"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76E569"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291C7A" w:rsidRPr="00FB32CE" w14:paraId="1BBFCD10"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22EC03"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C528EC"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hAnsi="Times New Roman"/>
                <w:sz w:val="24"/>
                <w:szCs w:val="24"/>
              </w:rPr>
              <w:t>Bu dersin amacı arkeoloji alanını keşfetmek ve birkaç ana başlığı incelemektir.</w:t>
            </w:r>
          </w:p>
        </w:tc>
      </w:tr>
      <w:tr w:rsidR="00291C7A" w:rsidRPr="00FB32CE" w14:paraId="38AE9FDC"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2AA4DF"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03D27C"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hAnsi="Times New Roman"/>
                <w:sz w:val="24"/>
                <w:szCs w:val="24"/>
              </w:rPr>
              <w:t>Temel arkeolojik terimler, kazı teknikleri ve kazı alanlarının korunması.</w:t>
            </w:r>
          </w:p>
        </w:tc>
      </w:tr>
    </w:tbl>
    <w:p w14:paraId="1E379955" w14:textId="77777777" w:rsidR="00291C7A" w:rsidRPr="00FB32CE" w:rsidRDefault="00291C7A" w:rsidP="00291C7A">
      <w:pPr>
        <w:spacing w:after="0" w:line="240" w:lineRule="auto"/>
        <w:rPr>
          <w:rFonts w:ascii="Times New Roman" w:eastAsia="Times New Roman" w:hAnsi="Times New Roman"/>
          <w:sz w:val="24"/>
          <w:szCs w:val="24"/>
        </w:rPr>
      </w:pPr>
    </w:p>
    <w:tbl>
      <w:tblPr>
        <w:tblW w:w="481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938"/>
        <w:gridCol w:w="1260"/>
        <w:gridCol w:w="1220"/>
        <w:gridCol w:w="1305"/>
      </w:tblGrid>
      <w:tr w:rsidR="00291C7A" w:rsidRPr="00FB32CE" w14:paraId="07F7D2D4" w14:textId="77777777" w:rsidTr="006309A9">
        <w:trPr>
          <w:tblCellSpacing w:w="15" w:type="dxa"/>
          <w:jc w:val="center"/>
        </w:trPr>
        <w:tc>
          <w:tcPr>
            <w:tcW w:w="2913" w:type="pct"/>
            <w:tcBorders>
              <w:bottom w:val="single" w:sz="6" w:space="0" w:color="CCCCCC"/>
            </w:tcBorders>
            <w:shd w:val="clear" w:color="auto" w:fill="FFFFFF"/>
            <w:tcMar>
              <w:top w:w="15" w:type="dxa"/>
              <w:left w:w="80" w:type="dxa"/>
              <w:bottom w:w="15" w:type="dxa"/>
              <w:right w:w="15" w:type="dxa"/>
            </w:tcMar>
            <w:vAlign w:val="center"/>
            <w:hideMark/>
          </w:tcPr>
          <w:p w14:paraId="5602269F"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Öğrenme Çıktıları</w:t>
            </w:r>
          </w:p>
        </w:tc>
        <w:tc>
          <w:tcPr>
            <w:tcW w:w="645" w:type="pct"/>
            <w:tcBorders>
              <w:bottom w:val="single" w:sz="6" w:space="0" w:color="CCCCCC"/>
            </w:tcBorders>
            <w:shd w:val="clear" w:color="auto" w:fill="FFFFFF"/>
          </w:tcPr>
          <w:p w14:paraId="2B908C50" w14:textId="77777777" w:rsidR="00291C7A" w:rsidRPr="00FB32CE" w:rsidRDefault="00291C7A" w:rsidP="006309A9">
            <w:pPr>
              <w:spacing w:after="0" w:line="240" w:lineRule="auto"/>
              <w:jc w:val="center"/>
              <w:rPr>
                <w:rFonts w:ascii="Times New Roman" w:eastAsia="Times New Roman" w:hAnsi="Times New Roman"/>
                <w:b/>
                <w:bCs/>
                <w:sz w:val="24"/>
                <w:szCs w:val="24"/>
              </w:rPr>
            </w:pPr>
            <w:r w:rsidRPr="00FB32CE">
              <w:rPr>
                <w:rFonts w:ascii="Times New Roman" w:eastAsia="Times New Roman" w:hAnsi="Times New Roman"/>
                <w:b/>
                <w:bCs/>
                <w:sz w:val="24"/>
                <w:szCs w:val="24"/>
              </w:rPr>
              <w:t>Program Çıktıları</w:t>
            </w:r>
          </w:p>
        </w:tc>
        <w:tc>
          <w:tcPr>
            <w:tcW w:w="659" w:type="pct"/>
            <w:tcBorders>
              <w:bottom w:val="single" w:sz="6" w:space="0" w:color="CCCCCC"/>
            </w:tcBorders>
            <w:shd w:val="clear" w:color="auto" w:fill="FFFFFF"/>
            <w:vAlign w:val="center"/>
          </w:tcPr>
          <w:p w14:paraId="636397C7"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Öğretim Yöntemleri</w:t>
            </w:r>
          </w:p>
        </w:tc>
        <w:tc>
          <w:tcPr>
            <w:tcW w:w="698" w:type="pct"/>
            <w:tcBorders>
              <w:bottom w:val="single" w:sz="6" w:space="0" w:color="CCCCCC"/>
            </w:tcBorders>
            <w:shd w:val="clear" w:color="auto" w:fill="FFFFFF"/>
            <w:tcMar>
              <w:top w:w="15" w:type="dxa"/>
              <w:left w:w="80" w:type="dxa"/>
              <w:bottom w:w="15" w:type="dxa"/>
              <w:right w:w="15" w:type="dxa"/>
            </w:tcMar>
            <w:vAlign w:val="center"/>
            <w:hideMark/>
          </w:tcPr>
          <w:p w14:paraId="7EC28867"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Ölçme Yöntemleri</w:t>
            </w:r>
          </w:p>
        </w:tc>
      </w:tr>
      <w:tr w:rsidR="00291C7A" w:rsidRPr="00FB32CE" w14:paraId="1A4C546F" w14:textId="77777777" w:rsidTr="006309A9">
        <w:trPr>
          <w:trHeight w:val="450"/>
          <w:tblCellSpacing w:w="15" w:type="dxa"/>
          <w:jc w:val="center"/>
        </w:trPr>
        <w:tc>
          <w:tcPr>
            <w:tcW w:w="2913" w:type="pct"/>
            <w:tcBorders>
              <w:bottom w:val="single" w:sz="6" w:space="0" w:color="CCCCCC"/>
            </w:tcBorders>
            <w:shd w:val="clear" w:color="auto" w:fill="FFFFFF"/>
            <w:tcMar>
              <w:top w:w="15" w:type="dxa"/>
              <w:left w:w="80" w:type="dxa"/>
              <w:bottom w:w="15" w:type="dxa"/>
              <w:right w:w="15" w:type="dxa"/>
            </w:tcMar>
            <w:vAlign w:val="center"/>
            <w:hideMark/>
          </w:tcPr>
          <w:p w14:paraId="495FC8C9"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1) Arkeolojinin temel prensiplerini açıklar.  </w:t>
            </w:r>
          </w:p>
        </w:tc>
        <w:tc>
          <w:tcPr>
            <w:tcW w:w="645" w:type="pct"/>
            <w:tcBorders>
              <w:bottom w:val="single" w:sz="6" w:space="0" w:color="CCCCCC"/>
            </w:tcBorders>
            <w:shd w:val="clear" w:color="auto" w:fill="FFFFFF"/>
            <w:vAlign w:val="center"/>
          </w:tcPr>
          <w:p w14:paraId="7AA6A294"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1,7</w:t>
            </w:r>
          </w:p>
        </w:tc>
        <w:tc>
          <w:tcPr>
            <w:tcW w:w="659" w:type="pct"/>
            <w:tcBorders>
              <w:bottom w:val="single" w:sz="6" w:space="0" w:color="CCCCCC"/>
            </w:tcBorders>
            <w:shd w:val="clear" w:color="auto" w:fill="FFFFFF"/>
            <w:vAlign w:val="center"/>
          </w:tcPr>
          <w:p w14:paraId="65B8069E"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 xml:space="preserve">1 </w:t>
            </w:r>
          </w:p>
        </w:tc>
        <w:tc>
          <w:tcPr>
            <w:tcW w:w="698" w:type="pct"/>
            <w:tcBorders>
              <w:bottom w:val="single" w:sz="6" w:space="0" w:color="CCCCCC"/>
            </w:tcBorders>
            <w:shd w:val="clear" w:color="auto" w:fill="FFFFFF"/>
            <w:tcMar>
              <w:top w:w="15" w:type="dxa"/>
              <w:left w:w="80" w:type="dxa"/>
              <w:bottom w:w="15" w:type="dxa"/>
              <w:right w:w="15" w:type="dxa"/>
            </w:tcMar>
            <w:vAlign w:val="center"/>
            <w:hideMark/>
          </w:tcPr>
          <w:p w14:paraId="5FE2C92B"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 xml:space="preserve">A,C </w:t>
            </w:r>
          </w:p>
        </w:tc>
      </w:tr>
      <w:tr w:rsidR="00291C7A" w:rsidRPr="00FB32CE" w14:paraId="4108A7F1" w14:textId="77777777" w:rsidTr="006309A9">
        <w:trPr>
          <w:trHeight w:val="450"/>
          <w:tblCellSpacing w:w="15" w:type="dxa"/>
          <w:jc w:val="center"/>
        </w:trPr>
        <w:tc>
          <w:tcPr>
            <w:tcW w:w="2913" w:type="pct"/>
            <w:tcBorders>
              <w:bottom w:val="single" w:sz="6" w:space="0" w:color="CCCCCC"/>
            </w:tcBorders>
            <w:shd w:val="clear" w:color="auto" w:fill="FFFFFF"/>
            <w:tcMar>
              <w:top w:w="15" w:type="dxa"/>
              <w:left w:w="80" w:type="dxa"/>
              <w:bottom w:w="15" w:type="dxa"/>
              <w:right w:w="15" w:type="dxa"/>
            </w:tcMar>
            <w:vAlign w:val="center"/>
            <w:hideMark/>
          </w:tcPr>
          <w:p w14:paraId="7D4FE9AE"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2) Farklı kazı tekniklerini tanımlar. </w:t>
            </w:r>
          </w:p>
        </w:tc>
        <w:tc>
          <w:tcPr>
            <w:tcW w:w="645" w:type="pct"/>
            <w:tcBorders>
              <w:bottom w:val="single" w:sz="6" w:space="0" w:color="CCCCCC"/>
            </w:tcBorders>
            <w:shd w:val="clear" w:color="auto" w:fill="FFFFFF"/>
            <w:vAlign w:val="center"/>
          </w:tcPr>
          <w:p w14:paraId="7DC4C3B9"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1,6,7,8,9</w:t>
            </w:r>
          </w:p>
        </w:tc>
        <w:tc>
          <w:tcPr>
            <w:tcW w:w="659" w:type="pct"/>
            <w:tcBorders>
              <w:bottom w:val="single" w:sz="6" w:space="0" w:color="CCCCCC"/>
            </w:tcBorders>
            <w:shd w:val="clear" w:color="auto" w:fill="FFFFFF"/>
            <w:vAlign w:val="center"/>
          </w:tcPr>
          <w:p w14:paraId="009598CE"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 xml:space="preserve">1,2,9 </w:t>
            </w:r>
          </w:p>
        </w:tc>
        <w:tc>
          <w:tcPr>
            <w:tcW w:w="698" w:type="pct"/>
            <w:tcBorders>
              <w:bottom w:val="single" w:sz="6" w:space="0" w:color="CCCCCC"/>
            </w:tcBorders>
            <w:shd w:val="clear" w:color="auto" w:fill="FFFFFF"/>
            <w:tcMar>
              <w:top w:w="15" w:type="dxa"/>
              <w:left w:w="80" w:type="dxa"/>
              <w:bottom w:w="15" w:type="dxa"/>
              <w:right w:w="15" w:type="dxa"/>
            </w:tcMar>
            <w:vAlign w:val="center"/>
            <w:hideMark/>
          </w:tcPr>
          <w:p w14:paraId="0613CF69"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 xml:space="preserve">A,C </w:t>
            </w:r>
          </w:p>
        </w:tc>
      </w:tr>
      <w:tr w:rsidR="00291C7A" w:rsidRPr="00FB32CE" w14:paraId="3744C34E" w14:textId="77777777" w:rsidTr="006309A9">
        <w:trPr>
          <w:trHeight w:val="450"/>
          <w:tblCellSpacing w:w="15" w:type="dxa"/>
          <w:jc w:val="center"/>
        </w:trPr>
        <w:tc>
          <w:tcPr>
            <w:tcW w:w="2913" w:type="pct"/>
            <w:tcBorders>
              <w:bottom w:val="single" w:sz="6" w:space="0" w:color="CCCCCC"/>
            </w:tcBorders>
            <w:shd w:val="clear" w:color="auto" w:fill="FFFFFF"/>
            <w:tcMar>
              <w:top w:w="15" w:type="dxa"/>
              <w:left w:w="80" w:type="dxa"/>
              <w:bottom w:w="15" w:type="dxa"/>
              <w:right w:w="15" w:type="dxa"/>
            </w:tcMar>
            <w:vAlign w:val="center"/>
            <w:hideMark/>
          </w:tcPr>
          <w:p w14:paraId="041FA1C1"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3) Öğrencilere geçmiş arkeolojik miras hakkında bir anlayış sağlar. </w:t>
            </w:r>
          </w:p>
        </w:tc>
        <w:tc>
          <w:tcPr>
            <w:tcW w:w="645" w:type="pct"/>
            <w:tcBorders>
              <w:bottom w:val="single" w:sz="6" w:space="0" w:color="CCCCCC"/>
            </w:tcBorders>
            <w:shd w:val="clear" w:color="auto" w:fill="FFFFFF"/>
            <w:vAlign w:val="center"/>
          </w:tcPr>
          <w:p w14:paraId="4C8D0B21"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1,2,5,7</w:t>
            </w:r>
          </w:p>
        </w:tc>
        <w:tc>
          <w:tcPr>
            <w:tcW w:w="659" w:type="pct"/>
            <w:tcBorders>
              <w:bottom w:val="single" w:sz="6" w:space="0" w:color="CCCCCC"/>
            </w:tcBorders>
            <w:shd w:val="clear" w:color="auto" w:fill="FFFFFF"/>
            <w:vAlign w:val="center"/>
          </w:tcPr>
          <w:p w14:paraId="59F0DCA9"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 xml:space="preserve">1,2,3,12 </w:t>
            </w:r>
          </w:p>
        </w:tc>
        <w:tc>
          <w:tcPr>
            <w:tcW w:w="698" w:type="pct"/>
            <w:tcBorders>
              <w:bottom w:val="single" w:sz="6" w:space="0" w:color="CCCCCC"/>
            </w:tcBorders>
            <w:shd w:val="clear" w:color="auto" w:fill="FFFFFF"/>
            <w:tcMar>
              <w:top w:w="15" w:type="dxa"/>
              <w:left w:w="80" w:type="dxa"/>
              <w:bottom w:w="15" w:type="dxa"/>
              <w:right w:w="15" w:type="dxa"/>
            </w:tcMar>
            <w:vAlign w:val="center"/>
            <w:hideMark/>
          </w:tcPr>
          <w:p w14:paraId="084E19E9"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 xml:space="preserve">A,C </w:t>
            </w:r>
          </w:p>
        </w:tc>
      </w:tr>
      <w:tr w:rsidR="00291C7A" w:rsidRPr="00FB32CE" w14:paraId="2FDB0092" w14:textId="77777777" w:rsidTr="006309A9">
        <w:trPr>
          <w:trHeight w:val="450"/>
          <w:tblCellSpacing w:w="15" w:type="dxa"/>
          <w:jc w:val="center"/>
        </w:trPr>
        <w:tc>
          <w:tcPr>
            <w:tcW w:w="2913" w:type="pct"/>
            <w:tcBorders>
              <w:bottom w:val="single" w:sz="6" w:space="0" w:color="CCCCCC"/>
            </w:tcBorders>
            <w:shd w:val="clear" w:color="auto" w:fill="FFFFFF"/>
            <w:tcMar>
              <w:top w:w="15" w:type="dxa"/>
              <w:left w:w="80" w:type="dxa"/>
              <w:bottom w:w="15" w:type="dxa"/>
              <w:right w:w="15" w:type="dxa"/>
            </w:tcMar>
            <w:vAlign w:val="center"/>
            <w:hideMark/>
          </w:tcPr>
          <w:p w14:paraId="640561FF"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4) Derinlemesine analiz için motive eder.</w:t>
            </w:r>
          </w:p>
        </w:tc>
        <w:tc>
          <w:tcPr>
            <w:tcW w:w="645" w:type="pct"/>
            <w:tcBorders>
              <w:bottom w:val="single" w:sz="6" w:space="0" w:color="CCCCCC"/>
            </w:tcBorders>
            <w:shd w:val="clear" w:color="auto" w:fill="FFFFFF"/>
            <w:vAlign w:val="center"/>
          </w:tcPr>
          <w:p w14:paraId="3D8D6B99"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2,4,7,8,9</w:t>
            </w:r>
          </w:p>
        </w:tc>
        <w:tc>
          <w:tcPr>
            <w:tcW w:w="659" w:type="pct"/>
            <w:tcBorders>
              <w:bottom w:val="single" w:sz="6" w:space="0" w:color="CCCCCC"/>
            </w:tcBorders>
            <w:shd w:val="clear" w:color="auto" w:fill="FFFFFF"/>
            <w:vAlign w:val="center"/>
          </w:tcPr>
          <w:p w14:paraId="75659F00"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 xml:space="preserve">1,2,9 </w:t>
            </w:r>
          </w:p>
        </w:tc>
        <w:tc>
          <w:tcPr>
            <w:tcW w:w="698" w:type="pct"/>
            <w:tcBorders>
              <w:bottom w:val="single" w:sz="6" w:space="0" w:color="CCCCCC"/>
            </w:tcBorders>
            <w:shd w:val="clear" w:color="auto" w:fill="FFFFFF"/>
            <w:tcMar>
              <w:top w:w="15" w:type="dxa"/>
              <w:left w:w="80" w:type="dxa"/>
              <w:bottom w:w="15" w:type="dxa"/>
              <w:right w:w="15" w:type="dxa"/>
            </w:tcMar>
            <w:vAlign w:val="center"/>
            <w:hideMark/>
          </w:tcPr>
          <w:p w14:paraId="5691BBB5"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 xml:space="preserve">A,C </w:t>
            </w:r>
          </w:p>
        </w:tc>
      </w:tr>
      <w:tr w:rsidR="00291C7A" w:rsidRPr="00FB32CE" w14:paraId="0B3EF5AE" w14:textId="77777777" w:rsidTr="006309A9">
        <w:trPr>
          <w:trHeight w:val="450"/>
          <w:tblCellSpacing w:w="15" w:type="dxa"/>
          <w:jc w:val="center"/>
        </w:trPr>
        <w:tc>
          <w:tcPr>
            <w:tcW w:w="2913" w:type="pct"/>
            <w:tcBorders>
              <w:bottom w:val="single" w:sz="6" w:space="0" w:color="CCCCCC"/>
            </w:tcBorders>
            <w:shd w:val="clear" w:color="auto" w:fill="FFFFFF"/>
            <w:tcMar>
              <w:top w:w="15" w:type="dxa"/>
              <w:left w:w="80" w:type="dxa"/>
              <w:bottom w:w="15" w:type="dxa"/>
              <w:right w:w="15" w:type="dxa"/>
            </w:tcMar>
            <w:vAlign w:val="center"/>
            <w:hideMark/>
          </w:tcPr>
          <w:p w14:paraId="7FB1B781"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5) Objelerin yorumlanmalarını tartışır.</w:t>
            </w:r>
          </w:p>
        </w:tc>
        <w:tc>
          <w:tcPr>
            <w:tcW w:w="645" w:type="pct"/>
            <w:tcBorders>
              <w:bottom w:val="single" w:sz="6" w:space="0" w:color="CCCCCC"/>
            </w:tcBorders>
            <w:shd w:val="clear" w:color="auto" w:fill="FFFFFF"/>
            <w:vAlign w:val="center"/>
          </w:tcPr>
          <w:p w14:paraId="5FD9C13A"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3,4,6,8</w:t>
            </w:r>
          </w:p>
        </w:tc>
        <w:tc>
          <w:tcPr>
            <w:tcW w:w="659" w:type="pct"/>
            <w:tcBorders>
              <w:bottom w:val="single" w:sz="6" w:space="0" w:color="CCCCCC"/>
            </w:tcBorders>
            <w:shd w:val="clear" w:color="auto" w:fill="FFFFFF"/>
            <w:vAlign w:val="center"/>
          </w:tcPr>
          <w:p w14:paraId="3FD6C788"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1,2,3,9,12</w:t>
            </w:r>
          </w:p>
        </w:tc>
        <w:tc>
          <w:tcPr>
            <w:tcW w:w="698" w:type="pct"/>
            <w:tcBorders>
              <w:bottom w:val="single" w:sz="6" w:space="0" w:color="CCCCCC"/>
            </w:tcBorders>
            <w:shd w:val="clear" w:color="auto" w:fill="FFFFFF"/>
            <w:tcMar>
              <w:top w:w="15" w:type="dxa"/>
              <w:left w:w="80" w:type="dxa"/>
              <w:bottom w:w="15" w:type="dxa"/>
              <w:right w:w="15" w:type="dxa"/>
            </w:tcMar>
            <w:vAlign w:val="center"/>
            <w:hideMark/>
          </w:tcPr>
          <w:p w14:paraId="2DB170BE"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 xml:space="preserve">A,C </w:t>
            </w:r>
          </w:p>
        </w:tc>
      </w:tr>
      <w:tr w:rsidR="00291C7A" w:rsidRPr="00FB32CE" w14:paraId="55B3E811" w14:textId="77777777" w:rsidTr="006309A9">
        <w:trPr>
          <w:trHeight w:val="450"/>
          <w:tblCellSpacing w:w="15" w:type="dxa"/>
          <w:jc w:val="center"/>
        </w:trPr>
        <w:tc>
          <w:tcPr>
            <w:tcW w:w="2913" w:type="pct"/>
            <w:tcBorders>
              <w:bottom w:val="single" w:sz="6" w:space="0" w:color="CCCCCC"/>
            </w:tcBorders>
            <w:shd w:val="clear" w:color="auto" w:fill="FFFFFF"/>
            <w:tcMar>
              <w:top w:w="15" w:type="dxa"/>
              <w:left w:w="80" w:type="dxa"/>
              <w:bottom w:w="15" w:type="dxa"/>
              <w:right w:w="15" w:type="dxa"/>
            </w:tcMar>
            <w:vAlign w:val="center"/>
            <w:hideMark/>
          </w:tcPr>
          <w:p w14:paraId="0963C0B9"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6) Materyal kültürün kanıtlarının anlamını açıklar.</w:t>
            </w:r>
          </w:p>
        </w:tc>
        <w:tc>
          <w:tcPr>
            <w:tcW w:w="645" w:type="pct"/>
            <w:tcBorders>
              <w:bottom w:val="single" w:sz="6" w:space="0" w:color="CCCCCC"/>
            </w:tcBorders>
            <w:shd w:val="clear" w:color="auto" w:fill="FFFFFF"/>
            <w:vAlign w:val="center"/>
          </w:tcPr>
          <w:p w14:paraId="52E528A3"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3,4,5,6,7,8,9</w:t>
            </w:r>
          </w:p>
        </w:tc>
        <w:tc>
          <w:tcPr>
            <w:tcW w:w="659" w:type="pct"/>
            <w:tcBorders>
              <w:bottom w:val="single" w:sz="6" w:space="0" w:color="CCCCCC"/>
            </w:tcBorders>
            <w:shd w:val="clear" w:color="auto" w:fill="FFFFFF"/>
            <w:vAlign w:val="center"/>
          </w:tcPr>
          <w:p w14:paraId="3C54CE3B"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 xml:space="preserve">1,2,3,9,12 </w:t>
            </w:r>
          </w:p>
        </w:tc>
        <w:tc>
          <w:tcPr>
            <w:tcW w:w="698" w:type="pct"/>
            <w:tcBorders>
              <w:bottom w:val="single" w:sz="6" w:space="0" w:color="CCCCCC"/>
            </w:tcBorders>
            <w:shd w:val="clear" w:color="auto" w:fill="FFFFFF"/>
            <w:tcMar>
              <w:top w:w="15" w:type="dxa"/>
              <w:left w:w="80" w:type="dxa"/>
              <w:bottom w:w="15" w:type="dxa"/>
              <w:right w:w="15" w:type="dxa"/>
            </w:tcMar>
            <w:vAlign w:val="center"/>
            <w:hideMark/>
          </w:tcPr>
          <w:p w14:paraId="1C787F2F"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bl>
    <w:p w14:paraId="71DAC4A4" w14:textId="77777777" w:rsidR="00291C7A" w:rsidRPr="00FB32CE" w:rsidRDefault="00291C7A" w:rsidP="00291C7A">
      <w:pPr>
        <w:spacing w:after="0" w:line="240" w:lineRule="auto"/>
        <w:rPr>
          <w:rFonts w:ascii="Times New Roman" w:eastAsia="Times New Roman" w:hAnsi="Times New Roman"/>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8"/>
        <w:gridCol w:w="6768"/>
      </w:tblGrid>
      <w:tr w:rsidR="00291C7A" w:rsidRPr="00FB32CE" w14:paraId="0420ED46" w14:textId="77777777" w:rsidTr="006309A9">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14:paraId="70B6BA11"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Öğretim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14:paraId="2D0D0CFF" w14:textId="77777777" w:rsidR="00291C7A" w:rsidRPr="00FB32CE" w:rsidRDefault="00291C7A" w:rsidP="006309A9">
            <w:pPr>
              <w:pStyle w:val="NoSpacing"/>
              <w:rPr>
                <w:rFonts w:ascii="Times New Roman" w:hAnsi="Times New Roman"/>
                <w:sz w:val="24"/>
                <w:szCs w:val="24"/>
              </w:rPr>
            </w:pPr>
            <w:r w:rsidRPr="00FB32CE">
              <w:rPr>
                <w:rFonts w:ascii="Times New Roman" w:hAnsi="Times New Roman"/>
                <w:sz w:val="24"/>
                <w:szCs w:val="24"/>
              </w:rPr>
              <w:t>1. Anlatım Yöntemi  2. Örnek Olay Yöntemi  3. Problem Çözme Yöntemi</w:t>
            </w:r>
          </w:p>
          <w:p w14:paraId="68B85EFD" w14:textId="77777777" w:rsidR="00291C7A" w:rsidRPr="00FB32CE" w:rsidRDefault="00291C7A" w:rsidP="006309A9">
            <w:pPr>
              <w:pStyle w:val="NoSpacing"/>
              <w:rPr>
                <w:rFonts w:ascii="Times New Roman" w:hAnsi="Times New Roman"/>
                <w:sz w:val="24"/>
                <w:szCs w:val="24"/>
              </w:rPr>
            </w:pPr>
            <w:r w:rsidRPr="00FB32CE">
              <w:rPr>
                <w:rFonts w:ascii="Times New Roman" w:hAnsi="Times New Roman"/>
                <w:sz w:val="24"/>
                <w:szCs w:val="24"/>
              </w:rPr>
              <w:t>4. Tartışma Yöntemi  5. Gösteri Yöntemi  6. Grup çalışması</w:t>
            </w:r>
          </w:p>
        </w:tc>
      </w:tr>
      <w:tr w:rsidR="00291C7A" w:rsidRPr="00FB32CE" w14:paraId="65B285E1" w14:textId="77777777" w:rsidTr="006309A9">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14:paraId="7E3B5657"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Ölçme ve Değerlendirme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14:paraId="456C457C" w14:textId="77777777" w:rsidR="00291C7A" w:rsidRPr="00FB32CE" w:rsidRDefault="00291C7A" w:rsidP="006309A9">
            <w:pPr>
              <w:pStyle w:val="NoSpacing"/>
              <w:rPr>
                <w:rFonts w:ascii="Times New Roman" w:hAnsi="Times New Roman"/>
                <w:sz w:val="24"/>
                <w:szCs w:val="24"/>
              </w:rPr>
            </w:pPr>
            <w:r w:rsidRPr="00FB32CE">
              <w:rPr>
                <w:rFonts w:ascii="Times New Roman" w:hAnsi="Times New Roman"/>
                <w:sz w:val="24"/>
                <w:szCs w:val="24"/>
              </w:rPr>
              <w:t xml:space="preserve">A. Yazılı sınav B. Çoktan seçmeli test  C. Ödev D. Boşluk –doldurma  E. Doğru –Yanlış F. Sözlü sınav G. Portfolyo  </w:t>
            </w:r>
          </w:p>
        </w:tc>
      </w:tr>
    </w:tbl>
    <w:p w14:paraId="0CC6EECB" w14:textId="77777777" w:rsidR="00291C7A" w:rsidRPr="00FB32CE" w:rsidRDefault="00291C7A" w:rsidP="00291C7A">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6295"/>
        <w:gridCol w:w="1676"/>
      </w:tblGrid>
      <w:tr w:rsidR="00291C7A" w:rsidRPr="00FB32CE" w14:paraId="5A852341" w14:textId="77777777" w:rsidTr="006309A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46C3A45B"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DERS AKIŞI</w:t>
            </w:r>
          </w:p>
        </w:tc>
      </w:tr>
      <w:tr w:rsidR="00291C7A" w:rsidRPr="00FB32CE" w14:paraId="0871C1E1" w14:textId="77777777" w:rsidTr="006309A9">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40A6598B"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14:paraId="48C5F6AC"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6D9501C5"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Ön Hazırlık</w:t>
            </w:r>
          </w:p>
        </w:tc>
      </w:tr>
      <w:tr w:rsidR="00291C7A" w:rsidRPr="00FB32CE" w14:paraId="2CDA619E"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278A04"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E6748C"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hAnsi="Times New Roman"/>
                <w:sz w:val="24"/>
                <w:szCs w:val="24"/>
              </w:rPr>
              <w:t>Ders hakkında genel bilgilendirme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12086E" w14:textId="77777777" w:rsidR="00291C7A" w:rsidRPr="00FB32CE" w:rsidRDefault="00291C7A" w:rsidP="006309A9">
            <w:pPr>
              <w:spacing w:after="0" w:line="240" w:lineRule="auto"/>
              <w:rPr>
                <w:rFonts w:ascii="Times New Roman" w:eastAsia="Times New Roman" w:hAnsi="Times New Roman"/>
                <w:sz w:val="24"/>
                <w:szCs w:val="24"/>
              </w:rPr>
            </w:pPr>
          </w:p>
        </w:tc>
      </w:tr>
      <w:tr w:rsidR="00291C7A" w:rsidRPr="00FB32CE" w14:paraId="491CB0A5"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DFB567"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3F0371"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Arkeoloji Nedir?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73C36A"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hAnsi="Times New Roman"/>
                <w:sz w:val="24"/>
                <w:szCs w:val="24"/>
              </w:rPr>
              <w:t>Arkeoloji</w:t>
            </w:r>
          </w:p>
        </w:tc>
      </w:tr>
      <w:tr w:rsidR="00291C7A" w:rsidRPr="00FB32CE" w14:paraId="5F3A5AB5"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B17C6F"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FFAE00"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hAnsi="Times New Roman"/>
                <w:sz w:val="24"/>
                <w:szCs w:val="24"/>
              </w:rPr>
              <w:t>Arkeolojinin Tarihçesi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C3239F"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hAnsi="Times New Roman"/>
                <w:sz w:val="24"/>
                <w:szCs w:val="24"/>
              </w:rPr>
              <w:t>Tarih</w:t>
            </w:r>
          </w:p>
        </w:tc>
      </w:tr>
      <w:tr w:rsidR="00291C7A" w:rsidRPr="00FB32CE" w14:paraId="42CB59B8"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B6CAB0"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8AA238"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Arkeolojiyi Yorumlama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7E27D8"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hAnsi="Times New Roman"/>
                <w:sz w:val="24"/>
                <w:szCs w:val="24"/>
              </w:rPr>
              <w:t>Arkeoloji</w:t>
            </w:r>
          </w:p>
        </w:tc>
      </w:tr>
      <w:tr w:rsidR="00291C7A" w:rsidRPr="00FB32CE" w14:paraId="26497BF7"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3DAFEE"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92E6E5"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hAnsi="Times New Roman"/>
                <w:sz w:val="24"/>
                <w:szCs w:val="24"/>
              </w:rPr>
              <w:t>Arkeolojiyi Anlama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B0CA30"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hAnsi="Times New Roman"/>
                <w:sz w:val="24"/>
                <w:szCs w:val="24"/>
              </w:rPr>
              <w:t>Arkeoloji</w:t>
            </w:r>
          </w:p>
        </w:tc>
      </w:tr>
      <w:tr w:rsidR="00291C7A" w:rsidRPr="00FB32CE" w14:paraId="78150B00"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257531"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0DB70F"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hAnsi="Times New Roman"/>
                <w:sz w:val="24"/>
                <w:szCs w:val="24"/>
              </w:rPr>
              <w:t>Kazı Çalışması için Hazırlanma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34A7C5"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hAnsi="Times New Roman"/>
                <w:sz w:val="24"/>
                <w:szCs w:val="24"/>
              </w:rPr>
              <w:t>Kazı Çalışması</w:t>
            </w:r>
          </w:p>
        </w:tc>
      </w:tr>
      <w:tr w:rsidR="00291C7A" w:rsidRPr="00FB32CE" w14:paraId="73453456"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54086B"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D3CFCE"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hAnsi="Times New Roman"/>
                <w:sz w:val="24"/>
                <w:szCs w:val="24"/>
              </w:rPr>
              <w:t xml:space="preserve">Kazı Çalışması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D7F0FF"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hAnsi="Times New Roman"/>
                <w:sz w:val="24"/>
                <w:szCs w:val="24"/>
              </w:rPr>
              <w:t>Kazı Çalışması</w:t>
            </w:r>
          </w:p>
        </w:tc>
      </w:tr>
      <w:tr w:rsidR="00291C7A" w:rsidRPr="00FB32CE" w14:paraId="2346BE86"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F5AEF1"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453C61"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hAnsi="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2A0D22" w14:textId="77777777" w:rsidR="00291C7A" w:rsidRPr="00FB32CE" w:rsidRDefault="00291C7A" w:rsidP="006309A9">
            <w:pPr>
              <w:spacing w:after="0" w:line="240" w:lineRule="auto"/>
              <w:rPr>
                <w:rFonts w:ascii="Times New Roman" w:eastAsia="Times New Roman" w:hAnsi="Times New Roman"/>
                <w:sz w:val="24"/>
                <w:szCs w:val="24"/>
              </w:rPr>
            </w:pPr>
          </w:p>
        </w:tc>
      </w:tr>
      <w:tr w:rsidR="00291C7A" w:rsidRPr="00FB32CE" w14:paraId="23EC261B"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07E72E"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3CBB03"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hAnsi="Times New Roman"/>
                <w:sz w:val="24"/>
                <w:szCs w:val="24"/>
              </w:rPr>
              <w:t>Arkeolojik Materyallerin Tanımı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DF19C3"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Nesneleri</w:t>
            </w:r>
          </w:p>
        </w:tc>
      </w:tr>
      <w:tr w:rsidR="00291C7A" w:rsidRPr="00FB32CE" w14:paraId="09A60B02"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7EB299"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967AC9"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hAnsi="Times New Roman"/>
                <w:sz w:val="24"/>
                <w:szCs w:val="24"/>
              </w:rPr>
              <w:t>Arkeolojik Materyallerin Yorumlanması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F15DBE"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Nesneleri</w:t>
            </w:r>
          </w:p>
        </w:tc>
      </w:tr>
      <w:tr w:rsidR="00291C7A" w:rsidRPr="00FB32CE" w14:paraId="24E9AF1A"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00FC0E"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D284FF"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hAnsi="Times New Roman"/>
                <w:sz w:val="24"/>
                <w:szCs w:val="24"/>
              </w:rPr>
              <w:t>Arkeolojik Sitelerin Tarihlendirilmesi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44F14B"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hAnsi="Times New Roman"/>
                <w:sz w:val="24"/>
                <w:szCs w:val="24"/>
              </w:rPr>
              <w:t>Kalma</w:t>
            </w:r>
          </w:p>
        </w:tc>
      </w:tr>
      <w:tr w:rsidR="00291C7A" w:rsidRPr="00FB32CE" w14:paraId="3033C9FA"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EF3EA7"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436E12"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hAnsi="Times New Roman"/>
                <w:sz w:val="24"/>
                <w:szCs w:val="24"/>
              </w:rPr>
              <w:t>Geçmişin Yeniden İnşaa Edilmesi</w:t>
            </w:r>
          </w:p>
        </w:tc>
        <w:tc>
          <w:tcPr>
            <w:tcW w:w="0" w:type="auto"/>
            <w:tcBorders>
              <w:bottom w:val="single" w:sz="6" w:space="0" w:color="CCCCCC"/>
            </w:tcBorders>
            <w:shd w:val="clear" w:color="auto" w:fill="FFFFFF"/>
            <w:tcMar>
              <w:top w:w="15" w:type="dxa"/>
              <w:left w:w="80" w:type="dxa"/>
              <w:bottom w:w="15" w:type="dxa"/>
              <w:right w:w="15" w:type="dxa"/>
            </w:tcMar>
            <w:hideMark/>
          </w:tcPr>
          <w:p w14:paraId="41E2ADD6" w14:textId="77777777" w:rsidR="00291C7A" w:rsidRPr="00FB32CE" w:rsidRDefault="00291C7A" w:rsidP="006309A9">
            <w:pPr>
              <w:spacing w:after="0" w:line="240" w:lineRule="auto"/>
              <w:rPr>
                <w:rFonts w:ascii="Times New Roman" w:hAnsi="Times New Roman"/>
                <w:sz w:val="24"/>
                <w:szCs w:val="24"/>
              </w:rPr>
            </w:pPr>
            <w:r w:rsidRPr="00FB32CE">
              <w:rPr>
                <w:rFonts w:ascii="Times New Roman" w:hAnsi="Times New Roman"/>
                <w:sz w:val="24"/>
                <w:szCs w:val="24"/>
              </w:rPr>
              <w:t>Arkeoloji</w:t>
            </w:r>
          </w:p>
        </w:tc>
      </w:tr>
      <w:tr w:rsidR="00291C7A" w:rsidRPr="00FB32CE" w14:paraId="010C51EA"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D8507D"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94AEFD"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hAnsi="Times New Roman"/>
                <w:sz w:val="24"/>
                <w:szCs w:val="24"/>
              </w:rPr>
              <w:t>Geçmişin Anlaşılması</w:t>
            </w:r>
          </w:p>
        </w:tc>
        <w:tc>
          <w:tcPr>
            <w:tcW w:w="0" w:type="auto"/>
            <w:tcBorders>
              <w:bottom w:val="single" w:sz="6" w:space="0" w:color="CCCCCC"/>
            </w:tcBorders>
            <w:shd w:val="clear" w:color="auto" w:fill="FFFFFF"/>
            <w:tcMar>
              <w:top w:w="15" w:type="dxa"/>
              <w:left w:w="80" w:type="dxa"/>
              <w:bottom w:w="15" w:type="dxa"/>
              <w:right w:w="15" w:type="dxa"/>
            </w:tcMar>
            <w:hideMark/>
          </w:tcPr>
          <w:p w14:paraId="290A091C" w14:textId="77777777" w:rsidR="00291C7A" w:rsidRPr="00FB32CE" w:rsidRDefault="00291C7A" w:rsidP="006309A9">
            <w:pPr>
              <w:spacing w:after="0" w:line="240" w:lineRule="auto"/>
              <w:rPr>
                <w:rFonts w:ascii="Times New Roman" w:hAnsi="Times New Roman"/>
                <w:sz w:val="24"/>
                <w:szCs w:val="24"/>
              </w:rPr>
            </w:pPr>
            <w:r w:rsidRPr="00FB32CE">
              <w:rPr>
                <w:rFonts w:ascii="Times New Roman" w:hAnsi="Times New Roman"/>
                <w:sz w:val="24"/>
                <w:szCs w:val="24"/>
              </w:rPr>
              <w:t>Arkeoloji</w:t>
            </w:r>
          </w:p>
        </w:tc>
      </w:tr>
      <w:tr w:rsidR="00291C7A" w:rsidRPr="00FB32CE" w14:paraId="2B1C8BDD" w14:textId="77777777" w:rsidTr="006309A9">
        <w:trPr>
          <w:trHeight w:val="375"/>
          <w:tblCellSpacing w:w="15" w:type="dxa"/>
          <w:jc w:val="center"/>
        </w:trPr>
        <w:tc>
          <w:tcPr>
            <w:tcW w:w="0" w:type="auto"/>
            <w:shd w:val="clear" w:color="auto" w:fill="FFFFFF"/>
            <w:tcMar>
              <w:top w:w="15" w:type="dxa"/>
              <w:left w:w="80" w:type="dxa"/>
              <w:bottom w:w="15" w:type="dxa"/>
              <w:right w:w="15" w:type="dxa"/>
            </w:tcMar>
            <w:vAlign w:val="center"/>
            <w:hideMark/>
          </w:tcPr>
          <w:p w14:paraId="50AF3036"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14</w:t>
            </w:r>
          </w:p>
        </w:tc>
        <w:tc>
          <w:tcPr>
            <w:tcW w:w="0" w:type="auto"/>
            <w:shd w:val="clear" w:color="auto" w:fill="FFFFFF"/>
            <w:tcMar>
              <w:top w:w="15" w:type="dxa"/>
              <w:left w:w="80" w:type="dxa"/>
              <w:bottom w:w="15" w:type="dxa"/>
              <w:right w:w="15" w:type="dxa"/>
            </w:tcMar>
            <w:vAlign w:val="center"/>
            <w:hideMark/>
          </w:tcPr>
          <w:p w14:paraId="6BD955EB"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Genel Tekrar </w:t>
            </w:r>
          </w:p>
        </w:tc>
        <w:tc>
          <w:tcPr>
            <w:tcW w:w="0" w:type="auto"/>
            <w:shd w:val="clear" w:color="auto" w:fill="FFFFFF"/>
            <w:tcMar>
              <w:top w:w="15" w:type="dxa"/>
              <w:left w:w="80" w:type="dxa"/>
              <w:bottom w:w="15" w:type="dxa"/>
              <w:right w:w="15" w:type="dxa"/>
            </w:tcMar>
            <w:vAlign w:val="center"/>
            <w:hideMark/>
          </w:tcPr>
          <w:p w14:paraId="0BC1F68F" w14:textId="77777777" w:rsidR="00291C7A" w:rsidRPr="00FB32CE" w:rsidRDefault="00291C7A" w:rsidP="006309A9">
            <w:pPr>
              <w:spacing w:after="0" w:line="240" w:lineRule="auto"/>
              <w:rPr>
                <w:rFonts w:ascii="Times New Roman" w:eastAsia="Times New Roman" w:hAnsi="Times New Roman"/>
                <w:sz w:val="24"/>
                <w:szCs w:val="24"/>
              </w:rPr>
            </w:pPr>
          </w:p>
        </w:tc>
      </w:tr>
      <w:tr w:rsidR="00291C7A" w:rsidRPr="00FB32CE" w14:paraId="7248E47A" w14:textId="77777777" w:rsidTr="006309A9">
        <w:trPr>
          <w:trHeight w:val="375"/>
          <w:tblCellSpacing w:w="15" w:type="dxa"/>
          <w:jc w:val="center"/>
        </w:trPr>
        <w:tc>
          <w:tcPr>
            <w:tcW w:w="0" w:type="auto"/>
            <w:shd w:val="clear" w:color="auto" w:fill="FFFFFF"/>
            <w:tcMar>
              <w:top w:w="15" w:type="dxa"/>
              <w:left w:w="80" w:type="dxa"/>
              <w:bottom w:w="15" w:type="dxa"/>
              <w:right w:w="15" w:type="dxa"/>
            </w:tcMar>
            <w:vAlign w:val="center"/>
            <w:hideMark/>
          </w:tcPr>
          <w:p w14:paraId="012E74CE"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15</w:t>
            </w:r>
          </w:p>
        </w:tc>
        <w:tc>
          <w:tcPr>
            <w:tcW w:w="0" w:type="auto"/>
            <w:shd w:val="clear" w:color="auto" w:fill="FFFFFF"/>
            <w:tcMar>
              <w:top w:w="15" w:type="dxa"/>
              <w:left w:w="80" w:type="dxa"/>
              <w:bottom w:w="15" w:type="dxa"/>
              <w:right w:w="15" w:type="dxa"/>
            </w:tcMar>
            <w:vAlign w:val="center"/>
            <w:hideMark/>
          </w:tcPr>
          <w:p w14:paraId="6E43BC4E"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Final Sınavı</w:t>
            </w:r>
          </w:p>
        </w:tc>
        <w:tc>
          <w:tcPr>
            <w:tcW w:w="0" w:type="auto"/>
            <w:shd w:val="clear" w:color="auto" w:fill="FFFFFF"/>
            <w:tcMar>
              <w:top w:w="15" w:type="dxa"/>
              <w:left w:w="80" w:type="dxa"/>
              <w:bottom w:w="15" w:type="dxa"/>
              <w:right w:w="15" w:type="dxa"/>
            </w:tcMar>
            <w:vAlign w:val="center"/>
            <w:hideMark/>
          </w:tcPr>
          <w:p w14:paraId="379BE264" w14:textId="77777777" w:rsidR="00291C7A" w:rsidRPr="00FB32CE" w:rsidRDefault="00291C7A" w:rsidP="006309A9">
            <w:pPr>
              <w:spacing w:after="0" w:line="240" w:lineRule="auto"/>
              <w:rPr>
                <w:rFonts w:ascii="Times New Roman" w:eastAsia="Times New Roman" w:hAnsi="Times New Roman"/>
                <w:sz w:val="24"/>
                <w:szCs w:val="24"/>
              </w:rPr>
            </w:pPr>
          </w:p>
        </w:tc>
      </w:tr>
    </w:tbl>
    <w:p w14:paraId="71720777" w14:textId="77777777" w:rsidR="00291C7A" w:rsidRPr="00FB32CE" w:rsidRDefault="00291C7A" w:rsidP="00291C7A">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818"/>
      </w:tblGrid>
      <w:tr w:rsidR="00291C7A" w:rsidRPr="00FB32CE" w14:paraId="023164A1" w14:textId="77777777" w:rsidTr="006309A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3E9556D8"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KAYNAKLAR</w:t>
            </w:r>
          </w:p>
        </w:tc>
      </w:tr>
      <w:tr w:rsidR="00291C7A" w:rsidRPr="00FB32CE" w14:paraId="32556A4B" w14:textId="77777777" w:rsidTr="006309A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14:paraId="3BEE24E4"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0A25B5"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hAnsi="Times New Roman"/>
                <w:sz w:val="24"/>
                <w:szCs w:val="24"/>
              </w:rPr>
              <w:t xml:space="preserve">Ashmore, W. and Sharer, R. (2006) </w:t>
            </w:r>
            <w:r w:rsidRPr="00FB32CE">
              <w:rPr>
                <w:rFonts w:ascii="Times New Roman" w:hAnsi="Times New Roman"/>
                <w:b/>
                <w:bCs/>
                <w:sz w:val="24"/>
                <w:szCs w:val="24"/>
              </w:rPr>
              <w:t>Discovering Our past. A Brief Introduction to Archaeology</w:t>
            </w:r>
            <w:r w:rsidRPr="00FB32CE">
              <w:rPr>
                <w:rFonts w:ascii="Times New Roman" w:hAnsi="Times New Roman"/>
                <w:sz w:val="24"/>
                <w:szCs w:val="24"/>
              </w:rPr>
              <w:t xml:space="preserve">. McGraw-Hill Companies, Inc.  </w:t>
            </w:r>
          </w:p>
        </w:tc>
      </w:tr>
      <w:tr w:rsidR="00291C7A" w:rsidRPr="00FB32CE" w14:paraId="7B35CFC1"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DB9B69"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E5CEA8"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bl>
    <w:p w14:paraId="5A701F50" w14:textId="77777777" w:rsidR="00291C7A" w:rsidRPr="00FB32CE" w:rsidRDefault="00291C7A" w:rsidP="00291C7A">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291C7A" w:rsidRPr="00FB32CE" w14:paraId="116DD058" w14:textId="77777777" w:rsidTr="006309A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A6E382D"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MATERYAL PAYLAŞIMI </w:t>
            </w:r>
          </w:p>
        </w:tc>
      </w:tr>
      <w:tr w:rsidR="00291C7A" w:rsidRPr="00FB32CE" w14:paraId="4ED7465D" w14:textId="77777777" w:rsidTr="006309A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3CDE8A13"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63C708" w14:textId="77777777" w:rsidR="00291C7A" w:rsidRPr="00FB32CE" w:rsidRDefault="00291C7A" w:rsidP="006309A9">
            <w:pPr>
              <w:spacing w:after="0" w:line="240" w:lineRule="auto"/>
              <w:rPr>
                <w:rFonts w:ascii="Times New Roman" w:eastAsia="Times New Roman" w:hAnsi="Times New Roman"/>
                <w:sz w:val="24"/>
                <w:szCs w:val="24"/>
              </w:rPr>
            </w:pPr>
          </w:p>
        </w:tc>
      </w:tr>
      <w:tr w:rsidR="00291C7A" w:rsidRPr="00FB32CE" w14:paraId="66337B49"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B32A10"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617E34" w14:textId="77777777" w:rsidR="00291C7A" w:rsidRPr="00FB32CE" w:rsidRDefault="00291C7A" w:rsidP="006309A9">
            <w:pPr>
              <w:spacing w:after="0" w:line="240" w:lineRule="auto"/>
              <w:rPr>
                <w:rFonts w:ascii="Times New Roman" w:eastAsia="Times New Roman" w:hAnsi="Times New Roman"/>
                <w:sz w:val="24"/>
                <w:szCs w:val="24"/>
              </w:rPr>
            </w:pPr>
          </w:p>
        </w:tc>
      </w:tr>
      <w:tr w:rsidR="00291C7A" w:rsidRPr="00FB32CE" w14:paraId="1592A611"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0D9D06"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4DD28A" w14:textId="77777777" w:rsidR="00291C7A" w:rsidRPr="00FB32CE" w:rsidRDefault="00291C7A" w:rsidP="006309A9">
            <w:pPr>
              <w:spacing w:after="0" w:line="240" w:lineRule="auto"/>
              <w:rPr>
                <w:rFonts w:ascii="Times New Roman" w:eastAsia="Times New Roman" w:hAnsi="Times New Roman"/>
                <w:sz w:val="24"/>
                <w:szCs w:val="24"/>
              </w:rPr>
            </w:pPr>
          </w:p>
        </w:tc>
      </w:tr>
    </w:tbl>
    <w:p w14:paraId="35F99AEA" w14:textId="77777777" w:rsidR="00291C7A" w:rsidRPr="00FB32CE" w:rsidRDefault="00291C7A" w:rsidP="00291C7A">
      <w:pPr>
        <w:spacing w:after="0" w:line="240" w:lineRule="auto"/>
        <w:rPr>
          <w:rFonts w:ascii="Times New Roman" w:eastAsia="Times New Roman" w:hAnsi="Times New Roman"/>
          <w:sz w:val="24"/>
          <w:szCs w:val="24"/>
        </w:rPr>
      </w:pPr>
    </w:p>
    <w:p w14:paraId="43B8DA73" w14:textId="77777777" w:rsidR="00291C7A" w:rsidRPr="00FB32CE" w:rsidRDefault="00291C7A" w:rsidP="00291C7A">
      <w:pPr>
        <w:spacing w:after="0" w:line="240" w:lineRule="auto"/>
        <w:rPr>
          <w:rFonts w:ascii="Times New Roman" w:eastAsia="Times New Roman" w:hAnsi="Times New Roman"/>
          <w:sz w:val="24"/>
          <w:szCs w:val="24"/>
        </w:rPr>
      </w:pPr>
    </w:p>
    <w:p w14:paraId="25A146A5" w14:textId="77777777" w:rsidR="00291C7A" w:rsidRPr="00FB32CE" w:rsidRDefault="00291C7A" w:rsidP="00291C7A">
      <w:pPr>
        <w:spacing w:after="0" w:line="240" w:lineRule="auto"/>
        <w:rPr>
          <w:rFonts w:ascii="Times New Roman" w:eastAsia="Times New Roman" w:hAnsi="Times New Roman"/>
          <w:sz w:val="24"/>
          <w:szCs w:val="24"/>
        </w:rPr>
      </w:pPr>
    </w:p>
    <w:p w14:paraId="371FEBC1" w14:textId="77777777" w:rsidR="00291C7A" w:rsidRPr="00FB32CE" w:rsidRDefault="00291C7A" w:rsidP="00291C7A">
      <w:pPr>
        <w:spacing w:after="0" w:line="240" w:lineRule="auto"/>
        <w:rPr>
          <w:rFonts w:ascii="Times New Roman" w:eastAsia="Times New Roman" w:hAnsi="Times New Roman"/>
          <w:sz w:val="24"/>
          <w:szCs w:val="24"/>
        </w:rPr>
      </w:pPr>
    </w:p>
    <w:p w14:paraId="5EA40D59" w14:textId="77777777" w:rsidR="00291C7A" w:rsidRPr="00FB32CE" w:rsidRDefault="00291C7A" w:rsidP="00291C7A">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99"/>
        <w:gridCol w:w="1959"/>
      </w:tblGrid>
      <w:tr w:rsidR="00291C7A" w:rsidRPr="00FB32CE" w14:paraId="796568E4" w14:textId="77777777" w:rsidTr="006309A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56A0FF0D"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lastRenderedPageBreak/>
              <w:t>DEĞERLENDİRME SİSTEMİ</w:t>
            </w:r>
          </w:p>
        </w:tc>
      </w:tr>
      <w:tr w:rsidR="00291C7A" w:rsidRPr="00FB32CE" w14:paraId="6662DD4F"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75E47F"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CBA4BE"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7BE73E"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KATKI YÜZDESİ</w:t>
            </w:r>
          </w:p>
        </w:tc>
      </w:tr>
      <w:tr w:rsidR="00291C7A" w:rsidRPr="00FB32CE" w14:paraId="57414691"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9D10AD9"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9A0DEE"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156144"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90</w:t>
            </w:r>
          </w:p>
        </w:tc>
      </w:tr>
      <w:tr w:rsidR="00291C7A" w:rsidRPr="00FB32CE" w14:paraId="091DB463"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E3D12D8"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08F770"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0926AD"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10</w:t>
            </w:r>
          </w:p>
        </w:tc>
      </w:tr>
      <w:tr w:rsidR="00291C7A" w:rsidRPr="00FB32CE" w14:paraId="5A115F78"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39DDEE7"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7D32CF"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1328CE"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0</w:t>
            </w:r>
          </w:p>
        </w:tc>
      </w:tr>
      <w:tr w:rsidR="00291C7A" w:rsidRPr="00FB32CE" w14:paraId="61C97BAB"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788695D"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3F0EC4"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266A51"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100</w:t>
            </w:r>
          </w:p>
        </w:tc>
      </w:tr>
      <w:tr w:rsidR="00291C7A" w:rsidRPr="00FB32CE" w14:paraId="34612F81"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99A2B96"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86D282"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46CE33"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50</w:t>
            </w:r>
          </w:p>
        </w:tc>
      </w:tr>
      <w:tr w:rsidR="00291C7A" w:rsidRPr="00FB32CE" w14:paraId="5A5E17E5"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F682B74"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57AE79"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CD2DAE"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50</w:t>
            </w:r>
          </w:p>
        </w:tc>
      </w:tr>
      <w:tr w:rsidR="00291C7A" w:rsidRPr="00FB32CE" w14:paraId="4AA9C848"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6C7820F"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D564E6"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8C912A"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100</w:t>
            </w:r>
          </w:p>
        </w:tc>
      </w:tr>
    </w:tbl>
    <w:p w14:paraId="6E754BB1" w14:textId="77777777" w:rsidR="00291C7A" w:rsidRPr="00FB32CE" w:rsidRDefault="00291C7A" w:rsidP="00291C7A">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291C7A" w:rsidRPr="00FB32CE" w14:paraId="2BD86E83"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4E5C7D4"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2FD3AE"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Uzmanlık / Alan Dersleri</w:t>
            </w:r>
          </w:p>
        </w:tc>
      </w:tr>
    </w:tbl>
    <w:p w14:paraId="29146930" w14:textId="77777777" w:rsidR="00291C7A" w:rsidRPr="00FB32CE" w:rsidRDefault="00291C7A" w:rsidP="00291C7A">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779"/>
        <w:gridCol w:w="259"/>
        <w:gridCol w:w="259"/>
        <w:gridCol w:w="299"/>
        <w:gridCol w:w="299"/>
        <w:gridCol w:w="299"/>
        <w:gridCol w:w="81"/>
      </w:tblGrid>
      <w:tr w:rsidR="00291C7A" w:rsidRPr="00FB32CE" w14:paraId="13705245" w14:textId="77777777" w:rsidTr="006309A9">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F1428DD" w14:textId="77777777" w:rsidR="00291C7A" w:rsidRPr="00FB32CE" w:rsidRDefault="00291C7A" w:rsidP="006309A9">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b/>
                <w:bCs/>
                <w:sz w:val="24"/>
                <w:szCs w:val="24"/>
              </w:rPr>
              <w:t>DERSİN ÖĞRENİM ÇIKTILARINA KATKISI</w:t>
            </w:r>
          </w:p>
        </w:tc>
      </w:tr>
      <w:tr w:rsidR="00291C7A" w:rsidRPr="00FB32CE" w14:paraId="7E36EAFE" w14:textId="77777777" w:rsidTr="006309A9">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710EC71" w14:textId="77777777" w:rsidR="00291C7A" w:rsidRPr="00FB32CE" w:rsidRDefault="00291C7A" w:rsidP="006309A9">
            <w:pPr>
              <w:spacing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F4BA0EA" w14:textId="77777777" w:rsidR="00291C7A" w:rsidRPr="00FB32CE" w:rsidRDefault="00291C7A" w:rsidP="006309A9">
            <w:pPr>
              <w:spacing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3690022" w14:textId="77777777" w:rsidR="00291C7A" w:rsidRPr="00FB32CE" w:rsidRDefault="00291C7A" w:rsidP="006309A9">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Katkı Düzeyi</w:t>
            </w:r>
          </w:p>
        </w:tc>
      </w:tr>
      <w:tr w:rsidR="00291C7A" w:rsidRPr="00FB32CE" w14:paraId="7693C4B2" w14:textId="77777777" w:rsidTr="006309A9">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1BE21FE4" w14:textId="77777777" w:rsidR="00291C7A" w:rsidRPr="00FB32CE" w:rsidRDefault="00291C7A" w:rsidP="006309A9">
            <w:pPr>
              <w:spacing w:after="0" w:line="240" w:lineRule="auto"/>
              <w:rPr>
                <w:rFonts w:ascii="Times New Roman" w:eastAsia="Times New Roman" w:hAnsi="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14:paraId="4CEE2CFE" w14:textId="77777777" w:rsidR="00291C7A" w:rsidRPr="00FB32CE" w:rsidRDefault="00291C7A" w:rsidP="006309A9">
            <w:pPr>
              <w:spacing w:after="0" w:line="240" w:lineRule="auto"/>
              <w:rPr>
                <w:rFonts w:ascii="Times New Roman" w:eastAsia="Times New Roman" w:hAnsi="Times New Roman"/>
                <w:sz w:val="24"/>
                <w:szCs w:val="24"/>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840EAD5" w14:textId="77777777" w:rsidR="00291C7A" w:rsidRPr="00FB32CE" w:rsidRDefault="00291C7A" w:rsidP="006309A9">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D7DD010" w14:textId="77777777" w:rsidR="00291C7A" w:rsidRPr="00FB32CE" w:rsidRDefault="00291C7A" w:rsidP="006309A9">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EA3B1C0" w14:textId="77777777" w:rsidR="00291C7A" w:rsidRPr="00FB32CE" w:rsidRDefault="00291C7A" w:rsidP="006309A9">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8E71EF0" w14:textId="77777777" w:rsidR="00291C7A" w:rsidRPr="00FB32CE" w:rsidRDefault="00291C7A" w:rsidP="006309A9">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59AD7B3" w14:textId="77777777" w:rsidR="00291C7A" w:rsidRPr="00FB32CE" w:rsidRDefault="00291C7A" w:rsidP="006309A9">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051A0D5" w14:textId="77777777" w:rsidR="00291C7A" w:rsidRPr="00FB32CE" w:rsidRDefault="00291C7A" w:rsidP="006309A9">
            <w:pPr>
              <w:spacing w:after="0"/>
              <w:rPr>
                <w:rFonts w:ascii="Times New Roman" w:hAnsi="Times New Roman"/>
                <w:sz w:val="24"/>
                <w:szCs w:val="24"/>
              </w:rPr>
            </w:pPr>
          </w:p>
        </w:tc>
      </w:tr>
      <w:tr w:rsidR="00291C7A" w:rsidRPr="00FB32CE" w14:paraId="553B9A6F"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DEDDF25" w14:textId="77777777" w:rsidR="00291C7A" w:rsidRPr="00FB32CE" w:rsidRDefault="00291C7A" w:rsidP="006309A9">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996594B" w14:textId="77777777" w:rsidR="00291C7A" w:rsidRPr="00FB32CE" w:rsidRDefault="00291C7A" w:rsidP="006309A9">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7EC7DB2"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69EDB46"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74EDC75"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76C27AD"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B3B1A60" w14:textId="77777777" w:rsidR="00291C7A" w:rsidRPr="00FB32CE" w:rsidRDefault="00291C7A" w:rsidP="006309A9">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56F9888" w14:textId="77777777" w:rsidR="00291C7A" w:rsidRPr="00FB32CE" w:rsidRDefault="00291C7A" w:rsidP="006309A9">
            <w:pPr>
              <w:spacing w:after="0"/>
              <w:rPr>
                <w:rFonts w:ascii="Times New Roman" w:hAnsi="Times New Roman"/>
                <w:sz w:val="24"/>
                <w:szCs w:val="24"/>
              </w:rPr>
            </w:pPr>
          </w:p>
        </w:tc>
      </w:tr>
      <w:tr w:rsidR="00291C7A" w:rsidRPr="00FB32CE" w14:paraId="754C8AAC"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AA06612" w14:textId="77777777" w:rsidR="00291C7A" w:rsidRPr="00FB32CE" w:rsidRDefault="00291C7A" w:rsidP="006309A9">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678A0E6" w14:textId="77777777" w:rsidR="00291C7A" w:rsidRPr="00FB32CE" w:rsidRDefault="00291C7A" w:rsidP="006309A9">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Antropolojik perspektifle güncel olayları analiz edebilme, eleştirel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CC161A8"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1CC5C86"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8064923" w14:textId="77777777" w:rsidR="00291C7A" w:rsidRPr="00FB32CE" w:rsidRDefault="00291C7A" w:rsidP="006309A9">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4308FFD"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610D9AB"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F7B3928" w14:textId="77777777" w:rsidR="00291C7A" w:rsidRPr="00FB32CE" w:rsidRDefault="00291C7A" w:rsidP="006309A9">
            <w:pPr>
              <w:spacing w:after="0"/>
              <w:rPr>
                <w:rFonts w:ascii="Times New Roman" w:hAnsi="Times New Roman"/>
                <w:sz w:val="24"/>
                <w:szCs w:val="24"/>
              </w:rPr>
            </w:pPr>
          </w:p>
        </w:tc>
      </w:tr>
      <w:tr w:rsidR="00291C7A" w:rsidRPr="00FB32CE" w14:paraId="3B9C3450"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470CBD8" w14:textId="77777777" w:rsidR="00291C7A" w:rsidRPr="00FB32CE" w:rsidRDefault="00291C7A" w:rsidP="006309A9">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648CB8D" w14:textId="77777777" w:rsidR="00291C7A" w:rsidRPr="00FB32CE" w:rsidRDefault="00291C7A" w:rsidP="006309A9">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 xml:space="preserve">Etkin iletişim kurma ve bilgilerini sözlü - yazılı ifadeyle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1B5AEE5"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2037CC1"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AD5D1CE" w14:textId="77777777" w:rsidR="00291C7A" w:rsidRPr="00FB32CE" w:rsidRDefault="00291C7A" w:rsidP="006309A9">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7DE8F92"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036B5AB"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DE454F5" w14:textId="77777777" w:rsidR="00291C7A" w:rsidRPr="00FB32CE" w:rsidRDefault="00291C7A" w:rsidP="006309A9">
            <w:pPr>
              <w:spacing w:after="0"/>
              <w:rPr>
                <w:rFonts w:ascii="Times New Roman" w:hAnsi="Times New Roman"/>
                <w:sz w:val="24"/>
                <w:szCs w:val="24"/>
              </w:rPr>
            </w:pPr>
          </w:p>
        </w:tc>
      </w:tr>
      <w:tr w:rsidR="00291C7A" w:rsidRPr="00FB32CE" w14:paraId="781EAE4A"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28FBDE5" w14:textId="77777777" w:rsidR="00291C7A" w:rsidRPr="00FB32CE" w:rsidRDefault="00291C7A" w:rsidP="006309A9">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F74FC6C" w14:textId="77777777" w:rsidR="00291C7A" w:rsidRPr="00FB32CE" w:rsidRDefault="00291C7A" w:rsidP="006309A9">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Mesleki ve sosyal etik, sorumluluk bilinci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6046306"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157A1F7"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9ED50D4"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042B587" w14:textId="77777777" w:rsidR="00291C7A" w:rsidRPr="00FB32CE" w:rsidRDefault="00291C7A" w:rsidP="006309A9">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A3AADB9"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8275618" w14:textId="77777777" w:rsidR="00291C7A" w:rsidRPr="00FB32CE" w:rsidRDefault="00291C7A" w:rsidP="006309A9">
            <w:pPr>
              <w:spacing w:after="0"/>
              <w:rPr>
                <w:rFonts w:ascii="Times New Roman" w:hAnsi="Times New Roman"/>
                <w:sz w:val="24"/>
                <w:szCs w:val="24"/>
              </w:rPr>
            </w:pPr>
          </w:p>
        </w:tc>
      </w:tr>
      <w:tr w:rsidR="00291C7A" w:rsidRPr="00FB32CE" w14:paraId="616346DC"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C113B8D" w14:textId="77777777" w:rsidR="00291C7A" w:rsidRPr="00FB32CE" w:rsidRDefault="00291C7A" w:rsidP="006309A9">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C267500" w14:textId="77777777" w:rsidR="00291C7A" w:rsidRPr="00FB32CE" w:rsidRDefault="00291C7A" w:rsidP="006309A9">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A636699"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2640779"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27F8B97" w14:textId="77777777" w:rsidR="00291C7A" w:rsidRPr="00FB32CE" w:rsidRDefault="00291C7A" w:rsidP="006309A9">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21B0981"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248780C"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1324A8F" w14:textId="77777777" w:rsidR="00291C7A" w:rsidRPr="00FB32CE" w:rsidRDefault="00291C7A" w:rsidP="006309A9">
            <w:pPr>
              <w:spacing w:after="0"/>
              <w:rPr>
                <w:rFonts w:ascii="Times New Roman" w:hAnsi="Times New Roman"/>
                <w:sz w:val="24"/>
                <w:szCs w:val="24"/>
              </w:rPr>
            </w:pPr>
          </w:p>
        </w:tc>
      </w:tr>
      <w:tr w:rsidR="00291C7A" w:rsidRPr="00FB32CE" w14:paraId="12A994D9"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8A249E1" w14:textId="77777777" w:rsidR="00291C7A" w:rsidRPr="00FB32CE" w:rsidRDefault="00291C7A" w:rsidP="006309A9">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4F8FC0D" w14:textId="77777777" w:rsidR="00291C7A" w:rsidRPr="00FB32CE" w:rsidRDefault="00291C7A" w:rsidP="006309A9">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Ülke ve dünya sorunlarını algılayabilmenin ötesinde; toplumsal duyarlılık bilinci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EEA6B39"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2201DC9"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52364B6" w14:textId="77777777" w:rsidR="00291C7A" w:rsidRPr="00FB32CE" w:rsidRDefault="00291C7A" w:rsidP="006309A9">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9DB78E6"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3BA0723"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2B0C605" w14:textId="77777777" w:rsidR="00291C7A" w:rsidRPr="00FB32CE" w:rsidRDefault="00291C7A" w:rsidP="006309A9">
            <w:pPr>
              <w:spacing w:after="0"/>
              <w:rPr>
                <w:rFonts w:ascii="Times New Roman" w:hAnsi="Times New Roman"/>
                <w:sz w:val="24"/>
                <w:szCs w:val="24"/>
              </w:rPr>
            </w:pPr>
          </w:p>
        </w:tc>
      </w:tr>
      <w:tr w:rsidR="00291C7A" w:rsidRPr="00FB32CE" w14:paraId="14C5E562"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EBFF2F2" w14:textId="77777777" w:rsidR="00291C7A" w:rsidRPr="00FB32CE" w:rsidRDefault="00291C7A" w:rsidP="006309A9">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4D7E489" w14:textId="77777777" w:rsidR="00291C7A" w:rsidRPr="00FB32CE" w:rsidRDefault="00291C7A" w:rsidP="006309A9">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Yaşam boyu eğitim anlayışı içinde disiplin dışından gelen bilgi kaynaklarından yararlanabilme bilinci ve bunu gerçekleştirebilme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9674592"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9E4B7CD"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66BEB12"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525E2D6" w14:textId="77777777" w:rsidR="00291C7A" w:rsidRPr="00FB32CE" w:rsidRDefault="00291C7A" w:rsidP="006309A9">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97C08A8"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664D17F" w14:textId="77777777" w:rsidR="00291C7A" w:rsidRPr="00FB32CE" w:rsidRDefault="00291C7A" w:rsidP="006309A9">
            <w:pPr>
              <w:spacing w:after="0"/>
              <w:rPr>
                <w:rFonts w:ascii="Times New Roman" w:hAnsi="Times New Roman"/>
                <w:sz w:val="24"/>
                <w:szCs w:val="24"/>
              </w:rPr>
            </w:pPr>
          </w:p>
        </w:tc>
      </w:tr>
      <w:tr w:rsidR="00291C7A" w:rsidRPr="00FB32CE" w14:paraId="224B525D"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6FD97FA" w14:textId="77777777" w:rsidR="00291C7A" w:rsidRPr="00FB32CE" w:rsidRDefault="00291C7A" w:rsidP="006309A9">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9BC0E36" w14:textId="77777777" w:rsidR="00291C7A" w:rsidRPr="00FB32CE" w:rsidRDefault="00291C7A" w:rsidP="006309A9">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Antropolojik araştırmaya uygun konu belirleyebilir ve alan araştırması için gerekli yöntem,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E7A16E4"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CCD0A89"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119FE37"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D3A52A7" w14:textId="77777777" w:rsidR="00291C7A" w:rsidRPr="00FB32CE" w:rsidRDefault="00291C7A" w:rsidP="006309A9">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181C63B"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A9E9F20" w14:textId="77777777" w:rsidR="00291C7A" w:rsidRPr="00FB32CE" w:rsidRDefault="00291C7A" w:rsidP="006309A9">
            <w:pPr>
              <w:spacing w:after="0"/>
              <w:rPr>
                <w:rFonts w:ascii="Times New Roman" w:hAnsi="Times New Roman"/>
                <w:sz w:val="24"/>
                <w:szCs w:val="24"/>
              </w:rPr>
            </w:pPr>
          </w:p>
        </w:tc>
      </w:tr>
      <w:tr w:rsidR="00291C7A" w:rsidRPr="00FB32CE" w14:paraId="360B5E89"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EA3750E" w14:textId="77777777" w:rsidR="00291C7A" w:rsidRPr="00FB32CE" w:rsidRDefault="00291C7A" w:rsidP="006309A9">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FCE6790" w14:textId="77777777" w:rsidR="00291C7A" w:rsidRPr="00FB32CE" w:rsidRDefault="00291C7A" w:rsidP="006309A9">
            <w:pPr>
              <w:shd w:val="clear" w:color="auto" w:fill="FFFFFF"/>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C67D21C"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5F44AFF"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7EDF5C6"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EFA7E4E" w14:textId="77777777" w:rsidR="00291C7A" w:rsidRPr="00FB32CE" w:rsidRDefault="00291C7A" w:rsidP="006309A9">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ACC33DA" w14:textId="77777777" w:rsidR="00291C7A" w:rsidRPr="00FB32CE" w:rsidRDefault="00291C7A"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6EE10E8" w14:textId="77777777" w:rsidR="00291C7A" w:rsidRPr="00FB32CE" w:rsidRDefault="00291C7A" w:rsidP="006309A9">
            <w:pPr>
              <w:spacing w:after="0"/>
              <w:rPr>
                <w:rFonts w:ascii="Times New Roman" w:hAnsi="Times New Roman"/>
                <w:sz w:val="24"/>
                <w:szCs w:val="24"/>
              </w:rPr>
            </w:pPr>
          </w:p>
        </w:tc>
      </w:tr>
    </w:tbl>
    <w:p w14:paraId="6D3687D5" w14:textId="77777777" w:rsidR="00291C7A" w:rsidRPr="00FB32CE" w:rsidRDefault="00291C7A" w:rsidP="00291C7A">
      <w:pPr>
        <w:spacing w:after="0" w:line="240" w:lineRule="auto"/>
        <w:rPr>
          <w:rFonts w:ascii="Times New Roman" w:eastAsia="Times New Roman" w:hAnsi="Times New Roman"/>
          <w:sz w:val="24"/>
          <w:szCs w:val="24"/>
        </w:rPr>
      </w:pPr>
    </w:p>
    <w:p w14:paraId="6005DCF4" w14:textId="77777777" w:rsidR="00291C7A" w:rsidRPr="00FB32CE" w:rsidRDefault="00291C7A" w:rsidP="00291C7A">
      <w:pPr>
        <w:spacing w:after="0" w:line="240" w:lineRule="auto"/>
        <w:rPr>
          <w:rFonts w:ascii="Times New Roman" w:eastAsia="Times New Roman" w:hAnsi="Times New Roman"/>
          <w:sz w:val="24"/>
          <w:szCs w:val="24"/>
        </w:rPr>
      </w:pPr>
    </w:p>
    <w:p w14:paraId="5BFA701B" w14:textId="77777777" w:rsidR="00291C7A" w:rsidRPr="00FB32CE" w:rsidRDefault="00291C7A" w:rsidP="00291C7A">
      <w:pPr>
        <w:spacing w:after="0" w:line="240" w:lineRule="auto"/>
        <w:rPr>
          <w:rFonts w:ascii="Times New Roman" w:eastAsia="Times New Roman" w:hAnsi="Times New Roman"/>
          <w:sz w:val="24"/>
          <w:szCs w:val="24"/>
        </w:rPr>
      </w:pPr>
    </w:p>
    <w:p w14:paraId="31AB9221" w14:textId="77777777" w:rsidR="00291C7A" w:rsidRPr="00FB32CE" w:rsidRDefault="00291C7A" w:rsidP="00291C7A">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4"/>
        <w:gridCol w:w="943"/>
        <w:gridCol w:w="760"/>
        <w:gridCol w:w="956"/>
      </w:tblGrid>
      <w:tr w:rsidR="00291C7A" w:rsidRPr="00FB32CE" w14:paraId="28F5295A" w14:textId="77777777" w:rsidTr="006309A9">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1E11B90F"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AKTS / İŞ YÜKÜ TABLOSU</w:t>
            </w:r>
          </w:p>
        </w:tc>
      </w:tr>
      <w:tr w:rsidR="00291C7A" w:rsidRPr="00FB32CE" w14:paraId="0150EECB"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401E50"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D7BAE2"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291F14"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Süresi</w:t>
            </w:r>
            <w:r w:rsidRPr="00FB32CE">
              <w:rPr>
                <w:rFonts w:ascii="Times New Roman" w:eastAsia="Times New Roman" w:hAnsi="Times New Roman"/>
                <w:sz w:val="24"/>
                <w:szCs w:val="24"/>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9A3E32"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Toplam</w:t>
            </w:r>
            <w:r w:rsidRPr="00FB32CE">
              <w:rPr>
                <w:rFonts w:ascii="Times New Roman" w:eastAsia="Times New Roman" w:hAnsi="Times New Roman"/>
                <w:sz w:val="24"/>
                <w:szCs w:val="24"/>
              </w:rPr>
              <w:br/>
              <w:t>İş Yükü</w:t>
            </w:r>
            <w:r w:rsidRPr="00FB32CE">
              <w:rPr>
                <w:rFonts w:ascii="Times New Roman" w:eastAsia="Times New Roman" w:hAnsi="Times New Roman"/>
                <w:sz w:val="24"/>
                <w:szCs w:val="24"/>
              </w:rPr>
              <w:br/>
              <w:t>(Saat)</w:t>
            </w:r>
          </w:p>
        </w:tc>
      </w:tr>
      <w:tr w:rsidR="00291C7A" w:rsidRPr="00FB32CE" w14:paraId="16A1D168"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8E58112"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95402B"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CB928A"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C1A347"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45</w:t>
            </w:r>
          </w:p>
        </w:tc>
      </w:tr>
      <w:tr w:rsidR="00291C7A" w:rsidRPr="00FB32CE" w14:paraId="1337830F"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8EB4ADC"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A3D015"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72A0A1" w14:textId="77777777" w:rsidR="00291C7A" w:rsidRPr="00FB32CE" w:rsidRDefault="00291C7A"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8902A7" w14:textId="77777777" w:rsidR="00291C7A" w:rsidRPr="00FB32CE" w:rsidRDefault="00291C7A"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60</w:t>
            </w:r>
          </w:p>
        </w:tc>
      </w:tr>
      <w:tr w:rsidR="00291C7A" w:rsidRPr="00FB32CE" w14:paraId="7EA48982"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3AB8760"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755F2A" w14:textId="77777777" w:rsidR="00291C7A" w:rsidRPr="00FB32CE" w:rsidRDefault="00291C7A"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D0C0AD" w14:textId="77777777" w:rsidR="00291C7A" w:rsidRPr="00FB32CE" w:rsidRDefault="00291C7A"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7C6E69" w14:textId="77777777" w:rsidR="00291C7A" w:rsidRPr="00FB32CE" w:rsidRDefault="00291C7A"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r>
      <w:tr w:rsidR="00291C7A" w:rsidRPr="00FB32CE" w14:paraId="41E44D98"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93C387D"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4FDB6A"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A160B4"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07A225"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w:t>
            </w:r>
          </w:p>
        </w:tc>
      </w:tr>
      <w:tr w:rsidR="00291C7A" w:rsidRPr="00FB32CE" w14:paraId="4B6235BC"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E818620"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036585" w14:textId="77777777" w:rsidR="00291C7A" w:rsidRPr="00FB32CE" w:rsidRDefault="00291C7A"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5A8EBB" w14:textId="77777777" w:rsidR="00291C7A" w:rsidRPr="00FB32CE" w:rsidRDefault="00291C7A"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22A009" w14:textId="77777777" w:rsidR="00291C7A" w:rsidRPr="00FB32CE" w:rsidRDefault="00291C7A"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r>
      <w:tr w:rsidR="00291C7A" w:rsidRPr="00FB32CE" w14:paraId="12192989"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1B45D8B"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75631B"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67D2D4" w14:textId="77777777" w:rsidR="00291C7A" w:rsidRPr="00FB32CE" w:rsidRDefault="00291C7A"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100EEB" w14:textId="77777777" w:rsidR="00291C7A" w:rsidRPr="00FB32CE" w:rsidRDefault="00291C7A"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r>
      <w:tr w:rsidR="00291C7A" w:rsidRPr="00FB32CE" w14:paraId="38870419"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A5B3047"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5806E2"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0CE5F2"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DE2038" w14:textId="77777777" w:rsidR="00291C7A" w:rsidRPr="00FB32CE" w:rsidRDefault="00291C7A"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r>
      <w:tr w:rsidR="00291C7A" w:rsidRPr="00FB32CE" w14:paraId="4A7A28EB"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EB5014F"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FFFF73"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F7D11F"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1E4CEE" w14:textId="77777777" w:rsidR="00291C7A" w:rsidRPr="00FB32CE" w:rsidRDefault="00291C7A"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r>
      <w:tr w:rsidR="00291C7A" w:rsidRPr="00FB32CE" w14:paraId="076A7689"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B808CC6" w14:textId="77777777" w:rsidR="00291C7A" w:rsidRPr="00FB32CE" w:rsidRDefault="00291C7A"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A553C2" w14:textId="77777777" w:rsidR="00291C7A" w:rsidRPr="00FB32CE" w:rsidRDefault="00291C7A" w:rsidP="006309A9">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8B0C6B" w14:textId="77777777" w:rsidR="00291C7A" w:rsidRPr="00FB32CE" w:rsidRDefault="00291C7A" w:rsidP="006309A9">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6867FE" w14:textId="77777777" w:rsidR="00291C7A" w:rsidRPr="00FB32CE" w:rsidRDefault="00291C7A"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8</w:t>
            </w:r>
          </w:p>
        </w:tc>
      </w:tr>
    </w:tbl>
    <w:p w14:paraId="1A52119B" w14:textId="77777777" w:rsidR="00DF7E67" w:rsidRDefault="00DF7E67">
      <w:pPr>
        <w:spacing w:after="160" w:line="259" w:lineRule="auto"/>
      </w:pPr>
    </w:p>
    <w:p w14:paraId="597A24C0" w14:textId="77777777" w:rsidR="00DF7E67" w:rsidRDefault="00DF7E67">
      <w:pPr>
        <w:spacing w:after="160" w:line="259" w:lineRule="auto"/>
      </w:pPr>
      <w:r>
        <w:br w:type="page"/>
      </w:r>
    </w:p>
    <w:p w14:paraId="3DE0B17E" w14:textId="77777777" w:rsidR="00383560" w:rsidRDefault="00383560">
      <w:pPr>
        <w:spacing w:after="160" w:line="259"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994"/>
        <w:gridCol w:w="1390"/>
        <w:gridCol w:w="1040"/>
        <w:gridCol w:w="1447"/>
        <w:gridCol w:w="896"/>
        <w:gridCol w:w="936"/>
      </w:tblGrid>
      <w:tr w:rsidR="00383560" w:rsidRPr="00FB32CE" w14:paraId="30CD747F" w14:textId="77777777" w:rsidTr="006309A9">
        <w:trPr>
          <w:trHeight w:val="525"/>
          <w:tblCellSpacing w:w="15" w:type="dxa"/>
          <w:jc w:val="center"/>
        </w:trPr>
        <w:tc>
          <w:tcPr>
            <w:tcW w:w="0" w:type="auto"/>
            <w:gridSpan w:val="6"/>
            <w:shd w:val="clear" w:color="auto" w:fill="ECEBEB"/>
            <w:vAlign w:val="center"/>
            <w:hideMark/>
          </w:tcPr>
          <w:p w14:paraId="7005FD25" w14:textId="77777777" w:rsidR="00383560" w:rsidRPr="00FB32CE" w:rsidRDefault="00383560" w:rsidP="006309A9">
            <w:pPr>
              <w:spacing w:after="0" w:line="240" w:lineRule="auto"/>
              <w:jc w:val="center"/>
              <w:rPr>
                <w:rFonts w:ascii="Times New Roman" w:eastAsia="Times New Roman" w:hAnsi="Times New Roman"/>
                <w:b/>
                <w:bCs/>
                <w:sz w:val="24"/>
                <w:szCs w:val="24"/>
              </w:rPr>
            </w:pPr>
            <w:r w:rsidRPr="00FB32CE">
              <w:rPr>
                <w:rFonts w:ascii="Times New Roman" w:eastAsia="Times New Roman" w:hAnsi="Times New Roman"/>
                <w:b/>
                <w:bCs/>
                <w:sz w:val="24"/>
                <w:szCs w:val="24"/>
              </w:rPr>
              <w:t>DERS BİLGİLERİ</w:t>
            </w:r>
          </w:p>
        </w:tc>
      </w:tr>
      <w:tr w:rsidR="006731FB" w:rsidRPr="00FB32CE" w14:paraId="6641F01E"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FAEFF2"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D3FF84"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FE3450"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298DDE"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346F51"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9F3F08"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AKTS</w:t>
            </w:r>
          </w:p>
        </w:tc>
      </w:tr>
      <w:tr w:rsidR="006731FB" w:rsidRPr="00FB32CE" w14:paraId="042329B1"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A5A36A" w14:textId="38A890B7" w:rsidR="00383560" w:rsidRPr="00FB32CE" w:rsidRDefault="006731FB" w:rsidP="006309A9">
            <w:pPr>
              <w:spacing w:after="0" w:line="240" w:lineRule="auto"/>
              <w:rPr>
                <w:rFonts w:ascii="Times New Roman" w:eastAsia="Times New Roman" w:hAnsi="Times New Roman"/>
                <w:sz w:val="24"/>
                <w:szCs w:val="24"/>
              </w:rPr>
            </w:pPr>
            <w:r>
              <w:rPr>
                <w:rFonts w:ascii="Times New Roman" w:eastAsia="Times New Roman" w:hAnsi="Times New Roman"/>
                <w:sz w:val="24"/>
                <w:szCs w:val="24"/>
              </w:rPr>
              <w:t>Biyolojik</w:t>
            </w:r>
            <w:r w:rsidR="00383560" w:rsidRPr="00FB32CE">
              <w:rPr>
                <w:rFonts w:ascii="Times New Roman" w:eastAsia="Times New Roman" w:hAnsi="Times New Roman"/>
                <w:sz w:val="24"/>
                <w:szCs w:val="24"/>
              </w:rPr>
              <w:t xml:space="preserve"> Antropoloji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7ADE4C" w14:textId="0CD161E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ANT 1</w:t>
            </w:r>
            <w:r w:rsidR="006731FB">
              <w:rPr>
                <w:rFonts w:ascii="Times New Roman" w:eastAsia="Times New Roman" w:hAnsi="Times New Roman"/>
                <w:sz w:val="24"/>
                <w:szCs w:val="24"/>
              </w:rPr>
              <w:t>60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AEB357"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23177B"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487B5C"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B162AB"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6</w:t>
            </w:r>
          </w:p>
        </w:tc>
      </w:tr>
    </w:tbl>
    <w:p w14:paraId="54033089" w14:textId="77777777" w:rsidR="00383560" w:rsidRPr="00FB32CE" w:rsidRDefault="00383560" w:rsidP="00383560">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383560" w:rsidRPr="00FB32CE" w14:paraId="29F38D8B" w14:textId="77777777" w:rsidTr="006309A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1969CB51"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A9AA36"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bl>
    <w:p w14:paraId="7F89E29C" w14:textId="77777777" w:rsidR="00383560" w:rsidRPr="00FB32CE" w:rsidRDefault="00383560" w:rsidP="00383560">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383560" w:rsidRPr="00FB32CE" w14:paraId="74B71360" w14:textId="77777777" w:rsidTr="006309A9">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7C7880F"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BB9E5C"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İngilizce</w:t>
            </w:r>
          </w:p>
        </w:tc>
      </w:tr>
      <w:tr w:rsidR="00383560" w:rsidRPr="00FB32CE" w14:paraId="7D03C0EE"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6F2FB4"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85E088"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Lisans</w:t>
            </w:r>
          </w:p>
        </w:tc>
      </w:tr>
      <w:tr w:rsidR="00383560" w:rsidRPr="00FB32CE" w14:paraId="58F6C579"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0D70A9"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A7C328"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Zorunlu</w:t>
            </w:r>
          </w:p>
        </w:tc>
      </w:tr>
      <w:tr w:rsidR="00383560" w:rsidRPr="00FB32CE" w14:paraId="183E4C46"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029B09"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026736"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383560" w:rsidRPr="00FB32CE" w14:paraId="6FABC616"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00E21D"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EF2D5B"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Dr. Öğr. Üyesi Alexander M. R. Wasse</w:t>
            </w:r>
          </w:p>
        </w:tc>
      </w:tr>
      <w:tr w:rsidR="00383560" w:rsidRPr="00FB32CE" w14:paraId="2052DE2E"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DB2584"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3B059C"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383560" w:rsidRPr="00FB32CE" w14:paraId="2E6A427D"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226081"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DD0DE2" w14:textId="77777777" w:rsidR="00383560" w:rsidRPr="00FB32CE" w:rsidRDefault="00383560" w:rsidP="006309A9">
            <w:pPr>
              <w:spacing w:after="0" w:line="240" w:lineRule="auto"/>
              <w:jc w:val="both"/>
              <w:rPr>
                <w:rFonts w:ascii="Times New Roman" w:eastAsia="Times New Roman" w:hAnsi="Times New Roman"/>
                <w:sz w:val="24"/>
                <w:szCs w:val="24"/>
              </w:rPr>
            </w:pPr>
            <w:r w:rsidRPr="00FB32CE">
              <w:rPr>
                <w:rFonts w:ascii="Times New Roman" w:hAnsi="Times New Roman"/>
                <w:sz w:val="24"/>
                <w:szCs w:val="24"/>
              </w:rPr>
              <w:t>Bu dersin amacı öğrencilerin fiziksel antropoloji alanına girmelerini sağlamaktır.</w:t>
            </w:r>
          </w:p>
        </w:tc>
      </w:tr>
      <w:tr w:rsidR="00383560" w:rsidRPr="00FB32CE" w14:paraId="4C4E7A97"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856F68"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0FB2E3"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İnsanın evrimi, modern insanın kökeni, insan kemiklerini çalışma ve devletlerin ve medeniyetlerin evrimi. </w:t>
            </w:r>
          </w:p>
        </w:tc>
      </w:tr>
    </w:tbl>
    <w:p w14:paraId="79C1E1AC" w14:textId="77777777" w:rsidR="00383560" w:rsidRPr="00FB32CE" w:rsidRDefault="00383560" w:rsidP="00383560">
      <w:pPr>
        <w:spacing w:after="0" w:line="240" w:lineRule="auto"/>
        <w:rPr>
          <w:rFonts w:ascii="Times New Roman" w:eastAsia="Times New Roman" w:hAnsi="Times New Roman"/>
          <w:sz w:val="24"/>
          <w:szCs w:val="24"/>
        </w:rPr>
      </w:pPr>
    </w:p>
    <w:tbl>
      <w:tblPr>
        <w:tblW w:w="480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102"/>
        <w:gridCol w:w="1080"/>
        <w:gridCol w:w="1220"/>
        <w:gridCol w:w="1305"/>
      </w:tblGrid>
      <w:tr w:rsidR="00383560" w:rsidRPr="00FB32CE" w14:paraId="7186FC00" w14:textId="77777777" w:rsidTr="006309A9">
        <w:trPr>
          <w:tblCellSpacing w:w="15" w:type="dxa"/>
          <w:jc w:val="center"/>
        </w:trPr>
        <w:tc>
          <w:tcPr>
            <w:tcW w:w="2975" w:type="pct"/>
            <w:tcBorders>
              <w:bottom w:val="single" w:sz="6" w:space="0" w:color="CCCCCC"/>
            </w:tcBorders>
            <w:shd w:val="clear" w:color="auto" w:fill="FFFFFF"/>
            <w:tcMar>
              <w:top w:w="15" w:type="dxa"/>
              <w:left w:w="80" w:type="dxa"/>
              <w:bottom w:w="15" w:type="dxa"/>
              <w:right w:w="15" w:type="dxa"/>
            </w:tcMar>
            <w:vAlign w:val="center"/>
            <w:hideMark/>
          </w:tcPr>
          <w:p w14:paraId="1DFB7621"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Öğrenme Çıktıları</w:t>
            </w:r>
          </w:p>
        </w:tc>
        <w:tc>
          <w:tcPr>
            <w:tcW w:w="582" w:type="pct"/>
            <w:tcBorders>
              <w:bottom w:val="single" w:sz="6" w:space="0" w:color="CCCCCC"/>
            </w:tcBorders>
            <w:shd w:val="clear" w:color="auto" w:fill="FFFFFF"/>
          </w:tcPr>
          <w:p w14:paraId="52EF802B" w14:textId="77777777" w:rsidR="00383560" w:rsidRPr="00FB32CE" w:rsidRDefault="00383560" w:rsidP="006309A9">
            <w:pPr>
              <w:spacing w:after="0" w:line="240" w:lineRule="auto"/>
              <w:jc w:val="center"/>
              <w:rPr>
                <w:rFonts w:ascii="Times New Roman" w:eastAsia="Times New Roman" w:hAnsi="Times New Roman"/>
                <w:b/>
                <w:bCs/>
                <w:sz w:val="24"/>
                <w:szCs w:val="24"/>
              </w:rPr>
            </w:pPr>
            <w:r w:rsidRPr="00FB32CE">
              <w:rPr>
                <w:rFonts w:ascii="Times New Roman" w:eastAsia="Times New Roman" w:hAnsi="Times New Roman"/>
                <w:b/>
                <w:bCs/>
                <w:sz w:val="24"/>
                <w:szCs w:val="24"/>
              </w:rPr>
              <w:t>Program Çıktıları</w:t>
            </w:r>
          </w:p>
        </w:tc>
        <w:tc>
          <w:tcPr>
            <w:tcW w:w="659" w:type="pct"/>
            <w:tcBorders>
              <w:bottom w:val="single" w:sz="6" w:space="0" w:color="CCCCCC"/>
            </w:tcBorders>
            <w:shd w:val="clear" w:color="auto" w:fill="FFFFFF"/>
            <w:vAlign w:val="center"/>
          </w:tcPr>
          <w:p w14:paraId="4914C398"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Öğretim Yöntemleri</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14:paraId="3CA06D1E"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Ölçme Yöntemleri</w:t>
            </w:r>
          </w:p>
        </w:tc>
      </w:tr>
      <w:tr w:rsidR="00383560" w:rsidRPr="00FB32CE" w14:paraId="1E4CAB5D" w14:textId="77777777" w:rsidTr="006309A9">
        <w:trPr>
          <w:trHeight w:val="450"/>
          <w:tblCellSpacing w:w="15" w:type="dxa"/>
          <w:jc w:val="center"/>
        </w:trPr>
        <w:tc>
          <w:tcPr>
            <w:tcW w:w="2975" w:type="pct"/>
            <w:tcBorders>
              <w:bottom w:val="single" w:sz="6" w:space="0" w:color="CCCCCC"/>
            </w:tcBorders>
            <w:shd w:val="clear" w:color="auto" w:fill="FFFFFF"/>
            <w:tcMar>
              <w:top w:w="15" w:type="dxa"/>
              <w:left w:w="80" w:type="dxa"/>
              <w:bottom w:w="15" w:type="dxa"/>
              <w:right w:w="15" w:type="dxa"/>
            </w:tcMar>
            <w:vAlign w:val="center"/>
            <w:hideMark/>
          </w:tcPr>
          <w:p w14:paraId="627E7F9D" w14:textId="77777777" w:rsidR="00383560" w:rsidRPr="00FB32CE" w:rsidRDefault="00383560" w:rsidP="006309A9">
            <w:pPr>
              <w:spacing w:after="0" w:line="240" w:lineRule="auto"/>
              <w:rPr>
                <w:rFonts w:ascii="Times New Roman" w:eastAsia="Times New Roman" w:hAnsi="Times New Roman"/>
                <w:sz w:val="24"/>
                <w:szCs w:val="24"/>
                <w:lang w:val="en-GB"/>
              </w:rPr>
            </w:pPr>
            <w:r w:rsidRPr="00FB32CE">
              <w:rPr>
                <w:rFonts w:ascii="Times New Roman" w:eastAsia="Times New Roman" w:hAnsi="Times New Roman"/>
                <w:sz w:val="24"/>
                <w:szCs w:val="24"/>
                <w:lang w:val="en-GB"/>
              </w:rPr>
              <w:t>1) Fiziksel Antropolojinin temel prensiplerini açıklar.</w:t>
            </w:r>
          </w:p>
        </w:tc>
        <w:tc>
          <w:tcPr>
            <w:tcW w:w="582" w:type="pct"/>
            <w:tcBorders>
              <w:bottom w:val="single" w:sz="6" w:space="0" w:color="CCCCCC"/>
            </w:tcBorders>
            <w:shd w:val="clear" w:color="auto" w:fill="FFFFFF"/>
          </w:tcPr>
          <w:p w14:paraId="29F28E5E"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1,6,7</w:t>
            </w:r>
          </w:p>
        </w:tc>
        <w:tc>
          <w:tcPr>
            <w:tcW w:w="659" w:type="pct"/>
            <w:tcBorders>
              <w:bottom w:val="single" w:sz="6" w:space="0" w:color="CCCCCC"/>
            </w:tcBorders>
            <w:shd w:val="clear" w:color="auto" w:fill="FFFFFF"/>
            <w:vAlign w:val="center"/>
          </w:tcPr>
          <w:p w14:paraId="594C67F1"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14:paraId="633C6071"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383560" w:rsidRPr="00FB32CE" w14:paraId="170F33C8" w14:textId="77777777" w:rsidTr="006309A9">
        <w:trPr>
          <w:trHeight w:val="450"/>
          <w:tblCellSpacing w:w="15" w:type="dxa"/>
          <w:jc w:val="center"/>
        </w:trPr>
        <w:tc>
          <w:tcPr>
            <w:tcW w:w="2975" w:type="pct"/>
            <w:tcBorders>
              <w:bottom w:val="single" w:sz="6" w:space="0" w:color="CCCCCC"/>
            </w:tcBorders>
            <w:shd w:val="clear" w:color="auto" w:fill="FFFFFF"/>
            <w:tcMar>
              <w:top w:w="15" w:type="dxa"/>
              <w:left w:w="80" w:type="dxa"/>
              <w:bottom w:w="15" w:type="dxa"/>
              <w:right w:w="15" w:type="dxa"/>
            </w:tcMar>
            <w:vAlign w:val="center"/>
            <w:hideMark/>
          </w:tcPr>
          <w:p w14:paraId="7E56E03B" w14:textId="77777777" w:rsidR="00383560" w:rsidRPr="00FB32CE" w:rsidRDefault="00383560" w:rsidP="006309A9">
            <w:pPr>
              <w:spacing w:after="0" w:line="240" w:lineRule="auto"/>
              <w:rPr>
                <w:rFonts w:ascii="Times New Roman" w:eastAsia="Times New Roman" w:hAnsi="Times New Roman"/>
                <w:sz w:val="24"/>
                <w:szCs w:val="24"/>
                <w:lang w:val="en-GB"/>
              </w:rPr>
            </w:pPr>
            <w:r w:rsidRPr="00FB32CE">
              <w:rPr>
                <w:rFonts w:ascii="Times New Roman" w:eastAsia="Times New Roman" w:hAnsi="Times New Roman"/>
                <w:sz w:val="24"/>
                <w:szCs w:val="24"/>
                <w:lang w:val="en-GB"/>
              </w:rPr>
              <w:t>2) Mevcut olan farklı evrim teorilerini açıklar.</w:t>
            </w:r>
          </w:p>
        </w:tc>
        <w:tc>
          <w:tcPr>
            <w:tcW w:w="582" w:type="pct"/>
            <w:tcBorders>
              <w:bottom w:val="single" w:sz="6" w:space="0" w:color="CCCCCC"/>
            </w:tcBorders>
            <w:shd w:val="clear" w:color="auto" w:fill="FFFFFF"/>
          </w:tcPr>
          <w:p w14:paraId="65E52248"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1,2,6,7</w:t>
            </w:r>
          </w:p>
        </w:tc>
        <w:tc>
          <w:tcPr>
            <w:tcW w:w="659" w:type="pct"/>
            <w:tcBorders>
              <w:bottom w:val="single" w:sz="6" w:space="0" w:color="CCCCCC"/>
            </w:tcBorders>
            <w:shd w:val="clear" w:color="auto" w:fill="FFFFFF"/>
            <w:vAlign w:val="center"/>
          </w:tcPr>
          <w:p w14:paraId="2260FEE6"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14:paraId="7E1F6FC1"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383560" w:rsidRPr="00FB32CE" w14:paraId="7C23A6C4" w14:textId="77777777" w:rsidTr="006309A9">
        <w:trPr>
          <w:trHeight w:val="450"/>
          <w:tblCellSpacing w:w="15" w:type="dxa"/>
          <w:jc w:val="center"/>
        </w:trPr>
        <w:tc>
          <w:tcPr>
            <w:tcW w:w="2975" w:type="pct"/>
            <w:tcBorders>
              <w:bottom w:val="single" w:sz="6" w:space="0" w:color="CCCCCC"/>
            </w:tcBorders>
            <w:shd w:val="clear" w:color="auto" w:fill="FFFFFF"/>
            <w:tcMar>
              <w:top w:w="15" w:type="dxa"/>
              <w:left w:w="80" w:type="dxa"/>
              <w:bottom w:w="15" w:type="dxa"/>
              <w:right w:w="15" w:type="dxa"/>
            </w:tcMar>
            <w:vAlign w:val="center"/>
            <w:hideMark/>
          </w:tcPr>
          <w:p w14:paraId="3D422C17"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3) Öğrencilere geçmiş hakkında bilgi verir.</w:t>
            </w:r>
          </w:p>
        </w:tc>
        <w:tc>
          <w:tcPr>
            <w:tcW w:w="582" w:type="pct"/>
            <w:tcBorders>
              <w:bottom w:val="single" w:sz="6" w:space="0" w:color="CCCCCC"/>
            </w:tcBorders>
            <w:shd w:val="clear" w:color="auto" w:fill="FFFFFF"/>
          </w:tcPr>
          <w:p w14:paraId="2EA23D2E"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1,2,5,6,7,8</w:t>
            </w:r>
          </w:p>
        </w:tc>
        <w:tc>
          <w:tcPr>
            <w:tcW w:w="659" w:type="pct"/>
            <w:tcBorders>
              <w:bottom w:val="single" w:sz="6" w:space="0" w:color="CCCCCC"/>
            </w:tcBorders>
            <w:shd w:val="clear" w:color="auto" w:fill="FFFFFF"/>
            <w:vAlign w:val="center"/>
          </w:tcPr>
          <w:p w14:paraId="2111EAD9"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14:paraId="476B5834"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383560" w:rsidRPr="00FB32CE" w14:paraId="4754D17B" w14:textId="77777777" w:rsidTr="006309A9">
        <w:trPr>
          <w:trHeight w:val="450"/>
          <w:tblCellSpacing w:w="15" w:type="dxa"/>
          <w:jc w:val="center"/>
        </w:trPr>
        <w:tc>
          <w:tcPr>
            <w:tcW w:w="2975" w:type="pct"/>
            <w:tcBorders>
              <w:bottom w:val="single" w:sz="6" w:space="0" w:color="CCCCCC"/>
            </w:tcBorders>
            <w:shd w:val="clear" w:color="auto" w:fill="FFFFFF"/>
            <w:tcMar>
              <w:top w:w="15" w:type="dxa"/>
              <w:left w:w="80" w:type="dxa"/>
              <w:bottom w:w="15" w:type="dxa"/>
              <w:right w:w="15" w:type="dxa"/>
            </w:tcMar>
            <w:vAlign w:val="center"/>
            <w:hideMark/>
          </w:tcPr>
          <w:p w14:paraId="7EC1B246"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4) Derinlemesine analize motive eder.</w:t>
            </w:r>
          </w:p>
        </w:tc>
        <w:tc>
          <w:tcPr>
            <w:tcW w:w="582" w:type="pct"/>
            <w:tcBorders>
              <w:bottom w:val="single" w:sz="6" w:space="0" w:color="CCCCCC"/>
            </w:tcBorders>
            <w:shd w:val="clear" w:color="auto" w:fill="FFFFFF"/>
          </w:tcPr>
          <w:p w14:paraId="67E1180B"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1,2,3,4,8,9</w:t>
            </w:r>
          </w:p>
        </w:tc>
        <w:tc>
          <w:tcPr>
            <w:tcW w:w="659" w:type="pct"/>
            <w:tcBorders>
              <w:bottom w:val="single" w:sz="6" w:space="0" w:color="CCCCCC"/>
            </w:tcBorders>
            <w:shd w:val="clear" w:color="auto" w:fill="FFFFFF"/>
            <w:vAlign w:val="center"/>
          </w:tcPr>
          <w:p w14:paraId="41645E80"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1,2,9</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14:paraId="428A1BAF"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383560" w:rsidRPr="00FB32CE" w14:paraId="20FC5849" w14:textId="77777777" w:rsidTr="006309A9">
        <w:trPr>
          <w:trHeight w:val="450"/>
          <w:tblCellSpacing w:w="15" w:type="dxa"/>
          <w:jc w:val="center"/>
        </w:trPr>
        <w:tc>
          <w:tcPr>
            <w:tcW w:w="2975" w:type="pct"/>
            <w:tcBorders>
              <w:bottom w:val="single" w:sz="6" w:space="0" w:color="CCCCCC"/>
            </w:tcBorders>
            <w:shd w:val="clear" w:color="auto" w:fill="FFFFFF"/>
            <w:tcMar>
              <w:top w:w="15" w:type="dxa"/>
              <w:left w:w="80" w:type="dxa"/>
              <w:bottom w:w="15" w:type="dxa"/>
              <w:right w:w="15" w:type="dxa"/>
            </w:tcMar>
            <w:vAlign w:val="center"/>
            <w:hideMark/>
          </w:tcPr>
          <w:p w14:paraId="1BF52B69"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5) Yerleşik hayatın etkilerini tartışır.</w:t>
            </w:r>
          </w:p>
        </w:tc>
        <w:tc>
          <w:tcPr>
            <w:tcW w:w="582" w:type="pct"/>
            <w:tcBorders>
              <w:bottom w:val="single" w:sz="6" w:space="0" w:color="CCCCCC"/>
            </w:tcBorders>
            <w:shd w:val="clear" w:color="auto" w:fill="FFFFFF"/>
          </w:tcPr>
          <w:p w14:paraId="278F18D0"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1,2,3,4,5,9</w:t>
            </w:r>
          </w:p>
        </w:tc>
        <w:tc>
          <w:tcPr>
            <w:tcW w:w="659" w:type="pct"/>
            <w:tcBorders>
              <w:bottom w:val="single" w:sz="6" w:space="0" w:color="CCCCCC"/>
            </w:tcBorders>
            <w:shd w:val="clear" w:color="auto" w:fill="FFFFFF"/>
            <w:vAlign w:val="center"/>
          </w:tcPr>
          <w:p w14:paraId="37B7A9D9"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1,9</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14:paraId="1BFBABD9"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383560" w:rsidRPr="00FB32CE" w14:paraId="4AFA32ED" w14:textId="77777777" w:rsidTr="006309A9">
        <w:trPr>
          <w:trHeight w:val="450"/>
          <w:tblCellSpacing w:w="15" w:type="dxa"/>
          <w:jc w:val="center"/>
        </w:trPr>
        <w:tc>
          <w:tcPr>
            <w:tcW w:w="2975" w:type="pct"/>
            <w:tcBorders>
              <w:bottom w:val="single" w:sz="6" w:space="0" w:color="CCCCCC"/>
            </w:tcBorders>
            <w:shd w:val="clear" w:color="auto" w:fill="FFFFFF"/>
            <w:tcMar>
              <w:top w:w="15" w:type="dxa"/>
              <w:left w:w="80" w:type="dxa"/>
              <w:bottom w:w="15" w:type="dxa"/>
              <w:right w:w="15" w:type="dxa"/>
            </w:tcMar>
            <w:vAlign w:val="center"/>
            <w:hideMark/>
          </w:tcPr>
          <w:p w14:paraId="0BD3A1B1"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6) Geçmişteki kanıtları yorumlar.</w:t>
            </w:r>
          </w:p>
        </w:tc>
        <w:tc>
          <w:tcPr>
            <w:tcW w:w="582" w:type="pct"/>
            <w:tcBorders>
              <w:bottom w:val="single" w:sz="6" w:space="0" w:color="CCCCCC"/>
            </w:tcBorders>
            <w:shd w:val="clear" w:color="auto" w:fill="FFFFFF"/>
          </w:tcPr>
          <w:p w14:paraId="50EECD7B"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3,4,5,7,8,9</w:t>
            </w:r>
          </w:p>
        </w:tc>
        <w:tc>
          <w:tcPr>
            <w:tcW w:w="659" w:type="pct"/>
            <w:tcBorders>
              <w:bottom w:val="single" w:sz="6" w:space="0" w:color="CCCCCC"/>
            </w:tcBorders>
            <w:shd w:val="clear" w:color="auto" w:fill="FFFFFF"/>
            <w:vAlign w:val="center"/>
          </w:tcPr>
          <w:p w14:paraId="744DBAC7"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1,2,3,9</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14:paraId="65034EFD"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bl>
    <w:p w14:paraId="7B8080F7" w14:textId="77777777" w:rsidR="00383560" w:rsidRPr="00FB32CE" w:rsidRDefault="00383560" w:rsidP="00383560">
      <w:pPr>
        <w:spacing w:after="0" w:line="240" w:lineRule="auto"/>
        <w:rPr>
          <w:rFonts w:ascii="Times New Roman" w:eastAsia="Times New Roman" w:hAnsi="Times New Roman"/>
          <w:sz w:val="24"/>
          <w:szCs w:val="24"/>
        </w:rPr>
      </w:pPr>
    </w:p>
    <w:p w14:paraId="0BE07FE4" w14:textId="77777777" w:rsidR="00383560" w:rsidRPr="00FB32CE" w:rsidRDefault="00383560" w:rsidP="00383560">
      <w:pPr>
        <w:spacing w:after="0" w:line="240" w:lineRule="auto"/>
        <w:rPr>
          <w:rFonts w:ascii="Times New Roman" w:eastAsia="Times New Roman" w:hAnsi="Times New Roman"/>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8"/>
        <w:gridCol w:w="6768"/>
      </w:tblGrid>
      <w:tr w:rsidR="00383560" w:rsidRPr="00FB32CE" w14:paraId="22741019" w14:textId="77777777" w:rsidTr="006309A9">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14:paraId="3E97008E"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Öğretim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14:paraId="41FD204D" w14:textId="77777777" w:rsidR="00383560" w:rsidRPr="00FB32CE" w:rsidRDefault="00383560" w:rsidP="006309A9">
            <w:pPr>
              <w:pStyle w:val="NoSpacing"/>
              <w:rPr>
                <w:rFonts w:ascii="Times New Roman" w:hAnsi="Times New Roman"/>
                <w:sz w:val="24"/>
                <w:szCs w:val="24"/>
              </w:rPr>
            </w:pPr>
            <w:r w:rsidRPr="00FB32CE">
              <w:rPr>
                <w:rFonts w:ascii="Times New Roman" w:hAnsi="Times New Roman"/>
                <w:sz w:val="24"/>
                <w:szCs w:val="24"/>
              </w:rPr>
              <w:t>1. Anlatım Yöntemi  2. Örnek Olay Yöntemi  3. Problem Çözme Yöntemi</w:t>
            </w:r>
          </w:p>
          <w:p w14:paraId="26CD0636" w14:textId="77777777" w:rsidR="00383560" w:rsidRPr="00FB32CE" w:rsidRDefault="00383560" w:rsidP="006309A9">
            <w:pPr>
              <w:pStyle w:val="NoSpacing"/>
              <w:rPr>
                <w:rFonts w:ascii="Times New Roman" w:hAnsi="Times New Roman"/>
                <w:sz w:val="24"/>
                <w:szCs w:val="24"/>
              </w:rPr>
            </w:pPr>
            <w:r w:rsidRPr="00FB32CE">
              <w:rPr>
                <w:rFonts w:ascii="Times New Roman" w:hAnsi="Times New Roman"/>
                <w:sz w:val="24"/>
                <w:szCs w:val="24"/>
              </w:rPr>
              <w:t>4. Tartışma Yöntemi  5. Gösteri Yöntemi  6. Grup çalışması</w:t>
            </w:r>
          </w:p>
        </w:tc>
      </w:tr>
      <w:tr w:rsidR="00383560" w:rsidRPr="00FB32CE" w14:paraId="00580753" w14:textId="77777777" w:rsidTr="006309A9">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14:paraId="599A57B0"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lastRenderedPageBreak/>
              <w:t>Ölçme ve Değerlendirme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14:paraId="1122D528" w14:textId="77777777" w:rsidR="00383560" w:rsidRPr="00FB32CE" w:rsidRDefault="00383560" w:rsidP="006309A9">
            <w:pPr>
              <w:pStyle w:val="NoSpacing"/>
              <w:rPr>
                <w:rFonts w:ascii="Times New Roman" w:hAnsi="Times New Roman"/>
                <w:sz w:val="24"/>
                <w:szCs w:val="24"/>
              </w:rPr>
            </w:pPr>
            <w:r w:rsidRPr="00FB32CE">
              <w:rPr>
                <w:rFonts w:ascii="Times New Roman" w:hAnsi="Times New Roman"/>
                <w:sz w:val="24"/>
                <w:szCs w:val="24"/>
              </w:rPr>
              <w:t xml:space="preserve">A. Yazılı sınav B. Çoktan seçmeli test  C. Ödev D. Boşluk –doldurma  E. Doğru –Yanlış F. Sözlü sınav G. Portfolyo  </w:t>
            </w:r>
          </w:p>
        </w:tc>
      </w:tr>
    </w:tbl>
    <w:p w14:paraId="4C1D9993" w14:textId="77777777" w:rsidR="00383560" w:rsidRPr="00FB32CE" w:rsidRDefault="00383560" w:rsidP="00383560">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6295"/>
        <w:gridCol w:w="1676"/>
      </w:tblGrid>
      <w:tr w:rsidR="00383560" w:rsidRPr="00FB32CE" w14:paraId="66E45964" w14:textId="77777777" w:rsidTr="006309A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26996C81"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DERS AKIŞI</w:t>
            </w:r>
          </w:p>
        </w:tc>
      </w:tr>
      <w:tr w:rsidR="00383560" w:rsidRPr="00FB32CE" w14:paraId="1D1B816A" w14:textId="77777777" w:rsidTr="006309A9">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1464AEF"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14:paraId="60B5AB75"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347F9247"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Ön Hazırlık</w:t>
            </w:r>
          </w:p>
        </w:tc>
      </w:tr>
      <w:tr w:rsidR="00383560" w:rsidRPr="00FB32CE" w14:paraId="467A6454"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408E42"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9E5025"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Derse Genel 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7570EF" w14:textId="77777777" w:rsidR="00383560" w:rsidRPr="00FB32CE" w:rsidRDefault="00383560" w:rsidP="006309A9">
            <w:pPr>
              <w:spacing w:after="0" w:line="240" w:lineRule="auto"/>
              <w:rPr>
                <w:rFonts w:ascii="Times New Roman" w:eastAsia="Times New Roman" w:hAnsi="Times New Roman"/>
                <w:sz w:val="24"/>
                <w:szCs w:val="24"/>
              </w:rPr>
            </w:pPr>
          </w:p>
        </w:tc>
      </w:tr>
      <w:tr w:rsidR="00383560" w:rsidRPr="00FB32CE" w14:paraId="55FF4016"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67CCBF"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269A40"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Fiziksel Antropoloji Nedir?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F83B14"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hAnsi="Times New Roman"/>
                <w:sz w:val="24"/>
                <w:szCs w:val="24"/>
              </w:rPr>
              <w:t>Antropoloji</w:t>
            </w:r>
            <w:r w:rsidRPr="00FB32CE">
              <w:rPr>
                <w:rFonts w:ascii="Times New Roman" w:eastAsia="Times New Roman" w:hAnsi="Times New Roman"/>
                <w:sz w:val="24"/>
                <w:szCs w:val="24"/>
              </w:rPr>
              <w:t xml:space="preserve"> </w:t>
            </w:r>
          </w:p>
        </w:tc>
      </w:tr>
      <w:tr w:rsidR="00383560" w:rsidRPr="00FB32CE" w14:paraId="5F670542"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4A7352"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36D6C7"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Evrim Teorisinin Gelişimi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DA366E"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Evrim</w:t>
            </w:r>
          </w:p>
        </w:tc>
      </w:tr>
      <w:tr w:rsidR="00383560" w:rsidRPr="00FB32CE" w14:paraId="0FFCD90A"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419304"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B1B25C"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Gen ve Evrim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1425DA"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Evrim</w:t>
            </w:r>
            <w:r w:rsidRPr="00FB32CE">
              <w:rPr>
                <w:rFonts w:ascii="Times New Roman" w:hAnsi="Times New Roman"/>
                <w:sz w:val="24"/>
                <w:szCs w:val="24"/>
              </w:rPr>
              <w:t xml:space="preserve"> </w:t>
            </w:r>
          </w:p>
        </w:tc>
      </w:tr>
      <w:tr w:rsidR="00383560" w:rsidRPr="00FB32CE" w14:paraId="0D56F6FD"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1F1AFD"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5B4B41"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Modern İnsan Çeşitliliği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62D374"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hAnsi="Times New Roman"/>
                <w:sz w:val="24"/>
                <w:szCs w:val="24"/>
              </w:rPr>
              <w:t>Fizik Antropoloji</w:t>
            </w:r>
          </w:p>
        </w:tc>
      </w:tr>
      <w:tr w:rsidR="00383560" w:rsidRPr="00FB32CE" w14:paraId="4ECFDA8B"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4E0679"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5B437F"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Makroevrim ve Primatlar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393C6D"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Primatlar</w:t>
            </w:r>
          </w:p>
        </w:tc>
      </w:tr>
      <w:tr w:rsidR="00383560" w:rsidRPr="00FB32CE" w14:paraId="6E795238"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FFE223"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9311CF"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Primatların Davranışları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1F1BC6"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Primatlar</w:t>
            </w:r>
          </w:p>
        </w:tc>
      </w:tr>
      <w:tr w:rsidR="00383560" w:rsidRPr="00FB32CE" w14:paraId="34412BFC"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541FA3"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4E7C45"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Ara Sınav </w:t>
            </w:r>
          </w:p>
        </w:tc>
        <w:tc>
          <w:tcPr>
            <w:tcW w:w="0" w:type="auto"/>
            <w:tcBorders>
              <w:bottom w:val="single" w:sz="6" w:space="0" w:color="CCCCCC"/>
            </w:tcBorders>
            <w:shd w:val="clear" w:color="auto" w:fill="FFFFFF"/>
            <w:tcMar>
              <w:top w:w="15" w:type="dxa"/>
              <w:left w:w="80" w:type="dxa"/>
              <w:bottom w:w="15" w:type="dxa"/>
              <w:right w:w="15" w:type="dxa"/>
            </w:tcMar>
            <w:hideMark/>
          </w:tcPr>
          <w:p w14:paraId="7302248D" w14:textId="77777777" w:rsidR="00383560" w:rsidRPr="00FB32CE" w:rsidRDefault="00383560" w:rsidP="006309A9">
            <w:pPr>
              <w:spacing w:after="0" w:line="240" w:lineRule="auto"/>
              <w:rPr>
                <w:rFonts w:ascii="Times New Roman" w:hAnsi="Times New Roman"/>
                <w:sz w:val="24"/>
                <w:szCs w:val="24"/>
              </w:rPr>
            </w:pPr>
          </w:p>
        </w:tc>
      </w:tr>
      <w:tr w:rsidR="00383560" w:rsidRPr="00FB32CE" w14:paraId="62521765"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4138A4"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26BA1B"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Arkeoloji ve İlkel İnsan</w:t>
            </w:r>
          </w:p>
        </w:tc>
        <w:tc>
          <w:tcPr>
            <w:tcW w:w="0" w:type="auto"/>
            <w:tcBorders>
              <w:bottom w:val="single" w:sz="6" w:space="0" w:color="CCCCCC"/>
            </w:tcBorders>
            <w:shd w:val="clear" w:color="auto" w:fill="FFFFFF"/>
            <w:tcMar>
              <w:top w:w="15" w:type="dxa"/>
              <w:left w:w="80" w:type="dxa"/>
              <w:bottom w:w="15" w:type="dxa"/>
              <w:right w:w="15" w:type="dxa"/>
            </w:tcMar>
            <w:hideMark/>
          </w:tcPr>
          <w:p w14:paraId="40BE5F12" w14:textId="77777777" w:rsidR="00383560" w:rsidRPr="00FB32CE" w:rsidRDefault="00383560" w:rsidP="006309A9">
            <w:pPr>
              <w:spacing w:after="0" w:line="240" w:lineRule="auto"/>
              <w:rPr>
                <w:rFonts w:ascii="Times New Roman" w:hAnsi="Times New Roman"/>
                <w:sz w:val="24"/>
                <w:szCs w:val="24"/>
              </w:rPr>
            </w:pPr>
            <w:r w:rsidRPr="00FB32CE">
              <w:rPr>
                <w:rFonts w:ascii="Times New Roman" w:hAnsi="Times New Roman"/>
                <w:sz w:val="24"/>
                <w:szCs w:val="24"/>
              </w:rPr>
              <w:t>İnsan Evrimi</w:t>
            </w:r>
          </w:p>
        </w:tc>
      </w:tr>
      <w:tr w:rsidR="00383560" w:rsidRPr="00FB32CE" w14:paraId="635CFF5F"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586014"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6A7F57"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Genus Homo ve Premodern İnsan</w:t>
            </w:r>
          </w:p>
        </w:tc>
        <w:tc>
          <w:tcPr>
            <w:tcW w:w="0" w:type="auto"/>
            <w:tcBorders>
              <w:bottom w:val="single" w:sz="6" w:space="0" w:color="CCCCCC"/>
            </w:tcBorders>
            <w:shd w:val="clear" w:color="auto" w:fill="FFFFFF"/>
            <w:tcMar>
              <w:top w:w="15" w:type="dxa"/>
              <w:left w:w="80" w:type="dxa"/>
              <w:bottom w:w="15" w:type="dxa"/>
              <w:right w:w="15" w:type="dxa"/>
            </w:tcMar>
            <w:hideMark/>
          </w:tcPr>
          <w:p w14:paraId="77A3D631" w14:textId="77777777" w:rsidR="00383560" w:rsidRPr="00FB32CE" w:rsidRDefault="00383560" w:rsidP="006309A9">
            <w:pPr>
              <w:spacing w:after="0" w:line="240" w:lineRule="auto"/>
              <w:rPr>
                <w:rFonts w:ascii="Times New Roman" w:hAnsi="Times New Roman"/>
                <w:sz w:val="24"/>
                <w:szCs w:val="24"/>
              </w:rPr>
            </w:pPr>
            <w:r w:rsidRPr="00FB32CE">
              <w:rPr>
                <w:rFonts w:ascii="Times New Roman" w:hAnsi="Times New Roman"/>
                <w:sz w:val="24"/>
                <w:szCs w:val="24"/>
              </w:rPr>
              <w:t>İnsan Evrimi</w:t>
            </w:r>
          </w:p>
        </w:tc>
      </w:tr>
      <w:tr w:rsidR="00383560" w:rsidRPr="00FB32CE" w14:paraId="3D5C0249"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BDDD2C"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DA858C"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Modern İnsan</w:t>
            </w:r>
          </w:p>
        </w:tc>
        <w:tc>
          <w:tcPr>
            <w:tcW w:w="0" w:type="auto"/>
            <w:tcBorders>
              <w:bottom w:val="single" w:sz="6" w:space="0" w:color="CCCCCC"/>
            </w:tcBorders>
            <w:shd w:val="clear" w:color="auto" w:fill="FFFFFF"/>
            <w:tcMar>
              <w:top w:w="15" w:type="dxa"/>
              <w:left w:w="80" w:type="dxa"/>
              <w:bottom w:w="15" w:type="dxa"/>
              <w:right w:w="15" w:type="dxa"/>
            </w:tcMar>
            <w:hideMark/>
          </w:tcPr>
          <w:p w14:paraId="39423E47" w14:textId="77777777" w:rsidR="00383560" w:rsidRPr="00FB32CE" w:rsidRDefault="00383560" w:rsidP="006309A9">
            <w:pPr>
              <w:spacing w:after="0" w:line="240" w:lineRule="auto"/>
              <w:rPr>
                <w:rFonts w:ascii="Times New Roman" w:hAnsi="Times New Roman"/>
                <w:sz w:val="24"/>
                <w:szCs w:val="24"/>
              </w:rPr>
            </w:pPr>
            <w:r w:rsidRPr="00FB32CE">
              <w:rPr>
                <w:rFonts w:ascii="Times New Roman" w:hAnsi="Times New Roman"/>
                <w:sz w:val="24"/>
                <w:szCs w:val="24"/>
              </w:rPr>
              <w:t>İnsan Evrimi</w:t>
            </w:r>
          </w:p>
        </w:tc>
      </w:tr>
      <w:tr w:rsidR="00383560" w:rsidRPr="00FB32CE" w14:paraId="3BDA4F50"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D071DB"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AC8F0A"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Avcı ve Toplayıcılar</w:t>
            </w:r>
          </w:p>
        </w:tc>
        <w:tc>
          <w:tcPr>
            <w:tcW w:w="0" w:type="auto"/>
            <w:tcBorders>
              <w:bottom w:val="single" w:sz="6" w:space="0" w:color="CCCCCC"/>
            </w:tcBorders>
            <w:shd w:val="clear" w:color="auto" w:fill="FFFFFF"/>
            <w:tcMar>
              <w:top w:w="15" w:type="dxa"/>
              <w:left w:w="80" w:type="dxa"/>
              <w:bottom w:w="15" w:type="dxa"/>
              <w:right w:w="15" w:type="dxa"/>
            </w:tcMar>
            <w:hideMark/>
          </w:tcPr>
          <w:p w14:paraId="46F83A1D" w14:textId="77777777" w:rsidR="00383560" w:rsidRPr="00FB32CE" w:rsidRDefault="00383560" w:rsidP="006309A9">
            <w:pPr>
              <w:spacing w:after="0" w:line="240" w:lineRule="auto"/>
              <w:rPr>
                <w:rFonts w:ascii="Times New Roman" w:hAnsi="Times New Roman"/>
                <w:sz w:val="24"/>
                <w:szCs w:val="24"/>
              </w:rPr>
            </w:pPr>
            <w:r w:rsidRPr="00FB32CE">
              <w:rPr>
                <w:rFonts w:ascii="Times New Roman" w:eastAsia="Times New Roman" w:hAnsi="Times New Roman"/>
                <w:sz w:val="24"/>
                <w:szCs w:val="24"/>
              </w:rPr>
              <w:t xml:space="preserve">Arkeoloji </w:t>
            </w:r>
          </w:p>
        </w:tc>
      </w:tr>
      <w:tr w:rsidR="00383560" w:rsidRPr="00FB32CE" w14:paraId="52C394F2"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2195AA"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778049"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Besin Üretimi ve İlk uygarlıklar</w:t>
            </w:r>
          </w:p>
        </w:tc>
        <w:tc>
          <w:tcPr>
            <w:tcW w:w="0" w:type="auto"/>
            <w:tcBorders>
              <w:bottom w:val="single" w:sz="6" w:space="0" w:color="CCCCCC"/>
            </w:tcBorders>
            <w:shd w:val="clear" w:color="auto" w:fill="FFFFFF"/>
            <w:tcMar>
              <w:top w:w="15" w:type="dxa"/>
              <w:left w:w="80" w:type="dxa"/>
              <w:bottom w:w="15" w:type="dxa"/>
              <w:right w:w="15" w:type="dxa"/>
            </w:tcMar>
            <w:hideMark/>
          </w:tcPr>
          <w:p w14:paraId="43814F14" w14:textId="77777777" w:rsidR="00383560" w:rsidRPr="00FB32CE" w:rsidRDefault="00383560" w:rsidP="006309A9">
            <w:pPr>
              <w:spacing w:after="0" w:line="240" w:lineRule="auto"/>
              <w:rPr>
                <w:rFonts w:ascii="Times New Roman" w:hAnsi="Times New Roman"/>
                <w:sz w:val="24"/>
                <w:szCs w:val="24"/>
              </w:rPr>
            </w:pPr>
            <w:r w:rsidRPr="00FB32CE">
              <w:rPr>
                <w:rFonts w:ascii="Times New Roman" w:eastAsia="Times New Roman" w:hAnsi="Times New Roman"/>
                <w:sz w:val="24"/>
                <w:szCs w:val="24"/>
              </w:rPr>
              <w:t xml:space="preserve">Arkeoloji </w:t>
            </w:r>
          </w:p>
        </w:tc>
      </w:tr>
      <w:tr w:rsidR="00383560" w:rsidRPr="00FB32CE" w14:paraId="065BD349" w14:textId="77777777" w:rsidTr="006309A9">
        <w:trPr>
          <w:trHeight w:val="375"/>
          <w:tblCellSpacing w:w="15" w:type="dxa"/>
          <w:jc w:val="center"/>
        </w:trPr>
        <w:tc>
          <w:tcPr>
            <w:tcW w:w="0" w:type="auto"/>
            <w:shd w:val="clear" w:color="auto" w:fill="FFFFFF"/>
            <w:tcMar>
              <w:top w:w="15" w:type="dxa"/>
              <w:left w:w="80" w:type="dxa"/>
              <w:bottom w:w="15" w:type="dxa"/>
              <w:right w:w="15" w:type="dxa"/>
            </w:tcMar>
            <w:vAlign w:val="center"/>
            <w:hideMark/>
          </w:tcPr>
          <w:p w14:paraId="3435EA39"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14</w:t>
            </w:r>
          </w:p>
        </w:tc>
        <w:tc>
          <w:tcPr>
            <w:tcW w:w="0" w:type="auto"/>
            <w:shd w:val="clear" w:color="auto" w:fill="FFFFFF"/>
            <w:tcMar>
              <w:top w:w="15" w:type="dxa"/>
              <w:left w:w="80" w:type="dxa"/>
              <w:bottom w:w="15" w:type="dxa"/>
              <w:right w:w="15" w:type="dxa"/>
            </w:tcMar>
            <w:vAlign w:val="center"/>
            <w:hideMark/>
          </w:tcPr>
          <w:p w14:paraId="13674C2D"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Genel Revizyon</w:t>
            </w:r>
          </w:p>
        </w:tc>
        <w:tc>
          <w:tcPr>
            <w:tcW w:w="0" w:type="auto"/>
            <w:shd w:val="clear" w:color="auto" w:fill="FFFFFF"/>
            <w:tcMar>
              <w:top w:w="15" w:type="dxa"/>
              <w:left w:w="80" w:type="dxa"/>
              <w:bottom w:w="15" w:type="dxa"/>
              <w:right w:w="15" w:type="dxa"/>
            </w:tcMar>
            <w:vAlign w:val="center"/>
            <w:hideMark/>
          </w:tcPr>
          <w:p w14:paraId="7CE2080D" w14:textId="77777777" w:rsidR="00383560" w:rsidRPr="00FB32CE" w:rsidRDefault="00383560" w:rsidP="006309A9">
            <w:pPr>
              <w:spacing w:after="0" w:line="240" w:lineRule="auto"/>
              <w:rPr>
                <w:rFonts w:ascii="Times New Roman" w:eastAsia="Times New Roman" w:hAnsi="Times New Roman"/>
                <w:sz w:val="24"/>
                <w:szCs w:val="24"/>
              </w:rPr>
            </w:pPr>
          </w:p>
        </w:tc>
      </w:tr>
    </w:tbl>
    <w:p w14:paraId="0BC5550A" w14:textId="77777777" w:rsidR="00383560" w:rsidRPr="00FB32CE" w:rsidRDefault="00383560" w:rsidP="00383560">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818"/>
      </w:tblGrid>
      <w:tr w:rsidR="00383560" w:rsidRPr="00FB32CE" w14:paraId="64371F70" w14:textId="77777777" w:rsidTr="006309A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2C5C18FB"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KAYNAKLAR</w:t>
            </w:r>
          </w:p>
        </w:tc>
      </w:tr>
      <w:tr w:rsidR="00383560" w:rsidRPr="00FB32CE" w14:paraId="43EEAC8B" w14:textId="77777777" w:rsidTr="006309A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14:paraId="31BDE5C1"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23DD53"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hAnsi="Times New Roman"/>
                <w:sz w:val="24"/>
                <w:szCs w:val="24"/>
              </w:rPr>
              <w:t xml:space="preserve">Lewis, Barry; Jurmain, Robert, and Kilgore, Lynn. (2013). Understanding </w:t>
            </w:r>
            <w:r w:rsidRPr="00FB32CE">
              <w:rPr>
                <w:rFonts w:ascii="Times New Roman" w:hAnsi="Times New Roman"/>
                <w:b/>
                <w:bCs/>
                <w:sz w:val="24"/>
                <w:szCs w:val="24"/>
              </w:rPr>
              <w:t xml:space="preserve">Humans: Introduction to Physical Anthropology and Archaeology. </w:t>
            </w:r>
            <w:r w:rsidRPr="00FB32CE">
              <w:rPr>
                <w:rFonts w:ascii="Times New Roman" w:hAnsi="Times New Roman"/>
                <w:bCs/>
                <w:sz w:val="24"/>
                <w:szCs w:val="24"/>
              </w:rPr>
              <w:t xml:space="preserve">11th edition. </w:t>
            </w:r>
            <w:r w:rsidRPr="00FB32CE">
              <w:rPr>
                <w:rFonts w:ascii="Times New Roman" w:hAnsi="Times New Roman"/>
                <w:b/>
                <w:bCs/>
                <w:sz w:val="24"/>
                <w:szCs w:val="24"/>
              </w:rPr>
              <w:t xml:space="preserve"> </w:t>
            </w:r>
            <w:r w:rsidRPr="00FB32CE">
              <w:rPr>
                <w:rFonts w:ascii="Times New Roman" w:hAnsi="Times New Roman"/>
                <w:bCs/>
                <w:sz w:val="24"/>
                <w:szCs w:val="24"/>
              </w:rPr>
              <w:t>Wadsworth Cengage Learning.</w:t>
            </w:r>
            <w:r w:rsidRPr="00FB32CE">
              <w:rPr>
                <w:rFonts w:ascii="Times New Roman" w:eastAsia="Times New Roman" w:hAnsi="Times New Roman"/>
                <w:sz w:val="24"/>
                <w:szCs w:val="24"/>
              </w:rPr>
              <w:br/>
            </w:r>
          </w:p>
        </w:tc>
      </w:tr>
      <w:tr w:rsidR="00383560" w:rsidRPr="00FB32CE" w14:paraId="00AD5FB5"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5E1FD9"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F88905"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bl>
    <w:p w14:paraId="163D62E5" w14:textId="77777777" w:rsidR="00383560" w:rsidRPr="00FB32CE" w:rsidRDefault="00383560" w:rsidP="00383560">
      <w:pPr>
        <w:spacing w:after="0" w:line="240" w:lineRule="auto"/>
        <w:rPr>
          <w:rFonts w:ascii="Times New Roman" w:eastAsia="Times New Roman" w:hAnsi="Times New Roman"/>
          <w:sz w:val="24"/>
          <w:szCs w:val="24"/>
        </w:rPr>
      </w:pPr>
    </w:p>
    <w:p w14:paraId="4C07B140" w14:textId="77777777" w:rsidR="00383560" w:rsidRPr="00FB32CE" w:rsidRDefault="00383560" w:rsidP="00383560">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383560" w:rsidRPr="00FB32CE" w14:paraId="36793122" w14:textId="77777777" w:rsidTr="006309A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5E27C338"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MATERYAL PAYLAŞIMI </w:t>
            </w:r>
          </w:p>
        </w:tc>
      </w:tr>
      <w:tr w:rsidR="00383560" w:rsidRPr="00FB32CE" w14:paraId="77053926" w14:textId="77777777" w:rsidTr="006309A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625EAD81"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332AFE" w14:textId="77777777" w:rsidR="00383560" w:rsidRPr="00FB32CE" w:rsidRDefault="00383560" w:rsidP="006309A9">
            <w:pPr>
              <w:spacing w:after="0" w:line="240" w:lineRule="auto"/>
              <w:rPr>
                <w:rFonts w:ascii="Times New Roman" w:eastAsia="Times New Roman" w:hAnsi="Times New Roman"/>
                <w:sz w:val="24"/>
                <w:szCs w:val="24"/>
              </w:rPr>
            </w:pPr>
          </w:p>
        </w:tc>
      </w:tr>
      <w:tr w:rsidR="00383560" w:rsidRPr="00FB32CE" w14:paraId="29834373"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6E4FB5"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F4919F" w14:textId="77777777" w:rsidR="00383560" w:rsidRPr="00FB32CE" w:rsidRDefault="00383560" w:rsidP="006309A9">
            <w:pPr>
              <w:spacing w:after="0" w:line="240" w:lineRule="auto"/>
              <w:rPr>
                <w:rFonts w:ascii="Times New Roman" w:eastAsia="Times New Roman" w:hAnsi="Times New Roman"/>
                <w:sz w:val="24"/>
                <w:szCs w:val="24"/>
              </w:rPr>
            </w:pPr>
          </w:p>
        </w:tc>
      </w:tr>
      <w:tr w:rsidR="00383560" w:rsidRPr="00FB32CE" w14:paraId="2E5781F4"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BF5F95"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lastRenderedPageBreak/>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C29192" w14:textId="77777777" w:rsidR="00383560" w:rsidRPr="00FB32CE" w:rsidRDefault="00383560" w:rsidP="006309A9">
            <w:pPr>
              <w:spacing w:after="0" w:line="240" w:lineRule="auto"/>
              <w:rPr>
                <w:rFonts w:ascii="Times New Roman" w:eastAsia="Times New Roman" w:hAnsi="Times New Roman"/>
                <w:sz w:val="24"/>
                <w:szCs w:val="24"/>
              </w:rPr>
            </w:pPr>
          </w:p>
        </w:tc>
      </w:tr>
    </w:tbl>
    <w:p w14:paraId="6E214767" w14:textId="77777777" w:rsidR="00383560" w:rsidRPr="00FB32CE" w:rsidRDefault="00383560" w:rsidP="00383560">
      <w:pPr>
        <w:spacing w:after="0" w:line="240" w:lineRule="auto"/>
        <w:rPr>
          <w:rFonts w:ascii="Times New Roman" w:eastAsia="Times New Roman" w:hAnsi="Times New Roman"/>
          <w:sz w:val="24"/>
          <w:szCs w:val="24"/>
        </w:rPr>
      </w:pPr>
    </w:p>
    <w:p w14:paraId="0DBD2B7D" w14:textId="77777777" w:rsidR="00383560" w:rsidRPr="00FB32CE" w:rsidRDefault="00383560" w:rsidP="00383560">
      <w:pPr>
        <w:spacing w:after="0" w:line="240" w:lineRule="auto"/>
        <w:rPr>
          <w:rFonts w:ascii="Times New Roman" w:eastAsia="Times New Roman" w:hAnsi="Times New Roman"/>
          <w:sz w:val="24"/>
          <w:szCs w:val="24"/>
        </w:rPr>
      </w:pPr>
    </w:p>
    <w:p w14:paraId="2D3A11A2" w14:textId="77777777" w:rsidR="00383560" w:rsidRPr="00FB32CE" w:rsidRDefault="00383560" w:rsidP="00383560">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99"/>
        <w:gridCol w:w="1959"/>
      </w:tblGrid>
      <w:tr w:rsidR="00383560" w:rsidRPr="00FB32CE" w14:paraId="09C7B9A4" w14:textId="77777777" w:rsidTr="006309A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27C348AC"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DEĞERLENDİRME SİSTEMİ</w:t>
            </w:r>
          </w:p>
        </w:tc>
      </w:tr>
      <w:tr w:rsidR="00383560" w:rsidRPr="00FB32CE" w14:paraId="66C35B22"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29832C"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9A0A79"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90957B"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KATKI YÜZDESİ</w:t>
            </w:r>
          </w:p>
        </w:tc>
      </w:tr>
      <w:tr w:rsidR="00383560" w:rsidRPr="00FB32CE" w14:paraId="3073B832"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F8C242E"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54EA13"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A4D45C"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90</w:t>
            </w:r>
          </w:p>
        </w:tc>
      </w:tr>
      <w:tr w:rsidR="00383560" w:rsidRPr="00FB32CE" w14:paraId="62E9F2CA"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26E29C8"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45D2C5"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B3A5BD"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10</w:t>
            </w:r>
          </w:p>
        </w:tc>
      </w:tr>
      <w:tr w:rsidR="00383560" w:rsidRPr="00FB32CE" w14:paraId="41355BDF"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41412E3"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2570B2"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613B86"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383560" w:rsidRPr="00FB32CE" w14:paraId="2ED3A92A"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7124BD6"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F411B4"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5812BC"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100</w:t>
            </w:r>
          </w:p>
        </w:tc>
      </w:tr>
      <w:tr w:rsidR="00383560" w:rsidRPr="00FB32CE" w14:paraId="7DC40D83"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90D7532"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55B6D5"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540802"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50</w:t>
            </w:r>
          </w:p>
        </w:tc>
      </w:tr>
      <w:tr w:rsidR="00383560" w:rsidRPr="00FB32CE" w14:paraId="0514C311"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5476428"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DA3F40"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B96999"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50</w:t>
            </w:r>
          </w:p>
        </w:tc>
      </w:tr>
      <w:tr w:rsidR="00383560" w:rsidRPr="00FB32CE" w14:paraId="4A38632F"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88C044C"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8D9605"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C149C9"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100</w:t>
            </w:r>
          </w:p>
        </w:tc>
      </w:tr>
    </w:tbl>
    <w:p w14:paraId="7041E0A2" w14:textId="77777777" w:rsidR="00383560" w:rsidRPr="00FB32CE" w:rsidRDefault="00383560" w:rsidP="00383560">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383560" w:rsidRPr="00FB32CE" w14:paraId="04EDF3D2"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A538989"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D008C9"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Uzmanlık / Alan Dersleri</w:t>
            </w:r>
          </w:p>
        </w:tc>
      </w:tr>
    </w:tbl>
    <w:p w14:paraId="37AF68E0" w14:textId="77777777" w:rsidR="00383560" w:rsidRPr="00FB32CE" w:rsidRDefault="00383560" w:rsidP="00383560">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779"/>
        <w:gridCol w:w="259"/>
        <w:gridCol w:w="259"/>
        <w:gridCol w:w="299"/>
        <w:gridCol w:w="299"/>
        <w:gridCol w:w="299"/>
        <w:gridCol w:w="81"/>
      </w:tblGrid>
      <w:tr w:rsidR="00383560" w:rsidRPr="00FB32CE" w14:paraId="2E3DC333" w14:textId="77777777" w:rsidTr="006309A9">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F572BF2" w14:textId="77777777" w:rsidR="00383560" w:rsidRPr="00FB32CE" w:rsidRDefault="00383560" w:rsidP="006309A9">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b/>
                <w:bCs/>
                <w:sz w:val="24"/>
                <w:szCs w:val="24"/>
              </w:rPr>
              <w:t>DERSİN ÖĞRENİM ÇIKTILARINA KATKISI</w:t>
            </w:r>
          </w:p>
        </w:tc>
      </w:tr>
      <w:tr w:rsidR="00383560" w:rsidRPr="00FB32CE" w14:paraId="02556900" w14:textId="77777777" w:rsidTr="006309A9">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2763EAB" w14:textId="77777777" w:rsidR="00383560" w:rsidRPr="00FB32CE" w:rsidRDefault="00383560" w:rsidP="006309A9">
            <w:pPr>
              <w:spacing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D4ED001" w14:textId="77777777" w:rsidR="00383560" w:rsidRPr="00FB32CE" w:rsidRDefault="00383560" w:rsidP="006309A9">
            <w:pPr>
              <w:spacing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38EA4CF" w14:textId="77777777" w:rsidR="00383560" w:rsidRPr="00FB32CE" w:rsidRDefault="00383560" w:rsidP="006309A9">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Katkı Düzeyi</w:t>
            </w:r>
          </w:p>
        </w:tc>
      </w:tr>
      <w:tr w:rsidR="00383560" w:rsidRPr="00FB32CE" w14:paraId="55E8D845" w14:textId="77777777" w:rsidTr="006309A9">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21A9E9A3" w14:textId="77777777" w:rsidR="00383560" w:rsidRPr="00FB32CE" w:rsidRDefault="00383560" w:rsidP="006309A9">
            <w:pPr>
              <w:spacing w:after="0" w:line="240" w:lineRule="auto"/>
              <w:rPr>
                <w:rFonts w:ascii="Times New Roman" w:eastAsia="Times New Roman" w:hAnsi="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14:paraId="0E74D462" w14:textId="77777777" w:rsidR="00383560" w:rsidRPr="00FB32CE" w:rsidRDefault="00383560" w:rsidP="006309A9">
            <w:pPr>
              <w:spacing w:after="0" w:line="240" w:lineRule="auto"/>
              <w:rPr>
                <w:rFonts w:ascii="Times New Roman" w:eastAsia="Times New Roman" w:hAnsi="Times New Roman"/>
                <w:sz w:val="24"/>
                <w:szCs w:val="24"/>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30466A1" w14:textId="77777777" w:rsidR="00383560" w:rsidRPr="00FB32CE" w:rsidRDefault="00383560" w:rsidP="006309A9">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AE1FCB7" w14:textId="77777777" w:rsidR="00383560" w:rsidRPr="00FB32CE" w:rsidRDefault="00383560" w:rsidP="006309A9">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AA8C43B" w14:textId="77777777" w:rsidR="00383560" w:rsidRPr="00FB32CE" w:rsidRDefault="00383560" w:rsidP="006309A9">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7CFDC7" w14:textId="77777777" w:rsidR="00383560" w:rsidRPr="00FB32CE" w:rsidRDefault="00383560" w:rsidP="006309A9">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12075D0" w14:textId="77777777" w:rsidR="00383560" w:rsidRPr="00FB32CE" w:rsidRDefault="00383560" w:rsidP="006309A9">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5548115" w14:textId="77777777" w:rsidR="00383560" w:rsidRPr="00FB32CE" w:rsidRDefault="00383560" w:rsidP="006309A9">
            <w:pPr>
              <w:spacing w:after="0"/>
              <w:rPr>
                <w:rFonts w:ascii="Times New Roman" w:hAnsi="Times New Roman"/>
                <w:sz w:val="24"/>
                <w:szCs w:val="24"/>
              </w:rPr>
            </w:pPr>
          </w:p>
        </w:tc>
      </w:tr>
      <w:tr w:rsidR="00383560" w:rsidRPr="00FB32CE" w14:paraId="16CC8C1D"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BDC082" w14:textId="77777777" w:rsidR="00383560" w:rsidRPr="00FB32CE" w:rsidRDefault="00383560" w:rsidP="006309A9">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A8F1537" w14:textId="77777777" w:rsidR="00383560" w:rsidRPr="00FB32CE" w:rsidRDefault="00383560" w:rsidP="006309A9">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E2DBE98"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BF57802"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3098D56"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0800752"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AA5778E" w14:textId="77777777" w:rsidR="00383560" w:rsidRPr="00FB32CE" w:rsidRDefault="00383560" w:rsidP="006309A9">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8E86737" w14:textId="77777777" w:rsidR="00383560" w:rsidRPr="00FB32CE" w:rsidRDefault="00383560" w:rsidP="006309A9">
            <w:pPr>
              <w:spacing w:after="0"/>
              <w:rPr>
                <w:rFonts w:ascii="Times New Roman" w:hAnsi="Times New Roman"/>
                <w:sz w:val="24"/>
                <w:szCs w:val="24"/>
              </w:rPr>
            </w:pPr>
          </w:p>
        </w:tc>
      </w:tr>
      <w:tr w:rsidR="00383560" w:rsidRPr="00FB32CE" w14:paraId="08ED39EE"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027F3ED" w14:textId="77777777" w:rsidR="00383560" w:rsidRPr="00FB32CE" w:rsidRDefault="00383560" w:rsidP="006309A9">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7C59833" w14:textId="77777777" w:rsidR="00383560" w:rsidRPr="00FB32CE" w:rsidRDefault="00383560" w:rsidP="006309A9">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Antropolojik perspektifle güncel olayları analiz edebilme, eleştirel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26CB2D8"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F15EBE6"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707B1D0" w14:textId="77777777" w:rsidR="00383560" w:rsidRPr="00FB32CE" w:rsidRDefault="00383560" w:rsidP="006309A9">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D3D81E7"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BAD792C"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90E6960" w14:textId="77777777" w:rsidR="00383560" w:rsidRPr="00FB32CE" w:rsidRDefault="00383560" w:rsidP="006309A9">
            <w:pPr>
              <w:spacing w:after="0"/>
              <w:rPr>
                <w:rFonts w:ascii="Times New Roman" w:hAnsi="Times New Roman"/>
                <w:sz w:val="24"/>
                <w:szCs w:val="24"/>
              </w:rPr>
            </w:pPr>
          </w:p>
        </w:tc>
      </w:tr>
      <w:tr w:rsidR="00383560" w:rsidRPr="00FB32CE" w14:paraId="563F9296"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FD41FD4" w14:textId="77777777" w:rsidR="00383560" w:rsidRPr="00FB32CE" w:rsidRDefault="00383560" w:rsidP="006309A9">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7D5BC9D" w14:textId="77777777" w:rsidR="00383560" w:rsidRPr="00FB32CE" w:rsidRDefault="00383560" w:rsidP="006309A9">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 xml:space="preserve">Etkin iletişim kurma ve bilgilerini sözlü - yazılı ifadeyle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B1C081"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732FD29"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A27081B" w14:textId="77777777" w:rsidR="00383560" w:rsidRPr="00FB32CE" w:rsidRDefault="00383560" w:rsidP="006309A9">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66EB11A"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F8CFC40"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EB5F9DD" w14:textId="77777777" w:rsidR="00383560" w:rsidRPr="00FB32CE" w:rsidRDefault="00383560" w:rsidP="006309A9">
            <w:pPr>
              <w:spacing w:after="0"/>
              <w:rPr>
                <w:rFonts w:ascii="Times New Roman" w:hAnsi="Times New Roman"/>
                <w:sz w:val="24"/>
                <w:szCs w:val="24"/>
              </w:rPr>
            </w:pPr>
          </w:p>
        </w:tc>
      </w:tr>
      <w:tr w:rsidR="00383560" w:rsidRPr="00FB32CE" w14:paraId="3DECC0AD"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FE775B5" w14:textId="77777777" w:rsidR="00383560" w:rsidRPr="00FB32CE" w:rsidRDefault="00383560" w:rsidP="006309A9">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D9B8C33" w14:textId="77777777" w:rsidR="00383560" w:rsidRPr="00FB32CE" w:rsidRDefault="00383560" w:rsidP="006309A9">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Mesleki ve sosyal etik, sorumluluk bilinci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35E6C7F"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8753A86"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4530039"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F3C4081" w14:textId="77777777" w:rsidR="00383560" w:rsidRPr="00FB32CE" w:rsidRDefault="00383560" w:rsidP="006309A9">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5837EBD"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A1E576" w14:textId="77777777" w:rsidR="00383560" w:rsidRPr="00FB32CE" w:rsidRDefault="00383560" w:rsidP="006309A9">
            <w:pPr>
              <w:spacing w:after="0"/>
              <w:rPr>
                <w:rFonts w:ascii="Times New Roman" w:hAnsi="Times New Roman"/>
                <w:sz w:val="24"/>
                <w:szCs w:val="24"/>
              </w:rPr>
            </w:pPr>
          </w:p>
        </w:tc>
      </w:tr>
      <w:tr w:rsidR="00383560" w:rsidRPr="00FB32CE" w14:paraId="0F5BA224"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EA87A66" w14:textId="77777777" w:rsidR="00383560" w:rsidRPr="00FB32CE" w:rsidRDefault="00383560" w:rsidP="006309A9">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06C74D1" w14:textId="77777777" w:rsidR="00383560" w:rsidRPr="00FB32CE" w:rsidRDefault="00383560" w:rsidP="006309A9">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BCA66FE"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EDDFBC8"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5111BE0" w14:textId="77777777" w:rsidR="00383560" w:rsidRPr="00FB32CE" w:rsidRDefault="00383560" w:rsidP="006309A9">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C670948"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7DC161B"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148C287" w14:textId="77777777" w:rsidR="00383560" w:rsidRPr="00FB32CE" w:rsidRDefault="00383560" w:rsidP="006309A9">
            <w:pPr>
              <w:spacing w:after="0"/>
              <w:rPr>
                <w:rFonts w:ascii="Times New Roman" w:hAnsi="Times New Roman"/>
                <w:sz w:val="24"/>
                <w:szCs w:val="24"/>
              </w:rPr>
            </w:pPr>
          </w:p>
        </w:tc>
      </w:tr>
      <w:tr w:rsidR="00383560" w:rsidRPr="00FB32CE" w14:paraId="2BB25640"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9680489" w14:textId="77777777" w:rsidR="00383560" w:rsidRPr="00FB32CE" w:rsidRDefault="00383560" w:rsidP="006309A9">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682E438" w14:textId="77777777" w:rsidR="00383560" w:rsidRPr="00FB32CE" w:rsidRDefault="00383560" w:rsidP="006309A9">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Ülke ve dünya sorunlarını algılayabilmenin ötesinde; toplumsal duyarlılık bilinci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67A1A20"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549190A"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0525F31" w14:textId="77777777" w:rsidR="00383560" w:rsidRPr="00FB32CE" w:rsidRDefault="00383560" w:rsidP="006309A9">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31A8402"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B473D2F"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703110F" w14:textId="77777777" w:rsidR="00383560" w:rsidRPr="00FB32CE" w:rsidRDefault="00383560" w:rsidP="006309A9">
            <w:pPr>
              <w:spacing w:after="0"/>
              <w:rPr>
                <w:rFonts w:ascii="Times New Roman" w:hAnsi="Times New Roman"/>
                <w:sz w:val="24"/>
                <w:szCs w:val="24"/>
              </w:rPr>
            </w:pPr>
          </w:p>
        </w:tc>
      </w:tr>
      <w:tr w:rsidR="00383560" w:rsidRPr="00FB32CE" w14:paraId="609F3887"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3A39B01" w14:textId="77777777" w:rsidR="00383560" w:rsidRPr="00FB32CE" w:rsidRDefault="00383560" w:rsidP="006309A9">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67E79AF" w14:textId="77777777" w:rsidR="00383560" w:rsidRPr="00FB32CE" w:rsidRDefault="00383560" w:rsidP="006309A9">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Yaşam boyu eğitim anlayışı içinde disiplin dışından gelen bilgi kaynaklarından yararlanabilme bilinci ve bunu gerçekleştirebilme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D0F2663"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9406872"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6F3DE5D"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4A686C7" w14:textId="77777777" w:rsidR="00383560" w:rsidRPr="00FB32CE" w:rsidRDefault="00383560" w:rsidP="006309A9">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38D56D5"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04921B8" w14:textId="77777777" w:rsidR="00383560" w:rsidRPr="00FB32CE" w:rsidRDefault="00383560" w:rsidP="006309A9">
            <w:pPr>
              <w:spacing w:after="0"/>
              <w:rPr>
                <w:rFonts w:ascii="Times New Roman" w:hAnsi="Times New Roman"/>
                <w:sz w:val="24"/>
                <w:szCs w:val="24"/>
              </w:rPr>
            </w:pPr>
          </w:p>
        </w:tc>
      </w:tr>
      <w:tr w:rsidR="00383560" w:rsidRPr="00FB32CE" w14:paraId="643DDF54"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7488515" w14:textId="77777777" w:rsidR="00383560" w:rsidRPr="00FB32CE" w:rsidRDefault="00383560" w:rsidP="006309A9">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lastRenderedPageBreak/>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4266201" w14:textId="77777777" w:rsidR="00383560" w:rsidRPr="00FB32CE" w:rsidRDefault="00383560" w:rsidP="006309A9">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Antropolojik araştırmaya uygun konu belirleyebilir ve alan araştırması için gerekli yöntem,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F8A7F01"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F371D83"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073DD65" w14:textId="77777777" w:rsidR="00383560" w:rsidRPr="00FB32CE" w:rsidRDefault="00383560" w:rsidP="006309A9">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8012504"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EF5BC34"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442081C" w14:textId="77777777" w:rsidR="00383560" w:rsidRPr="00FB32CE" w:rsidRDefault="00383560" w:rsidP="006309A9">
            <w:pPr>
              <w:spacing w:after="0"/>
              <w:rPr>
                <w:rFonts w:ascii="Times New Roman" w:hAnsi="Times New Roman"/>
                <w:sz w:val="24"/>
                <w:szCs w:val="24"/>
              </w:rPr>
            </w:pPr>
          </w:p>
        </w:tc>
      </w:tr>
      <w:tr w:rsidR="00383560" w:rsidRPr="00FB32CE" w14:paraId="5FC98662"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AD8C75" w14:textId="77777777" w:rsidR="00383560" w:rsidRPr="00FB32CE" w:rsidRDefault="00383560" w:rsidP="006309A9">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0F23069" w14:textId="77777777" w:rsidR="00383560" w:rsidRPr="00FB32CE" w:rsidRDefault="00383560" w:rsidP="006309A9">
            <w:pPr>
              <w:shd w:val="clear" w:color="auto" w:fill="FFFFFF"/>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637DFB1"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88D884F"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8B2F912" w14:textId="77777777" w:rsidR="00383560" w:rsidRPr="00FB32CE" w:rsidRDefault="00383560" w:rsidP="006309A9">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509EE1F"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900F926" w14:textId="77777777" w:rsidR="00383560" w:rsidRPr="00FB32CE" w:rsidRDefault="00383560"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562F123" w14:textId="77777777" w:rsidR="00383560" w:rsidRPr="00FB32CE" w:rsidRDefault="00383560" w:rsidP="006309A9">
            <w:pPr>
              <w:spacing w:after="0"/>
              <w:rPr>
                <w:rFonts w:ascii="Times New Roman" w:hAnsi="Times New Roman"/>
                <w:sz w:val="24"/>
                <w:szCs w:val="24"/>
              </w:rPr>
            </w:pPr>
          </w:p>
        </w:tc>
      </w:tr>
    </w:tbl>
    <w:p w14:paraId="5135400E" w14:textId="77777777" w:rsidR="00383560" w:rsidRPr="00FB32CE" w:rsidRDefault="00383560" w:rsidP="00383560">
      <w:pPr>
        <w:spacing w:after="0" w:line="240" w:lineRule="auto"/>
        <w:rPr>
          <w:rFonts w:ascii="Times New Roman" w:eastAsia="Times New Roman" w:hAnsi="Times New Roman"/>
          <w:sz w:val="24"/>
          <w:szCs w:val="24"/>
        </w:rPr>
      </w:pPr>
    </w:p>
    <w:p w14:paraId="02E74CDB" w14:textId="77777777" w:rsidR="00383560" w:rsidRPr="00FB32CE" w:rsidRDefault="00383560" w:rsidP="00383560">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4"/>
        <w:gridCol w:w="943"/>
        <w:gridCol w:w="760"/>
        <w:gridCol w:w="956"/>
      </w:tblGrid>
      <w:tr w:rsidR="00383560" w:rsidRPr="00FB32CE" w14:paraId="78F2A020" w14:textId="77777777" w:rsidTr="006309A9">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7E7C1305"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AKTS / İŞ YÜKÜ TABLOSU</w:t>
            </w:r>
          </w:p>
        </w:tc>
      </w:tr>
      <w:tr w:rsidR="00383560" w:rsidRPr="00FB32CE" w14:paraId="447CCBBA"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F5DF64"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87CB3C"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8C7059"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Süresi</w:t>
            </w:r>
            <w:r w:rsidRPr="00FB32CE">
              <w:rPr>
                <w:rFonts w:ascii="Times New Roman" w:eastAsia="Times New Roman" w:hAnsi="Times New Roman"/>
                <w:sz w:val="24"/>
                <w:szCs w:val="24"/>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BEDEF9"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Toplam</w:t>
            </w:r>
            <w:r w:rsidRPr="00FB32CE">
              <w:rPr>
                <w:rFonts w:ascii="Times New Roman" w:eastAsia="Times New Roman" w:hAnsi="Times New Roman"/>
                <w:sz w:val="24"/>
                <w:szCs w:val="24"/>
              </w:rPr>
              <w:br/>
              <w:t>İş Yükü</w:t>
            </w:r>
            <w:r w:rsidRPr="00FB32CE">
              <w:rPr>
                <w:rFonts w:ascii="Times New Roman" w:eastAsia="Times New Roman" w:hAnsi="Times New Roman"/>
                <w:sz w:val="24"/>
                <w:szCs w:val="24"/>
              </w:rPr>
              <w:br/>
              <w:t>(Saat)</w:t>
            </w:r>
          </w:p>
        </w:tc>
      </w:tr>
      <w:tr w:rsidR="00383560" w:rsidRPr="00FB32CE" w14:paraId="109D225F"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2A06D2D"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88F937"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CD90B8"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35B63C"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45</w:t>
            </w:r>
          </w:p>
        </w:tc>
      </w:tr>
      <w:tr w:rsidR="00383560" w:rsidRPr="00FB32CE" w14:paraId="0DDFEBD6"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73C52AD"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3CB194"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7568FD" w14:textId="77777777" w:rsidR="00383560" w:rsidRPr="00FB32CE" w:rsidRDefault="00383560"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496CCE" w14:textId="77777777" w:rsidR="00383560" w:rsidRPr="00FB32CE" w:rsidRDefault="00383560"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w:t>
            </w:r>
          </w:p>
        </w:tc>
      </w:tr>
      <w:tr w:rsidR="00383560" w:rsidRPr="00FB32CE" w14:paraId="08D3AE35"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26731C7"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ED929C" w14:textId="77777777" w:rsidR="00383560" w:rsidRPr="00FB32CE" w:rsidRDefault="00383560"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1E330D" w14:textId="77777777" w:rsidR="00383560" w:rsidRPr="00FB32CE" w:rsidRDefault="00383560"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996566"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20</w:t>
            </w:r>
          </w:p>
        </w:tc>
      </w:tr>
      <w:tr w:rsidR="00383560" w:rsidRPr="00FB32CE" w14:paraId="02CBD613"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BCEEAEA"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16EDAD"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A8B114"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9E450C"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w:t>
            </w:r>
          </w:p>
        </w:tc>
      </w:tr>
      <w:tr w:rsidR="00383560" w:rsidRPr="00FB32CE" w14:paraId="4FCD847A"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0E03BFD"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6A55BF"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683C08"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D3C8DC"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w:t>
            </w:r>
          </w:p>
        </w:tc>
      </w:tr>
      <w:tr w:rsidR="00383560" w:rsidRPr="00FB32CE" w14:paraId="5AAD2206"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A600D05"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E04457"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AAC168" w14:textId="77777777" w:rsidR="00383560" w:rsidRPr="00FB32CE" w:rsidRDefault="00383560"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CA79BE" w14:textId="77777777" w:rsidR="00383560" w:rsidRPr="00FB32CE" w:rsidRDefault="00383560"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w:t>
            </w:r>
          </w:p>
        </w:tc>
      </w:tr>
      <w:tr w:rsidR="00383560" w:rsidRPr="00FB32CE" w14:paraId="3409CCDA"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EFF1C44"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EC3F9B"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511486"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8D0BC7"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r>
              <w:rPr>
                <w:rFonts w:ascii="Times New Roman" w:eastAsia="Times New Roman" w:hAnsi="Times New Roman"/>
                <w:sz w:val="24"/>
                <w:szCs w:val="24"/>
              </w:rPr>
              <w:t>50</w:t>
            </w:r>
          </w:p>
        </w:tc>
      </w:tr>
      <w:tr w:rsidR="00383560" w:rsidRPr="00FB32CE" w14:paraId="617ACEBF"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7048EE6"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EB073E"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818866"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5A97B5" w14:textId="77777777" w:rsidR="00383560" w:rsidRPr="00FB32CE" w:rsidRDefault="00383560"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383560" w:rsidRPr="00FB32CE" w14:paraId="585A0305"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F5A66FA" w14:textId="77777777" w:rsidR="00383560" w:rsidRPr="00FB32CE" w:rsidRDefault="00383560" w:rsidP="006309A9">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2D6CC0" w14:textId="77777777" w:rsidR="00383560" w:rsidRPr="00FB32CE" w:rsidRDefault="00383560" w:rsidP="006309A9">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B1B2C2" w14:textId="77777777" w:rsidR="00383560" w:rsidRPr="00FB32CE" w:rsidRDefault="00383560" w:rsidP="006309A9">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236803" w14:textId="77777777" w:rsidR="00383560" w:rsidRPr="00FB32CE" w:rsidRDefault="00383560" w:rsidP="006309A9">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6</w:t>
            </w:r>
          </w:p>
        </w:tc>
      </w:tr>
    </w:tbl>
    <w:p w14:paraId="1032BF0B" w14:textId="77777777" w:rsidR="00291C7A" w:rsidRDefault="00291C7A">
      <w:pPr>
        <w:spacing w:after="160" w:line="259" w:lineRule="auto"/>
      </w:pPr>
    </w:p>
    <w:p w14:paraId="05D7D5E0" w14:textId="77777777" w:rsidR="00B14BF8" w:rsidRDefault="00383560">
      <w:pPr>
        <w:spacing w:after="160" w:line="259" w:lineRule="auto"/>
      </w:pPr>
      <w: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082"/>
        <w:gridCol w:w="1115"/>
        <w:gridCol w:w="844"/>
        <w:gridCol w:w="1159"/>
        <w:gridCol w:w="732"/>
        <w:gridCol w:w="762"/>
      </w:tblGrid>
      <w:tr w:rsidR="00B14BF8" w:rsidRPr="00FB32CE" w14:paraId="34E215D0" w14:textId="77777777" w:rsidTr="009117AD">
        <w:trPr>
          <w:trHeight w:val="525"/>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4434B3CA" w14:textId="77777777" w:rsidR="00B14BF8" w:rsidRPr="00FB32CE" w:rsidRDefault="00B14BF8"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lastRenderedPageBreak/>
              <w:t>DERS BİLGİLERİ</w:t>
            </w:r>
          </w:p>
        </w:tc>
      </w:tr>
      <w:tr w:rsidR="00B14BF8" w:rsidRPr="00FB32CE" w14:paraId="015FF913"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06BA6B3"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CE70E93" w14:textId="77777777" w:rsidR="00B14BF8" w:rsidRPr="00FB32CE" w:rsidRDefault="00B14BF8"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Kodu</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726E64E" w14:textId="77777777" w:rsidR="00B14BF8" w:rsidRPr="00FB32CE" w:rsidRDefault="00B14BF8"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Yarıyıl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A5E346C" w14:textId="77777777" w:rsidR="00B14BF8" w:rsidRPr="00FB32CE" w:rsidRDefault="00B14BF8"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T+U Saat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B0DF743" w14:textId="77777777" w:rsidR="00B14BF8" w:rsidRPr="00FB32CE" w:rsidRDefault="00B14BF8"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Kredi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1D3B1FD" w14:textId="77777777" w:rsidR="00B14BF8" w:rsidRPr="00FB32CE" w:rsidRDefault="00B14BF8"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AKTS</w:t>
            </w:r>
          </w:p>
        </w:tc>
      </w:tr>
      <w:tr w:rsidR="00B14BF8" w:rsidRPr="00FB32CE" w14:paraId="0E10611E"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9E3104A"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Etnografya: Eleştiriler ve Uygulamalar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6F4BE2C" w14:textId="77777777" w:rsidR="00B14BF8" w:rsidRPr="00FB32CE" w:rsidRDefault="00B14BF8"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lang w:val="en-US"/>
              </w:rPr>
              <w:t>ANT 220</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6309ABE" w14:textId="77777777" w:rsidR="00B14BF8" w:rsidRPr="00FB32CE" w:rsidRDefault="00B14BF8"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lang w:val="en-US"/>
              </w:rPr>
              <w:t>4</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1AD2F22" w14:textId="77777777" w:rsidR="00B14BF8" w:rsidRPr="00FB32CE" w:rsidRDefault="00074078" w:rsidP="009117AD">
            <w:pPr>
              <w:spacing w:before="100" w:beforeAutospacing="1"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en-US"/>
              </w:rPr>
              <w:t>2+ 2</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BF60976" w14:textId="77777777" w:rsidR="00B14BF8" w:rsidRPr="00FB32CE" w:rsidRDefault="00B14BF8"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lang w:val="en-US"/>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8D5D31B" w14:textId="77777777" w:rsidR="00B14BF8" w:rsidRPr="00FB32CE" w:rsidRDefault="00B14BF8"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lang w:val="en-US"/>
              </w:rPr>
              <w:t>5</w:t>
            </w:r>
          </w:p>
        </w:tc>
      </w:tr>
    </w:tbl>
    <w:p w14:paraId="256A791E" w14:textId="77777777" w:rsidR="00B14BF8" w:rsidRPr="00FB32CE" w:rsidRDefault="00B14BF8" w:rsidP="00B14BF8">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96"/>
        <w:gridCol w:w="6498"/>
      </w:tblGrid>
      <w:tr w:rsidR="00B14BF8" w:rsidRPr="00FB32CE" w14:paraId="312522D6" w14:textId="77777777" w:rsidTr="009117AD">
        <w:trPr>
          <w:trHeight w:val="450"/>
          <w:tblCellSpacing w:w="15" w:type="dxa"/>
          <w:jc w:val="center"/>
        </w:trPr>
        <w:tc>
          <w:tcPr>
            <w:tcW w:w="12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0B536BD" w14:textId="77777777" w:rsidR="00B14BF8" w:rsidRPr="00FB32CE" w:rsidRDefault="00B14BF8" w:rsidP="009117AD">
            <w:pPr>
              <w:spacing w:before="100" w:beforeAutospacing="1" w:after="0" w:line="240" w:lineRule="auto"/>
              <w:rPr>
                <w:rFonts w:ascii="Times New Roman" w:eastAsia="Times New Roman" w:hAnsi="Times New Roman"/>
                <w:color w:val="FF0000"/>
                <w:sz w:val="24"/>
                <w:szCs w:val="24"/>
              </w:rPr>
            </w:pPr>
            <w:r w:rsidRPr="00E461C5">
              <w:rPr>
                <w:rFonts w:ascii="Times New Roman" w:eastAsia="Times New Roman" w:hAnsi="Times New Roman"/>
                <w:b/>
                <w:bCs/>
                <w:sz w:val="24"/>
                <w:szCs w:val="24"/>
              </w:rPr>
              <w:t>Ön Koşul Dersleri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301A509" w14:textId="77777777" w:rsidR="00B14BF8" w:rsidRPr="00FB32CE" w:rsidRDefault="00B14BF8" w:rsidP="009117AD">
            <w:pPr>
              <w:spacing w:before="100" w:beforeAutospacing="1" w:after="0" w:line="240" w:lineRule="auto"/>
              <w:rPr>
                <w:rFonts w:ascii="Times New Roman" w:eastAsia="Times New Roman" w:hAnsi="Times New Roman"/>
                <w:color w:val="FF0000"/>
                <w:sz w:val="24"/>
                <w:szCs w:val="24"/>
              </w:rPr>
            </w:pPr>
          </w:p>
        </w:tc>
      </w:tr>
    </w:tbl>
    <w:p w14:paraId="78B64581" w14:textId="77777777" w:rsidR="00B14BF8" w:rsidRPr="00FB32CE" w:rsidRDefault="00B14BF8" w:rsidP="00B14BF8">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51"/>
        <w:gridCol w:w="6543"/>
      </w:tblGrid>
      <w:tr w:rsidR="00B14BF8" w:rsidRPr="00FB32CE" w14:paraId="6A9E8F2D" w14:textId="77777777" w:rsidTr="009117AD">
        <w:trPr>
          <w:trHeight w:val="450"/>
          <w:tblCellSpacing w:w="15" w:type="dxa"/>
          <w:jc w:val="center"/>
        </w:trPr>
        <w:tc>
          <w:tcPr>
            <w:tcW w:w="122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39556EF"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Dili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334C60D"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İngilizce</w:t>
            </w:r>
          </w:p>
        </w:tc>
      </w:tr>
      <w:tr w:rsidR="00B14BF8" w:rsidRPr="00FB32CE" w14:paraId="7C1DFB02"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FE7A2DD"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Seviyesi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45FD93E"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Lisans</w:t>
            </w:r>
          </w:p>
        </w:tc>
      </w:tr>
      <w:tr w:rsidR="00B14BF8" w:rsidRPr="00FB32CE" w14:paraId="59C9A6E0"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533739D"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Türü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1E7197D"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Zorunlu</w:t>
            </w:r>
          </w:p>
        </w:tc>
      </w:tr>
      <w:tr w:rsidR="00B14BF8" w:rsidRPr="00FB32CE" w14:paraId="627575B9"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813D0BE"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Koordinatörü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B3BDC0C"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B14BF8" w:rsidRPr="00FB32CE" w14:paraId="1B72E18C"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F323158"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 Verenler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39BCF77"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Dr. Öğr. Üyesi Bahar Taymaz</w:t>
            </w:r>
          </w:p>
        </w:tc>
      </w:tr>
      <w:tr w:rsidR="00B14BF8" w:rsidRPr="00FB32CE" w14:paraId="35C98489"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1437F1E"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Yardımcıları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57071C6"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B14BF8" w:rsidRPr="00FB32CE" w14:paraId="1F827AED"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EEE39D0"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Amacı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42CA352" w14:textId="77777777" w:rsidR="00B14BF8" w:rsidRPr="00FB32CE" w:rsidRDefault="00B14BF8" w:rsidP="009117AD">
            <w:pPr>
              <w:rPr>
                <w:rFonts w:ascii="Times New Roman" w:hAnsi="Times New Roman"/>
                <w:sz w:val="24"/>
                <w:szCs w:val="24"/>
                <w:shd w:val="clear" w:color="auto" w:fill="FFFFFF"/>
              </w:rPr>
            </w:pPr>
            <w:r w:rsidRPr="00FB32CE">
              <w:rPr>
                <w:rFonts w:ascii="Times New Roman" w:hAnsi="Times New Roman"/>
                <w:sz w:val="24"/>
                <w:szCs w:val="24"/>
              </w:rPr>
              <w:t>Bu ders öğrencilerin farklı etnografik projeler konusunda eleştirel düşünmelerini sağlamayı amaçlamaktadır. Böylece öğrenciler antropoloji literatürüne kendi saha çalışmalarında daha eleştirel düşünerek katkıda bulunacaklardır.</w:t>
            </w:r>
          </w:p>
        </w:tc>
      </w:tr>
      <w:tr w:rsidR="00B14BF8" w:rsidRPr="00FB32CE" w14:paraId="16B4D024"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BB28C6B"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İçeriği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BC1D929" w14:textId="77777777" w:rsidR="00B14BF8" w:rsidRPr="00FB32CE" w:rsidRDefault="00B14BF8" w:rsidP="009117AD">
            <w:pPr>
              <w:autoSpaceDE w:val="0"/>
              <w:autoSpaceDN w:val="0"/>
              <w:adjustRightInd w:val="0"/>
              <w:spacing w:after="0" w:line="240" w:lineRule="auto"/>
              <w:jc w:val="both"/>
              <w:rPr>
                <w:rFonts w:ascii="Times New Roman" w:hAnsi="Times New Roman"/>
                <w:sz w:val="24"/>
                <w:szCs w:val="24"/>
              </w:rPr>
            </w:pPr>
            <w:r w:rsidRPr="00FB32CE">
              <w:rPr>
                <w:rFonts w:ascii="Times New Roman" w:hAnsi="Times New Roman"/>
                <w:sz w:val="24"/>
                <w:szCs w:val="24"/>
              </w:rPr>
              <w:t xml:space="preserve">20. Yüzyılın sonlarında etnografik araştırmaların yeniden ele alınması ve bu konudaki eleştirilerle birlikte oluşan geniş ve çok yönlü literatür, kültür yazınını tercih edenleri felsefi, politik, epistemolojik, etik ve retorik konuları da ele almaya zorlamaktadır. Bu nedenle, bu ders, çok sayıda ve eleştirel yaklaşıma sahip bu literatürün de yönlendirmesiyle, etnografik bilginin yeniden üretilmesi ve özümsenmesinde sosyal, politik, kültürel ve bireysel bağlamları da tartışmayı içermektedir. </w:t>
            </w:r>
          </w:p>
        </w:tc>
      </w:tr>
    </w:tbl>
    <w:p w14:paraId="31A1AB2D" w14:textId="77777777" w:rsidR="00B14BF8" w:rsidRPr="00FB32CE" w:rsidRDefault="00B14BF8" w:rsidP="00B14BF8">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5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887"/>
        <w:gridCol w:w="950"/>
        <w:gridCol w:w="1346"/>
        <w:gridCol w:w="1617"/>
      </w:tblGrid>
      <w:tr w:rsidR="00B14BF8" w:rsidRPr="00FB32CE" w14:paraId="0C4C6E32" w14:textId="77777777" w:rsidTr="009117AD">
        <w:trPr>
          <w:jc w:val="center"/>
        </w:trPr>
        <w:tc>
          <w:tcPr>
            <w:tcW w:w="2776" w:type="pct"/>
            <w:tcBorders>
              <w:top w:val="nil"/>
              <w:left w:val="nil"/>
              <w:bottom w:val="single" w:sz="4" w:space="0" w:color="auto"/>
              <w:right w:val="nil"/>
            </w:tcBorders>
            <w:shd w:val="clear" w:color="auto" w:fill="FFFFFF"/>
            <w:tcMar>
              <w:top w:w="15" w:type="dxa"/>
              <w:left w:w="15" w:type="dxa"/>
              <w:bottom w:w="15" w:type="dxa"/>
              <w:right w:w="15" w:type="dxa"/>
            </w:tcMar>
            <w:vAlign w:val="center"/>
            <w:hideMark/>
          </w:tcPr>
          <w:p w14:paraId="2230BCBC" w14:textId="77777777" w:rsidR="00B14BF8" w:rsidRPr="00FB32CE" w:rsidRDefault="00B14BF8"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Dersin Öğrenme Çıktıları</w:t>
            </w:r>
          </w:p>
        </w:tc>
        <w:tc>
          <w:tcPr>
            <w:tcW w:w="540" w:type="pct"/>
            <w:tcBorders>
              <w:top w:val="nil"/>
              <w:left w:val="nil"/>
              <w:bottom w:val="single" w:sz="4" w:space="0" w:color="auto"/>
              <w:right w:val="nil"/>
            </w:tcBorders>
            <w:shd w:val="clear" w:color="auto" w:fill="FFFFFF"/>
            <w:tcMar>
              <w:top w:w="15" w:type="dxa"/>
              <w:left w:w="15" w:type="dxa"/>
              <w:bottom w:w="15" w:type="dxa"/>
              <w:right w:w="15" w:type="dxa"/>
            </w:tcMar>
            <w:hideMark/>
          </w:tcPr>
          <w:p w14:paraId="42C5348A" w14:textId="77777777" w:rsidR="00B14BF8" w:rsidRPr="00FB32CE" w:rsidRDefault="00B14BF8"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Program Çıktıları</w:t>
            </w:r>
          </w:p>
        </w:tc>
        <w:tc>
          <w:tcPr>
            <w:tcW w:w="765" w:type="pct"/>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227D6D79" w14:textId="77777777" w:rsidR="00B14BF8" w:rsidRPr="00FB32CE" w:rsidRDefault="00B14BF8"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Öğretim Yöntemleri</w:t>
            </w:r>
          </w:p>
        </w:tc>
        <w:tc>
          <w:tcPr>
            <w:tcW w:w="919" w:type="pct"/>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40DD7E8B" w14:textId="77777777" w:rsidR="00B14BF8" w:rsidRPr="00FB32CE" w:rsidRDefault="00B14BF8"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Ölçme Yöntemleri</w:t>
            </w:r>
          </w:p>
        </w:tc>
      </w:tr>
      <w:tr w:rsidR="00B14BF8" w:rsidRPr="00FB32CE" w14:paraId="0B8BCC30" w14:textId="77777777" w:rsidTr="009117AD">
        <w:trPr>
          <w:trHeight w:val="450"/>
          <w:jc w:val="center"/>
        </w:trPr>
        <w:tc>
          <w:tcPr>
            <w:tcW w:w="277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B2C2384" w14:textId="77777777" w:rsidR="00B14BF8" w:rsidRPr="00FB32CE" w:rsidRDefault="00B14BF8" w:rsidP="00B14BF8">
            <w:pPr>
              <w:pStyle w:val="ListParagraph"/>
              <w:numPr>
                <w:ilvl w:val="0"/>
                <w:numId w:val="11"/>
              </w:numPr>
              <w:spacing w:before="100" w:beforeAutospacing="1" w:after="0" w:line="240" w:lineRule="auto"/>
              <w:rPr>
                <w:rFonts w:ascii="Times New Roman" w:hAnsi="Times New Roman" w:cs="Times New Roman"/>
                <w:sz w:val="24"/>
                <w:szCs w:val="24"/>
              </w:rPr>
            </w:pPr>
            <w:r w:rsidRPr="00FB32CE">
              <w:rPr>
                <w:rFonts w:ascii="Times New Roman" w:hAnsi="Times New Roman" w:cs="Times New Roman"/>
                <w:sz w:val="24"/>
                <w:szCs w:val="24"/>
              </w:rPr>
              <w:t>Etnografya yazımını ilgilendiren antropoloji literatürü konusunda bilgi sahibi olmak</w:t>
            </w:r>
          </w:p>
        </w:tc>
        <w:tc>
          <w:tcPr>
            <w:tcW w:w="5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75B775E" w14:textId="77777777" w:rsidR="00B14BF8" w:rsidRPr="00FB32CE" w:rsidRDefault="00B14BF8"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1,2,5,7</w:t>
            </w:r>
          </w:p>
        </w:tc>
        <w:tc>
          <w:tcPr>
            <w:tcW w:w="76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AFF00BB" w14:textId="77777777" w:rsidR="00B14BF8" w:rsidRPr="00FB32CE" w:rsidRDefault="00B14BF8"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1,2,5</w:t>
            </w:r>
          </w:p>
        </w:tc>
        <w:tc>
          <w:tcPr>
            <w:tcW w:w="919"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3CBC686" w14:textId="77777777" w:rsidR="00B14BF8" w:rsidRPr="00FB32CE" w:rsidRDefault="00B14BF8"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A,C</w:t>
            </w:r>
          </w:p>
        </w:tc>
      </w:tr>
      <w:tr w:rsidR="00B14BF8" w:rsidRPr="00FB32CE" w14:paraId="4419CE88" w14:textId="77777777" w:rsidTr="009117AD">
        <w:trPr>
          <w:trHeight w:val="450"/>
          <w:jc w:val="center"/>
        </w:trPr>
        <w:tc>
          <w:tcPr>
            <w:tcW w:w="277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D25082F" w14:textId="77777777" w:rsidR="00B14BF8" w:rsidRPr="00FB32CE" w:rsidRDefault="00B14BF8" w:rsidP="00B14BF8">
            <w:pPr>
              <w:pStyle w:val="ListParagraph"/>
              <w:numPr>
                <w:ilvl w:val="0"/>
                <w:numId w:val="11"/>
              </w:numPr>
              <w:spacing w:before="100" w:beforeAutospacing="1" w:after="0" w:line="240" w:lineRule="auto"/>
              <w:rPr>
                <w:rFonts w:ascii="Times New Roman" w:hAnsi="Times New Roman" w:cs="Times New Roman"/>
                <w:sz w:val="24"/>
                <w:szCs w:val="24"/>
              </w:rPr>
            </w:pPr>
            <w:r w:rsidRPr="00FB32CE">
              <w:rPr>
                <w:rFonts w:ascii="Times New Roman" w:hAnsi="Times New Roman" w:cs="Times New Roman"/>
                <w:sz w:val="24"/>
                <w:szCs w:val="24"/>
              </w:rPr>
              <w:t>Kuramsallaştırma ve etnografya yazma teknikleri arasında oluşan bağı anlamak</w:t>
            </w:r>
          </w:p>
        </w:tc>
        <w:tc>
          <w:tcPr>
            <w:tcW w:w="5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0B7B622" w14:textId="77777777" w:rsidR="00B14BF8" w:rsidRPr="00FB32CE" w:rsidRDefault="00B14BF8"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1,2,5,7</w:t>
            </w:r>
          </w:p>
        </w:tc>
        <w:tc>
          <w:tcPr>
            <w:tcW w:w="76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2D32600" w14:textId="77777777" w:rsidR="00B14BF8" w:rsidRPr="00FB32CE" w:rsidRDefault="00B14BF8"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1,2,5</w:t>
            </w:r>
          </w:p>
        </w:tc>
        <w:tc>
          <w:tcPr>
            <w:tcW w:w="919"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96573D6" w14:textId="77777777" w:rsidR="00B14BF8" w:rsidRPr="00FB32CE" w:rsidRDefault="00B14BF8"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A,C</w:t>
            </w:r>
          </w:p>
        </w:tc>
      </w:tr>
      <w:tr w:rsidR="00B14BF8" w:rsidRPr="00FB32CE" w14:paraId="75144EB2" w14:textId="77777777" w:rsidTr="009117AD">
        <w:trPr>
          <w:trHeight w:val="450"/>
          <w:jc w:val="center"/>
        </w:trPr>
        <w:tc>
          <w:tcPr>
            <w:tcW w:w="277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D1516A4" w14:textId="77777777" w:rsidR="00B14BF8" w:rsidRPr="00FB32CE" w:rsidRDefault="00B14BF8" w:rsidP="00B14BF8">
            <w:pPr>
              <w:pStyle w:val="ListParagraph"/>
              <w:numPr>
                <w:ilvl w:val="0"/>
                <w:numId w:val="11"/>
              </w:numPr>
              <w:spacing w:before="100" w:beforeAutospacing="1" w:after="0" w:line="240" w:lineRule="auto"/>
              <w:rPr>
                <w:rFonts w:ascii="Times New Roman" w:hAnsi="Times New Roman" w:cs="Times New Roman"/>
                <w:sz w:val="24"/>
                <w:szCs w:val="24"/>
              </w:rPr>
            </w:pPr>
            <w:r w:rsidRPr="00FB32CE">
              <w:rPr>
                <w:rFonts w:ascii="Times New Roman" w:hAnsi="Times New Roman" w:cs="Times New Roman"/>
                <w:sz w:val="24"/>
                <w:szCs w:val="24"/>
              </w:rPr>
              <w:lastRenderedPageBreak/>
              <w:t>Etnografik metinleri eleştirel ele almak konusunda beceri kazanmak</w:t>
            </w:r>
          </w:p>
        </w:tc>
        <w:tc>
          <w:tcPr>
            <w:tcW w:w="5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D126640" w14:textId="77777777" w:rsidR="00B14BF8" w:rsidRPr="00FB32CE" w:rsidRDefault="00B14BF8"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1,2,5,7</w:t>
            </w:r>
          </w:p>
        </w:tc>
        <w:tc>
          <w:tcPr>
            <w:tcW w:w="76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5E96277" w14:textId="77777777" w:rsidR="00B14BF8" w:rsidRPr="00FB32CE" w:rsidRDefault="00B14BF8"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1,2,5</w:t>
            </w:r>
          </w:p>
        </w:tc>
        <w:tc>
          <w:tcPr>
            <w:tcW w:w="919"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573586E" w14:textId="77777777" w:rsidR="00B14BF8" w:rsidRPr="00FB32CE" w:rsidRDefault="00B14BF8"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A,C</w:t>
            </w:r>
          </w:p>
        </w:tc>
      </w:tr>
      <w:tr w:rsidR="00B14BF8" w:rsidRPr="00FB32CE" w14:paraId="040A0AD1" w14:textId="77777777" w:rsidTr="009117AD">
        <w:trPr>
          <w:trHeight w:val="450"/>
          <w:jc w:val="center"/>
        </w:trPr>
        <w:tc>
          <w:tcPr>
            <w:tcW w:w="277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71C0198" w14:textId="77777777" w:rsidR="00B14BF8" w:rsidRPr="00FB32CE" w:rsidRDefault="00B14BF8" w:rsidP="00B14BF8">
            <w:pPr>
              <w:pStyle w:val="ListParagraph"/>
              <w:numPr>
                <w:ilvl w:val="0"/>
                <w:numId w:val="11"/>
              </w:numPr>
              <w:spacing w:before="100" w:beforeAutospacing="1" w:after="0" w:line="240" w:lineRule="auto"/>
              <w:rPr>
                <w:rFonts w:ascii="Times New Roman" w:hAnsi="Times New Roman" w:cs="Times New Roman"/>
                <w:sz w:val="24"/>
                <w:szCs w:val="24"/>
              </w:rPr>
            </w:pPr>
            <w:r w:rsidRPr="00FB32CE">
              <w:rPr>
                <w:rFonts w:ascii="Times New Roman" w:hAnsi="Times New Roman" w:cs="Times New Roman"/>
                <w:sz w:val="24"/>
                <w:szCs w:val="24"/>
              </w:rPr>
              <w:t>Antropoloji disiplini ve yaratıcı yazın arasında oluşan bağı anlamak ve değerlendirmek.</w:t>
            </w:r>
          </w:p>
        </w:tc>
        <w:tc>
          <w:tcPr>
            <w:tcW w:w="5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875F2AA" w14:textId="77777777" w:rsidR="00B14BF8" w:rsidRPr="00FB32CE" w:rsidRDefault="00B14BF8"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1,2,5,7</w:t>
            </w:r>
          </w:p>
        </w:tc>
        <w:tc>
          <w:tcPr>
            <w:tcW w:w="76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FEB6AC7" w14:textId="77777777" w:rsidR="00B14BF8" w:rsidRPr="00FB32CE" w:rsidRDefault="00B14BF8"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1,2,5</w:t>
            </w:r>
          </w:p>
        </w:tc>
        <w:tc>
          <w:tcPr>
            <w:tcW w:w="919"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56C3A6B" w14:textId="77777777" w:rsidR="00B14BF8" w:rsidRPr="00FB32CE" w:rsidRDefault="00B14BF8"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A,C</w:t>
            </w:r>
          </w:p>
        </w:tc>
      </w:tr>
      <w:tr w:rsidR="00B14BF8" w:rsidRPr="00FB32CE" w14:paraId="61D442E5" w14:textId="77777777" w:rsidTr="009117AD">
        <w:trPr>
          <w:trHeight w:val="450"/>
          <w:jc w:val="center"/>
        </w:trPr>
        <w:tc>
          <w:tcPr>
            <w:tcW w:w="277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04DB5A4" w14:textId="77777777" w:rsidR="00B14BF8" w:rsidRPr="00FB32CE" w:rsidRDefault="00B14BF8" w:rsidP="00B14BF8">
            <w:pPr>
              <w:pStyle w:val="ListParagraph"/>
              <w:numPr>
                <w:ilvl w:val="0"/>
                <w:numId w:val="11"/>
              </w:numPr>
              <w:spacing w:after="178" w:line="240" w:lineRule="auto"/>
              <w:rPr>
                <w:rFonts w:ascii="Times New Roman" w:hAnsi="Times New Roman" w:cs="Times New Roman"/>
                <w:color w:val="333333"/>
                <w:sz w:val="24"/>
                <w:szCs w:val="24"/>
              </w:rPr>
            </w:pPr>
            <w:r w:rsidRPr="00FB32CE">
              <w:rPr>
                <w:rFonts w:ascii="Times New Roman" w:hAnsi="Times New Roman" w:cs="Times New Roman"/>
                <w:sz w:val="24"/>
                <w:szCs w:val="24"/>
              </w:rPr>
              <w:t>Modern antropoloji ve disiplin aşırı araştırmalar konusunda bilgi sahibi olmak</w:t>
            </w:r>
          </w:p>
        </w:tc>
        <w:tc>
          <w:tcPr>
            <w:tcW w:w="5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03E1385" w14:textId="77777777" w:rsidR="00B14BF8" w:rsidRPr="00FB32CE" w:rsidRDefault="00B14BF8"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1,2,5,7</w:t>
            </w:r>
          </w:p>
        </w:tc>
        <w:tc>
          <w:tcPr>
            <w:tcW w:w="76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87F9EF9" w14:textId="77777777" w:rsidR="00B14BF8" w:rsidRPr="00FB32CE" w:rsidRDefault="00B14BF8"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1,2,5</w:t>
            </w:r>
          </w:p>
        </w:tc>
        <w:tc>
          <w:tcPr>
            <w:tcW w:w="919"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3027F24" w14:textId="77777777" w:rsidR="00B14BF8" w:rsidRPr="00FB32CE" w:rsidRDefault="00B14BF8"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A,C</w:t>
            </w:r>
          </w:p>
        </w:tc>
      </w:tr>
    </w:tbl>
    <w:p w14:paraId="27173B96" w14:textId="77777777" w:rsidR="00B14BF8" w:rsidRPr="00FB32CE" w:rsidRDefault="00B14BF8" w:rsidP="00B14BF8">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946"/>
        <w:gridCol w:w="6760"/>
      </w:tblGrid>
      <w:tr w:rsidR="00B14BF8" w:rsidRPr="00FB32CE" w14:paraId="0A3CFC4D" w14:textId="77777777" w:rsidTr="009117AD">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155AEA7"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Öğretim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F1A093F" w14:textId="77777777" w:rsidR="00B14BF8" w:rsidRPr="00FB32CE" w:rsidRDefault="00B14BF8" w:rsidP="009117AD">
            <w:pPr>
              <w:spacing w:before="100" w:beforeAutospacing="1" w:after="100" w:afterAutospacing="1" w:line="240" w:lineRule="auto"/>
              <w:rPr>
                <w:rFonts w:ascii="Times New Roman" w:eastAsia="Times New Roman" w:hAnsi="Times New Roman"/>
                <w:sz w:val="24"/>
                <w:szCs w:val="24"/>
              </w:rPr>
            </w:pPr>
            <w:r w:rsidRPr="00FB32CE">
              <w:rPr>
                <w:rFonts w:ascii="Times New Roman" w:eastAsia="Times New Roman" w:hAnsi="Times New Roman"/>
                <w:sz w:val="24"/>
                <w:szCs w:val="24"/>
              </w:rPr>
              <w:t>1. Anlatım Yöntemi  2. Örnek Olay Yöntemi  3. Problem Çözme Yöntemi</w:t>
            </w:r>
          </w:p>
          <w:p w14:paraId="74E181C9" w14:textId="77777777" w:rsidR="00B14BF8" w:rsidRPr="00FB32CE" w:rsidRDefault="00B14BF8" w:rsidP="009117AD">
            <w:pPr>
              <w:spacing w:before="100" w:beforeAutospacing="1" w:after="100" w:afterAutospacing="1" w:line="240" w:lineRule="auto"/>
              <w:rPr>
                <w:rFonts w:ascii="Times New Roman" w:eastAsia="Times New Roman" w:hAnsi="Times New Roman"/>
                <w:sz w:val="24"/>
                <w:szCs w:val="24"/>
              </w:rPr>
            </w:pPr>
            <w:r w:rsidRPr="00FB32CE">
              <w:rPr>
                <w:rFonts w:ascii="Times New Roman" w:eastAsia="Times New Roman" w:hAnsi="Times New Roman"/>
                <w:sz w:val="24"/>
                <w:szCs w:val="24"/>
              </w:rPr>
              <w:t>4. Tartışma Yöntemi  5. Gösteri Yöntemi  6. Grup çalışması</w:t>
            </w:r>
          </w:p>
        </w:tc>
      </w:tr>
      <w:tr w:rsidR="00B14BF8" w:rsidRPr="00FB32CE" w14:paraId="40B200EB" w14:textId="77777777" w:rsidTr="009117AD">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0A7C83F"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Ölçme ve Değerlendirme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FBA1485" w14:textId="77777777" w:rsidR="00B14BF8" w:rsidRPr="00FB32CE" w:rsidRDefault="00B14BF8" w:rsidP="009117AD">
            <w:pPr>
              <w:spacing w:before="100" w:beforeAutospacing="1" w:after="100" w:afterAutospacing="1"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A. Yazılı sınav B. Çoktan seçmeli test  C. Ödev D. Boşluk –doldurma  E. Doğru –Yanlış F. Sözlü sınav G. Portfolyo  </w:t>
            </w:r>
          </w:p>
        </w:tc>
      </w:tr>
    </w:tbl>
    <w:p w14:paraId="07D9FF9B" w14:textId="77777777" w:rsidR="00B14BF8" w:rsidRPr="00FB32CE" w:rsidRDefault="00B14BF8" w:rsidP="00B14BF8">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757"/>
        <w:gridCol w:w="5141"/>
        <w:gridCol w:w="2796"/>
      </w:tblGrid>
      <w:tr w:rsidR="00B14BF8" w:rsidRPr="00FB32CE" w14:paraId="2967B9F8" w14:textId="77777777" w:rsidTr="009117AD">
        <w:trPr>
          <w:trHeight w:val="525"/>
          <w:tblCellSpacing w:w="15" w:type="dxa"/>
          <w:jc w:val="center"/>
        </w:trPr>
        <w:tc>
          <w:tcPr>
            <w:tcW w:w="0" w:type="auto"/>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12F94AE" w14:textId="77777777" w:rsidR="00B14BF8" w:rsidRPr="00FB32CE" w:rsidRDefault="00B14BF8"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DERS AKIŞI</w:t>
            </w:r>
          </w:p>
        </w:tc>
      </w:tr>
      <w:tr w:rsidR="00B14BF8" w:rsidRPr="00FB32CE" w14:paraId="1B1C323A" w14:textId="77777777" w:rsidTr="009117AD">
        <w:trPr>
          <w:trHeight w:val="329"/>
          <w:tblCellSpacing w:w="15" w:type="dxa"/>
          <w:jc w:val="center"/>
        </w:trPr>
        <w:tc>
          <w:tcPr>
            <w:tcW w:w="40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B562202"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Hafta</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2636213"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Konular</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9B620FC" w14:textId="77777777" w:rsidR="00B14BF8" w:rsidRPr="00FB32CE" w:rsidRDefault="00B14BF8"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Ön Hazırlık</w:t>
            </w:r>
          </w:p>
        </w:tc>
      </w:tr>
      <w:tr w:rsidR="00B14BF8" w:rsidRPr="00FB32CE" w14:paraId="5DDC15CA"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3BF9AE9"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hideMark/>
          </w:tcPr>
          <w:p w14:paraId="08A6AD32" w14:textId="77777777" w:rsidR="00B14BF8" w:rsidRPr="00FB32CE" w:rsidRDefault="00B14BF8" w:rsidP="009117AD">
            <w:pPr>
              <w:autoSpaceDE w:val="0"/>
              <w:autoSpaceDN w:val="0"/>
              <w:adjustRightInd w:val="0"/>
              <w:rPr>
                <w:rFonts w:ascii="Times New Roman" w:hAnsi="Times New Roman"/>
                <w:bCs/>
                <w:sz w:val="24"/>
                <w:szCs w:val="24"/>
              </w:rPr>
            </w:pPr>
            <w:r w:rsidRPr="00FB32CE">
              <w:rPr>
                <w:rFonts w:ascii="Times New Roman" w:hAnsi="Times New Roman"/>
                <w:sz w:val="24"/>
                <w:szCs w:val="24"/>
              </w:rPr>
              <w:t xml:space="preserve">Giriş: Antropolojik saha çalışmalarında kavramların değişimi </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D4F14C0"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p>
        </w:tc>
      </w:tr>
      <w:tr w:rsidR="00B14BF8" w:rsidRPr="00FB32CE" w14:paraId="7C0AD767"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F3CD2F4"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hideMark/>
          </w:tcPr>
          <w:p w14:paraId="3B75BC0C" w14:textId="77777777" w:rsidR="00B14BF8" w:rsidRPr="00FB32CE" w:rsidRDefault="00B14BF8" w:rsidP="009117AD">
            <w:pPr>
              <w:autoSpaceDE w:val="0"/>
              <w:autoSpaceDN w:val="0"/>
              <w:adjustRightInd w:val="0"/>
              <w:rPr>
                <w:rFonts w:ascii="Times New Roman" w:hAnsi="Times New Roman"/>
                <w:bCs/>
                <w:sz w:val="24"/>
                <w:szCs w:val="24"/>
              </w:rPr>
            </w:pPr>
            <w:r w:rsidRPr="00FB32CE">
              <w:rPr>
                <w:rFonts w:ascii="Times New Roman" w:hAnsi="Times New Roman"/>
                <w:bCs/>
                <w:sz w:val="24"/>
                <w:szCs w:val="24"/>
              </w:rPr>
              <w:t xml:space="preserve">Modern Antropolojinin Doğuşu </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EBBF74B" w14:textId="77777777" w:rsidR="00B14BF8" w:rsidRPr="00FB32CE" w:rsidRDefault="00B14BF8" w:rsidP="009117AD">
            <w:pPr>
              <w:spacing w:before="100" w:beforeAutospacing="1" w:after="100" w:afterAutospacing="1" w:line="240" w:lineRule="auto"/>
              <w:rPr>
                <w:rFonts w:ascii="Times New Roman" w:eastAsia="Times New Roman" w:hAnsi="Times New Roman"/>
                <w:sz w:val="24"/>
                <w:szCs w:val="24"/>
              </w:rPr>
            </w:pPr>
          </w:p>
        </w:tc>
      </w:tr>
      <w:tr w:rsidR="00B14BF8" w:rsidRPr="00FB32CE" w14:paraId="6252D1BF"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6F67E7B"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hideMark/>
          </w:tcPr>
          <w:p w14:paraId="795F1C75" w14:textId="77777777" w:rsidR="00B14BF8" w:rsidRPr="00FB32CE" w:rsidRDefault="00B14BF8" w:rsidP="009117AD">
            <w:pPr>
              <w:autoSpaceDE w:val="0"/>
              <w:autoSpaceDN w:val="0"/>
              <w:adjustRightInd w:val="0"/>
              <w:rPr>
                <w:rFonts w:ascii="Times New Roman" w:hAnsi="Times New Roman"/>
                <w:bCs/>
                <w:sz w:val="24"/>
                <w:szCs w:val="24"/>
              </w:rPr>
            </w:pPr>
            <w:r w:rsidRPr="00FB32CE">
              <w:rPr>
                <w:rFonts w:ascii="Times New Roman" w:hAnsi="Times New Roman"/>
                <w:sz w:val="24"/>
                <w:szCs w:val="24"/>
              </w:rPr>
              <w:t xml:space="preserve">Antropoloji ve disiplin aşırı çalışmalar </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0D3A44C" w14:textId="77777777" w:rsidR="00B14BF8" w:rsidRPr="00FB32CE" w:rsidRDefault="00B14BF8" w:rsidP="009117AD">
            <w:pPr>
              <w:spacing w:before="100" w:beforeAutospacing="1" w:after="100" w:afterAutospacing="1" w:line="240" w:lineRule="auto"/>
              <w:rPr>
                <w:rFonts w:ascii="Times New Roman" w:eastAsia="Times New Roman" w:hAnsi="Times New Roman"/>
                <w:sz w:val="24"/>
                <w:szCs w:val="24"/>
              </w:rPr>
            </w:pPr>
          </w:p>
        </w:tc>
      </w:tr>
      <w:tr w:rsidR="00B14BF8" w:rsidRPr="00FB32CE" w14:paraId="0299F011"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E4579EF"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2943"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hideMark/>
          </w:tcPr>
          <w:p w14:paraId="6A638EBA" w14:textId="77777777" w:rsidR="00B14BF8" w:rsidRPr="00FB32CE" w:rsidRDefault="00B14BF8" w:rsidP="009117AD">
            <w:pPr>
              <w:autoSpaceDE w:val="0"/>
              <w:autoSpaceDN w:val="0"/>
              <w:adjustRightInd w:val="0"/>
              <w:rPr>
                <w:rFonts w:ascii="Times New Roman" w:hAnsi="Times New Roman"/>
                <w:bCs/>
                <w:sz w:val="24"/>
                <w:szCs w:val="24"/>
              </w:rPr>
            </w:pPr>
            <w:r w:rsidRPr="00FB32CE">
              <w:rPr>
                <w:rFonts w:ascii="Times New Roman" w:hAnsi="Times New Roman"/>
                <w:bCs/>
                <w:sz w:val="24"/>
                <w:szCs w:val="24"/>
              </w:rPr>
              <w:t xml:space="preserve">Anlatı ve Etnografya </w:t>
            </w:r>
          </w:p>
        </w:tc>
        <w:tc>
          <w:tcPr>
            <w:tcW w:w="1584"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8676BA9" w14:textId="77777777" w:rsidR="00B14BF8" w:rsidRPr="00FB32CE" w:rsidRDefault="00B14BF8" w:rsidP="009117AD">
            <w:pPr>
              <w:spacing w:before="100" w:beforeAutospacing="1" w:after="100" w:afterAutospacing="1" w:line="240" w:lineRule="auto"/>
              <w:rPr>
                <w:rFonts w:ascii="Times New Roman" w:eastAsia="Times New Roman" w:hAnsi="Times New Roman"/>
                <w:sz w:val="24"/>
                <w:szCs w:val="24"/>
              </w:rPr>
            </w:pPr>
          </w:p>
        </w:tc>
      </w:tr>
      <w:tr w:rsidR="00B14BF8" w:rsidRPr="00FB32CE" w14:paraId="47BA9550"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69B5C18"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2943"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hideMark/>
          </w:tcPr>
          <w:p w14:paraId="7128ED18" w14:textId="77777777" w:rsidR="00B14BF8" w:rsidRPr="00FB32CE" w:rsidRDefault="00B14BF8" w:rsidP="009117AD">
            <w:pPr>
              <w:autoSpaceDE w:val="0"/>
              <w:autoSpaceDN w:val="0"/>
              <w:adjustRightInd w:val="0"/>
              <w:rPr>
                <w:rFonts w:ascii="Times New Roman" w:hAnsi="Times New Roman"/>
                <w:bCs/>
                <w:sz w:val="24"/>
                <w:szCs w:val="24"/>
              </w:rPr>
            </w:pPr>
            <w:r w:rsidRPr="00FB32CE">
              <w:rPr>
                <w:rFonts w:ascii="Times New Roman" w:hAnsi="Times New Roman"/>
                <w:bCs/>
                <w:sz w:val="24"/>
                <w:szCs w:val="24"/>
              </w:rPr>
              <w:t xml:space="preserve">Gezi Yazımı </w:t>
            </w:r>
          </w:p>
        </w:tc>
        <w:tc>
          <w:tcPr>
            <w:tcW w:w="1584"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A1CA389" w14:textId="77777777" w:rsidR="00B14BF8" w:rsidRPr="00FB32CE" w:rsidRDefault="00B14BF8" w:rsidP="009117AD">
            <w:pPr>
              <w:spacing w:before="100" w:beforeAutospacing="1" w:after="100" w:afterAutospacing="1" w:line="240" w:lineRule="auto"/>
              <w:rPr>
                <w:rFonts w:ascii="Times New Roman" w:eastAsia="Times New Roman" w:hAnsi="Times New Roman"/>
                <w:sz w:val="24"/>
                <w:szCs w:val="24"/>
              </w:rPr>
            </w:pPr>
          </w:p>
        </w:tc>
      </w:tr>
      <w:tr w:rsidR="00B14BF8" w:rsidRPr="00FB32CE" w14:paraId="20ECA5D3"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BFEF008"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6</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hideMark/>
          </w:tcPr>
          <w:p w14:paraId="5E4B582B" w14:textId="77777777" w:rsidR="00B14BF8" w:rsidRPr="00FB32CE" w:rsidRDefault="00B14BF8" w:rsidP="009117AD">
            <w:pPr>
              <w:autoSpaceDE w:val="0"/>
              <w:autoSpaceDN w:val="0"/>
              <w:adjustRightInd w:val="0"/>
              <w:rPr>
                <w:rFonts w:ascii="Times New Roman" w:hAnsi="Times New Roman"/>
                <w:bCs/>
                <w:sz w:val="24"/>
                <w:szCs w:val="24"/>
              </w:rPr>
            </w:pPr>
            <w:r w:rsidRPr="00FB32CE">
              <w:rPr>
                <w:rFonts w:ascii="Times New Roman" w:hAnsi="Times New Roman"/>
                <w:bCs/>
                <w:sz w:val="24"/>
                <w:szCs w:val="24"/>
              </w:rPr>
              <w:t xml:space="preserve">Düşünümsellik, Öznellik, Epistmoloji </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B824DBB" w14:textId="77777777" w:rsidR="00B14BF8" w:rsidRPr="00FB32CE" w:rsidRDefault="00B14BF8" w:rsidP="009117AD">
            <w:pPr>
              <w:spacing w:before="100" w:beforeAutospacing="1" w:after="100" w:afterAutospacing="1" w:line="240" w:lineRule="auto"/>
              <w:rPr>
                <w:rFonts w:ascii="Times New Roman" w:eastAsia="Times New Roman" w:hAnsi="Times New Roman"/>
                <w:sz w:val="24"/>
                <w:szCs w:val="24"/>
              </w:rPr>
            </w:pPr>
          </w:p>
        </w:tc>
      </w:tr>
      <w:tr w:rsidR="00B14BF8" w:rsidRPr="00FB32CE" w14:paraId="3D6CDF6E"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1A24D8B"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7</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hideMark/>
          </w:tcPr>
          <w:p w14:paraId="3A85A8AF" w14:textId="77777777" w:rsidR="00B14BF8" w:rsidRPr="00FB32CE" w:rsidRDefault="00B14BF8" w:rsidP="009117AD">
            <w:pPr>
              <w:autoSpaceDE w:val="0"/>
              <w:autoSpaceDN w:val="0"/>
              <w:adjustRightInd w:val="0"/>
              <w:rPr>
                <w:rFonts w:ascii="Times New Roman" w:hAnsi="Times New Roman"/>
                <w:bCs/>
                <w:sz w:val="24"/>
                <w:szCs w:val="24"/>
              </w:rPr>
            </w:pPr>
            <w:r w:rsidRPr="00FB32CE">
              <w:rPr>
                <w:rFonts w:ascii="Times New Roman" w:hAnsi="Times New Roman"/>
                <w:bCs/>
                <w:sz w:val="24"/>
                <w:szCs w:val="24"/>
              </w:rPr>
              <w:t xml:space="preserve">İşbirliği ve Etnografyanın Otoritesi </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4A51D96" w14:textId="77777777" w:rsidR="00B14BF8" w:rsidRPr="00FB32CE" w:rsidRDefault="00B14BF8" w:rsidP="009117AD">
            <w:pPr>
              <w:spacing w:before="100" w:beforeAutospacing="1" w:after="100" w:afterAutospacing="1" w:line="240" w:lineRule="auto"/>
              <w:rPr>
                <w:rFonts w:ascii="Times New Roman" w:eastAsia="Times New Roman" w:hAnsi="Times New Roman"/>
                <w:sz w:val="24"/>
                <w:szCs w:val="24"/>
              </w:rPr>
            </w:pPr>
          </w:p>
        </w:tc>
      </w:tr>
      <w:tr w:rsidR="00B14BF8" w:rsidRPr="00FB32CE" w14:paraId="19F9C26D"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4C453EF"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8</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AD4AA8D" w14:textId="77777777" w:rsidR="00B14BF8" w:rsidRPr="00FB32CE" w:rsidRDefault="00B14BF8" w:rsidP="009117AD">
            <w:pPr>
              <w:pStyle w:val="ListParagraph"/>
              <w:ind w:firstLine="47"/>
              <w:rPr>
                <w:rFonts w:ascii="Times New Roman" w:hAnsi="Times New Roman" w:cs="Times New Roman"/>
                <w:sz w:val="24"/>
                <w:szCs w:val="24"/>
              </w:rPr>
            </w:pPr>
            <w:r w:rsidRPr="00FB32CE">
              <w:rPr>
                <w:rFonts w:ascii="Times New Roman" w:hAnsi="Times New Roman" w:cs="Times New Roman"/>
                <w:sz w:val="24"/>
                <w:szCs w:val="24"/>
              </w:rPr>
              <w:t xml:space="preserve">Ara Sınav </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B9FBBF0" w14:textId="77777777" w:rsidR="00B14BF8" w:rsidRPr="00FB32CE" w:rsidRDefault="00B14BF8" w:rsidP="009117AD">
            <w:pPr>
              <w:spacing w:before="100" w:beforeAutospacing="1" w:after="100" w:afterAutospacing="1" w:line="240" w:lineRule="auto"/>
              <w:rPr>
                <w:rFonts w:ascii="Times New Roman" w:eastAsia="Times New Roman" w:hAnsi="Times New Roman"/>
                <w:sz w:val="24"/>
                <w:szCs w:val="24"/>
              </w:rPr>
            </w:pPr>
          </w:p>
        </w:tc>
      </w:tr>
      <w:tr w:rsidR="00B14BF8" w:rsidRPr="00FB32CE" w14:paraId="51F7D138"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DA49A14"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9</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hideMark/>
          </w:tcPr>
          <w:p w14:paraId="4EB7B9DF" w14:textId="77777777" w:rsidR="00B14BF8" w:rsidRPr="00FB32CE" w:rsidRDefault="00B14BF8" w:rsidP="009117AD">
            <w:pPr>
              <w:autoSpaceDE w:val="0"/>
              <w:autoSpaceDN w:val="0"/>
              <w:adjustRightInd w:val="0"/>
              <w:rPr>
                <w:rFonts w:ascii="Times New Roman" w:hAnsi="Times New Roman"/>
                <w:bCs/>
                <w:sz w:val="24"/>
                <w:szCs w:val="24"/>
              </w:rPr>
            </w:pPr>
            <w:r w:rsidRPr="00FB32CE">
              <w:rPr>
                <w:rFonts w:ascii="Times New Roman" w:hAnsi="Times New Roman"/>
                <w:bCs/>
                <w:sz w:val="24"/>
                <w:szCs w:val="24"/>
              </w:rPr>
              <w:t xml:space="preserve">Etnografyaların Küresel Bağlantıları  </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9627A39" w14:textId="77777777" w:rsidR="00B14BF8" w:rsidRPr="00FB32CE" w:rsidRDefault="00B14BF8" w:rsidP="009117AD">
            <w:pPr>
              <w:spacing w:before="100" w:beforeAutospacing="1" w:after="100" w:afterAutospacing="1" w:line="240" w:lineRule="auto"/>
              <w:rPr>
                <w:rFonts w:ascii="Times New Roman" w:eastAsia="Times New Roman" w:hAnsi="Times New Roman"/>
                <w:sz w:val="24"/>
                <w:szCs w:val="24"/>
              </w:rPr>
            </w:pPr>
          </w:p>
        </w:tc>
      </w:tr>
      <w:tr w:rsidR="00B14BF8" w:rsidRPr="00FB32CE" w14:paraId="287A7A90"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B223C91"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10</w:t>
            </w:r>
          </w:p>
        </w:tc>
        <w:tc>
          <w:tcPr>
            <w:tcW w:w="2943"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hideMark/>
          </w:tcPr>
          <w:p w14:paraId="5B7A5DBE" w14:textId="77777777" w:rsidR="00B14BF8" w:rsidRPr="00FB32CE" w:rsidRDefault="00B14BF8" w:rsidP="009117AD">
            <w:pPr>
              <w:autoSpaceDE w:val="0"/>
              <w:autoSpaceDN w:val="0"/>
              <w:adjustRightInd w:val="0"/>
              <w:rPr>
                <w:rFonts w:ascii="Times New Roman" w:hAnsi="Times New Roman"/>
                <w:bCs/>
                <w:sz w:val="24"/>
                <w:szCs w:val="24"/>
              </w:rPr>
            </w:pPr>
            <w:r w:rsidRPr="00FB32CE">
              <w:rPr>
                <w:rFonts w:ascii="Times New Roman" w:hAnsi="Times New Roman"/>
                <w:sz w:val="24"/>
                <w:szCs w:val="24"/>
              </w:rPr>
              <w:t xml:space="preserve">Etnografya, kamuoyu, politikalar </w:t>
            </w:r>
          </w:p>
        </w:tc>
        <w:tc>
          <w:tcPr>
            <w:tcW w:w="1584"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06B1E6A" w14:textId="77777777" w:rsidR="00B14BF8" w:rsidRPr="00FB32CE" w:rsidRDefault="00B14BF8" w:rsidP="009117AD">
            <w:pPr>
              <w:spacing w:before="100" w:beforeAutospacing="1" w:after="100" w:afterAutospacing="1" w:line="240" w:lineRule="auto"/>
              <w:rPr>
                <w:rFonts w:ascii="Times New Roman" w:eastAsia="Times New Roman" w:hAnsi="Times New Roman"/>
                <w:sz w:val="24"/>
                <w:szCs w:val="24"/>
              </w:rPr>
            </w:pPr>
          </w:p>
        </w:tc>
      </w:tr>
      <w:tr w:rsidR="00B14BF8" w:rsidRPr="00FB32CE" w14:paraId="32FFDD93"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DBCA6AC"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11</w:t>
            </w:r>
          </w:p>
        </w:tc>
        <w:tc>
          <w:tcPr>
            <w:tcW w:w="2943"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hideMark/>
          </w:tcPr>
          <w:p w14:paraId="49532150" w14:textId="77777777" w:rsidR="00B14BF8" w:rsidRPr="00FB32CE" w:rsidRDefault="00B14BF8" w:rsidP="009117AD">
            <w:pPr>
              <w:autoSpaceDE w:val="0"/>
              <w:autoSpaceDN w:val="0"/>
              <w:adjustRightInd w:val="0"/>
              <w:rPr>
                <w:rFonts w:ascii="Times New Roman" w:hAnsi="Times New Roman"/>
                <w:bCs/>
                <w:sz w:val="24"/>
                <w:szCs w:val="24"/>
              </w:rPr>
            </w:pPr>
            <w:r w:rsidRPr="00FB32CE">
              <w:rPr>
                <w:rFonts w:ascii="Times New Roman" w:hAnsi="Times New Roman"/>
                <w:bCs/>
                <w:sz w:val="24"/>
                <w:szCs w:val="24"/>
              </w:rPr>
              <w:t xml:space="preserve">Etik Problemler ve Antropoloji </w:t>
            </w:r>
          </w:p>
        </w:tc>
        <w:tc>
          <w:tcPr>
            <w:tcW w:w="1584"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531CFDC"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p>
        </w:tc>
      </w:tr>
      <w:tr w:rsidR="00B14BF8" w:rsidRPr="00FB32CE" w14:paraId="7C8AA8FC"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CE42227"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lastRenderedPageBreak/>
              <w:t>12</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hideMark/>
          </w:tcPr>
          <w:p w14:paraId="76FEEC29" w14:textId="77777777" w:rsidR="00B14BF8" w:rsidRPr="00FB32CE" w:rsidRDefault="00B14BF8" w:rsidP="009117AD">
            <w:pPr>
              <w:autoSpaceDE w:val="0"/>
              <w:autoSpaceDN w:val="0"/>
              <w:adjustRightInd w:val="0"/>
              <w:rPr>
                <w:rFonts w:ascii="Times New Roman" w:hAnsi="Times New Roman"/>
                <w:bCs/>
                <w:sz w:val="24"/>
                <w:szCs w:val="24"/>
              </w:rPr>
            </w:pPr>
            <w:r w:rsidRPr="00FB32CE">
              <w:rPr>
                <w:rFonts w:ascii="Times New Roman" w:hAnsi="Times New Roman"/>
                <w:bCs/>
                <w:sz w:val="24"/>
                <w:szCs w:val="24"/>
              </w:rPr>
              <w:t>Etik ve AAA</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CB6D15D" w14:textId="77777777" w:rsidR="00B14BF8" w:rsidRPr="00FB32CE" w:rsidRDefault="00B14BF8" w:rsidP="009117AD">
            <w:pPr>
              <w:spacing w:before="100" w:beforeAutospacing="1" w:after="100" w:afterAutospacing="1" w:line="240" w:lineRule="auto"/>
              <w:rPr>
                <w:rFonts w:ascii="Times New Roman" w:eastAsia="Times New Roman" w:hAnsi="Times New Roman"/>
                <w:sz w:val="24"/>
                <w:szCs w:val="24"/>
              </w:rPr>
            </w:pPr>
          </w:p>
        </w:tc>
      </w:tr>
      <w:tr w:rsidR="00B14BF8" w:rsidRPr="00FB32CE" w14:paraId="0AB78A0B"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E81C155"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13</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hideMark/>
          </w:tcPr>
          <w:p w14:paraId="02E2C867" w14:textId="77777777" w:rsidR="00B14BF8" w:rsidRPr="00FB32CE" w:rsidRDefault="00B14BF8" w:rsidP="009117AD">
            <w:pPr>
              <w:autoSpaceDE w:val="0"/>
              <w:autoSpaceDN w:val="0"/>
              <w:adjustRightInd w:val="0"/>
              <w:rPr>
                <w:rFonts w:ascii="Times New Roman" w:hAnsi="Times New Roman"/>
                <w:bCs/>
                <w:sz w:val="24"/>
                <w:szCs w:val="24"/>
              </w:rPr>
            </w:pPr>
            <w:r w:rsidRPr="00FB32CE">
              <w:rPr>
                <w:rFonts w:ascii="Times New Roman" w:hAnsi="Times New Roman"/>
                <w:bCs/>
                <w:sz w:val="24"/>
                <w:szCs w:val="24"/>
              </w:rPr>
              <w:t xml:space="preserve">Öğrenci Sunumları </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12EC7E5" w14:textId="77777777" w:rsidR="00B14BF8" w:rsidRPr="00FB32CE" w:rsidRDefault="00B14BF8" w:rsidP="009117AD">
            <w:pPr>
              <w:spacing w:before="100" w:beforeAutospacing="1" w:after="100" w:afterAutospacing="1" w:line="240" w:lineRule="auto"/>
              <w:rPr>
                <w:rFonts w:ascii="Times New Roman" w:eastAsia="Times New Roman" w:hAnsi="Times New Roman"/>
                <w:sz w:val="24"/>
                <w:szCs w:val="24"/>
              </w:rPr>
            </w:pPr>
          </w:p>
        </w:tc>
      </w:tr>
      <w:tr w:rsidR="00B14BF8" w:rsidRPr="00FB32CE" w14:paraId="13DDB127" w14:textId="77777777" w:rsidTr="009117AD">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E37770D"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14</w:t>
            </w:r>
          </w:p>
        </w:tc>
        <w:tc>
          <w:tcPr>
            <w:tcW w:w="2943"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hideMark/>
          </w:tcPr>
          <w:p w14:paraId="70DF0A42" w14:textId="77777777" w:rsidR="00B14BF8" w:rsidRPr="00FB32CE" w:rsidRDefault="00B14BF8" w:rsidP="009117AD">
            <w:pPr>
              <w:autoSpaceDE w:val="0"/>
              <w:autoSpaceDN w:val="0"/>
              <w:adjustRightInd w:val="0"/>
              <w:rPr>
                <w:rFonts w:ascii="Times New Roman" w:hAnsi="Times New Roman"/>
                <w:bCs/>
                <w:sz w:val="24"/>
                <w:szCs w:val="24"/>
              </w:rPr>
            </w:pPr>
            <w:r w:rsidRPr="00FB32CE">
              <w:rPr>
                <w:rFonts w:ascii="Times New Roman" w:hAnsi="Times New Roman"/>
                <w:bCs/>
                <w:sz w:val="24"/>
                <w:szCs w:val="24"/>
              </w:rPr>
              <w:t xml:space="preserve">Öğrenci Sunumları </w:t>
            </w:r>
          </w:p>
        </w:tc>
        <w:tc>
          <w:tcPr>
            <w:tcW w:w="1584"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7996C54"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p>
        </w:tc>
      </w:tr>
    </w:tbl>
    <w:p w14:paraId="3AE1E874" w14:textId="77777777" w:rsidR="00B14BF8" w:rsidRPr="00FB32CE" w:rsidRDefault="00B14BF8" w:rsidP="00B14BF8">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979"/>
        <w:gridCol w:w="6715"/>
      </w:tblGrid>
      <w:tr w:rsidR="00B14BF8" w:rsidRPr="00FB32CE" w14:paraId="0E3DBE5C" w14:textId="77777777" w:rsidTr="009117AD">
        <w:trPr>
          <w:trHeight w:val="525"/>
          <w:tblCellSpacing w:w="15" w:type="dxa"/>
          <w:jc w:val="center"/>
        </w:trPr>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79F8854" w14:textId="77777777" w:rsidR="00B14BF8" w:rsidRPr="00FB32CE" w:rsidRDefault="00B14BF8"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KAYNAKLAR</w:t>
            </w:r>
          </w:p>
        </w:tc>
      </w:tr>
      <w:tr w:rsidR="00B14BF8" w:rsidRPr="00FB32CE" w14:paraId="67C060B0" w14:textId="77777777" w:rsidTr="009117AD">
        <w:trPr>
          <w:trHeight w:val="450"/>
          <w:tblCellSpacing w:w="15" w:type="dxa"/>
          <w:jc w:val="center"/>
        </w:trPr>
        <w:tc>
          <w:tcPr>
            <w:tcW w:w="1934"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1BC799B"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 Notu</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6921343" w14:textId="77777777" w:rsidR="00B14BF8" w:rsidRPr="00FB32CE" w:rsidRDefault="00B14BF8" w:rsidP="009117AD">
            <w:pPr>
              <w:autoSpaceDE w:val="0"/>
              <w:autoSpaceDN w:val="0"/>
              <w:adjustRightInd w:val="0"/>
              <w:spacing w:after="0" w:line="240" w:lineRule="auto"/>
              <w:rPr>
                <w:rFonts w:ascii="Times New Roman" w:hAnsi="Times New Roman"/>
                <w:sz w:val="24"/>
                <w:szCs w:val="24"/>
              </w:rPr>
            </w:pPr>
            <w:r w:rsidRPr="00FB32CE">
              <w:rPr>
                <w:rFonts w:ascii="Times New Roman" w:hAnsi="Times New Roman"/>
                <w:sz w:val="24"/>
                <w:szCs w:val="24"/>
              </w:rPr>
              <w:t xml:space="preserve">Russ Bernard. 2011. </w:t>
            </w:r>
            <w:r w:rsidRPr="00FB32CE">
              <w:rPr>
                <w:rFonts w:ascii="Times New Roman" w:hAnsi="Times New Roman"/>
                <w:i/>
                <w:iCs/>
                <w:sz w:val="24"/>
                <w:szCs w:val="24"/>
              </w:rPr>
              <w:t>Research Methods in Anthropology: Qualitative and Quantitative Approaches</w:t>
            </w:r>
            <w:r w:rsidRPr="00FB32CE">
              <w:rPr>
                <w:rFonts w:ascii="Times New Roman" w:hAnsi="Times New Roman"/>
                <w:sz w:val="24"/>
                <w:szCs w:val="24"/>
              </w:rPr>
              <w:t>. Fifth ed. AltaMira</w:t>
            </w:r>
          </w:p>
          <w:p w14:paraId="0CF9D72C" w14:textId="77777777" w:rsidR="00B14BF8" w:rsidRPr="00FB32CE" w:rsidRDefault="00B14BF8" w:rsidP="009117AD">
            <w:pPr>
              <w:autoSpaceDE w:val="0"/>
              <w:autoSpaceDN w:val="0"/>
              <w:adjustRightInd w:val="0"/>
              <w:spacing w:after="0" w:line="240" w:lineRule="auto"/>
              <w:rPr>
                <w:rFonts w:ascii="Times New Roman" w:hAnsi="Times New Roman"/>
                <w:sz w:val="24"/>
                <w:szCs w:val="24"/>
              </w:rPr>
            </w:pPr>
            <w:r w:rsidRPr="00FB32CE">
              <w:rPr>
                <w:rFonts w:ascii="Times New Roman" w:hAnsi="Times New Roman"/>
                <w:sz w:val="24"/>
                <w:szCs w:val="24"/>
              </w:rPr>
              <w:t>Press.</w:t>
            </w:r>
          </w:p>
        </w:tc>
      </w:tr>
      <w:tr w:rsidR="00B14BF8" w:rsidRPr="00FB32CE" w14:paraId="2BBB6E28"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A4A387F"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Diğer Kaynaklar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C6643F0" w14:textId="77777777" w:rsidR="00B14BF8" w:rsidRPr="00FB32CE" w:rsidRDefault="00B14BF8" w:rsidP="009117AD">
            <w:pPr>
              <w:autoSpaceDE w:val="0"/>
              <w:autoSpaceDN w:val="0"/>
              <w:adjustRightInd w:val="0"/>
              <w:spacing w:after="0" w:line="240" w:lineRule="auto"/>
              <w:rPr>
                <w:rFonts w:ascii="Times New Roman" w:hAnsi="Times New Roman"/>
                <w:color w:val="000000"/>
                <w:sz w:val="24"/>
                <w:szCs w:val="24"/>
              </w:rPr>
            </w:pPr>
          </w:p>
          <w:p w14:paraId="2A494C4B" w14:textId="77777777" w:rsidR="00B14BF8" w:rsidRPr="00FB32CE" w:rsidRDefault="00B14BF8" w:rsidP="009117AD">
            <w:pPr>
              <w:autoSpaceDE w:val="0"/>
              <w:autoSpaceDN w:val="0"/>
              <w:adjustRightInd w:val="0"/>
              <w:spacing w:after="0" w:line="240" w:lineRule="auto"/>
              <w:rPr>
                <w:rFonts w:ascii="Times New Roman" w:hAnsi="Times New Roman"/>
                <w:color w:val="000000"/>
                <w:sz w:val="24"/>
                <w:szCs w:val="24"/>
              </w:rPr>
            </w:pPr>
            <w:r w:rsidRPr="00FB32CE">
              <w:rPr>
                <w:rFonts w:ascii="Times New Roman" w:hAnsi="Times New Roman"/>
                <w:color w:val="000000"/>
                <w:sz w:val="24"/>
                <w:szCs w:val="24"/>
              </w:rPr>
              <w:t xml:space="preserve">Appadurai, Arjun. 1991. Global Ethnoscapes: Notes and Queries for a Transnational Anthropology. In Recapturing Anthropology: Working in the Present. Richard G. Fox, ed. Pp. 191-210. Santa Fe, NM: School of American Research Press. </w:t>
            </w:r>
          </w:p>
          <w:p w14:paraId="5900A7B2" w14:textId="77777777" w:rsidR="00B14BF8" w:rsidRPr="00FB32CE" w:rsidRDefault="00B14BF8" w:rsidP="009117AD">
            <w:pPr>
              <w:autoSpaceDE w:val="0"/>
              <w:autoSpaceDN w:val="0"/>
              <w:adjustRightInd w:val="0"/>
              <w:spacing w:after="0" w:line="240" w:lineRule="auto"/>
              <w:rPr>
                <w:rFonts w:ascii="Times New Roman" w:hAnsi="Times New Roman"/>
                <w:color w:val="000000"/>
                <w:sz w:val="24"/>
                <w:szCs w:val="24"/>
              </w:rPr>
            </w:pPr>
          </w:p>
          <w:p w14:paraId="092E3853" w14:textId="77777777" w:rsidR="00B14BF8" w:rsidRPr="00FB32CE" w:rsidRDefault="00B14BF8" w:rsidP="009117AD">
            <w:pPr>
              <w:autoSpaceDE w:val="0"/>
              <w:autoSpaceDN w:val="0"/>
              <w:adjustRightInd w:val="0"/>
              <w:spacing w:after="0" w:line="240" w:lineRule="auto"/>
              <w:rPr>
                <w:rFonts w:ascii="Times New Roman" w:hAnsi="Times New Roman"/>
                <w:color w:val="000000"/>
                <w:sz w:val="24"/>
                <w:szCs w:val="24"/>
              </w:rPr>
            </w:pPr>
            <w:r w:rsidRPr="00FB32CE">
              <w:rPr>
                <w:rFonts w:ascii="Times New Roman" w:hAnsi="Times New Roman"/>
                <w:color w:val="000000"/>
                <w:sz w:val="24"/>
                <w:szCs w:val="24"/>
              </w:rPr>
              <w:t xml:space="preserve">Clifford, James. 1997. Spacial Practices: Fieldwork, Travel, and the Discipline of Anthropology. In Anthropological Locations: Boundaries and Grounds of a Field Science. Akhil Gupta and James Ferguson, eds. Pp. 185-222. Berkeley, CA: University of California Press. </w:t>
            </w:r>
          </w:p>
          <w:p w14:paraId="4D3387C4" w14:textId="77777777" w:rsidR="00B14BF8" w:rsidRPr="00FB32CE" w:rsidRDefault="00B14BF8" w:rsidP="009117AD">
            <w:pPr>
              <w:autoSpaceDE w:val="0"/>
              <w:autoSpaceDN w:val="0"/>
              <w:adjustRightInd w:val="0"/>
              <w:spacing w:after="0" w:line="240" w:lineRule="auto"/>
              <w:rPr>
                <w:rFonts w:ascii="Times New Roman" w:hAnsi="Times New Roman"/>
                <w:color w:val="000000"/>
                <w:sz w:val="24"/>
                <w:szCs w:val="24"/>
              </w:rPr>
            </w:pPr>
          </w:p>
          <w:p w14:paraId="4CEC4C35" w14:textId="77777777" w:rsidR="00B14BF8" w:rsidRPr="00FB32CE" w:rsidRDefault="00B14BF8" w:rsidP="009117AD">
            <w:pPr>
              <w:autoSpaceDE w:val="0"/>
              <w:autoSpaceDN w:val="0"/>
              <w:adjustRightInd w:val="0"/>
              <w:spacing w:after="0" w:line="240" w:lineRule="auto"/>
              <w:rPr>
                <w:rFonts w:ascii="Times New Roman" w:hAnsi="Times New Roman"/>
                <w:color w:val="000000"/>
                <w:sz w:val="24"/>
                <w:szCs w:val="24"/>
              </w:rPr>
            </w:pPr>
            <w:r w:rsidRPr="00FB32CE">
              <w:rPr>
                <w:rFonts w:ascii="Times New Roman" w:hAnsi="Times New Roman"/>
                <w:color w:val="000000"/>
                <w:sz w:val="24"/>
                <w:szCs w:val="24"/>
              </w:rPr>
              <w:t xml:space="preserve">Abu-Lughod, Lila. 1991. Writing against Culture. In Recapturing Anthropology: Working in the Present. Richard G. Fox, ed. Pp. 137-162. Santa Fe, NM: School of American Research Press. </w:t>
            </w:r>
          </w:p>
          <w:p w14:paraId="20347D93" w14:textId="77777777" w:rsidR="00B14BF8" w:rsidRPr="00FB32CE" w:rsidRDefault="00B14BF8" w:rsidP="009117AD">
            <w:pPr>
              <w:autoSpaceDE w:val="0"/>
              <w:autoSpaceDN w:val="0"/>
              <w:adjustRightInd w:val="0"/>
              <w:spacing w:after="0" w:line="240" w:lineRule="auto"/>
              <w:rPr>
                <w:rFonts w:ascii="Times New Roman" w:hAnsi="Times New Roman"/>
                <w:color w:val="000000"/>
                <w:sz w:val="24"/>
                <w:szCs w:val="24"/>
              </w:rPr>
            </w:pPr>
          </w:p>
          <w:p w14:paraId="18C22E98" w14:textId="77777777" w:rsidR="00B14BF8" w:rsidRPr="00FB32CE" w:rsidRDefault="00B14BF8" w:rsidP="009117AD">
            <w:pPr>
              <w:autoSpaceDE w:val="0"/>
              <w:autoSpaceDN w:val="0"/>
              <w:adjustRightInd w:val="0"/>
              <w:spacing w:after="0" w:line="240" w:lineRule="auto"/>
              <w:rPr>
                <w:rFonts w:ascii="Times New Roman" w:hAnsi="Times New Roman"/>
                <w:color w:val="000000"/>
                <w:sz w:val="24"/>
                <w:szCs w:val="24"/>
              </w:rPr>
            </w:pPr>
            <w:r w:rsidRPr="00FB32CE">
              <w:rPr>
                <w:rFonts w:ascii="Times New Roman" w:hAnsi="Times New Roman"/>
                <w:color w:val="000000"/>
                <w:sz w:val="24"/>
                <w:szCs w:val="24"/>
              </w:rPr>
              <w:t xml:space="preserve">Lederman, Rena. 1998. Globalization and the Future of Culture Areas: Melanesianist Anthropology in Transition. Annual Review of Anthropology 27:427-449. </w:t>
            </w:r>
          </w:p>
          <w:p w14:paraId="6C824DEA" w14:textId="77777777" w:rsidR="00B14BF8" w:rsidRPr="00FB32CE" w:rsidRDefault="00B14BF8" w:rsidP="009117AD">
            <w:pPr>
              <w:autoSpaceDE w:val="0"/>
              <w:autoSpaceDN w:val="0"/>
              <w:adjustRightInd w:val="0"/>
              <w:spacing w:after="0" w:line="240" w:lineRule="auto"/>
              <w:rPr>
                <w:rFonts w:ascii="Times New Roman" w:hAnsi="Times New Roman"/>
                <w:color w:val="000000"/>
                <w:sz w:val="24"/>
                <w:szCs w:val="24"/>
              </w:rPr>
            </w:pPr>
          </w:p>
          <w:p w14:paraId="5DF3FBE6" w14:textId="77777777" w:rsidR="00B14BF8" w:rsidRPr="00FB32CE" w:rsidRDefault="00B14BF8" w:rsidP="009117AD">
            <w:pPr>
              <w:autoSpaceDE w:val="0"/>
              <w:autoSpaceDN w:val="0"/>
              <w:adjustRightInd w:val="0"/>
              <w:spacing w:after="0" w:line="240" w:lineRule="auto"/>
              <w:rPr>
                <w:rFonts w:ascii="Times New Roman" w:hAnsi="Times New Roman"/>
                <w:color w:val="000000"/>
                <w:sz w:val="24"/>
                <w:szCs w:val="24"/>
              </w:rPr>
            </w:pPr>
          </w:p>
          <w:p w14:paraId="741383FD" w14:textId="77777777" w:rsidR="00B14BF8" w:rsidRPr="00FB32CE" w:rsidRDefault="00B14BF8" w:rsidP="009117AD">
            <w:pPr>
              <w:autoSpaceDE w:val="0"/>
              <w:autoSpaceDN w:val="0"/>
              <w:adjustRightInd w:val="0"/>
              <w:spacing w:after="0" w:line="240" w:lineRule="auto"/>
              <w:jc w:val="both"/>
              <w:rPr>
                <w:rFonts w:ascii="Times New Roman" w:hAnsi="Times New Roman"/>
                <w:sz w:val="24"/>
                <w:szCs w:val="24"/>
              </w:rPr>
            </w:pPr>
          </w:p>
        </w:tc>
      </w:tr>
    </w:tbl>
    <w:p w14:paraId="507DC813" w14:textId="77777777" w:rsidR="00B14BF8" w:rsidRPr="00FB32CE" w:rsidRDefault="00B14BF8" w:rsidP="00B14BF8">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749"/>
        <w:gridCol w:w="6945"/>
      </w:tblGrid>
      <w:tr w:rsidR="00B14BF8" w:rsidRPr="00FB32CE" w14:paraId="0EBDF9A7" w14:textId="77777777" w:rsidTr="009117AD">
        <w:trPr>
          <w:trHeight w:val="525"/>
          <w:tblCellSpacing w:w="15" w:type="dxa"/>
          <w:jc w:val="center"/>
        </w:trPr>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4716F0D" w14:textId="77777777" w:rsidR="00B14BF8" w:rsidRPr="00FB32CE" w:rsidRDefault="00B14BF8"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MATERYAL PAYLAŞIMI </w:t>
            </w:r>
          </w:p>
        </w:tc>
      </w:tr>
      <w:tr w:rsidR="00B14BF8" w:rsidRPr="00FB32CE" w14:paraId="6765D2D0" w14:textId="77777777" w:rsidTr="009117AD">
        <w:trPr>
          <w:trHeight w:val="375"/>
          <w:tblCellSpacing w:w="15" w:type="dxa"/>
          <w:jc w:val="center"/>
        </w:trPr>
        <w:tc>
          <w:tcPr>
            <w:tcW w:w="99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91F2A6D"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Dökümanlar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BAB5843" w14:textId="77777777" w:rsidR="00B14BF8" w:rsidRPr="00FB32CE" w:rsidRDefault="00B14BF8"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Kitap, makaleler ve belgeseller</w:t>
            </w:r>
          </w:p>
        </w:tc>
      </w:tr>
      <w:tr w:rsidR="00B14BF8" w:rsidRPr="00FB32CE" w14:paraId="74D54F26"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855528C"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Ödevler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C4CAEA9" w14:textId="77777777" w:rsidR="00B14BF8" w:rsidRPr="00FB32CE" w:rsidRDefault="00B14BF8"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Sunum </w:t>
            </w:r>
          </w:p>
        </w:tc>
      </w:tr>
      <w:tr w:rsidR="00B14BF8" w:rsidRPr="00FB32CE" w14:paraId="7A74D52B"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64A6921"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Sınavlar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FAFE86F" w14:textId="77777777" w:rsidR="00B14BF8" w:rsidRPr="00FB32CE" w:rsidRDefault="00B14BF8"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Vize ve final bitirme ödevi</w:t>
            </w:r>
          </w:p>
        </w:tc>
      </w:tr>
    </w:tbl>
    <w:p w14:paraId="6F22D392" w14:textId="77777777" w:rsidR="00B14BF8" w:rsidRPr="00FB32CE" w:rsidRDefault="00B14BF8" w:rsidP="00B14BF8">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729"/>
        <w:gridCol w:w="1920"/>
      </w:tblGrid>
      <w:tr w:rsidR="00B14BF8" w:rsidRPr="00FB32CE" w14:paraId="0701DE66" w14:textId="77777777" w:rsidTr="009117AD">
        <w:trPr>
          <w:trHeight w:val="525"/>
          <w:tblCellSpacing w:w="15" w:type="dxa"/>
          <w:jc w:val="center"/>
        </w:trPr>
        <w:tc>
          <w:tcPr>
            <w:tcW w:w="0" w:type="auto"/>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61B791C" w14:textId="77777777" w:rsidR="00B14BF8" w:rsidRPr="00FB32CE" w:rsidRDefault="00B14BF8"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lastRenderedPageBreak/>
              <w:t>DEĞERLENDİRME SİSTEMİ</w:t>
            </w:r>
          </w:p>
        </w:tc>
      </w:tr>
      <w:tr w:rsidR="00B14BF8" w:rsidRPr="00FB32CE" w14:paraId="1AFD8A8B"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DBD9D82"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YARIYIL İÇİ ÇALIŞMALARI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E5075BF"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SAYI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FC1DB0F"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KATKI YÜZDESİ</w:t>
            </w:r>
          </w:p>
        </w:tc>
      </w:tr>
      <w:tr w:rsidR="00B14BF8" w:rsidRPr="00FB32CE" w14:paraId="0EF27BA0"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BB8C3E7"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Ara Sınav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A401A62"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840F48D"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30</w:t>
            </w:r>
          </w:p>
        </w:tc>
      </w:tr>
      <w:tr w:rsidR="00B14BF8" w:rsidRPr="00FB32CE" w14:paraId="1D39AD4E"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77D57A9"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Derse Katılım ve Ödev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E989A26"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F5EA700"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20</w:t>
            </w:r>
          </w:p>
        </w:tc>
      </w:tr>
      <w:tr w:rsidR="00B14BF8" w:rsidRPr="00FB32CE" w14:paraId="4DAEDEAF"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8BA3804"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Sunum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B03D183"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C89632F"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10</w:t>
            </w:r>
          </w:p>
        </w:tc>
      </w:tr>
      <w:tr w:rsidR="00B14BF8" w:rsidRPr="00FB32CE" w14:paraId="3E101F64"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8A1CCE5"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Final Sınavı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23E478F"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A4BEEAD"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40</w:t>
            </w:r>
          </w:p>
        </w:tc>
      </w:tr>
      <w:tr w:rsidR="00B14BF8" w:rsidRPr="00FB32CE" w14:paraId="16DBE75C"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B91272F"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A98E01C"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5DA6831"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100</w:t>
            </w:r>
          </w:p>
        </w:tc>
      </w:tr>
      <w:tr w:rsidR="00B14BF8" w:rsidRPr="00FB32CE" w14:paraId="608ED38D"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D4779CF"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Finalin Başarıya Oranı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A18B552"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0F0CA53"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40</w:t>
            </w:r>
          </w:p>
        </w:tc>
      </w:tr>
      <w:tr w:rsidR="00B14BF8" w:rsidRPr="00FB32CE" w14:paraId="59CA6E19"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256BCBC"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Yıl içinin Başarıya Oranı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4936372"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55ADC84"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60</w:t>
            </w:r>
          </w:p>
        </w:tc>
      </w:tr>
      <w:tr w:rsidR="00B14BF8" w:rsidRPr="00FB32CE" w14:paraId="20DAE16C"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5EE8D1F"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BA8C882"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52112CB"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100</w:t>
            </w:r>
          </w:p>
        </w:tc>
      </w:tr>
    </w:tbl>
    <w:p w14:paraId="0806A063" w14:textId="77777777" w:rsidR="00B14BF8" w:rsidRPr="00FB32CE" w:rsidRDefault="00B14BF8" w:rsidP="00B14BF8">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2649"/>
      </w:tblGrid>
      <w:tr w:rsidR="00B14BF8" w:rsidRPr="00FB32CE" w14:paraId="73C55BFA"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143B9A1"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 KATEGORİSİ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E3509CA" w14:textId="77777777" w:rsidR="00B14BF8" w:rsidRPr="00FB32CE" w:rsidRDefault="00B14BF8" w:rsidP="009117AD">
            <w:pPr>
              <w:spacing w:after="0" w:line="240" w:lineRule="auto"/>
              <w:rPr>
                <w:rFonts w:ascii="Times New Roman" w:eastAsia="Times New Roman" w:hAnsi="Times New Roman"/>
                <w:sz w:val="24"/>
                <w:szCs w:val="24"/>
              </w:rPr>
            </w:pPr>
          </w:p>
        </w:tc>
      </w:tr>
    </w:tbl>
    <w:p w14:paraId="75668A1A" w14:textId="77777777" w:rsidR="00B14BF8" w:rsidRPr="00FB32CE" w:rsidRDefault="00B14BF8" w:rsidP="00B14BF8">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64"/>
        <w:gridCol w:w="6592"/>
        <w:gridCol w:w="288"/>
        <w:gridCol w:w="288"/>
        <w:gridCol w:w="329"/>
        <w:gridCol w:w="329"/>
        <w:gridCol w:w="293"/>
        <w:gridCol w:w="111"/>
      </w:tblGrid>
      <w:tr w:rsidR="00B14BF8" w:rsidRPr="00FB32CE" w14:paraId="4ABF30A3" w14:textId="77777777" w:rsidTr="009117AD">
        <w:trPr>
          <w:trHeight w:val="525"/>
          <w:tblCellSpacing w:w="15" w:type="dxa"/>
          <w:jc w:val="center"/>
        </w:trPr>
        <w:tc>
          <w:tcPr>
            <w:tcW w:w="0" w:type="auto"/>
            <w:gridSpan w:val="8"/>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9CD0ED6" w14:textId="77777777" w:rsidR="00B14BF8" w:rsidRPr="00FB32CE" w:rsidRDefault="00B14BF8"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b/>
                <w:bCs/>
                <w:sz w:val="24"/>
                <w:szCs w:val="24"/>
              </w:rPr>
              <w:t>DERSİN ÖĞRENİM ÇIKTILARINA KATKISI</w:t>
            </w:r>
          </w:p>
        </w:tc>
      </w:tr>
      <w:tr w:rsidR="00B14BF8" w:rsidRPr="00FB32CE" w14:paraId="3AE43046" w14:textId="77777777" w:rsidTr="009117AD">
        <w:trPr>
          <w:trHeight w:val="450"/>
          <w:tblCellSpacing w:w="15" w:type="dxa"/>
          <w:jc w:val="center"/>
        </w:trPr>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3B9B1A9" w14:textId="77777777" w:rsidR="00B14BF8" w:rsidRPr="00FB32CE" w:rsidRDefault="00B14BF8"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No</w:t>
            </w:r>
          </w:p>
        </w:tc>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5E16F12" w14:textId="77777777" w:rsidR="00B14BF8" w:rsidRPr="00FB32CE" w:rsidRDefault="00B14BF8"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Öğrenme Çıktıları</w:t>
            </w:r>
          </w:p>
        </w:tc>
        <w:tc>
          <w:tcPr>
            <w:tcW w:w="0" w:type="auto"/>
            <w:gridSpan w:val="6"/>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46ED4BD" w14:textId="77777777" w:rsidR="00B14BF8" w:rsidRPr="00FB32CE" w:rsidRDefault="00B14BF8"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Katkı Düzeyi</w:t>
            </w:r>
          </w:p>
        </w:tc>
      </w:tr>
      <w:tr w:rsidR="00B14BF8" w:rsidRPr="00FB32CE" w14:paraId="3EA8F7A9" w14:textId="77777777" w:rsidTr="009117AD">
        <w:trPr>
          <w:tblCellSpacing w:w="15" w:type="dxa"/>
          <w:jc w:val="center"/>
        </w:trPr>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14:paraId="5F1CD08F" w14:textId="77777777" w:rsidR="00B14BF8" w:rsidRPr="00FB32CE" w:rsidRDefault="00B14BF8" w:rsidP="009117AD">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14:paraId="6F79E3B3" w14:textId="77777777" w:rsidR="00B14BF8" w:rsidRPr="00FB32CE" w:rsidRDefault="00B14BF8" w:rsidP="009117AD">
            <w:pPr>
              <w:spacing w:after="0" w:line="240" w:lineRule="auto"/>
              <w:rPr>
                <w:rFonts w:ascii="Times New Roman" w:eastAsia="Times New Roman" w:hAnsi="Times New Roman"/>
                <w:sz w:val="24"/>
                <w:szCs w:val="24"/>
              </w:rPr>
            </w:pPr>
          </w:p>
        </w:tc>
        <w:tc>
          <w:tcPr>
            <w:tcW w:w="258"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2213D7E" w14:textId="77777777" w:rsidR="00B14BF8" w:rsidRPr="00FB32CE" w:rsidRDefault="00B14BF8"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258"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040E12B" w14:textId="77777777" w:rsidR="00B14BF8" w:rsidRPr="00FB32CE" w:rsidRDefault="00B14BF8"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263"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40AF2A9" w14:textId="77777777" w:rsidR="00B14BF8" w:rsidRPr="00FB32CE" w:rsidRDefault="00B14BF8"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263"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30BEE2D" w14:textId="77777777" w:rsidR="00B14BF8" w:rsidRPr="00FB32CE" w:rsidRDefault="00B14BF8"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263"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BBCF156" w14:textId="77777777" w:rsidR="00B14BF8" w:rsidRPr="00FB32CE" w:rsidRDefault="00B14BF8"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A836AE8" w14:textId="77777777" w:rsidR="00B14BF8" w:rsidRPr="00FB32CE" w:rsidRDefault="00B14BF8" w:rsidP="009117AD">
            <w:pPr>
              <w:spacing w:after="0" w:line="240" w:lineRule="auto"/>
              <w:rPr>
                <w:rFonts w:ascii="Times New Roman" w:eastAsia="Times New Roman" w:hAnsi="Times New Roman"/>
                <w:sz w:val="24"/>
                <w:szCs w:val="24"/>
              </w:rPr>
            </w:pPr>
          </w:p>
        </w:tc>
      </w:tr>
      <w:tr w:rsidR="00B14BF8" w:rsidRPr="00FB32CE" w14:paraId="455B8EE6"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331DCC4" w14:textId="77777777" w:rsidR="00B14BF8" w:rsidRPr="00FB32CE" w:rsidRDefault="00B14BF8"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AEF4B41" w14:textId="77777777" w:rsidR="00B14BF8" w:rsidRPr="00FB32CE" w:rsidRDefault="00B14BF8"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926E6CA" w14:textId="77777777" w:rsidR="00B14BF8" w:rsidRPr="00FB32CE" w:rsidRDefault="00B14BF8"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470959E"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E28BE1D"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C125811"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6C975FD"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59C067D0" w14:textId="77777777" w:rsidR="00B14BF8" w:rsidRPr="00FB32CE" w:rsidRDefault="00B14BF8" w:rsidP="009117AD">
            <w:pPr>
              <w:spacing w:after="0" w:line="240" w:lineRule="auto"/>
              <w:rPr>
                <w:rFonts w:ascii="Times New Roman" w:eastAsia="Times New Roman" w:hAnsi="Times New Roman"/>
                <w:sz w:val="24"/>
                <w:szCs w:val="24"/>
              </w:rPr>
            </w:pPr>
          </w:p>
        </w:tc>
      </w:tr>
      <w:tr w:rsidR="00B14BF8" w:rsidRPr="00FB32CE" w14:paraId="389F57C6"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485DC74" w14:textId="77777777" w:rsidR="00B14BF8" w:rsidRPr="00FB32CE" w:rsidRDefault="00B14BF8"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E67323E" w14:textId="77777777" w:rsidR="00B14BF8" w:rsidRPr="00FB32CE" w:rsidRDefault="00B14BF8"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Antropolojik perspektifle güncel olayları analiz edebilme, eleştirel ve analitik düşünme becerisi edinir,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7FF6823" w14:textId="77777777" w:rsidR="00B14BF8" w:rsidRPr="00FB32CE" w:rsidRDefault="00B14BF8"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C4AEB0A"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127E727"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2DB9B35"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DDE2A80" w14:textId="77777777" w:rsidR="00B14BF8" w:rsidRPr="00FB32CE" w:rsidRDefault="00B14BF8"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5F116011" w14:textId="77777777" w:rsidR="00B14BF8" w:rsidRPr="00FB32CE" w:rsidRDefault="00B14BF8" w:rsidP="009117AD">
            <w:pPr>
              <w:spacing w:after="0" w:line="240" w:lineRule="auto"/>
              <w:rPr>
                <w:rFonts w:ascii="Times New Roman" w:eastAsia="Times New Roman" w:hAnsi="Times New Roman"/>
                <w:sz w:val="24"/>
                <w:szCs w:val="24"/>
              </w:rPr>
            </w:pPr>
          </w:p>
        </w:tc>
      </w:tr>
      <w:tr w:rsidR="00B14BF8" w:rsidRPr="00FB32CE" w14:paraId="011E314E"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3F71A79" w14:textId="77777777" w:rsidR="00B14BF8" w:rsidRPr="00FB32CE" w:rsidRDefault="00B14BF8"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9BF821A" w14:textId="77777777" w:rsidR="00B14BF8" w:rsidRPr="00FB32CE" w:rsidRDefault="00B14BF8"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 xml:space="preserve">Etkin iletişim kurma ve bilgilerini sözlü - yazılı ifadeyle aktarabilme becerisi geliştirir,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2EEF9BC" w14:textId="77777777" w:rsidR="00B14BF8" w:rsidRPr="00FB32CE" w:rsidRDefault="00B14BF8"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4EF766B"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19EA788"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E8E033F"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91F3E82" w14:textId="77777777" w:rsidR="00B14BF8" w:rsidRPr="00FB32CE" w:rsidRDefault="00B14BF8"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4EADEB06" w14:textId="77777777" w:rsidR="00B14BF8" w:rsidRPr="00FB32CE" w:rsidRDefault="00B14BF8" w:rsidP="009117AD">
            <w:pPr>
              <w:spacing w:after="0" w:line="240" w:lineRule="auto"/>
              <w:rPr>
                <w:rFonts w:ascii="Times New Roman" w:eastAsia="Times New Roman" w:hAnsi="Times New Roman"/>
                <w:sz w:val="24"/>
                <w:szCs w:val="24"/>
              </w:rPr>
            </w:pPr>
          </w:p>
        </w:tc>
      </w:tr>
      <w:tr w:rsidR="00B14BF8" w:rsidRPr="00FB32CE" w14:paraId="0544AE10" w14:textId="77777777" w:rsidTr="009117AD">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E5634EE" w14:textId="77777777" w:rsidR="00B14BF8" w:rsidRPr="00FB32CE" w:rsidRDefault="00B14BF8"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C39861F" w14:textId="77777777" w:rsidR="00B14BF8" w:rsidRPr="00FB32CE" w:rsidRDefault="00B14BF8"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Mesleki ve sosyal etik, sorumluluk bilinci kazanır,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5DB3BC9" w14:textId="77777777" w:rsidR="00B14BF8" w:rsidRPr="00FB32CE" w:rsidRDefault="00B14BF8"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69176C5"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5863ADC"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98CD4DA"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ACE7B40" w14:textId="77777777" w:rsidR="00B14BF8" w:rsidRPr="00FB32CE" w:rsidRDefault="00B14BF8"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7E5B07BC" w14:textId="77777777" w:rsidR="00B14BF8" w:rsidRPr="00FB32CE" w:rsidRDefault="00B14BF8" w:rsidP="009117AD">
            <w:pPr>
              <w:spacing w:after="0" w:line="240" w:lineRule="auto"/>
              <w:rPr>
                <w:rFonts w:ascii="Times New Roman" w:eastAsia="Times New Roman" w:hAnsi="Times New Roman"/>
                <w:sz w:val="24"/>
                <w:szCs w:val="24"/>
              </w:rPr>
            </w:pPr>
          </w:p>
        </w:tc>
      </w:tr>
      <w:tr w:rsidR="00B14BF8" w:rsidRPr="00FB32CE" w14:paraId="024E3013" w14:textId="77777777" w:rsidTr="009117AD">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6D64B8B" w14:textId="77777777" w:rsidR="00B14BF8" w:rsidRPr="00FB32CE" w:rsidRDefault="00B14BF8"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61CE205" w14:textId="77777777" w:rsidR="00B14BF8" w:rsidRPr="00FB32CE" w:rsidRDefault="00B14BF8"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D17C172" w14:textId="77777777" w:rsidR="00B14BF8" w:rsidRPr="00FB32CE" w:rsidRDefault="00B14BF8"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364EDE9"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207BFA9"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E50A332"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6915EC0"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51ECBE52" w14:textId="77777777" w:rsidR="00B14BF8" w:rsidRPr="00FB32CE" w:rsidRDefault="00B14BF8" w:rsidP="009117AD">
            <w:pPr>
              <w:spacing w:after="0" w:line="240" w:lineRule="auto"/>
              <w:rPr>
                <w:rFonts w:ascii="Times New Roman" w:eastAsia="Times New Roman" w:hAnsi="Times New Roman"/>
                <w:sz w:val="24"/>
                <w:szCs w:val="24"/>
              </w:rPr>
            </w:pPr>
          </w:p>
        </w:tc>
      </w:tr>
      <w:tr w:rsidR="00B14BF8" w:rsidRPr="00FB32CE" w14:paraId="155EFCA0" w14:textId="77777777" w:rsidTr="009117AD">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C970C0B" w14:textId="77777777" w:rsidR="00B14BF8" w:rsidRPr="00FB32CE" w:rsidRDefault="00B14BF8"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9B5ABE3" w14:textId="77777777" w:rsidR="00B14BF8" w:rsidRPr="00FB32CE" w:rsidRDefault="00B14BF8"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Ülke ve dünya sorunlarını algılayabilmenin ötesinde; toplumsal duyarlılık bilinci ile mesleki ve kişisel gelişimini sürdürür,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98FDC2D" w14:textId="77777777" w:rsidR="00B14BF8" w:rsidRPr="00FB32CE" w:rsidRDefault="00B14BF8"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EFE8832"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5BBC03B"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ECA57A5"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3914856" w14:textId="77777777" w:rsidR="00B14BF8" w:rsidRPr="00FB32CE" w:rsidRDefault="00B14BF8"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4790B43A" w14:textId="77777777" w:rsidR="00B14BF8" w:rsidRPr="00FB32CE" w:rsidRDefault="00B14BF8" w:rsidP="009117AD">
            <w:pPr>
              <w:spacing w:after="0" w:line="240" w:lineRule="auto"/>
              <w:rPr>
                <w:rFonts w:ascii="Times New Roman" w:eastAsia="Times New Roman" w:hAnsi="Times New Roman"/>
                <w:sz w:val="24"/>
                <w:szCs w:val="24"/>
              </w:rPr>
            </w:pPr>
          </w:p>
        </w:tc>
      </w:tr>
      <w:tr w:rsidR="00B14BF8" w:rsidRPr="00FB32CE" w14:paraId="71357F71" w14:textId="77777777" w:rsidTr="009117AD">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80E3AA6" w14:textId="77777777" w:rsidR="00B14BF8" w:rsidRPr="00FB32CE" w:rsidRDefault="00B14BF8"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4ECD8CE" w14:textId="77777777" w:rsidR="00B14BF8" w:rsidRPr="00FB32CE" w:rsidRDefault="00B14BF8"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Yaşam boyu eğitim anlayışı içinde disiplin dışından gelen bilgi kaynaklarından yararlanabilme bilinci ve bunu gerçekleştirebilme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D464342" w14:textId="77777777" w:rsidR="00B14BF8" w:rsidRPr="00FB32CE" w:rsidRDefault="00B14BF8"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B8F0E73"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A2A1298"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B180944"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4284A72" w14:textId="77777777" w:rsidR="00B14BF8" w:rsidRPr="00FB32CE" w:rsidRDefault="00B14BF8"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28BCE1F7" w14:textId="77777777" w:rsidR="00B14BF8" w:rsidRPr="00FB32CE" w:rsidRDefault="00B14BF8" w:rsidP="009117AD">
            <w:pPr>
              <w:spacing w:after="0" w:line="240" w:lineRule="auto"/>
              <w:rPr>
                <w:rFonts w:ascii="Times New Roman" w:eastAsia="Times New Roman" w:hAnsi="Times New Roman"/>
                <w:sz w:val="24"/>
                <w:szCs w:val="24"/>
              </w:rPr>
            </w:pPr>
          </w:p>
        </w:tc>
      </w:tr>
      <w:tr w:rsidR="00B14BF8" w:rsidRPr="00FB32CE" w14:paraId="196DA5F0" w14:textId="77777777" w:rsidTr="009117AD">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C671387" w14:textId="77777777" w:rsidR="00B14BF8" w:rsidRPr="00FB32CE" w:rsidRDefault="00B14BF8"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lastRenderedPageBreak/>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964F717" w14:textId="77777777" w:rsidR="00B14BF8" w:rsidRPr="00FB32CE" w:rsidRDefault="00B14BF8"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Antropolojik araştırmaya uygun konu belirleyebilir ve alan araştırması için gerekli yöntem, teknik ve kültürel donanımı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167E70E" w14:textId="77777777" w:rsidR="00B14BF8" w:rsidRPr="00FB32CE" w:rsidRDefault="00B14BF8"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A17B252"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A20AA0A"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2281417"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6979F68" w14:textId="77777777" w:rsidR="00B14BF8" w:rsidRPr="00FB32CE" w:rsidRDefault="00B14BF8"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71CB2594" w14:textId="77777777" w:rsidR="00B14BF8" w:rsidRPr="00FB32CE" w:rsidRDefault="00B14BF8" w:rsidP="009117AD">
            <w:pPr>
              <w:spacing w:after="0" w:line="240" w:lineRule="auto"/>
              <w:rPr>
                <w:rFonts w:ascii="Times New Roman" w:eastAsia="Times New Roman" w:hAnsi="Times New Roman"/>
                <w:sz w:val="24"/>
                <w:szCs w:val="24"/>
              </w:rPr>
            </w:pPr>
          </w:p>
        </w:tc>
      </w:tr>
      <w:tr w:rsidR="00B14BF8" w:rsidRPr="00FB32CE" w14:paraId="649EC541"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E83B5BE" w14:textId="77777777" w:rsidR="00B14BF8" w:rsidRPr="00FB32CE" w:rsidRDefault="00B14BF8"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9</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DDFED6D" w14:textId="77777777" w:rsidR="00B14BF8" w:rsidRPr="00FB32CE" w:rsidRDefault="00B14BF8"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 xml:space="preserve">Bireysel ve takım çalışmalarında görev alabilme, bilimsel sorumlulukla olayları sorgulama, araştırma yetisi geliştirir.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2A4394D" w14:textId="77777777" w:rsidR="00B14BF8" w:rsidRPr="00FB32CE" w:rsidRDefault="00B14BF8"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1371C7D"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A4C8EE6"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612DCD5"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CAE9D10" w14:textId="77777777" w:rsidR="00B14BF8" w:rsidRPr="00FB32CE" w:rsidRDefault="00B14BF8"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11CC45CF" w14:textId="77777777" w:rsidR="00B14BF8" w:rsidRPr="00FB32CE" w:rsidRDefault="00B14BF8" w:rsidP="009117AD">
            <w:pPr>
              <w:spacing w:after="0" w:line="240" w:lineRule="auto"/>
              <w:rPr>
                <w:rFonts w:ascii="Times New Roman" w:eastAsia="Times New Roman" w:hAnsi="Times New Roman"/>
                <w:sz w:val="24"/>
                <w:szCs w:val="24"/>
              </w:rPr>
            </w:pPr>
          </w:p>
        </w:tc>
      </w:tr>
    </w:tbl>
    <w:p w14:paraId="3A022B27" w14:textId="77777777" w:rsidR="00B14BF8" w:rsidRPr="00FB32CE" w:rsidRDefault="00B14BF8" w:rsidP="00B14BF8">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939"/>
        <w:gridCol w:w="763"/>
        <w:gridCol w:w="947"/>
      </w:tblGrid>
      <w:tr w:rsidR="00B14BF8" w:rsidRPr="00FB32CE" w14:paraId="6DD6D803" w14:textId="77777777" w:rsidTr="009117AD">
        <w:trPr>
          <w:trHeight w:val="525"/>
          <w:tblCellSpacing w:w="15" w:type="dxa"/>
          <w:jc w:val="center"/>
        </w:trPr>
        <w:tc>
          <w:tcPr>
            <w:tcW w:w="0" w:type="auto"/>
            <w:gridSpan w:val="4"/>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03E3729" w14:textId="77777777" w:rsidR="00B14BF8" w:rsidRPr="00FB32CE" w:rsidRDefault="00B14BF8"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AKTS / İŞ YÜKÜ TABLOSU</w:t>
            </w:r>
          </w:p>
        </w:tc>
      </w:tr>
      <w:tr w:rsidR="00B14BF8" w:rsidRPr="00FB32CE" w14:paraId="1C0F82D4"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629ED2A"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Etkinlik</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17C5911" w14:textId="77777777" w:rsidR="00B14BF8" w:rsidRPr="00FB32CE" w:rsidRDefault="00B14BF8"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SAYISI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A71E832" w14:textId="77777777" w:rsidR="00B14BF8" w:rsidRPr="00FB32CE" w:rsidRDefault="00B14BF8"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Süresi</w:t>
            </w:r>
            <w:r w:rsidRPr="00FB32CE">
              <w:rPr>
                <w:rFonts w:ascii="Times New Roman" w:eastAsia="Times New Roman" w:hAnsi="Times New Roman"/>
                <w:sz w:val="24"/>
                <w:szCs w:val="24"/>
              </w:rPr>
              <w:br/>
              <w:t>(Saat)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EE5AC4B" w14:textId="77777777" w:rsidR="00B14BF8" w:rsidRPr="00FB32CE" w:rsidRDefault="00B14BF8"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Toplam</w:t>
            </w:r>
            <w:r w:rsidRPr="00FB32CE">
              <w:rPr>
                <w:rFonts w:ascii="Times New Roman" w:eastAsia="Times New Roman" w:hAnsi="Times New Roman"/>
                <w:sz w:val="24"/>
                <w:szCs w:val="24"/>
              </w:rPr>
              <w:br/>
              <w:t>İş Yükü</w:t>
            </w:r>
            <w:r w:rsidRPr="00FB32CE">
              <w:rPr>
                <w:rFonts w:ascii="Times New Roman" w:eastAsia="Times New Roman" w:hAnsi="Times New Roman"/>
                <w:sz w:val="24"/>
                <w:szCs w:val="24"/>
              </w:rPr>
              <w:br/>
              <w:t>(Saat)</w:t>
            </w:r>
          </w:p>
        </w:tc>
      </w:tr>
      <w:tr w:rsidR="00B14BF8" w:rsidRPr="00FB32CE" w14:paraId="781091AC"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A1AC0BB"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Ders Süresi (Sınav haftası dahildir)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F6084E0" w14:textId="77777777" w:rsidR="00B14BF8" w:rsidRPr="00FB32CE" w:rsidRDefault="00B14BF8"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14</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4D64F09" w14:textId="77777777" w:rsidR="00B14BF8" w:rsidRPr="00FB32CE" w:rsidRDefault="00B14BF8"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CA2AE97" w14:textId="77777777" w:rsidR="00B14BF8" w:rsidRPr="00FB32CE" w:rsidRDefault="00B14BF8"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42</w:t>
            </w:r>
          </w:p>
        </w:tc>
      </w:tr>
      <w:tr w:rsidR="00B14BF8" w:rsidRPr="00FB32CE" w14:paraId="7C2E0E86"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EB163E1"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Sınıf Dışı Ders Çalışma Süresi (Ön çalışma, pekiştirme)</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65173E5" w14:textId="77777777" w:rsidR="00B14BF8" w:rsidRPr="00FB32CE" w:rsidRDefault="00B14BF8"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14</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DD80B21" w14:textId="77777777" w:rsidR="00B14BF8" w:rsidRPr="00FB32CE" w:rsidRDefault="00074078"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2</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42FE341" w14:textId="77777777" w:rsidR="00B14BF8" w:rsidRPr="00FB32CE" w:rsidRDefault="00074078"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28</w:t>
            </w:r>
          </w:p>
        </w:tc>
      </w:tr>
      <w:tr w:rsidR="00B14BF8" w:rsidRPr="00FB32CE" w14:paraId="39271981"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DF029B0"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Ara Sınav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17BF3EB" w14:textId="77777777" w:rsidR="00B14BF8" w:rsidRPr="00FB32CE" w:rsidRDefault="00B14BF8"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B4953F1" w14:textId="77777777" w:rsidR="00B14BF8" w:rsidRPr="00FB32CE" w:rsidRDefault="00074078" w:rsidP="0007407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10</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72608A9" w14:textId="77777777" w:rsidR="00B14BF8" w:rsidRPr="00FB32CE" w:rsidRDefault="00074078"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10</w:t>
            </w:r>
          </w:p>
        </w:tc>
      </w:tr>
      <w:tr w:rsidR="00B14BF8" w:rsidRPr="00FB32CE" w14:paraId="43AF9338"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2C0A4919"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Ödev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1A318C1" w14:textId="77777777" w:rsidR="00B14BF8" w:rsidRPr="00FB32CE" w:rsidRDefault="00B14BF8"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8F96155" w14:textId="77777777" w:rsidR="00B14BF8" w:rsidRPr="00FB32CE" w:rsidRDefault="00074078"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15</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217BCB7" w14:textId="77777777" w:rsidR="00B14BF8" w:rsidRPr="00FB32CE" w:rsidRDefault="00074078"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15</w:t>
            </w:r>
          </w:p>
        </w:tc>
      </w:tr>
      <w:tr w:rsidR="00B14BF8" w:rsidRPr="00FB32CE" w14:paraId="20E1C5E0"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41AFA3E9"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Final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A2FEFF3" w14:textId="77777777" w:rsidR="00B14BF8" w:rsidRPr="00FB32CE" w:rsidRDefault="00B14BF8" w:rsidP="009117AD">
            <w:pPr>
              <w:spacing w:after="0" w:line="240" w:lineRule="auto"/>
              <w:jc w:val="center"/>
              <w:rPr>
                <w:rFonts w:ascii="Times New Roman" w:eastAsia="Times New Roman" w:hAnsi="Times New Roman"/>
                <w:sz w:val="24"/>
                <w:szCs w:val="24"/>
                <w:bdr w:val="none" w:sz="0" w:space="0" w:color="auto" w:frame="1"/>
              </w:rPr>
            </w:pPr>
            <w:r w:rsidRPr="00FB32CE">
              <w:rPr>
                <w:rFonts w:ascii="Times New Roman" w:eastAsia="Times New Roman" w:hAnsi="Times New Roman"/>
                <w:sz w:val="24"/>
                <w:szCs w:val="24"/>
                <w:bdr w:val="none" w:sz="0" w:space="0" w:color="auto" w:frame="1"/>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C14E9A2" w14:textId="77777777" w:rsidR="00B14BF8" w:rsidRPr="00FB32CE" w:rsidRDefault="00074078" w:rsidP="009117AD">
            <w:pPr>
              <w:spacing w:after="0" w:line="240" w:lineRule="auto"/>
              <w:jc w:val="center"/>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30</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953DA11" w14:textId="77777777" w:rsidR="00B14BF8" w:rsidRPr="00FB32CE" w:rsidRDefault="00074078" w:rsidP="009117AD">
            <w:pPr>
              <w:spacing w:after="0" w:line="240" w:lineRule="auto"/>
              <w:jc w:val="center"/>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30</w:t>
            </w:r>
          </w:p>
        </w:tc>
      </w:tr>
      <w:tr w:rsidR="00B14BF8" w:rsidRPr="00FB32CE" w14:paraId="6BA96AD1"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070D40E"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 İş Yükü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383E0F8" w14:textId="77777777" w:rsidR="00B14BF8" w:rsidRPr="00FB32CE" w:rsidRDefault="00B14BF8" w:rsidP="00B14BF8">
            <w:pPr>
              <w:spacing w:after="0" w:line="240" w:lineRule="auto"/>
              <w:jc w:val="center"/>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55A79AA" w14:textId="77777777" w:rsidR="00B14BF8" w:rsidRPr="00FB32CE" w:rsidRDefault="00B14BF8" w:rsidP="00B14BF8">
            <w:pPr>
              <w:spacing w:after="0" w:line="240" w:lineRule="auto"/>
              <w:jc w:val="center"/>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AFA33FD" w14:textId="77777777" w:rsidR="00B14BF8" w:rsidRPr="00FB32CE" w:rsidRDefault="00B14BF8" w:rsidP="00074078">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r w:rsidR="00074078">
              <w:rPr>
                <w:rFonts w:ascii="Times New Roman" w:eastAsia="Times New Roman" w:hAnsi="Times New Roman"/>
                <w:sz w:val="24"/>
                <w:szCs w:val="24"/>
              </w:rPr>
              <w:t>25</w:t>
            </w:r>
          </w:p>
        </w:tc>
      </w:tr>
      <w:tr w:rsidR="00B14BF8" w:rsidRPr="00FB32CE" w14:paraId="7F602C48"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D73C225"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 İş Yükü / 25 (s)</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CEBE6C6" w14:textId="77777777" w:rsidR="00B14BF8" w:rsidRPr="00FB32CE" w:rsidRDefault="00B14BF8"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10111E5" w14:textId="77777777" w:rsidR="00B14BF8" w:rsidRPr="00FB32CE" w:rsidRDefault="00B14BF8"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1186178" w14:textId="77777777" w:rsidR="00B14BF8" w:rsidRPr="00FB32CE" w:rsidRDefault="00074078"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B14BF8" w:rsidRPr="00FB32CE" w14:paraId="226504B1"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78FB161" w14:textId="77777777" w:rsidR="00B14BF8" w:rsidRPr="00FB32CE" w:rsidRDefault="00B14BF8"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AKTS Kredisi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E94AD61" w14:textId="77777777" w:rsidR="00B14BF8" w:rsidRPr="00FB32CE" w:rsidRDefault="00B14BF8"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8CC4598" w14:textId="77777777" w:rsidR="00B14BF8" w:rsidRPr="00FB32CE" w:rsidRDefault="00B14BF8"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F96AC84" w14:textId="77777777" w:rsidR="00B14BF8" w:rsidRPr="00FB32CE" w:rsidRDefault="00B14BF8"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r>
    </w:tbl>
    <w:p w14:paraId="1871D1BF" w14:textId="77777777" w:rsidR="00B14BF8" w:rsidRDefault="00B14BF8">
      <w:pPr>
        <w:spacing w:after="160" w:line="259" w:lineRule="auto"/>
      </w:pPr>
    </w:p>
    <w:p w14:paraId="61883EE3" w14:textId="77777777" w:rsidR="00B14BF8" w:rsidRDefault="00B14BF8">
      <w:pPr>
        <w:spacing w:after="160" w:line="259" w:lineRule="auto"/>
      </w:pPr>
      <w:r>
        <w:br w:type="page"/>
      </w:r>
    </w:p>
    <w:p w14:paraId="0CCA717E" w14:textId="77777777" w:rsidR="003D6B92" w:rsidRDefault="003D6B92" w:rsidP="003D6B92">
      <w:pPr>
        <w:spacing w:after="160" w:line="259" w:lineRule="auto"/>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092"/>
        <w:gridCol w:w="2140"/>
        <w:gridCol w:w="1080"/>
        <w:gridCol w:w="1518"/>
        <w:gridCol w:w="925"/>
        <w:gridCol w:w="945"/>
      </w:tblGrid>
      <w:tr w:rsidR="003D6B92" w:rsidRPr="00FB32CE" w14:paraId="776EA780" w14:textId="77777777" w:rsidTr="00B17A70">
        <w:trPr>
          <w:trHeight w:val="525"/>
          <w:jc w:val="center"/>
        </w:trPr>
        <w:tc>
          <w:tcPr>
            <w:tcW w:w="0" w:type="auto"/>
            <w:gridSpan w:val="6"/>
            <w:shd w:val="clear" w:color="auto" w:fill="ECEBEB"/>
            <w:tcMar>
              <w:top w:w="15" w:type="dxa"/>
              <w:left w:w="15" w:type="dxa"/>
              <w:bottom w:w="15" w:type="dxa"/>
              <w:right w:w="15" w:type="dxa"/>
            </w:tcMar>
            <w:vAlign w:val="center"/>
            <w:hideMark/>
          </w:tcPr>
          <w:p w14:paraId="4D70B222"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DERS BİLGİLERİ</w:t>
            </w:r>
          </w:p>
        </w:tc>
      </w:tr>
      <w:tr w:rsidR="003D6B92" w:rsidRPr="00FB32CE" w14:paraId="4EFC3617" w14:textId="77777777" w:rsidTr="00B17A70">
        <w:trPr>
          <w:trHeight w:val="450"/>
          <w:jc w:val="center"/>
        </w:trPr>
        <w:tc>
          <w:tcPr>
            <w:tcW w:w="1202" w:type="pct"/>
            <w:shd w:val="clear" w:color="auto" w:fill="FFFFFF"/>
            <w:tcMar>
              <w:top w:w="15" w:type="dxa"/>
              <w:left w:w="75" w:type="dxa"/>
              <w:bottom w:w="15" w:type="dxa"/>
              <w:right w:w="15" w:type="dxa"/>
            </w:tcMar>
            <w:vAlign w:val="center"/>
            <w:hideMark/>
          </w:tcPr>
          <w:p w14:paraId="6B1CE1F1"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Ders</w:t>
            </w:r>
          </w:p>
        </w:tc>
        <w:tc>
          <w:tcPr>
            <w:tcW w:w="1230" w:type="pct"/>
            <w:shd w:val="clear" w:color="auto" w:fill="FFFFFF"/>
            <w:tcMar>
              <w:top w:w="15" w:type="dxa"/>
              <w:left w:w="75" w:type="dxa"/>
              <w:bottom w:w="15" w:type="dxa"/>
              <w:right w:w="15" w:type="dxa"/>
            </w:tcMar>
            <w:vAlign w:val="center"/>
            <w:hideMark/>
          </w:tcPr>
          <w:p w14:paraId="4E14D1E9"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bdr w:val="none" w:sz="0" w:space="0" w:color="auto" w:frame="1"/>
              </w:rPr>
              <w:t>Kodu</w:t>
            </w:r>
          </w:p>
        </w:tc>
        <w:tc>
          <w:tcPr>
            <w:tcW w:w="0" w:type="auto"/>
            <w:shd w:val="clear" w:color="auto" w:fill="FFFFFF"/>
            <w:tcMar>
              <w:top w:w="15" w:type="dxa"/>
              <w:left w:w="75" w:type="dxa"/>
              <w:bottom w:w="15" w:type="dxa"/>
              <w:right w:w="15" w:type="dxa"/>
            </w:tcMar>
            <w:vAlign w:val="center"/>
            <w:hideMark/>
          </w:tcPr>
          <w:p w14:paraId="0FC5BF20"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bdr w:val="none" w:sz="0" w:space="0" w:color="auto" w:frame="1"/>
              </w:rPr>
              <w:t>Yarıyıl</w:t>
            </w:r>
          </w:p>
        </w:tc>
        <w:tc>
          <w:tcPr>
            <w:tcW w:w="0" w:type="auto"/>
            <w:shd w:val="clear" w:color="auto" w:fill="FFFFFF"/>
            <w:tcMar>
              <w:top w:w="15" w:type="dxa"/>
              <w:left w:w="75" w:type="dxa"/>
              <w:bottom w:w="15" w:type="dxa"/>
              <w:right w:w="15" w:type="dxa"/>
            </w:tcMar>
            <w:vAlign w:val="center"/>
            <w:hideMark/>
          </w:tcPr>
          <w:p w14:paraId="3041DC2F"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bdr w:val="none" w:sz="0" w:space="0" w:color="auto" w:frame="1"/>
              </w:rPr>
              <w:t>T+U Saat</w:t>
            </w:r>
          </w:p>
        </w:tc>
        <w:tc>
          <w:tcPr>
            <w:tcW w:w="0" w:type="auto"/>
            <w:shd w:val="clear" w:color="auto" w:fill="FFFFFF"/>
            <w:tcMar>
              <w:top w:w="15" w:type="dxa"/>
              <w:left w:w="75" w:type="dxa"/>
              <w:bottom w:w="15" w:type="dxa"/>
              <w:right w:w="15" w:type="dxa"/>
            </w:tcMar>
            <w:vAlign w:val="center"/>
            <w:hideMark/>
          </w:tcPr>
          <w:p w14:paraId="69A8BB55"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bdr w:val="none" w:sz="0" w:space="0" w:color="auto" w:frame="1"/>
              </w:rPr>
              <w:t>Kredi</w:t>
            </w:r>
          </w:p>
        </w:tc>
        <w:tc>
          <w:tcPr>
            <w:tcW w:w="0" w:type="auto"/>
            <w:shd w:val="clear" w:color="auto" w:fill="FFFFFF"/>
            <w:tcMar>
              <w:top w:w="15" w:type="dxa"/>
              <w:left w:w="75" w:type="dxa"/>
              <w:bottom w:w="15" w:type="dxa"/>
              <w:right w:w="15" w:type="dxa"/>
            </w:tcMar>
            <w:vAlign w:val="center"/>
            <w:hideMark/>
          </w:tcPr>
          <w:p w14:paraId="092797EE"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bdr w:val="none" w:sz="0" w:space="0" w:color="auto" w:frame="1"/>
              </w:rPr>
              <w:t>AKTS</w:t>
            </w:r>
          </w:p>
        </w:tc>
      </w:tr>
      <w:tr w:rsidR="003D6B92" w:rsidRPr="00FB32CE" w14:paraId="6DDF3E03" w14:textId="77777777" w:rsidTr="00B17A70">
        <w:trPr>
          <w:trHeight w:val="375"/>
          <w:jc w:val="center"/>
        </w:trPr>
        <w:tc>
          <w:tcPr>
            <w:tcW w:w="1202" w:type="pct"/>
            <w:shd w:val="clear" w:color="auto" w:fill="FFFFFF"/>
            <w:tcMar>
              <w:top w:w="15" w:type="dxa"/>
              <w:left w:w="75" w:type="dxa"/>
              <w:bottom w:w="15" w:type="dxa"/>
              <w:right w:w="15" w:type="dxa"/>
            </w:tcMar>
            <w:vAlign w:val="center"/>
            <w:hideMark/>
          </w:tcPr>
          <w:p w14:paraId="3CB3E5C6"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Antropoloji Kuramı I</w:t>
            </w:r>
          </w:p>
        </w:tc>
        <w:tc>
          <w:tcPr>
            <w:tcW w:w="1230" w:type="pct"/>
            <w:shd w:val="clear" w:color="auto" w:fill="FFFFFF"/>
            <w:tcMar>
              <w:top w:w="15" w:type="dxa"/>
              <w:left w:w="75" w:type="dxa"/>
              <w:bottom w:w="15" w:type="dxa"/>
              <w:right w:w="15" w:type="dxa"/>
            </w:tcMar>
            <w:vAlign w:val="center"/>
            <w:hideMark/>
          </w:tcPr>
          <w:p w14:paraId="5C82B977"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ANT 227</w:t>
            </w:r>
          </w:p>
        </w:tc>
        <w:tc>
          <w:tcPr>
            <w:tcW w:w="0" w:type="auto"/>
            <w:shd w:val="clear" w:color="auto" w:fill="FFFFFF"/>
            <w:tcMar>
              <w:top w:w="15" w:type="dxa"/>
              <w:left w:w="75" w:type="dxa"/>
              <w:bottom w:w="15" w:type="dxa"/>
              <w:right w:w="15" w:type="dxa"/>
            </w:tcMar>
            <w:vAlign w:val="center"/>
            <w:hideMark/>
          </w:tcPr>
          <w:p w14:paraId="1E11F096"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shd w:val="clear" w:color="auto" w:fill="FFFFFF"/>
            <w:tcMar>
              <w:top w:w="15" w:type="dxa"/>
              <w:left w:w="75" w:type="dxa"/>
              <w:bottom w:w="15" w:type="dxa"/>
              <w:right w:w="15" w:type="dxa"/>
            </w:tcMar>
            <w:vAlign w:val="center"/>
            <w:hideMark/>
          </w:tcPr>
          <w:p w14:paraId="3147629D"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3 + 0</w:t>
            </w:r>
          </w:p>
        </w:tc>
        <w:tc>
          <w:tcPr>
            <w:tcW w:w="0" w:type="auto"/>
            <w:shd w:val="clear" w:color="auto" w:fill="FFFFFF"/>
            <w:tcMar>
              <w:top w:w="15" w:type="dxa"/>
              <w:left w:w="75" w:type="dxa"/>
              <w:bottom w:w="15" w:type="dxa"/>
              <w:right w:w="15" w:type="dxa"/>
            </w:tcMar>
            <w:vAlign w:val="center"/>
            <w:hideMark/>
          </w:tcPr>
          <w:p w14:paraId="1A9EFCC0"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3</w:t>
            </w:r>
          </w:p>
        </w:tc>
        <w:tc>
          <w:tcPr>
            <w:tcW w:w="0" w:type="auto"/>
            <w:shd w:val="clear" w:color="auto" w:fill="FFFFFF"/>
            <w:tcMar>
              <w:top w:w="15" w:type="dxa"/>
              <w:left w:w="75" w:type="dxa"/>
              <w:bottom w:w="15" w:type="dxa"/>
              <w:right w:w="15" w:type="dxa"/>
            </w:tcMar>
            <w:vAlign w:val="center"/>
            <w:hideMark/>
          </w:tcPr>
          <w:p w14:paraId="605311D0"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6</w:t>
            </w:r>
          </w:p>
        </w:tc>
      </w:tr>
    </w:tbl>
    <w:p w14:paraId="285AF70C" w14:textId="77777777" w:rsidR="003D6B92" w:rsidRPr="00FB32CE" w:rsidRDefault="003D6B92" w:rsidP="003D6B92">
      <w:pPr>
        <w:shd w:val="clear" w:color="auto" w:fill="FFFFFF"/>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088"/>
        <w:gridCol w:w="6612"/>
      </w:tblGrid>
      <w:tr w:rsidR="003D6B92" w:rsidRPr="00FB32CE" w14:paraId="3ADCB5E0" w14:textId="77777777" w:rsidTr="00B17A70">
        <w:trPr>
          <w:trHeight w:val="450"/>
          <w:jc w:val="center"/>
        </w:trPr>
        <w:tc>
          <w:tcPr>
            <w:tcW w:w="1200" w:type="pct"/>
            <w:shd w:val="clear" w:color="auto" w:fill="FFFFFF"/>
            <w:tcMar>
              <w:top w:w="15" w:type="dxa"/>
              <w:left w:w="75" w:type="dxa"/>
              <w:bottom w:w="15" w:type="dxa"/>
              <w:right w:w="15" w:type="dxa"/>
            </w:tcMar>
            <w:vAlign w:val="center"/>
            <w:hideMark/>
          </w:tcPr>
          <w:p w14:paraId="44C447DF"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Ön Koşul Dersleri</w:t>
            </w:r>
          </w:p>
        </w:tc>
        <w:tc>
          <w:tcPr>
            <w:tcW w:w="0" w:type="auto"/>
            <w:shd w:val="clear" w:color="auto" w:fill="FFFFFF"/>
            <w:tcMar>
              <w:top w:w="15" w:type="dxa"/>
              <w:left w:w="75" w:type="dxa"/>
              <w:bottom w:w="15" w:type="dxa"/>
              <w:right w:w="15" w:type="dxa"/>
            </w:tcMar>
            <w:vAlign w:val="center"/>
            <w:hideMark/>
          </w:tcPr>
          <w:p w14:paraId="39061EE9"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w:t>
            </w:r>
          </w:p>
        </w:tc>
      </w:tr>
    </w:tbl>
    <w:p w14:paraId="403A1510" w14:textId="77777777" w:rsidR="003D6B92" w:rsidRPr="00FB32CE" w:rsidRDefault="003D6B92" w:rsidP="003D6B92">
      <w:pPr>
        <w:shd w:val="clear" w:color="auto" w:fill="FFFFFF"/>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088"/>
        <w:gridCol w:w="6612"/>
      </w:tblGrid>
      <w:tr w:rsidR="003D6B92" w:rsidRPr="00FB32CE" w14:paraId="14134206" w14:textId="77777777" w:rsidTr="00B17A70">
        <w:trPr>
          <w:trHeight w:val="450"/>
          <w:jc w:val="center"/>
        </w:trPr>
        <w:tc>
          <w:tcPr>
            <w:tcW w:w="1200" w:type="pct"/>
            <w:shd w:val="clear" w:color="auto" w:fill="FFFFFF"/>
            <w:tcMar>
              <w:top w:w="15" w:type="dxa"/>
              <w:left w:w="75" w:type="dxa"/>
              <w:bottom w:w="15" w:type="dxa"/>
              <w:right w:w="15" w:type="dxa"/>
            </w:tcMar>
            <w:vAlign w:val="center"/>
            <w:hideMark/>
          </w:tcPr>
          <w:p w14:paraId="0F46D39E"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Dersin Dili</w:t>
            </w:r>
          </w:p>
        </w:tc>
        <w:tc>
          <w:tcPr>
            <w:tcW w:w="0" w:type="auto"/>
            <w:shd w:val="clear" w:color="auto" w:fill="FFFFFF"/>
            <w:tcMar>
              <w:top w:w="15" w:type="dxa"/>
              <w:left w:w="75" w:type="dxa"/>
              <w:bottom w:w="15" w:type="dxa"/>
              <w:right w:w="15" w:type="dxa"/>
            </w:tcMar>
            <w:vAlign w:val="center"/>
            <w:hideMark/>
          </w:tcPr>
          <w:p w14:paraId="2B310ED8"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İngilizce</w:t>
            </w:r>
          </w:p>
        </w:tc>
      </w:tr>
      <w:tr w:rsidR="003D6B92" w:rsidRPr="00FB32CE" w14:paraId="71F519E3" w14:textId="77777777" w:rsidTr="00B17A70">
        <w:trPr>
          <w:trHeight w:val="450"/>
          <w:jc w:val="center"/>
        </w:trPr>
        <w:tc>
          <w:tcPr>
            <w:tcW w:w="0" w:type="auto"/>
            <w:shd w:val="clear" w:color="auto" w:fill="FFFFFF"/>
            <w:tcMar>
              <w:top w:w="15" w:type="dxa"/>
              <w:left w:w="75" w:type="dxa"/>
              <w:bottom w:w="15" w:type="dxa"/>
              <w:right w:w="15" w:type="dxa"/>
            </w:tcMar>
            <w:vAlign w:val="center"/>
            <w:hideMark/>
          </w:tcPr>
          <w:p w14:paraId="41D89395"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Dersin Seviyesi</w:t>
            </w:r>
          </w:p>
        </w:tc>
        <w:tc>
          <w:tcPr>
            <w:tcW w:w="0" w:type="auto"/>
            <w:shd w:val="clear" w:color="auto" w:fill="FFFFFF"/>
            <w:tcMar>
              <w:top w:w="15" w:type="dxa"/>
              <w:left w:w="75" w:type="dxa"/>
              <w:bottom w:w="15" w:type="dxa"/>
              <w:right w:w="15" w:type="dxa"/>
            </w:tcMar>
            <w:vAlign w:val="center"/>
            <w:hideMark/>
          </w:tcPr>
          <w:p w14:paraId="2CA285D5"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Lisans</w:t>
            </w:r>
          </w:p>
        </w:tc>
      </w:tr>
      <w:tr w:rsidR="003D6B92" w:rsidRPr="00FB32CE" w14:paraId="1B18A481" w14:textId="77777777" w:rsidTr="00B17A70">
        <w:trPr>
          <w:trHeight w:val="450"/>
          <w:jc w:val="center"/>
        </w:trPr>
        <w:tc>
          <w:tcPr>
            <w:tcW w:w="0" w:type="auto"/>
            <w:shd w:val="clear" w:color="auto" w:fill="FFFFFF"/>
            <w:tcMar>
              <w:top w:w="15" w:type="dxa"/>
              <w:left w:w="75" w:type="dxa"/>
              <w:bottom w:w="15" w:type="dxa"/>
              <w:right w:w="15" w:type="dxa"/>
            </w:tcMar>
            <w:vAlign w:val="center"/>
            <w:hideMark/>
          </w:tcPr>
          <w:p w14:paraId="62EF0DAD"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Dersin Türü</w:t>
            </w:r>
          </w:p>
        </w:tc>
        <w:tc>
          <w:tcPr>
            <w:tcW w:w="0" w:type="auto"/>
            <w:shd w:val="clear" w:color="auto" w:fill="FFFFFF"/>
            <w:tcMar>
              <w:top w:w="15" w:type="dxa"/>
              <w:left w:w="75" w:type="dxa"/>
              <w:bottom w:w="15" w:type="dxa"/>
              <w:right w:w="15" w:type="dxa"/>
            </w:tcMar>
            <w:vAlign w:val="center"/>
            <w:hideMark/>
          </w:tcPr>
          <w:p w14:paraId="07EC9B90"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Zorunlu</w:t>
            </w:r>
          </w:p>
        </w:tc>
      </w:tr>
      <w:tr w:rsidR="003D6B92" w:rsidRPr="00FB32CE" w14:paraId="2F8152A7" w14:textId="77777777" w:rsidTr="00B17A70">
        <w:trPr>
          <w:trHeight w:val="450"/>
          <w:jc w:val="center"/>
        </w:trPr>
        <w:tc>
          <w:tcPr>
            <w:tcW w:w="0" w:type="auto"/>
            <w:shd w:val="clear" w:color="auto" w:fill="FFFFFF"/>
            <w:tcMar>
              <w:top w:w="15" w:type="dxa"/>
              <w:left w:w="75" w:type="dxa"/>
              <w:bottom w:w="15" w:type="dxa"/>
              <w:right w:w="15" w:type="dxa"/>
            </w:tcMar>
            <w:vAlign w:val="center"/>
            <w:hideMark/>
          </w:tcPr>
          <w:p w14:paraId="1B6B9D64"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Dersin Koordinatörü</w:t>
            </w:r>
          </w:p>
        </w:tc>
        <w:tc>
          <w:tcPr>
            <w:tcW w:w="0" w:type="auto"/>
            <w:shd w:val="clear" w:color="auto" w:fill="FFFFFF"/>
            <w:tcMar>
              <w:top w:w="15" w:type="dxa"/>
              <w:left w:w="75" w:type="dxa"/>
              <w:bottom w:w="15" w:type="dxa"/>
              <w:right w:w="15" w:type="dxa"/>
            </w:tcMar>
            <w:vAlign w:val="center"/>
            <w:hideMark/>
          </w:tcPr>
          <w:p w14:paraId="0A81C578"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w:t>
            </w:r>
          </w:p>
        </w:tc>
      </w:tr>
      <w:tr w:rsidR="003D6B92" w:rsidRPr="00FB32CE" w14:paraId="16853E3E" w14:textId="77777777" w:rsidTr="00B17A70">
        <w:trPr>
          <w:trHeight w:val="450"/>
          <w:jc w:val="center"/>
        </w:trPr>
        <w:tc>
          <w:tcPr>
            <w:tcW w:w="0" w:type="auto"/>
            <w:shd w:val="clear" w:color="auto" w:fill="FFFFFF"/>
            <w:tcMar>
              <w:top w:w="15" w:type="dxa"/>
              <w:left w:w="75" w:type="dxa"/>
              <w:bottom w:w="15" w:type="dxa"/>
              <w:right w:w="15" w:type="dxa"/>
            </w:tcMar>
            <w:vAlign w:val="center"/>
            <w:hideMark/>
          </w:tcPr>
          <w:p w14:paraId="0F4CA424"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Dersi Verenler</w:t>
            </w:r>
          </w:p>
        </w:tc>
        <w:tc>
          <w:tcPr>
            <w:tcW w:w="0" w:type="auto"/>
            <w:shd w:val="clear" w:color="auto" w:fill="FFFFFF"/>
            <w:tcMar>
              <w:top w:w="15" w:type="dxa"/>
              <w:left w:w="75" w:type="dxa"/>
              <w:bottom w:w="15" w:type="dxa"/>
              <w:right w:w="15" w:type="dxa"/>
            </w:tcMar>
            <w:vAlign w:val="center"/>
            <w:hideMark/>
          </w:tcPr>
          <w:p w14:paraId="0A41B9E5"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3D6B92" w:rsidRPr="00FB32CE" w14:paraId="30F5104F" w14:textId="77777777" w:rsidTr="00B17A70">
        <w:trPr>
          <w:trHeight w:val="450"/>
          <w:jc w:val="center"/>
        </w:trPr>
        <w:tc>
          <w:tcPr>
            <w:tcW w:w="0" w:type="auto"/>
            <w:shd w:val="clear" w:color="auto" w:fill="FFFFFF"/>
            <w:tcMar>
              <w:top w:w="15" w:type="dxa"/>
              <w:left w:w="75" w:type="dxa"/>
              <w:bottom w:w="15" w:type="dxa"/>
              <w:right w:w="15" w:type="dxa"/>
            </w:tcMar>
            <w:vAlign w:val="center"/>
            <w:hideMark/>
          </w:tcPr>
          <w:p w14:paraId="10B17EE8"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Dersin Yardımcıları</w:t>
            </w:r>
          </w:p>
        </w:tc>
        <w:tc>
          <w:tcPr>
            <w:tcW w:w="0" w:type="auto"/>
            <w:shd w:val="clear" w:color="auto" w:fill="FFFFFF"/>
            <w:tcMar>
              <w:top w:w="15" w:type="dxa"/>
              <w:left w:w="75" w:type="dxa"/>
              <w:bottom w:w="15" w:type="dxa"/>
              <w:right w:w="15" w:type="dxa"/>
            </w:tcMar>
            <w:vAlign w:val="center"/>
            <w:hideMark/>
          </w:tcPr>
          <w:p w14:paraId="045E4E78"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w:t>
            </w:r>
          </w:p>
        </w:tc>
      </w:tr>
      <w:tr w:rsidR="003D6B92" w:rsidRPr="00FB32CE" w14:paraId="2B79635E" w14:textId="77777777" w:rsidTr="00B17A70">
        <w:trPr>
          <w:trHeight w:val="450"/>
          <w:jc w:val="center"/>
        </w:trPr>
        <w:tc>
          <w:tcPr>
            <w:tcW w:w="0" w:type="auto"/>
            <w:shd w:val="clear" w:color="auto" w:fill="FFFFFF"/>
            <w:tcMar>
              <w:top w:w="15" w:type="dxa"/>
              <w:left w:w="75" w:type="dxa"/>
              <w:bottom w:w="15" w:type="dxa"/>
              <w:right w:w="15" w:type="dxa"/>
            </w:tcMar>
            <w:vAlign w:val="center"/>
            <w:hideMark/>
          </w:tcPr>
          <w:p w14:paraId="447F81D0"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Dersin Amacı</w:t>
            </w:r>
          </w:p>
        </w:tc>
        <w:tc>
          <w:tcPr>
            <w:tcW w:w="0" w:type="auto"/>
            <w:shd w:val="clear" w:color="auto" w:fill="FFFFFF"/>
            <w:tcMar>
              <w:top w:w="15" w:type="dxa"/>
              <w:left w:w="75" w:type="dxa"/>
              <w:bottom w:w="15" w:type="dxa"/>
              <w:right w:w="15" w:type="dxa"/>
            </w:tcMar>
            <w:vAlign w:val="center"/>
            <w:hideMark/>
          </w:tcPr>
          <w:p w14:paraId="6AA3DD9B" w14:textId="77777777" w:rsidR="003D6B92" w:rsidRPr="00FB32CE" w:rsidRDefault="003D6B92" w:rsidP="00B17A70">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Antropoloji kuramlarının birbirleriyle ilişkili olarak ve eleştirel bir zeminde ele alınması</w:t>
            </w:r>
          </w:p>
        </w:tc>
      </w:tr>
      <w:tr w:rsidR="003D6B92" w:rsidRPr="00FB32CE" w14:paraId="2061BE2D" w14:textId="77777777" w:rsidTr="00B17A70">
        <w:trPr>
          <w:trHeight w:val="287"/>
          <w:jc w:val="center"/>
        </w:trPr>
        <w:tc>
          <w:tcPr>
            <w:tcW w:w="0" w:type="auto"/>
            <w:shd w:val="clear" w:color="auto" w:fill="FFFFFF"/>
            <w:tcMar>
              <w:top w:w="15" w:type="dxa"/>
              <w:left w:w="75" w:type="dxa"/>
              <w:bottom w:w="15" w:type="dxa"/>
              <w:right w:w="15" w:type="dxa"/>
            </w:tcMar>
            <w:vAlign w:val="center"/>
            <w:hideMark/>
          </w:tcPr>
          <w:p w14:paraId="6AE5E1BD"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Dersin İçeriği</w:t>
            </w:r>
          </w:p>
        </w:tc>
        <w:tc>
          <w:tcPr>
            <w:tcW w:w="0" w:type="auto"/>
            <w:shd w:val="clear" w:color="auto" w:fill="FFFFFF"/>
            <w:tcMar>
              <w:top w:w="15" w:type="dxa"/>
              <w:left w:w="75" w:type="dxa"/>
              <w:bottom w:w="15" w:type="dxa"/>
              <w:right w:w="15" w:type="dxa"/>
            </w:tcMar>
            <w:vAlign w:val="center"/>
            <w:hideMark/>
          </w:tcPr>
          <w:p w14:paraId="101212A3" w14:textId="77777777" w:rsidR="003D6B92" w:rsidRPr="00FB32CE" w:rsidRDefault="003D6B92"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Alman Etnografik Geleneğinden Fransız yapısalcılığına kadar çeşitli antropoloji yaklaşımları, söz konusu yaklaşımların gelişiminde rol oynayan sosyal bilimciler ve yazın alanına katkıları. </w:t>
            </w:r>
          </w:p>
        </w:tc>
      </w:tr>
    </w:tbl>
    <w:p w14:paraId="60C97859" w14:textId="77777777" w:rsidR="003D6B92" w:rsidRPr="00FB32CE" w:rsidRDefault="003D6B92" w:rsidP="003D6B92">
      <w:pPr>
        <w:shd w:val="clear" w:color="auto" w:fill="FFFFFF"/>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4550"/>
        <w:gridCol w:w="1650"/>
        <w:gridCol w:w="1250"/>
        <w:gridCol w:w="1250"/>
      </w:tblGrid>
      <w:tr w:rsidR="003D6B92" w:rsidRPr="00FB32CE" w14:paraId="6B14ABB0" w14:textId="77777777" w:rsidTr="00B17A70">
        <w:trPr>
          <w:jc w:val="center"/>
        </w:trPr>
        <w:tc>
          <w:tcPr>
            <w:tcW w:w="2700" w:type="pct"/>
            <w:shd w:val="clear" w:color="auto" w:fill="FFFFFF"/>
            <w:tcMar>
              <w:top w:w="15" w:type="dxa"/>
              <w:left w:w="75" w:type="dxa"/>
              <w:bottom w:w="15" w:type="dxa"/>
              <w:right w:w="15" w:type="dxa"/>
            </w:tcMar>
            <w:vAlign w:val="center"/>
            <w:hideMark/>
          </w:tcPr>
          <w:p w14:paraId="2C1ACA6C"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Dersin Öğrenme Çıktıları</w:t>
            </w:r>
          </w:p>
        </w:tc>
        <w:tc>
          <w:tcPr>
            <w:tcW w:w="0" w:type="auto"/>
            <w:shd w:val="clear" w:color="auto" w:fill="FFFFFF"/>
            <w:tcMar>
              <w:top w:w="15" w:type="dxa"/>
              <w:left w:w="75" w:type="dxa"/>
              <w:bottom w:w="15" w:type="dxa"/>
              <w:right w:w="15" w:type="dxa"/>
            </w:tcMar>
            <w:hideMark/>
          </w:tcPr>
          <w:p w14:paraId="1AD44DC7"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Program Çıktıları</w:t>
            </w:r>
          </w:p>
        </w:tc>
        <w:tc>
          <w:tcPr>
            <w:tcW w:w="0" w:type="auto"/>
            <w:shd w:val="clear" w:color="auto" w:fill="FFFFFF"/>
            <w:tcMar>
              <w:top w:w="15" w:type="dxa"/>
              <w:left w:w="75" w:type="dxa"/>
              <w:bottom w:w="15" w:type="dxa"/>
              <w:right w:w="15" w:type="dxa"/>
            </w:tcMar>
            <w:vAlign w:val="center"/>
            <w:hideMark/>
          </w:tcPr>
          <w:p w14:paraId="5DB89C24"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Öğretim Yöntemleri</w:t>
            </w:r>
          </w:p>
        </w:tc>
        <w:tc>
          <w:tcPr>
            <w:tcW w:w="600" w:type="pct"/>
            <w:shd w:val="clear" w:color="auto" w:fill="FFFFFF"/>
            <w:tcMar>
              <w:top w:w="15" w:type="dxa"/>
              <w:left w:w="75" w:type="dxa"/>
              <w:bottom w:w="15" w:type="dxa"/>
              <w:right w:w="15" w:type="dxa"/>
            </w:tcMar>
            <w:vAlign w:val="center"/>
            <w:hideMark/>
          </w:tcPr>
          <w:p w14:paraId="0E4AEA8C"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Ölçme Yöntemleri</w:t>
            </w:r>
          </w:p>
        </w:tc>
      </w:tr>
      <w:tr w:rsidR="003D6B92" w:rsidRPr="00FB32CE" w14:paraId="58B2286C" w14:textId="77777777" w:rsidTr="00B17A70">
        <w:trPr>
          <w:trHeight w:val="450"/>
          <w:jc w:val="center"/>
        </w:trPr>
        <w:tc>
          <w:tcPr>
            <w:tcW w:w="2700" w:type="pct"/>
            <w:shd w:val="clear" w:color="auto" w:fill="FFFFFF"/>
            <w:tcMar>
              <w:top w:w="15" w:type="dxa"/>
              <w:left w:w="75" w:type="dxa"/>
              <w:bottom w:w="15" w:type="dxa"/>
              <w:right w:w="15" w:type="dxa"/>
            </w:tcMar>
            <w:vAlign w:val="center"/>
            <w:hideMark/>
          </w:tcPr>
          <w:p w14:paraId="130B6CEF"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r w:rsidRPr="00FB32CE">
              <w:rPr>
                <w:rFonts w:ascii="Times New Roman" w:hAnsi="Times New Roman"/>
                <w:sz w:val="24"/>
                <w:szCs w:val="24"/>
              </w:rPr>
              <w:t xml:space="preserve"> </w:t>
            </w:r>
            <w:r>
              <w:rPr>
                <w:rFonts w:ascii="Times New Roman" w:eastAsia="Times New Roman" w:hAnsi="Times New Roman"/>
                <w:sz w:val="24"/>
                <w:szCs w:val="24"/>
              </w:rPr>
              <w:t>Temel kavramları</w:t>
            </w:r>
            <w:r w:rsidRPr="00FB32CE">
              <w:rPr>
                <w:rFonts w:ascii="Times New Roman" w:eastAsia="Times New Roman" w:hAnsi="Times New Roman"/>
                <w:sz w:val="24"/>
                <w:szCs w:val="24"/>
              </w:rPr>
              <w:t xml:space="preserve"> tanıtmak</w:t>
            </w:r>
          </w:p>
        </w:tc>
        <w:tc>
          <w:tcPr>
            <w:tcW w:w="0" w:type="auto"/>
            <w:shd w:val="clear" w:color="auto" w:fill="FFFFFF"/>
            <w:tcMar>
              <w:top w:w="15" w:type="dxa"/>
              <w:left w:w="75" w:type="dxa"/>
              <w:bottom w:w="15" w:type="dxa"/>
              <w:right w:w="15" w:type="dxa"/>
            </w:tcMar>
            <w:vAlign w:val="center"/>
            <w:hideMark/>
          </w:tcPr>
          <w:p w14:paraId="385ED92D"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1,2,5,6,7,8,9</w:t>
            </w:r>
          </w:p>
        </w:tc>
        <w:tc>
          <w:tcPr>
            <w:tcW w:w="0" w:type="auto"/>
            <w:shd w:val="clear" w:color="auto" w:fill="FFFFFF"/>
            <w:tcMar>
              <w:top w:w="15" w:type="dxa"/>
              <w:left w:w="75" w:type="dxa"/>
              <w:bottom w:w="15" w:type="dxa"/>
              <w:right w:w="15" w:type="dxa"/>
            </w:tcMar>
            <w:vAlign w:val="center"/>
            <w:hideMark/>
          </w:tcPr>
          <w:p w14:paraId="29BE70B6"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r>
              <w:rPr>
                <w:rFonts w:ascii="Times New Roman" w:eastAsia="Times New Roman" w:hAnsi="Times New Roman"/>
                <w:sz w:val="24"/>
                <w:szCs w:val="24"/>
              </w:rPr>
              <w:t xml:space="preserve"> 4</w:t>
            </w:r>
          </w:p>
        </w:tc>
        <w:tc>
          <w:tcPr>
            <w:tcW w:w="600" w:type="pct"/>
            <w:shd w:val="clear" w:color="auto" w:fill="FFFFFF"/>
            <w:tcMar>
              <w:top w:w="15" w:type="dxa"/>
              <w:left w:w="75" w:type="dxa"/>
              <w:bottom w:w="15" w:type="dxa"/>
              <w:right w:w="15" w:type="dxa"/>
            </w:tcMar>
            <w:vAlign w:val="center"/>
            <w:hideMark/>
          </w:tcPr>
          <w:p w14:paraId="09F6B609"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A,C</w:t>
            </w:r>
          </w:p>
        </w:tc>
      </w:tr>
      <w:tr w:rsidR="003D6B92" w:rsidRPr="00FB32CE" w14:paraId="1A21B1BB" w14:textId="77777777" w:rsidTr="00B17A70">
        <w:trPr>
          <w:trHeight w:val="450"/>
          <w:jc w:val="center"/>
        </w:trPr>
        <w:tc>
          <w:tcPr>
            <w:tcW w:w="2700" w:type="pct"/>
            <w:shd w:val="clear" w:color="auto" w:fill="FFFFFF"/>
            <w:tcMar>
              <w:top w:w="15" w:type="dxa"/>
              <w:left w:w="75" w:type="dxa"/>
              <w:bottom w:w="15" w:type="dxa"/>
              <w:right w:w="15" w:type="dxa"/>
            </w:tcMar>
            <w:vAlign w:val="center"/>
            <w:hideMark/>
          </w:tcPr>
          <w:p w14:paraId="45C59711" w14:textId="77777777" w:rsidR="003D6B92" w:rsidRPr="00FB32CE" w:rsidRDefault="003D6B92" w:rsidP="00B17A70">
            <w:pPr>
              <w:spacing w:after="0" w:line="240" w:lineRule="auto"/>
              <w:rPr>
                <w:rFonts w:ascii="Times New Roman" w:eastAsia="Times New Roman" w:hAnsi="Times New Roman"/>
                <w:sz w:val="24"/>
                <w:szCs w:val="24"/>
              </w:rPr>
            </w:pPr>
            <w:r>
              <w:rPr>
                <w:rFonts w:ascii="Times New Roman" w:hAnsi="Times New Roman"/>
                <w:sz w:val="24"/>
                <w:szCs w:val="24"/>
              </w:rPr>
              <w:t xml:space="preserve">2- </w:t>
            </w:r>
            <w:r w:rsidRPr="00FB32CE">
              <w:rPr>
                <w:rFonts w:ascii="Times New Roman" w:hAnsi="Times New Roman"/>
                <w:sz w:val="24"/>
                <w:szCs w:val="24"/>
              </w:rPr>
              <w:t>Evrimi ve sosyal evrimi tartışmak</w:t>
            </w:r>
          </w:p>
        </w:tc>
        <w:tc>
          <w:tcPr>
            <w:tcW w:w="0" w:type="auto"/>
            <w:shd w:val="clear" w:color="auto" w:fill="FFFFFF"/>
            <w:tcMar>
              <w:top w:w="15" w:type="dxa"/>
              <w:left w:w="75" w:type="dxa"/>
              <w:bottom w:w="15" w:type="dxa"/>
              <w:right w:w="15" w:type="dxa"/>
            </w:tcMar>
            <w:vAlign w:val="center"/>
            <w:hideMark/>
          </w:tcPr>
          <w:p w14:paraId="48414D3A"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1,2,3,5,6,7</w:t>
            </w:r>
          </w:p>
        </w:tc>
        <w:tc>
          <w:tcPr>
            <w:tcW w:w="0" w:type="auto"/>
            <w:shd w:val="clear" w:color="auto" w:fill="FFFFFF"/>
            <w:tcMar>
              <w:top w:w="15" w:type="dxa"/>
              <w:left w:w="75" w:type="dxa"/>
              <w:bottom w:w="15" w:type="dxa"/>
              <w:right w:w="15" w:type="dxa"/>
            </w:tcMar>
            <w:hideMark/>
          </w:tcPr>
          <w:p w14:paraId="0C3C930C" w14:textId="77777777" w:rsidR="003D6B92" w:rsidRPr="00FB32CE" w:rsidRDefault="003D6B92" w:rsidP="00B17A70">
            <w:pPr>
              <w:tabs>
                <w:tab w:val="center" w:pos="735"/>
              </w:tabs>
              <w:rPr>
                <w:rFonts w:ascii="Times New Roman" w:hAnsi="Times New Roman"/>
                <w:sz w:val="24"/>
                <w:szCs w:val="24"/>
              </w:rPr>
            </w:pPr>
            <w:r w:rsidRPr="00FB32CE">
              <w:rPr>
                <w:rFonts w:ascii="Times New Roman" w:eastAsia="Times New Roman" w:hAnsi="Times New Roman"/>
                <w:sz w:val="24"/>
                <w:szCs w:val="24"/>
                <w:bdr w:val="none" w:sz="0" w:space="0" w:color="auto" w:frame="1"/>
              </w:rPr>
              <w:tab/>
              <w:t>1,</w:t>
            </w:r>
            <w:r>
              <w:rPr>
                <w:rFonts w:ascii="Times New Roman" w:eastAsia="Times New Roman" w:hAnsi="Times New Roman"/>
                <w:sz w:val="24"/>
                <w:szCs w:val="24"/>
                <w:bdr w:val="none" w:sz="0" w:space="0" w:color="auto" w:frame="1"/>
              </w:rPr>
              <w:t>4</w:t>
            </w:r>
          </w:p>
        </w:tc>
        <w:tc>
          <w:tcPr>
            <w:tcW w:w="600" w:type="pct"/>
            <w:shd w:val="clear" w:color="auto" w:fill="FFFFFF"/>
            <w:tcMar>
              <w:top w:w="15" w:type="dxa"/>
              <w:left w:w="75" w:type="dxa"/>
              <w:bottom w:w="15" w:type="dxa"/>
              <w:right w:w="15" w:type="dxa"/>
            </w:tcMar>
            <w:vAlign w:val="center"/>
            <w:hideMark/>
          </w:tcPr>
          <w:p w14:paraId="0AE1F932"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A,C</w:t>
            </w:r>
          </w:p>
        </w:tc>
      </w:tr>
      <w:tr w:rsidR="003D6B92" w:rsidRPr="00FB32CE" w14:paraId="077A58FD" w14:textId="77777777" w:rsidTr="00B17A70">
        <w:trPr>
          <w:trHeight w:val="450"/>
          <w:jc w:val="center"/>
        </w:trPr>
        <w:tc>
          <w:tcPr>
            <w:tcW w:w="2700" w:type="pct"/>
            <w:shd w:val="clear" w:color="auto" w:fill="FFFFFF"/>
            <w:tcMar>
              <w:top w:w="15" w:type="dxa"/>
              <w:left w:w="75" w:type="dxa"/>
              <w:bottom w:w="15" w:type="dxa"/>
              <w:right w:w="15" w:type="dxa"/>
            </w:tcMar>
            <w:vAlign w:val="center"/>
            <w:hideMark/>
          </w:tcPr>
          <w:p w14:paraId="19AC201D" w14:textId="77777777" w:rsidR="003D6B92" w:rsidRPr="00FB32CE" w:rsidRDefault="003D6B92"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r w:rsidRPr="00FB32CE">
              <w:rPr>
                <w:rFonts w:ascii="Times New Roman" w:eastAsia="Times New Roman" w:hAnsi="Times New Roman"/>
                <w:sz w:val="24"/>
                <w:szCs w:val="24"/>
              </w:rPr>
              <w:t>Masabaşı antropolojiyi tartışmak</w:t>
            </w:r>
          </w:p>
        </w:tc>
        <w:tc>
          <w:tcPr>
            <w:tcW w:w="0" w:type="auto"/>
            <w:shd w:val="clear" w:color="auto" w:fill="FFFFFF"/>
            <w:tcMar>
              <w:top w:w="15" w:type="dxa"/>
              <w:left w:w="75" w:type="dxa"/>
              <w:bottom w:w="15" w:type="dxa"/>
              <w:right w:w="15" w:type="dxa"/>
            </w:tcMar>
            <w:vAlign w:val="center"/>
            <w:hideMark/>
          </w:tcPr>
          <w:p w14:paraId="7B58AF74"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1,2,3,4,5,6,7,8,9</w:t>
            </w:r>
          </w:p>
        </w:tc>
        <w:tc>
          <w:tcPr>
            <w:tcW w:w="0" w:type="auto"/>
            <w:shd w:val="clear" w:color="auto" w:fill="FFFFFF"/>
            <w:tcMar>
              <w:top w:w="15" w:type="dxa"/>
              <w:left w:w="75" w:type="dxa"/>
              <w:bottom w:w="15" w:type="dxa"/>
              <w:right w:w="15" w:type="dxa"/>
            </w:tcMar>
            <w:hideMark/>
          </w:tcPr>
          <w:p w14:paraId="144FFAD1" w14:textId="77777777" w:rsidR="003D6B92" w:rsidRPr="00FB32CE" w:rsidRDefault="003D6B92" w:rsidP="00B17A70">
            <w:pPr>
              <w:jc w:val="center"/>
              <w:rPr>
                <w:rFonts w:ascii="Times New Roman" w:hAnsi="Times New Roman"/>
                <w:sz w:val="24"/>
                <w:szCs w:val="24"/>
              </w:rPr>
            </w:pPr>
            <w:r w:rsidRPr="00FB32CE">
              <w:rPr>
                <w:rFonts w:ascii="Times New Roman" w:hAnsi="Times New Roman"/>
                <w:sz w:val="24"/>
                <w:szCs w:val="24"/>
              </w:rPr>
              <w:t>1,</w:t>
            </w:r>
            <w:r>
              <w:rPr>
                <w:rFonts w:ascii="Times New Roman" w:hAnsi="Times New Roman"/>
                <w:sz w:val="24"/>
                <w:szCs w:val="24"/>
              </w:rPr>
              <w:t>4</w:t>
            </w:r>
          </w:p>
        </w:tc>
        <w:tc>
          <w:tcPr>
            <w:tcW w:w="600" w:type="pct"/>
            <w:shd w:val="clear" w:color="auto" w:fill="FFFFFF"/>
            <w:tcMar>
              <w:top w:w="15" w:type="dxa"/>
              <w:left w:w="75" w:type="dxa"/>
              <w:bottom w:w="15" w:type="dxa"/>
              <w:right w:w="15" w:type="dxa"/>
            </w:tcMar>
            <w:vAlign w:val="center"/>
            <w:hideMark/>
          </w:tcPr>
          <w:p w14:paraId="5B55D933"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A,C</w:t>
            </w:r>
          </w:p>
        </w:tc>
      </w:tr>
      <w:tr w:rsidR="003D6B92" w:rsidRPr="00FB32CE" w14:paraId="5CADC502" w14:textId="77777777" w:rsidTr="00B17A70">
        <w:trPr>
          <w:trHeight w:val="450"/>
          <w:jc w:val="center"/>
        </w:trPr>
        <w:tc>
          <w:tcPr>
            <w:tcW w:w="2700" w:type="pct"/>
            <w:shd w:val="clear" w:color="auto" w:fill="FFFFFF"/>
            <w:tcMar>
              <w:top w:w="15" w:type="dxa"/>
              <w:left w:w="75" w:type="dxa"/>
              <w:bottom w:w="15" w:type="dxa"/>
              <w:right w:w="15" w:type="dxa"/>
            </w:tcMar>
            <w:vAlign w:val="center"/>
            <w:hideMark/>
          </w:tcPr>
          <w:p w14:paraId="7BB4A51E" w14:textId="77777777" w:rsidR="003D6B92" w:rsidRPr="00FB32CE" w:rsidRDefault="003D6B92"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r w:rsidRPr="00FB32CE">
              <w:rPr>
                <w:rFonts w:ascii="Times New Roman" w:eastAsia="Times New Roman" w:hAnsi="Times New Roman"/>
                <w:sz w:val="24"/>
                <w:szCs w:val="24"/>
              </w:rPr>
              <w:t>Britanya ve Amerika’daki farklı yaklaşımların altını çizmek</w:t>
            </w:r>
          </w:p>
        </w:tc>
        <w:tc>
          <w:tcPr>
            <w:tcW w:w="0" w:type="auto"/>
            <w:shd w:val="clear" w:color="auto" w:fill="FFFFFF"/>
            <w:tcMar>
              <w:top w:w="15" w:type="dxa"/>
              <w:left w:w="75" w:type="dxa"/>
              <w:bottom w:w="15" w:type="dxa"/>
              <w:right w:w="15" w:type="dxa"/>
            </w:tcMar>
            <w:vAlign w:val="center"/>
            <w:hideMark/>
          </w:tcPr>
          <w:p w14:paraId="5C2F6D7A"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1,2,5,6,7,8</w:t>
            </w:r>
          </w:p>
        </w:tc>
        <w:tc>
          <w:tcPr>
            <w:tcW w:w="0" w:type="auto"/>
            <w:shd w:val="clear" w:color="auto" w:fill="FFFFFF"/>
            <w:tcMar>
              <w:top w:w="15" w:type="dxa"/>
              <w:left w:w="75" w:type="dxa"/>
              <w:bottom w:w="15" w:type="dxa"/>
              <w:right w:w="15" w:type="dxa"/>
            </w:tcMar>
            <w:hideMark/>
          </w:tcPr>
          <w:p w14:paraId="2287CBA5" w14:textId="77777777" w:rsidR="003D6B92" w:rsidRPr="00FB32CE" w:rsidRDefault="003D6B92" w:rsidP="00B17A70">
            <w:pPr>
              <w:jc w:val="center"/>
              <w:rPr>
                <w:rFonts w:ascii="Times New Roman" w:hAnsi="Times New Roman"/>
                <w:sz w:val="24"/>
                <w:szCs w:val="24"/>
              </w:rPr>
            </w:pPr>
            <w:r w:rsidRPr="00FB32CE">
              <w:rPr>
                <w:rFonts w:ascii="Times New Roman" w:hAnsi="Times New Roman"/>
                <w:sz w:val="24"/>
                <w:szCs w:val="24"/>
              </w:rPr>
              <w:t>1,</w:t>
            </w:r>
            <w:r>
              <w:rPr>
                <w:rFonts w:ascii="Times New Roman" w:hAnsi="Times New Roman"/>
                <w:sz w:val="24"/>
                <w:szCs w:val="24"/>
              </w:rPr>
              <w:t>4</w:t>
            </w:r>
          </w:p>
        </w:tc>
        <w:tc>
          <w:tcPr>
            <w:tcW w:w="600" w:type="pct"/>
            <w:shd w:val="clear" w:color="auto" w:fill="FFFFFF"/>
            <w:tcMar>
              <w:top w:w="15" w:type="dxa"/>
              <w:left w:w="75" w:type="dxa"/>
              <w:bottom w:w="15" w:type="dxa"/>
              <w:right w:w="15" w:type="dxa"/>
            </w:tcMar>
            <w:vAlign w:val="center"/>
            <w:hideMark/>
          </w:tcPr>
          <w:p w14:paraId="4E9C491D"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A,C</w:t>
            </w:r>
          </w:p>
        </w:tc>
      </w:tr>
      <w:tr w:rsidR="003D6B92" w:rsidRPr="00FB32CE" w14:paraId="38D28998" w14:textId="77777777" w:rsidTr="00B17A70">
        <w:trPr>
          <w:trHeight w:val="450"/>
          <w:jc w:val="center"/>
        </w:trPr>
        <w:tc>
          <w:tcPr>
            <w:tcW w:w="2700" w:type="pct"/>
            <w:shd w:val="clear" w:color="auto" w:fill="FFFFFF"/>
            <w:tcMar>
              <w:top w:w="15" w:type="dxa"/>
              <w:left w:w="75" w:type="dxa"/>
              <w:bottom w:w="15" w:type="dxa"/>
              <w:right w:w="15" w:type="dxa"/>
            </w:tcMar>
            <w:vAlign w:val="center"/>
          </w:tcPr>
          <w:p w14:paraId="116BD803" w14:textId="77777777" w:rsidR="003D6B92" w:rsidRPr="00FB32CE" w:rsidRDefault="003D6B92"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5-Geçmişte y</w:t>
            </w:r>
            <w:r w:rsidRPr="00FB32CE">
              <w:rPr>
                <w:rFonts w:ascii="Times New Roman" w:eastAsia="Times New Roman" w:hAnsi="Times New Roman"/>
                <w:sz w:val="24"/>
                <w:szCs w:val="24"/>
              </w:rPr>
              <w:t xml:space="preserve">apılmış etnografilerin </w:t>
            </w:r>
            <w:r>
              <w:rPr>
                <w:rFonts w:ascii="Times New Roman" w:eastAsia="Times New Roman" w:hAnsi="Times New Roman"/>
                <w:sz w:val="24"/>
                <w:szCs w:val="24"/>
              </w:rPr>
              <w:t xml:space="preserve">özgünlüklerinin </w:t>
            </w:r>
            <w:r w:rsidRPr="00FB32CE">
              <w:rPr>
                <w:rFonts w:ascii="Times New Roman" w:eastAsia="Times New Roman" w:hAnsi="Times New Roman"/>
                <w:sz w:val="24"/>
                <w:szCs w:val="24"/>
              </w:rPr>
              <w:t>teorik etkilerini incelemek</w:t>
            </w:r>
          </w:p>
        </w:tc>
        <w:tc>
          <w:tcPr>
            <w:tcW w:w="0" w:type="auto"/>
            <w:shd w:val="clear" w:color="auto" w:fill="FFFFFF"/>
            <w:tcMar>
              <w:top w:w="15" w:type="dxa"/>
              <w:left w:w="75" w:type="dxa"/>
              <w:bottom w:w="15" w:type="dxa"/>
              <w:right w:w="15" w:type="dxa"/>
            </w:tcMar>
            <w:vAlign w:val="center"/>
          </w:tcPr>
          <w:p w14:paraId="714AAF59"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1,2,3,4,5,6,7,8,9</w:t>
            </w:r>
          </w:p>
        </w:tc>
        <w:tc>
          <w:tcPr>
            <w:tcW w:w="0" w:type="auto"/>
            <w:shd w:val="clear" w:color="auto" w:fill="FFFFFF"/>
            <w:tcMar>
              <w:top w:w="15" w:type="dxa"/>
              <w:left w:w="75" w:type="dxa"/>
              <w:bottom w:w="15" w:type="dxa"/>
              <w:right w:w="15" w:type="dxa"/>
            </w:tcMar>
          </w:tcPr>
          <w:p w14:paraId="5935D561" w14:textId="77777777" w:rsidR="003D6B92" w:rsidRPr="00FB32CE" w:rsidRDefault="003D6B92" w:rsidP="00B17A70">
            <w:pPr>
              <w:jc w:val="center"/>
              <w:rPr>
                <w:rFonts w:ascii="Times New Roman" w:hAnsi="Times New Roman"/>
                <w:sz w:val="24"/>
                <w:szCs w:val="24"/>
              </w:rPr>
            </w:pPr>
            <w:r w:rsidRPr="00FB32CE">
              <w:rPr>
                <w:rFonts w:ascii="Times New Roman" w:hAnsi="Times New Roman"/>
                <w:sz w:val="24"/>
                <w:szCs w:val="24"/>
              </w:rPr>
              <w:t>1,</w:t>
            </w:r>
            <w:r>
              <w:rPr>
                <w:rFonts w:ascii="Times New Roman" w:hAnsi="Times New Roman"/>
                <w:sz w:val="24"/>
                <w:szCs w:val="24"/>
              </w:rPr>
              <w:t>4</w:t>
            </w:r>
          </w:p>
        </w:tc>
        <w:tc>
          <w:tcPr>
            <w:tcW w:w="600" w:type="pct"/>
            <w:shd w:val="clear" w:color="auto" w:fill="FFFFFF"/>
            <w:tcMar>
              <w:top w:w="15" w:type="dxa"/>
              <w:left w:w="75" w:type="dxa"/>
              <w:bottom w:w="15" w:type="dxa"/>
              <w:right w:w="15" w:type="dxa"/>
            </w:tcMar>
            <w:vAlign w:val="center"/>
          </w:tcPr>
          <w:p w14:paraId="0147C162" w14:textId="77777777" w:rsidR="003D6B92" w:rsidRPr="00FB32CE" w:rsidRDefault="003D6B92" w:rsidP="00B17A70">
            <w:pPr>
              <w:spacing w:after="0" w:line="240" w:lineRule="auto"/>
              <w:jc w:val="center"/>
              <w:rPr>
                <w:rFonts w:ascii="Times New Roman" w:eastAsia="Times New Roman" w:hAnsi="Times New Roman"/>
                <w:sz w:val="24"/>
                <w:szCs w:val="24"/>
                <w:bdr w:val="none" w:sz="0" w:space="0" w:color="auto" w:frame="1"/>
              </w:rPr>
            </w:pPr>
            <w:r w:rsidRPr="00FB32CE">
              <w:rPr>
                <w:rFonts w:ascii="Times New Roman" w:eastAsia="Times New Roman" w:hAnsi="Times New Roman"/>
                <w:sz w:val="24"/>
                <w:szCs w:val="24"/>
                <w:bdr w:val="none" w:sz="0" w:space="0" w:color="auto" w:frame="1"/>
              </w:rPr>
              <w:t>A,C</w:t>
            </w:r>
          </w:p>
        </w:tc>
      </w:tr>
    </w:tbl>
    <w:p w14:paraId="7FF56083" w14:textId="77777777" w:rsidR="003D6B92" w:rsidRPr="00FB32CE" w:rsidRDefault="003D6B92" w:rsidP="003D6B92">
      <w:pPr>
        <w:shd w:val="clear" w:color="auto" w:fill="FFFFFF"/>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864"/>
        <w:gridCol w:w="6836"/>
      </w:tblGrid>
      <w:tr w:rsidR="003D6B92" w:rsidRPr="00FB32CE" w14:paraId="0180C18E" w14:textId="77777777" w:rsidTr="00B17A70">
        <w:trPr>
          <w:jc w:val="center"/>
        </w:trPr>
        <w:tc>
          <w:tcPr>
            <w:tcW w:w="1050" w:type="pct"/>
            <w:shd w:val="clear" w:color="auto" w:fill="FFFFFF"/>
            <w:tcMar>
              <w:top w:w="15" w:type="dxa"/>
              <w:left w:w="80" w:type="dxa"/>
              <w:bottom w:w="15" w:type="dxa"/>
              <w:right w:w="15" w:type="dxa"/>
            </w:tcMar>
            <w:vAlign w:val="center"/>
            <w:hideMark/>
          </w:tcPr>
          <w:p w14:paraId="03847429"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Öğretim Yöntemleri:</w:t>
            </w:r>
          </w:p>
        </w:tc>
        <w:tc>
          <w:tcPr>
            <w:tcW w:w="3850" w:type="pct"/>
            <w:shd w:val="clear" w:color="auto" w:fill="FFFFFF"/>
            <w:tcMar>
              <w:top w:w="15" w:type="dxa"/>
              <w:left w:w="80" w:type="dxa"/>
              <w:bottom w:w="15" w:type="dxa"/>
              <w:right w:w="15" w:type="dxa"/>
            </w:tcMar>
            <w:vAlign w:val="center"/>
            <w:hideMark/>
          </w:tcPr>
          <w:p w14:paraId="0B68F209" w14:textId="77777777" w:rsidR="003D6B92" w:rsidRPr="00FB32CE" w:rsidRDefault="003D6B92"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 Anlatım Yöntemi 2. Örnek Olay Yöntemi </w:t>
            </w:r>
            <w:r w:rsidRPr="00FB32CE">
              <w:rPr>
                <w:rFonts w:ascii="Times New Roman" w:eastAsia="Times New Roman" w:hAnsi="Times New Roman"/>
                <w:sz w:val="24"/>
                <w:szCs w:val="24"/>
                <w:bdr w:val="none" w:sz="0" w:space="0" w:color="auto" w:frame="1"/>
              </w:rPr>
              <w:t>3. Problem Çözme Yöntemi</w:t>
            </w:r>
          </w:p>
          <w:p w14:paraId="5419EC08" w14:textId="77777777" w:rsidR="003D6B92" w:rsidRPr="00FB32CE" w:rsidRDefault="003D6B92"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bdr w:val="none" w:sz="0" w:space="0" w:color="auto" w:frame="1"/>
              </w:rPr>
              <w:t>4. Tartışma Yöntemi 5. Gösteri Yöntemi </w:t>
            </w:r>
            <w:r w:rsidRPr="00FB32CE">
              <w:rPr>
                <w:rFonts w:ascii="Times New Roman" w:eastAsia="Times New Roman" w:hAnsi="Times New Roman"/>
                <w:sz w:val="24"/>
                <w:szCs w:val="24"/>
                <w:bdr w:val="none" w:sz="0" w:space="0" w:color="auto" w:frame="1"/>
              </w:rPr>
              <w:t>6. Grup çalışması</w:t>
            </w:r>
          </w:p>
        </w:tc>
      </w:tr>
      <w:tr w:rsidR="003D6B92" w:rsidRPr="00FB32CE" w14:paraId="27555755" w14:textId="77777777" w:rsidTr="00B17A70">
        <w:trPr>
          <w:jc w:val="center"/>
        </w:trPr>
        <w:tc>
          <w:tcPr>
            <w:tcW w:w="1050" w:type="pct"/>
            <w:shd w:val="clear" w:color="auto" w:fill="FFFFFF"/>
            <w:tcMar>
              <w:top w:w="15" w:type="dxa"/>
              <w:left w:w="80" w:type="dxa"/>
              <w:bottom w:w="15" w:type="dxa"/>
              <w:right w:w="15" w:type="dxa"/>
            </w:tcMar>
            <w:vAlign w:val="center"/>
            <w:hideMark/>
          </w:tcPr>
          <w:p w14:paraId="438E2579"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Ölçme ve Değerlendirme Yöntemleri:</w:t>
            </w:r>
          </w:p>
        </w:tc>
        <w:tc>
          <w:tcPr>
            <w:tcW w:w="3850" w:type="pct"/>
            <w:shd w:val="clear" w:color="auto" w:fill="FFFFFF"/>
            <w:tcMar>
              <w:top w:w="15" w:type="dxa"/>
              <w:left w:w="80" w:type="dxa"/>
              <w:bottom w:w="15" w:type="dxa"/>
              <w:right w:w="15" w:type="dxa"/>
            </w:tcMar>
            <w:vAlign w:val="center"/>
            <w:hideMark/>
          </w:tcPr>
          <w:p w14:paraId="3F407856"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A. Yazıl</w:t>
            </w:r>
            <w:r>
              <w:rPr>
                <w:rFonts w:ascii="Times New Roman" w:eastAsia="Times New Roman" w:hAnsi="Times New Roman"/>
                <w:sz w:val="24"/>
                <w:szCs w:val="24"/>
                <w:bdr w:val="none" w:sz="0" w:space="0" w:color="auto" w:frame="1"/>
              </w:rPr>
              <w:t>ı sınav B. Çoktan seçmeli test </w:t>
            </w:r>
            <w:r w:rsidRPr="00FB32CE">
              <w:rPr>
                <w:rFonts w:ascii="Times New Roman" w:eastAsia="Times New Roman" w:hAnsi="Times New Roman"/>
                <w:sz w:val="24"/>
                <w:szCs w:val="24"/>
                <w:bdr w:val="none" w:sz="0" w:space="0" w:color="auto" w:frame="1"/>
              </w:rPr>
              <w:t>C.</w:t>
            </w:r>
            <w:r>
              <w:rPr>
                <w:rFonts w:ascii="Times New Roman" w:eastAsia="Times New Roman" w:hAnsi="Times New Roman"/>
                <w:sz w:val="24"/>
                <w:szCs w:val="24"/>
                <w:bdr w:val="none" w:sz="0" w:space="0" w:color="auto" w:frame="1"/>
              </w:rPr>
              <w:t xml:space="preserve"> Ödev D. Boşluk –doldurma </w:t>
            </w:r>
            <w:r w:rsidRPr="00FB32CE">
              <w:rPr>
                <w:rFonts w:ascii="Times New Roman" w:eastAsia="Times New Roman" w:hAnsi="Times New Roman"/>
                <w:sz w:val="24"/>
                <w:szCs w:val="24"/>
                <w:bdr w:val="none" w:sz="0" w:space="0" w:color="auto" w:frame="1"/>
              </w:rPr>
              <w:t>E. Doğru –Yanlış F. Sözlü sınav G. Portfolyo </w:t>
            </w:r>
          </w:p>
        </w:tc>
      </w:tr>
    </w:tbl>
    <w:p w14:paraId="1004146D" w14:textId="77777777" w:rsidR="003D6B92" w:rsidRPr="00FB32CE" w:rsidRDefault="003D6B92" w:rsidP="003D6B92">
      <w:pPr>
        <w:shd w:val="clear" w:color="auto" w:fill="FFFFFF"/>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78"/>
        <w:gridCol w:w="4138"/>
        <w:gridCol w:w="3884"/>
      </w:tblGrid>
      <w:tr w:rsidR="003D6B92" w:rsidRPr="00FB32CE" w14:paraId="4490B318" w14:textId="77777777" w:rsidTr="00B17A70">
        <w:trPr>
          <w:trHeight w:val="618"/>
          <w:jc w:val="center"/>
        </w:trPr>
        <w:tc>
          <w:tcPr>
            <w:tcW w:w="0" w:type="auto"/>
            <w:gridSpan w:val="3"/>
            <w:shd w:val="clear" w:color="auto" w:fill="FFFFFF"/>
            <w:tcMar>
              <w:top w:w="15" w:type="dxa"/>
              <w:left w:w="75" w:type="dxa"/>
              <w:bottom w:w="15" w:type="dxa"/>
              <w:right w:w="15" w:type="dxa"/>
            </w:tcMar>
            <w:vAlign w:val="center"/>
            <w:hideMark/>
          </w:tcPr>
          <w:p w14:paraId="07904416"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lastRenderedPageBreak/>
              <w:t>DERS AKIŞI</w:t>
            </w:r>
          </w:p>
        </w:tc>
      </w:tr>
      <w:tr w:rsidR="003D6B92" w:rsidRPr="00FB32CE" w14:paraId="1C87E6D3" w14:textId="77777777" w:rsidTr="00B17A70">
        <w:trPr>
          <w:trHeight w:val="450"/>
          <w:jc w:val="center"/>
        </w:trPr>
        <w:tc>
          <w:tcPr>
            <w:tcW w:w="390" w:type="pct"/>
            <w:shd w:val="clear" w:color="auto" w:fill="FFFFFF"/>
            <w:tcMar>
              <w:top w:w="15" w:type="dxa"/>
              <w:left w:w="75" w:type="dxa"/>
              <w:bottom w:w="15" w:type="dxa"/>
              <w:right w:w="15" w:type="dxa"/>
            </w:tcMar>
            <w:vAlign w:val="center"/>
            <w:hideMark/>
          </w:tcPr>
          <w:p w14:paraId="7E3374E9"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Hafta</w:t>
            </w:r>
          </w:p>
        </w:tc>
        <w:tc>
          <w:tcPr>
            <w:tcW w:w="2378" w:type="pct"/>
            <w:shd w:val="clear" w:color="auto" w:fill="FFFFFF"/>
            <w:tcMar>
              <w:top w:w="15" w:type="dxa"/>
              <w:left w:w="75" w:type="dxa"/>
              <w:bottom w:w="15" w:type="dxa"/>
              <w:right w:w="15" w:type="dxa"/>
            </w:tcMar>
            <w:vAlign w:val="center"/>
            <w:hideMark/>
          </w:tcPr>
          <w:p w14:paraId="1718FCA4"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Konular</w:t>
            </w:r>
          </w:p>
        </w:tc>
        <w:tc>
          <w:tcPr>
            <w:tcW w:w="2232" w:type="pct"/>
            <w:shd w:val="clear" w:color="auto" w:fill="FFFFFF"/>
            <w:tcMar>
              <w:top w:w="15" w:type="dxa"/>
              <w:left w:w="75" w:type="dxa"/>
              <w:bottom w:w="15" w:type="dxa"/>
              <w:right w:w="15" w:type="dxa"/>
            </w:tcMar>
            <w:vAlign w:val="center"/>
            <w:hideMark/>
          </w:tcPr>
          <w:p w14:paraId="34A0EBEE"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Ön Hazırlık</w:t>
            </w:r>
          </w:p>
        </w:tc>
      </w:tr>
      <w:tr w:rsidR="003D6B92" w:rsidRPr="00FB32CE" w14:paraId="176065E8" w14:textId="77777777" w:rsidTr="00B17A70">
        <w:trPr>
          <w:trHeight w:val="375"/>
          <w:jc w:val="center"/>
        </w:trPr>
        <w:tc>
          <w:tcPr>
            <w:tcW w:w="0" w:type="auto"/>
            <w:shd w:val="clear" w:color="auto" w:fill="FFFFFF"/>
            <w:tcMar>
              <w:top w:w="15" w:type="dxa"/>
              <w:left w:w="75" w:type="dxa"/>
              <w:bottom w:w="15" w:type="dxa"/>
              <w:right w:w="15" w:type="dxa"/>
            </w:tcMar>
            <w:vAlign w:val="center"/>
            <w:hideMark/>
          </w:tcPr>
          <w:p w14:paraId="24AEEC91" w14:textId="77777777" w:rsidR="003D6B92" w:rsidRPr="00FB32CE" w:rsidRDefault="003D6B92" w:rsidP="00B17A70">
            <w:pPr>
              <w:spacing w:after="0" w:line="240" w:lineRule="auto"/>
              <w:jc w:val="right"/>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1</w:t>
            </w:r>
          </w:p>
        </w:tc>
        <w:tc>
          <w:tcPr>
            <w:tcW w:w="0" w:type="auto"/>
            <w:shd w:val="clear" w:color="auto" w:fill="FFFFFF"/>
            <w:tcMar>
              <w:top w:w="15" w:type="dxa"/>
              <w:left w:w="75" w:type="dxa"/>
              <w:bottom w:w="15" w:type="dxa"/>
              <w:right w:w="15" w:type="dxa"/>
            </w:tcMar>
            <w:vAlign w:val="center"/>
            <w:hideMark/>
          </w:tcPr>
          <w:p w14:paraId="65B64E31" w14:textId="77777777" w:rsidR="003D6B92" w:rsidRPr="00FB32CE" w:rsidRDefault="003D6B92" w:rsidP="00B17A70">
            <w:pPr>
              <w:pStyle w:val="ListParagraph"/>
              <w:spacing w:after="0" w:line="240" w:lineRule="auto"/>
              <w:ind w:left="3"/>
              <w:rPr>
                <w:rFonts w:ascii="Times New Roman" w:hAnsi="Times New Roman" w:cs="Times New Roman"/>
                <w:sz w:val="24"/>
                <w:szCs w:val="24"/>
              </w:rPr>
            </w:pPr>
            <w:r>
              <w:rPr>
                <w:rFonts w:ascii="Times New Roman" w:hAnsi="Times New Roman" w:cs="Times New Roman"/>
                <w:sz w:val="24"/>
                <w:szCs w:val="24"/>
              </w:rPr>
              <w:t>Derse Giriş</w:t>
            </w:r>
          </w:p>
        </w:tc>
        <w:tc>
          <w:tcPr>
            <w:tcW w:w="0" w:type="auto"/>
            <w:shd w:val="clear" w:color="auto" w:fill="FFFFFF"/>
            <w:tcMar>
              <w:top w:w="15" w:type="dxa"/>
              <w:left w:w="75" w:type="dxa"/>
              <w:bottom w:w="15" w:type="dxa"/>
              <w:right w:w="15" w:type="dxa"/>
            </w:tcMar>
            <w:vAlign w:val="center"/>
            <w:hideMark/>
          </w:tcPr>
          <w:p w14:paraId="1DE28DA3"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3D6B92" w:rsidRPr="00FB32CE" w14:paraId="2AB969BF" w14:textId="77777777" w:rsidTr="00B17A70">
        <w:trPr>
          <w:trHeight w:val="613"/>
          <w:jc w:val="center"/>
        </w:trPr>
        <w:tc>
          <w:tcPr>
            <w:tcW w:w="0" w:type="auto"/>
            <w:shd w:val="clear" w:color="auto" w:fill="FFFFFF"/>
            <w:tcMar>
              <w:top w:w="15" w:type="dxa"/>
              <w:left w:w="75" w:type="dxa"/>
              <w:bottom w:w="15" w:type="dxa"/>
              <w:right w:w="15" w:type="dxa"/>
            </w:tcMar>
            <w:vAlign w:val="center"/>
            <w:hideMark/>
          </w:tcPr>
          <w:p w14:paraId="683237E4" w14:textId="77777777" w:rsidR="003D6B92" w:rsidRPr="00FB32CE" w:rsidRDefault="003D6B92" w:rsidP="00B17A70">
            <w:pPr>
              <w:spacing w:after="0" w:line="240" w:lineRule="auto"/>
              <w:jc w:val="right"/>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2</w:t>
            </w:r>
          </w:p>
        </w:tc>
        <w:tc>
          <w:tcPr>
            <w:tcW w:w="0" w:type="auto"/>
            <w:shd w:val="clear" w:color="auto" w:fill="FFFFFF"/>
            <w:tcMar>
              <w:top w:w="15" w:type="dxa"/>
              <w:left w:w="75" w:type="dxa"/>
              <w:bottom w:w="15" w:type="dxa"/>
              <w:right w:w="15" w:type="dxa"/>
            </w:tcMar>
            <w:vAlign w:val="center"/>
            <w:hideMark/>
          </w:tcPr>
          <w:p w14:paraId="69971206" w14:textId="77777777" w:rsidR="003D6B92" w:rsidRPr="00FB32CE" w:rsidRDefault="003D6B92" w:rsidP="00B17A70">
            <w:pPr>
              <w:pStyle w:val="ListParagraph"/>
              <w:spacing w:after="0" w:line="240" w:lineRule="auto"/>
              <w:ind w:left="3"/>
              <w:rPr>
                <w:rFonts w:ascii="Times New Roman" w:hAnsi="Times New Roman" w:cs="Times New Roman"/>
                <w:sz w:val="24"/>
                <w:szCs w:val="24"/>
              </w:rPr>
            </w:pPr>
            <w:r>
              <w:rPr>
                <w:rFonts w:ascii="Times New Roman" w:hAnsi="Times New Roman" w:cs="Times New Roman"/>
                <w:sz w:val="24"/>
                <w:szCs w:val="24"/>
              </w:rPr>
              <w:t>Temel Kavramlar ve Antropolojide Teorinin Rolü</w:t>
            </w:r>
          </w:p>
        </w:tc>
        <w:tc>
          <w:tcPr>
            <w:tcW w:w="0" w:type="auto"/>
            <w:shd w:val="clear" w:color="auto" w:fill="FFFFFF"/>
            <w:tcMar>
              <w:top w:w="15" w:type="dxa"/>
              <w:left w:w="75" w:type="dxa"/>
              <w:bottom w:w="15" w:type="dxa"/>
              <w:right w:w="15" w:type="dxa"/>
            </w:tcMar>
            <w:vAlign w:val="center"/>
            <w:hideMark/>
          </w:tcPr>
          <w:p w14:paraId="639B551B" w14:textId="77777777" w:rsidR="003D6B92" w:rsidRDefault="003D6B92" w:rsidP="00B17A70">
            <w:pPr>
              <w:ind w:firstLine="567"/>
              <w:outlineLvl w:val="0"/>
            </w:pPr>
            <w:r w:rsidRPr="00497FBE">
              <w:t xml:space="preserve">Aram Yengoyan. (1986). Theory in Anthropology: On the Demise of the Concept of Culture, </w:t>
            </w:r>
            <w:r w:rsidRPr="00497FBE">
              <w:rPr>
                <w:i/>
              </w:rPr>
              <w:t>Comparative Studies in Society and History</w:t>
            </w:r>
            <w:r w:rsidRPr="00497FBE">
              <w:t xml:space="preserve">, 28(2), 368-374. </w:t>
            </w:r>
          </w:p>
          <w:p w14:paraId="591CE059" w14:textId="77777777" w:rsidR="003D6B92" w:rsidRPr="00497FBE" w:rsidRDefault="003D6B92" w:rsidP="00B17A70">
            <w:pPr>
              <w:ind w:firstLine="567"/>
              <w:outlineLvl w:val="0"/>
            </w:pPr>
            <w:r>
              <w:t xml:space="preserve">Erwan Dianteill. (2012). Cultural Anthropology or Social Anthropology? A Transatlantic Dispute. </w:t>
            </w:r>
            <w:r w:rsidRPr="00854297">
              <w:rPr>
                <w:i/>
              </w:rPr>
              <w:t>L’Année Sociologique</w:t>
            </w:r>
            <w:r>
              <w:t xml:space="preserve">, 62, 93-122. </w:t>
            </w:r>
          </w:p>
          <w:p w14:paraId="43D7939E" w14:textId="77777777" w:rsidR="003D6B92" w:rsidRPr="00497FBE" w:rsidRDefault="003D6B92" w:rsidP="00B17A70">
            <w:pPr>
              <w:ind w:firstLine="567"/>
              <w:outlineLvl w:val="0"/>
            </w:pPr>
            <w:r w:rsidRPr="00497FBE">
              <w:t xml:space="preserve">Marvin Harris. (1971). </w:t>
            </w:r>
            <w:r w:rsidRPr="00497FBE">
              <w:rPr>
                <w:i/>
              </w:rPr>
              <w:t>The Rise of Anthropological Theory</w:t>
            </w:r>
            <w:r w:rsidRPr="00497FBE">
              <w:t>. New York: Thomas Y. Crowell Company; pp. 1-7.</w:t>
            </w:r>
          </w:p>
          <w:p w14:paraId="4046F3B5" w14:textId="77777777" w:rsidR="003D6B92" w:rsidRPr="00497FBE" w:rsidRDefault="003D6B92" w:rsidP="00B17A70">
            <w:pPr>
              <w:ind w:firstLine="567"/>
              <w:outlineLvl w:val="0"/>
            </w:pPr>
            <w:r w:rsidRPr="00497FBE">
              <w:t xml:space="preserve">Robert A. Manners, David Kaplan. (1968). Notes on Theory and non-Theory in Anthropology. Robert A. Manners, David Kaplan (Eds), </w:t>
            </w:r>
            <w:r w:rsidRPr="00497FBE">
              <w:rPr>
                <w:i/>
              </w:rPr>
              <w:t>Theory in Anthropology A Sourcebook</w:t>
            </w:r>
            <w:r w:rsidRPr="00497FBE">
              <w:t xml:space="preserve"> (1-13). London: Routledge</w:t>
            </w:r>
          </w:p>
          <w:p w14:paraId="7D004263" w14:textId="77777777" w:rsidR="003D6B92" w:rsidRPr="00497FBE" w:rsidRDefault="003D6B92" w:rsidP="00B17A70">
            <w:pPr>
              <w:ind w:firstLine="567"/>
            </w:pPr>
            <w:r w:rsidRPr="00497FBE">
              <w:t xml:space="preserve">Paul A. Ericson, Liam D. Murphy. (2013). </w:t>
            </w:r>
            <w:r w:rsidRPr="00497FBE">
              <w:rPr>
                <w:i/>
              </w:rPr>
              <w:t>A History of Anthropological Theory</w:t>
            </w:r>
            <w:r w:rsidRPr="00497FBE">
              <w:t xml:space="preserve">. Ontaria, New York: University of Toronto Press; pp. 20-35. </w:t>
            </w:r>
          </w:p>
          <w:p w14:paraId="0DFFD5CA" w14:textId="77777777" w:rsidR="003D6B92" w:rsidRPr="00FB32CE" w:rsidRDefault="003D6B92" w:rsidP="00B17A70">
            <w:pPr>
              <w:spacing w:after="0" w:line="240" w:lineRule="auto"/>
              <w:rPr>
                <w:rFonts w:ascii="Times New Roman" w:eastAsia="Times New Roman" w:hAnsi="Times New Roman"/>
                <w:sz w:val="24"/>
                <w:szCs w:val="24"/>
              </w:rPr>
            </w:pPr>
          </w:p>
        </w:tc>
      </w:tr>
      <w:tr w:rsidR="003D6B92" w:rsidRPr="00FB32CE" w14:paraId="75B993C6" w14:textId="77777777" w:rsidTr="00B17A70">
        <w:trPr>
          <w:trHeight w:val="375"/>
          <w:jc w:val="center"/>
        </w:trPr>
        <w:tc>
          <w:tcPr>
            <w:tcW w:w="0" w:type="auto"/>
            <w:shd w:val="clear" w:color="auto" w:fill="FFFFFF"/>
            <w:tcMar>
              <w:top w:w="15" w:type="dxa"/>
              <w:left w:w="75" w:type="dxa"/>
              <w:bottom w:w="15" w:type="dxa"/>
              <w:right w:w="15" w:type="dxa"/>
            </w:tcMar>
            <w:vAlign w:val="center"/>
            <w:hideMark/>
          </w:tcPr>
          <w:p w14:paraId="261A832E" w14:textId="77777777" w:rsidR="003D6B92" w:rsidRPr="00FB32CE" w:rsidRDefault="003D6B92" w:rsidP="00B17A70">
            <w:pPr>
              <w:spacing w:after="0" w:line="240" w:lineRule="auto"/>
              <w:jc w:val="right"/>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3</w:t>
            </w:r>
          </w:p>
        </w:tc>
        <w:tc>
          <w:tcPr>
            <w:tcW w:w="0" w:type="auto"/>
            <w:shd w:val="clear" w:color="auto" w:fill="FFFFFF"/>
            <w:tcMar>
              <w:top w:w="15" w:type="dxa"/>
              <w:left w:w="75" w:type="dxa"/>
              <w:bottom w:w="15" w:type="dxa"/>
              <w:right w:w="15" w:type="dxa"/>
            </w:tcMar>
            <w:vAlign w:val="center"/>
            <w:hideMark/>
          </w:tcPr>
          <w:p w14:paraId="6227376D" w14:textId="77777777" w:rsidR="003D6B92" w:rsidRPr="00FB32CE" w:rsidRDefault="003D6B92" w:rsidP="00B17A70">
            <w:pPr>
              <w:pStyle w:val="ListParagraph"/>
              <w:spacing w:after="0" w:line="240" w:lineRule="auto"/>
              <w:ind w:left="3"/>
              <w:rPr>
                <w:rFonts w:ascii="Times New Roman" w:hAnsi="Times New Roman" w:cs="Times New Roman"/>
                <w:sz w:val="24"/>
                <w:szCs w:val="24"/>
              </w:rPr>
            </w:pPr>
            <w:r>
              <w:rPr>
                <w:rFonts w:ascii="Times New Roman" w:hAnsi="Times New Roman" w:cs="Times New Roman"/>
                <w:sz w:val="24"/>
                <w:szCs w:val="24"/>
              </w:rPr>
              <w:t xml:space="preserve">Alman Etnografi Geleneği </w:t>
            </w:r>
          </w:p>
        </w:tc>
        <w:tc>
          <w:tcPr>
            <w:tcW w:w="0" w:type="auto"/>
            <w:shd w:val="clear" w:color="auto" w:fill="FFFFFF"/>
            <w:tcMar>
              <w:top w:w="15" w:type="dxa"/>
              <w:left w:w="75" w:type="dxa"/>
              <w:bottom w:w="15" w:type="dxa"/>
              <w:right w:w="15" w:type="dxa"/>
            </w:tcMar>
            <w:vAlign w:val="center"/>
            <w:hideMark/>
          </w:tcPr>
          <w:p w14:paraId="158647E3" w14:textId="77777777" w:rsidR="003D6B92" w:rsidRPr="00497FBE" w:rsidRDefault="003D6B92" w:rsidP="00B17A70">
            <w:pPr>
              <w:ind w:firstLine="567"/>
            </w:pPr>
            <w:r w:rsidRPr="00497FBE">
              <w:rPr>
                <w:i/>
              </w:rPr>
              <w:t>Human Sciences</w:t>
            </w:r>
            <w:r w:rsidRPr="00497FBE">
              <w:t xml:space="preserve">, 18(1), 55-76. </w:t>
            </w:r>
          </w:p>
          <w:p w14:paraId="5B808988" w14:textId="77777777" w:rsidR="003D6B92" w:rsidRPr="00497FBE" w:rsidRDefault="003D6B92" w:rsidP="00B17A70">
            <w:pPr>
              <w:ind w:firstLine="567"/>
            </w:pPr>
            <w:r w:rsidRPr="00497FBE">
              <w:t xml:space="preserve">Han F. Vermeulen. (2006). The German Ethnographic Tradition and the American Connection. </w:t>
            </w:r>
            <w:r w:rsidRPr="00497FBE">
              <w:rPr>
                <w:i/>
              </w:rPr>
              <w:t>History of Anthropology Newsletter</w:t>
            </w:r>
            <w:r w:rsidRPr="00497FBE">
              <w:t xml:space="preserve">, 33(2), 9-14. </w:t>
            </w:r>
          </w:p>
          <w:p w14:paraId="6D291DD7" w14:textId="77777777" w:rsidR="003D6B92" w:rsidRPr="00497FBE" w:rsidRDefault="003D6B92" w:rsidP="00B17A70">
            <w:pPr>
              <w:ind w:firstLine="567"/>
            </w:pPr>
            <w:r w:rsidRPr="00497FBE">
              <w:t xml:space="preserve">Hendrik Frederik Vermeulen. (2008).  Early History of Ethnography and Ethnology in the German Enlightenment: Anthropological Discourse in Europe and Asia, 1710-1808. Universiteit Leiden.  </w:t>
            </w:r>
          </w:p>
          <w:p w14:paraId="5D6AAF79" w14:textId="77777777" w:rsidR="003D6B92" w:rsidRPr="00497FBE" w:rsidRDefault="003D6B92" w:rsidP="00B17A70">
            <w:pPr>
              <w:ind w:firstLine="567"/>
            </w:pPr>
            <w:r w:rsidRPr="00497FBE">
              <w:t xml:space="preserve">Michael Harbsmeier. Towards a Prehistory of Ethnography: Early Modern </w:t>
            </w:r>
            <w:r w:rsidRPr="00497FBE">
              <w:lastRenderedPageBreak/>
              <w:t xml:space="preserve">German Travel Writing as Traditions of Knowledge. Han F. Vermeulen, Arturo Alverez Roldan, </w:t>
            </w:r>
            <w:r w:rsidRPr="00497FBE">
              <w:rPr>
                <w:i/>
              </w:rPr>
              <w:t>Fieldwork and Footnotes Studies in the History of European Anthropology</w:t>
            </w:r>
            <w:r w:rsidRPr="00497FBE">
              <w:t xml:space="preserve"> (19-38). London and New York: Routledge. </w:t>
            </w:r>
          </w:p>
          <w:p w14:paraId="60DAA439" w14:textId="77777777" w:rsidR="003D6B92" w:rsidRPr="00497FBE" w:rsidRDefault="003D6B92" w:rsidP="00B17A70">
            <w:pPr>
              <w:ind w:firstLine="567"/>
            </w:pPr>
            <w:r w:rsidRPr="00497FBE">
              <w:t xml:space="preserve">Thomas Hylland Eriksen, Finn Sivert Nielsen. (2001). </w:t>
            </w:r>
            <w:r w:rsidRPr="00497FBE">
              <w:rPr>
                <w:i/>
              </w:rPr>
              <w:t>A History of Anthropology</w:t>
            </w:r>
            <w:r w:rsidRPr="00497FBE">
              <w:t>. London: Pluto Press; pp. 16-35.</w:t>
            </w:r>
          </w:p>
          <w:p w14:paraId="3EDB14CB" w14:textId="77777777" w:rsidR="003D6B92" w:rsidRPr="00FB32CE" w:rsidRDefault="003D6B92" w:rsidP="00B17A70">
            <w:pPr>
              <w:spacing w:after="0" w:line="240" w:lineRule="auto"/>
              <w:rPr>
                <w:rFonts w:ascii="Times New Roman" w:eastAsia="Times New Roman" w:hAnsi="Times New Roman"/>
                <w:sz w:val="24"/>
                <w:szCs w:val="24"/>
              </w:rPr>
            </w:pPr>
          </w:p>
        </w:tc>
      </w:tr>
      <w:tr w:rsidR="003D6B92" w:rsidRPr="00FB32CE" w14:paraId="32E0B37B" w14:textId="77777777" w:rsidTr="00B17A70">
        <w:trPr>
          <w:trHeight w:val="375"/>
          <w:jc w:val="center"/>
        </w:trPr>
        <w:tc>
          <w:tcPr>
            <w:tcW w:w="0" w:type="auto"/>
            <w:shd w:val="clear" w:color="auto" w:fill="FFFFFF"/>
            <w:tcMar>
              <w:top w:w="15" w:type="dxa"/>
              <w:left w:w="75" w:type="dxa"/>
              <w:bottom w:w="15" w:type="dxa"/>
              <w:right w:w="15" w:type="dxa"/>
            </w:tcMar>
            <w:vAlign w:val="center"/>
            <w:hideMark/>
          </w:tcPr>
          <w:p w14:paraId="6B66FF93" w14:textId="77777777" w:rsidR="003D6B92" w:rsidRPr="00FB32CE" w:rsidRDefault="003D6B92" w:rsidP="00B17A70">
            <w:pPr>
              <w:spacing w:after="0" w:line="240" w:lineRule="auto"/>
              <w:jc w:val="right"/>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lastRenderedPageBreak/>
              <w:t>4</w:t>
            </w:r>
          </w:p>
        </w:tc>
        <w:tc>
          <w:tcPr>
            <w:tcW w:w="0" w:type="auto"/>
            <w:shd w:val="clear" w:color="auto" w:fill="FFFFFF"/>
            <w:tcMar>
              <w:top w:w="15" w:type="dxa"/>
              <w:left w:w="75" w:type="dxa"/>
              <w:bottom w:w="15" w:type="dxa"/>
              <w:right w:w="15" w:type="dxa"/>
            </w:tcMar>
            <w:vAlign w:val="center"/>
            <w:hideMark/>
          </w:tcPr>
          <w:p w14:paraId="696792ED" w14:textId="77777777" w:rsidR="003D6B92" w:rsidRPr="00FB32CE" w:rsidRDefault="003D6B92" w:rsidP="00B17A70">
            <w:pPr>
              <w:pStyle w:val="ListParagraph"/>
              <w:spacing w:after="0" w:line="240" w:lineRule="auto"/>
              <w:ind w:left="0" w:firstLine="3"/>
              <w:rPr>
                <w:rFonts w:ascii="Times New Roman" w:hAnsi="Times New Roman" w:cs="Times New Roman"/>
                <w:sz w:val="24"/>
                <w:szCs w:val="24"/>
              </w:rPr>
            </w:pPr>
            <w:r>
              <w:rPr>
                <w:rFonts w:ascii="Times New Roman" w:hAnsi="Times New Roman" w:cs="Times New Roman"/>
                <w:sz w:val="24"/>
                <w:szCs w:val="24"/>
              </w:rPr>
              <w:t>Sosyal Evrimcilik: Akrabalık ve Sosyo-Politik Organizasyona Evrimci Yaklaşım</w:t>
            </w:r>
          </w:p>
        </w:tc>
        <w:tc>
          <w:tcPr>
            <w:tcW w:w="0" w:type="auto"/>
            <w:shd w:val="clear" w:color="auto" w:fill="FFFFFF"/>
            <w:tcMar>
              <w:top w:w="15" w:type="dxa"/>
              <w:left w:w="75" w:type="dxa"/>
              <w:bottom w:w="15" w:type="dxa"/>
              <w:right w:w="15" w:type="dxa"/>
            </w:tcMar>
            <w:vAlign w:val="center"/>
            <w:hideMark/>
          </w:tcPr>
          <w:p w14:paraId="457C76EC" w14:textId="77777777" w:rsidR="003D6B92" w:rsidRDefault="003D6B92" w:rsidP="00B17A70">
            <w:pPr>
              <w:ind w:firstLine="567"/>
            </w:pPr>
            <w:r>
              <w:t xml:space="preserve">Lewis Henry Morgan. (1877). </w:t>
            </w:r>
            <w:r w:rsidRPr="000B566C">
              <w:rPr>
                <w:i/>
              </w:rPr>
              <w:t>Ancient Society or Researches in the Lines of Human Progress from Savagery through Barbarism to Civilization</w:t>
            </w:r>
            <w:r>
              <w:t xml:space="preserve">. Chicago: Charles H. Kerr &amp; Company. </w:t>
            </w:r>
          </w:p>
          <w:p w14:paraId="52EB19FE" w14:textId="77777777" w:rsidR="003D6B92" w:rsidRPr="00497FBE" w:rsidRDefault="003D6B92" w:rsidP="00B17A70">
            <w:pPr>
              <w:ind w:firstLine="567"/>
            </w:pPr>
            <w:r w:rsidRPr="00497FBE">
              <w:t xml:space="preserve">Lewis Henry Morgan. (2009 [1877]) Primary Text: Ancient Society. Jerry D. Moore (Ed.), </w:t>
            </w:r>
            <w:r w:rsidRPr="00497FBE">
              <w:rPr>
                <w:i/>
              </w:rPr>
              <w:t>Visions of Culture an Annotated Reader</w:t>
            </w:r>
            <w:r w:rsidRPr="00497FBE">
              <w:t xml:space="preserve"> (15-24). Lanham, New York, Toronto: Altamira Press. </w:t>
            </w:r>
          </w:p>
          <w:p w14:paraId="20511272" w14:textId="77777777" w:rsidR="003D6B92" w:rsidRPr="00497FBE" w:rsidRDefault="003D6B92" w:rsidP="00B17A70">
            <w:pPr>
              <w:ind w:firstLine="567"/>
              <w:outlineLvl w:val="0"/>
            </w:pPr>
            <w:r w:rsidRPr="00497FBE">
              <w:t xml:space="preserve">Marvin Harris. (1971). </w:t>
            </w:r>
            <w:r w:rsidRPr="00497FBE">
              <w:rPr>
                <w:i/>
              </w:rPr>
              <w:t>The Rise of Anthropological Theory</w:t>
            </w:r>
            <w:r w:rsidRPr="00497FBE">
              <w:t>. New York: Thomas Y. Crowell Company; pp. 142-180</w:t>
            </w:r>
          </w:p>
          <w:p w14:paraId="613D6BD7" w14:textId="77777777" w:rsidR="003D6B92" w:rsidRPr="00497FBE" w:rsidRDefault="003D6B92" w:rsidP="00B17A70">
            <w:pPr>
              <w:ind w:firstLine="567"/>
            </w:pPr>
            <w:r w:rsidRPr="00497FBE">
              <w:t xml:space="preserve">Paul A. Ericson, Liam D. Murphy. (2013). </w:t>
            </w:r>
            <w:r w:rsidRPr="00497FBE">
              <w:rPr>
                <w:i/>
              </w:rPr>
              <w:t>A History of Anthropological Theory</w:t>
            </w:r>
            <w:r w:rsidRPr="00497FBE">
              <w:t xml:space="preserve">. Ontaria, New York: University of Toronto Press; pp. 96-111. </w:t>
            </w:r>
          </w:p>
          <w:p w14:paraId="0C5EFB70" w14:textId="77777777" w:rsidR="003D6B92" w:rsidRPr="00FB32CE" w:rsidRDefault="003D6B92" w:rsidP="00B17A70">
            <w:pPr>
              <w:spacing w:after="0" w:line="240" w:lineRule="auto"/>
              <w:rPr>
                <w:rFonts w:ascii="Times New Roman" w:eastAsia="Times New Roman" w:hAnsi="Times New Roman"/>
                <w:sz w:val="24"/>
                <w:szCs w:val="24"/>
              </w:rPr>
            </w:pPr>
          </w:p>
        </w:tc>
      </w:tr>
      <w:tr w:rsidR="003D6B92" w:rsidRPr="00FB32CE" w14:paraId="39487885" w14:textId="77777777" w:rsidTr="00B17A70">
        <w:trPr>
          <w:trHeight w:val="375"/>
          <w:jc w:val="center"/>
        </w:trPr>
        <w:tc>
          <w:tcPr>
            <w:tcW w:w="0" w:type="auto"/>
            <w:shd w:val="clear" w:color="auto" w:fill="FFFFFF"/>
            <w:tcMar>
              <w:top w:w="15" w:type="dxa"/>
              <w:left w:w="75" w:type="dxa"/>
              <w:bottom w:w="15" w:type="dxa"/>
              <w:right w:w="15" w:type="dxa"/>
            </w:tcMar>
            <w:vAlign w:val="center"/>
            <w:hideMark/>
          </w:tcPr>
          <w:p w14:paraId="71524D92" w14:textId="77777777" w:rsidR="003D6B92" w:rsidRPr="00FB32CE" w:rsidRDefault="003D6B92" w:rsidP="00B17A70">
            <w:pPr>
              <w:spacing w:after="0" w:line="240" w:lineRule="auto"/>
              <w:jc w:val="right"/>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5</w:t>
            </w:r>
          </w:p>
        </w:tc>
        <w:tc>
          <w:tcPr>
            <w:tcW w:w="0" w:type="auto"/>
            <w:shd w:val="clear" w:color="auto" w:fill="FFFFFF"/>
            <w:tcMar>
              <w:top w:w="15" w:type="dxa"/>
              <w:left w:w="75" w:type="dxa"/>
              <w:bottom w:w="15" w:type="dxa"/>
              <w:right w:w="15" w:type="dxa"/>
            </w:tcMar>
            <w:vAlign w:val="center"/>
            <w:hideMark/>
          </w:tcPr>
          <w:p w14:paraId="7D76DCB6" w14:textId="77777777" w:rsidR="003D6B92" w:rsidRPr="00FB32CE" w:rsidRDefault="003D6B92" w:rsidP="00B17A70">
            <w:pPr>
              <w:pStyle w:val="ListParagraph"/>
              <w:spacing w:after="0" w:line="240" w:lineRule="auto"/>
              <w:ind w:left="3"/>
              <w:rPr>
                <w:rFonts w:ascii="Times New Roman" w:hAnsi="Times New Roman" w:cs="Times New Roman"/>
                <w:sz w:val="24"/>
                <w:szCs w:val="24"/>
              </w:rPr>
            </w:pPr>
            <w:r>
              <w:rPr>
                <w:rFonts w:ascii="Times New Roman" w:hAnsi="Times New Roman" w:cs="Times New Roman"/>
                <w:sz w:val="24"/>
                <w:szCs w:val="24"/>
              </w:rPr>
              <w:t>Sosyal Evrimcilik: Din, Sihir ve İdeolojik Sistemlere Evrimci Yaklaşım</w:t>
            </w:r>
          </w:p>
        </w:tc>
        <w:tc>
          <w:tcPr>
            <w:tcW w:w="0" w:type="auto"/>
            <w:shd w:val="clear" w:color="auto" w:fill="FFFFFF"/>
            <w:tcMar>
              <w:top w:w="15" w:type="dxa"/>
              <w:left w:w="75" w:type="dxa"/>
              <w:bottom w:w="15" w:type="dxa"/>
              <w:right w:w="15" w:type="dxa"/>
            </w:tcMar>
            <w:vAlign w:val="center"/>
            <w:hideMark/>
          </w:tcPr>
          <w:p w14:paraId="53FE29ED" w14:textId="77777777" w:rsidR="003D6B92" w:rsidRPr="00497FBE" w:rsidRDefault="003D6B92" w:rsidP="00B17A70">
            <w:pPr>
              <w:ind w:firstLine="567"/>
            </w:pPr>
            <w:r w:rsidRPr="00497FBE">
              <w:t xml:space="preserve">Edward Tylor. (2009 [1871]). Primary Text: Primitive Culture (Excerpts). Jerry D. Moore (Ed.), </w:t>
            </w:r>
            <w:r w:rsidRPr="00497FBE">
              <w:rPr>
                <w:i/>
              </w:rPr>
              <w:t>Visions of Culture an Annotated Reader</w:t>
            </w:r>
            <w:r w:rsidRPr="00497FBE">
              <w:t xml:space="preserve"> (4-11). Lanham, New York, Toronto: Altamira Press. </w:t>
            </w:r>
          </w:p>
          <w:p w14:paraId="589B5405" w14:textId="77777777" w:rsidR="003D6B92" w:rsidRPr="00497FBE" w:rsidRDefault="003D6B92" w:rsidP="00B17A70">
            <w:pPr>
              <w:ind w:firstLine="567"/>
              <w:outlineLvl w:val="0"/>
            </w:pPr>
            <w:r w:rsidRPr="00497FBE">
              <w:t xml:space="preserve">Marvin Harris. (1971). </w:t>
            </w:r>
            <w:r w:rsidRPr="00497FBE">
              <w:rPr>
                <w:i/>
              </w:rPr>
              <w:t>The Rise of Anthropological Theory</w:t>
            </w:r>
            <w:r w:rsidRPr="00497FBE">
              <w:t>. New York: Thomas Y. Crowell Company; pp. 142-180</w:t>
            </w:r>
          </w:p>
          <w:p w14:paraId="59F3255F" w14:textId="77777777" w:rsidR="003D6B92" w:rsidRPr="00497FBE" w:rsidRDefault="003D6B92" w:rsidP="00B17A70">
            <w:pPr>
              <w:ind w:firstLine="567"/>
            </w:pPr>
            <w:r w:rsidRPr="00497FBE">
              <w:t xml:space="preserve">Paul A. Ericson, Liam D. Murphy. (2013). </w:t>
            </w:r>
            <w:r w:rsidRPr="00497FBE">
              <w:rPr>
                <w:i/>
              </w:rPr>
              <w:t xml:space="preserve">A History of Anthropological </w:t>
            </w:r>
            <w:r w:rsidRPr="00497FBE">
              <w:rPr>
                <w:i/>
              </w:rPr>
              <w:lastRenderedPageBreak/>
              <w:t>Theory</w:t>
            </w:r>
            <w:r w:rsidRPr="00497FBE">
              <w:t xml:space="preserve">. Ontaria, New York: University of Toronto Press; pp. 96-111. </w:t>
            </w:r>
          </w:p>
          <w:p w14:paraId="5FED9A62" w14:textId="77777777" w:rsidR="003D6B92" w:rsidRPr="00FB32CE" w:rsidRDefault="003D6B92" w:rsidP="00B17A70">
            <w:pPr>
              <w:spacing w:after="0" w:line="240" w:lineRule="auto"/>
              <w:rPr>
                <w:rFonts w:ascii="Times New Roman" w:eastAsia="Times New Roman" w:hAnsi="Times New Roman"/>
                <w:sz w:val="24"/>
                <w:szCs w:val="24"/>
              </w:rPr>
            </w:pPr>
          </w:p>
        </w:tc>
      </w:tr>
      <w:tr w:rsidR="003D6B92" w:rsidRPr="00FB32CE" w14:paraId="41CFA005" w14:textId="77777777" w:rsidTr="00B17A70">
        <w:trPr>
          <w:trHeight w:val="375"/>
          <w:jc w:val="center"/>
        </w:trPr>
        <w:tc>
          <w:tcPr>
            <w:tcW w:w="0" w:type="auto"/>
            <w:shd w:val="clear" w:color="auto" w:fill="FFFFFF"/>
            <w:tcMar>
              <w:top w:w="15" w:type="dxa"/>
              <w:left w:w="75" w:type="dxa"/>
              <w:bottom w:w="15" w:type="dxa"/>
              <w:right w:w="15" w:type="dxa"/>
            </w:tcMar>
            <w:vAlign w:val="center"/>
            <w:hideMark/>
          </w:tcPr>
          <w:p w14:paraId="2C4454C5" w14:textId="77777777" w:rsidR="003D6B92" w:rsidRPr="00FB32CE" w:rsidRDefault="003D6B92" w:rsidP="00B17A70">
            <w:pPr>
              <w:spacing w:after="0" w:line="240" w:lineRule="auto"/>
              <w:jc w:val="right"/>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lastRenderedPageBreak/>
              <w:t>6</w:t>
            </w:r>
          </w:p>
        </w:tc>
        <w:tc>
          <w:tcPr>
            <w:tcW w:w="0" w:type="auto"/>
            <w:shd w:val="clear" w:color="auto" w:fill="FFFFFF"/>
            <w:tcMar>
              <w:top w:w="15" w:type="dxa"/>
              <w:left w:w="75" w:type="dxa"/>
              <w:bottom w:w="15" w:type="dxa"/>
              <w:right w:w="15" w:type="dxa"/>
            </w:tcMar>
            <w:vAlign w:val="center"/>
            <w:hideMark/>
          </w:tcPr>
          <w:p w14:paraId="5474C3DC" w14:textId="77777777" w:rsidR="003D6B92" w:rsidRPr="00FB32CE" w:rsidRDefault="003D6B92" w:rsidP="00B17A70">
            <w:pPr>
              <w:pStyle w:val="ListParagraph"/>
              <w:ind w:left="3"/>
              <w:rPr>
                <w:rFonts w:ascii="Times New Roman" w:hAnsi="Times New Roman" w:cs="Times New Roman"/>
                <w:sz w:val="24"/>
                <w:szCs w:val="24"/>
              </w:rPr>
            </w:pPr>
            <w:r>
              <w:rPr>
                <w:rFonts w:ascii="Times New Roman" w:hAnsi="Times New Roman" w:cs="Times New Roman"/>
                <w:sz w:val="24"/>
                <w:szCs w:val="24"/>
              </w:rPr>
              <w:t>Sosyal Evrimciliğin Difüzyonist Eleştirisi</w:t>
            </w:r>
          </w:p>
        </w:tc>
        <w:tc>
          <w:tcPr>
            <w:tcW w:w="0" w:type="auto"/>
            <w:shd w:val="clear" w:color="auto" w:fill="FFFFFF"/>
            <w:tcMar>
              <w:top w:w="15" w:type="dxa"/>
              <w:left w:w="75" w:type="dxa"/>
              <w:bottom w:w="15" w:type="dxa"/>
              <w:right w:w="15" w:type="dxa"/>
            </w:tcMar>
            <w:vAlign w:val="center"/>
            <w:hideMark/>
          </w:tcPr>
          <w:p w14:paraId="1E8AB4E7" w14:textId="77777777" w:rsidR="003D6B92" w:rsidRPr="00497FBE" w:rsidRDefault="003D6B92" w:rsidP="00B17A70">
            <w:pPr>
              <w:ind w:firstLine="567"/>
              <w:outlineLvl w:val="0"/>
            </w:pPr>
            <w:r w:rsidRPr="00497FBE">
              <w:t xml:space="preserve">Clark Wissler. (1915). The Diffusion of Horse Culture among the North Americam Indians. </w:t>
            </w:r>
            <w:r w:rsidRPr="00497FBE">
              <w:rPr>
                <w:i/>
              </w:rPr>
              <w:t>Proceedings of the National Academy of Sciences of the United States of America</w:t>
            </w:r>
            <w:r w:rsidRPr="00497FBE">
              <w:t>. 1(4), 254-256.</w:t>
            </w:r>
          </w:p>
          <w:p w14:paraId="4A4ABD90" w14:textId="77777777" w:rsidR="003D6B92" w:rsidRPr="00497FBE" w:rsidRDefault="003D6B92" w:rsidP="00B17A70">
            <w:pPr>
              <w:ind w:firstLine="567"/>
              <w:outlineLvl w:val="0"/>
            </w:pPr>
            <w:r w:rsidRPr="00497FBE">
              <w:t xml:space="preserve">Clark Wissler. (1914). The Influence of the Horse in the Development of Plains Culture. </w:t>
            </w:r>
            <w:r w:rsidRPr="00497FBE">
              <w:rPr>
                <w:i/>
              </w:rPr>
              <w:t>American Anthropologist</w:t>
            </w:r>
            <w:r w:rsidRPr="00497FBE">
              <w:t xml:space="preserve">, 16(1), 1-25. </w:t>
            </w:r>
          </w:p>
          <w:p w14:paraId="30570745" w14:textId="77777777" w:rsidR="003D6B92" w:rsidRPr="00497FBE" w:rsidRDefault="003D6B92" w:rsidP="00B17A70">
            <w:pPr>
              <w:ind w:firstLine="567"/>
              <w:outlineLvl w:val="0"/>
            </w:pPr>
            <w:r w:rsidRPr="00497FBE">
              <w:t xml:space="preserve">G. Elliot Smith. (1916). The Influence of Ancient Egyptian Civilization in the East and in America. </w:t>
            </w:r>
            <w:r w:rsidRPr="00497FBE">
              <w:rPr>
                <w:i/>
              </w:rPr>
              <w:t>Bulletin of the John Eylands Library</w:t>
            </w:r>
            <w:r w:rsidRPr="00497FBE">
              <w:t>, 48-72.</w:t>
            </w:r>
          </w:p>
          <w:p w14:paraId="15BEA043" w14:textId="77777777" w:rsidR="003D6B92" w:rsidRPr="00497FBE" w:rsidRDefault="003D6B92" w:rsidP="00B17A70">
            <w:pPr>
              <w:ind w:firstLine="567"/>
              <w:outlineLvl w:val="0"/>
            </w:pPr>
            <w:r w:rsidRPr="00497FBE">
              <w:t xml:space="preserve">G. Elliot Smith. (1917). Mummification in New Zealand. </w:t>
            </w:r>
            <w:r w:rsidRPr="00497FBE">
              <w:rPr>
                <w:i/>
              </w:rPr>
              <w:t>The journal of Polynesian Society</w:t>
            </w:r>
            <w:r w:rsidRPr="00497FBE">
              <w:t xml:space="preserve">. 26(2[102]), 71-74. </w:t>
            </w:r>
          </w:p>
          <w:p w14:paraId="4D16D4AD" w14:textId="77777777" w:rsidR="003D6B92" w:rsidRPr="00497FBE" w:rsidRDefault="003D6B92" w:rsidP="00B17A70">
            <w:pPr>
              <w:ind w:firstLine="567"/>
              <w:outlineLvl w:val="0"/>
            </w:pPr>
            <w:r w:rsidRPr="00497FBE">
              <w:t xml:space="preserve">Marvin Harris. (1971). </w:t>
            </w:r>
            <w:r w:rsidRPr="00497FBE">
              <w:rPr>
                <w:i/>
              </w:rPr>
              <w:t>The Rise of Anthropological Theory</w:t>
            </w:r>
            <w:r w:rsidRPr="00497FBE">
              <w:t>. New York: Thomas Y. Crowell Company; pp. 373-393.</w:t>
            </w:r>
          </w:p>
          <w:p w14:paraId="7FE9BC5F" w14:textId="77777777" w:rsidR="003D6B92" w:rsidRPr="00497FBE" w:rsidRDefault="003D6B92" w:rsidP="00B17A70">
            <w:pPr>
              <w:ind w:firstLine="567"/>
            </w:pPr>
            <w:r w:rsidRPr="00497FBE">
              <w:t xml:space="preserve">Paul A. Ericson, Liam D. Murphy. (2013). </w:t>
            </w:r>
            <w:r w:rsidRPr="00497FBE">
              <w:rPr>
                <w:i/>
              </w:rPr>
              <w:t>A History of Anthropological Theory</w:t>
            </w:r>
            <w:r w:rsidRPr="00497FBE">
              <w:t>. Ontaria, New York: University of Toronto Press; pp. 112-118.</w:t>
            </w:r>
          </w:p>
          <w:p w14:paraId="44EC8C50" w14:textId="77777777" w:rsidR="003D6B92" w:rsidRPr="00FB32CE" w:rsidRDefault="003D6B92" w:rsidP="00B17A70">
            <w:pPr>
              <w:spacing w:after="0" w:line="240" w:lineRule="auto"/>
              <w:rPr>
                <w:rFonts w:ascii="Times New Roman" w:eastAsia="Times New Roman" w:hAnsi="Times New Roman"/>
                <w:sz w:val="24"/>
                <w:szCs w:val="24"/>
              </w:rPr>
            </w:pPr>
          </w:p>
        </w:tc>
      </w:tr>
      <w:tr w:rsidR="003D6B92" w:rsidRPr="00FB32CE" w14:paraId="5DEC4D4D" w14:textId="77777777" w:rsidTr="00B17A70">
        <w:trPr>
          <w:trHeight w:val="375"/>
          <w:jc w:val="center"/>
        </w:trPr>
        <w:tc>
          <w:tcPr>
            <w:tcW w:w="0" w:type="auto"/>
            <w:shd w:val="clear" w:color="auto" w:fill="FFFFFF"/>
            <w:tcMar>
              <w:top w:w="15" w:type="dxa"/>
              <w:left w:w="75" w:type="dxa"/>
              <w:bottom w:w="15" w:type="dxa"/>
              <w:right w:w="15" w:type="dxa"/>
            </w:tcMar>
            <w:vAlign w:val="center"/>
            <w:hideMark/>
          </w:tcPr>
          <w:p w14:paraId="553ABA2E" w14:textId="77777777" w:rsidR="003D6B92" w:rsidRPr="00FB32CE" w:rsidRDefault="003D6B92" w:rsidP="00B17A70">
            <w:pPr>
              <w:spacing w:after="0" w:line="240" w:lineRule="auto"/>
              <w:jc w:val="right"/>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7</w:t>
            </w:r>
          </w:p>
        </w:tc>
        <w:tc>
          <w:tcPr>
            <w:tcW w:w="0" w:type="auto"/>
            <w:shd w:val="clear" w:color="auto" w:fill="FFFFFF"/>
            <w:tcMar>
              <w:top w:w="15" w:type="dxa"/>
              <w:left w:w="75" w:type="dxa"/>
              <w:bottom w:w="15" w:type="dxa"/>
              <w:right w:w="15" w:type="dxa"/>
            </w:tcMar>
            <w:vAlign w:val="center"/>
            <w:hideMark/>
          </w:tcPr>
          <w:p w14:paraId="490552CC" w14:textId="77777777" w:rsidR="003D6B92" w:rsidRPr="00FB32CE" w:rsidRDefault="003D6B92" w:rsidP="00B17A70">
            <w:pPr>
              <w:pStyle w:val="ListParagraph"/>
              <w:ind w:left="3"/>
              <w:rPr>
                <w:rFonts w:ascii="Times New Roman" w:hAnsi="Times New Roman" w:cs="Times New Roman"/>
                <w:sz w:val="24"/>
                <w:szCs w:val="24"/>
              </w:rPr>
            </w:pPr>
            <w:r>
              <w:rPr>
                <w:rFonts w:ascii="Times New Roman" w:hAnsi="Times New Roman" w:cs="Times New Roman"/>
                <w:sz w:val="24"/>
                <w:szCs w:val="24"/>
              </w:rPr>
              <w:t>Vize Sınavı</w:t>
            </w:r>
          </w:p>
        </w:tc>
        <w:tc>
          <w:tcPr>
            <w:tcW w:w="0" w:type="auto"/>
            <w:shd w:val="clear" w:color="auto" w:fill="FFFFFF"/>
            <w:tcMar>
              <w:top w:w="15" w:type="dxa"/>
              <w:left w:w="75" w:type="dxa"/>
              <w:bottom w:w="15" w:type="dxa"/>
              <w:right w:w="15" w:type="dxa"/>
            </w:tcMar>
            <w:vAlign w:val="center"/>
            <w:hideMark/>
          </w:tcPr>
          <w:p w14:paraId="6C463F03" w14:textId="77777777" w:rsidR="003D6B92" w:rsidRPr="00FB32CE" w:rsidRDefault="003D6B92" w:rsidP="00B17A70">
            <w:pPr>
              <w:spacing w:after="0" w:line="240" w:lineRule="auto"/>
              <w:rPr>
                <w:rFonts w:ascii="Times New Roman" w:eastAsia="Times New Roman" w:hAnsi="Times New Roman"/>
                <w:sz w:val="24"/>
                <w:szCs w:val="24"/>
              </w:rPr>
            </w:pPr>
          </w:p>
        </w:tc>
      </w:tr>
      <w:tr w:rsidR="003D6B92" w:rsidRPr="00FB32CE" w14:paraId="46CE2916" w14:textId="77777777" w:rsidTr="00B17A70">
        <w:trPr>
          <w:trHeight w:val="375"/>
          <w:jc w:val="center"/>
        </w:trPr>
        <w:tc>
          <w:tcPr>
            <w:tcW w:w="0" w:type="auto"/>
            <w:shd w:val="clear" w:color="auto" w:fill="FFFFFF"/>
            <w:tcMar>
              <w:top w:w="15" w:type="dxa"/>
              <w:left w:w="75" w:type="dxa"/>
              <w:bottom w:w="15" w:type="dxa"/>
              <w:right w:w="15" w:type="dxa"/>
            </w:tcMar>
            <w:vAlign w:val="center"/>
            <w:hideMark/>
          </w:tcPr>
          <w:p w14:paraId="4D5E5C83" w14:textId="77777777" w:rsidR="003D6B92" w:rsidRPr="00FB32CE" w:rsidRDefault="003D6B92" w:rsidP="00B17A70">
            <w:pPr>
              <w:spacing w:after="0" w:line="240" w:lineRule="auto"/>
              <w:jc w:val="right"/>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8</w:t>
            </w:r>
          </w:p>
        </w:tc>
        <w:tc>
          <w:tcPr>
            <w:tcW w:w="0" w:type="auto"/>
            <w:shd w:val="clear" w:color="auto" w:fill="FFFFFF"/>
            <w:tcMar>
              <w:top w:w="15" w:type="dxa"/>
              <w:left w:w="75" w:type="dxa"/>
              <w:bottom w:w="15" w:type="dxa"/>
              <w:right w:w="15" w:type="dxa"/>
            </w:tcMar>
            <w:vAlign w:val="center"/>
            <w:hideMark/>
          </w:tcPr>
          <w:p w14:paraId="380FE9C1" w14:textId="77777777" w:rsidR="003D6B92" w:rsidRPr="00FB32CE" w:rsidRDefault="003D6B92" w:rsidP="00B17A70">
            <w:pPr>
              <w:pStyle w:val="ListParagraph"/>
              <w:ind w:left="3"/>
              <w:rPr>
                <w:rFonts w:ascii="Times New Roman" w:hAnsi="Times New Roman" w:cs="Times New Roman"/>
                <w:sz w:val="24"/>
                <w:szCs w:val="24"/>
              </w:rPr>
            </w:pPr>
            <w:r>
              <w:rPr>
                <w:rFonts w:ascii="Times New Roman" w:hAnsi="Times New Roman" w:cs="Times New Roman"/>
                <w:sz w:val="24"/>
                <w:szCs w:val="24"/>
              </w:rPr>
              <w:t xml:space="preserve">Tarihsel Tikelciliğin Temelleri ve Boasçı Antropoloji </w:t>
            </w:r>
          </w:p>
        </w:tc>
        <w:tc>
          <w:tcPr>
            <w:tcW w:w="0" w:type="auto"/>
            <w:shd w:val="clear" w:color="auto" w:fill="FFFFFF"/>
            <w:tcMar>
              <w:top w:w="15" w:type="dxa"/>
              <w:left w:w="75" w:type="dxa"/>
              <w:bottom w:w="15" w:type="dxa"/>
              <w:right w:w="15" w:type="dxa"/>
            </w:tcMar>
            <w:vAlign w:val="center"/>
            <w:hideMark/>
          </w:tcPr>
          <w:p w14:paraId="5587549F" w14:textId="77777777" w:rsidR="003D6B92" w:rsidRPr="00497FBE" w:rsidRDefault="003D6B92" w:rsidP="00B17A70">
            <w:pPr>
              <w:ind w:firstLine="567"/>
            </w:pPr>
            <w:r w:rsidRPr="00497FBE">
              <w:t xml:space="preserve">Alfred L. Kroeber. (1909). Classificatory Systems of Relationship. </w:t>
            </w:r>
            <w:r w:rsidRPr="00497FBE">
              <w:rPr>
                <w:i/>
              </w:rPr>
              <w:t>The Journal of the Royal Anthropological Institute of Great Britain and Ireland</w:t>
            </w:r>
            <w:r w:rsidRPr="00497FBE">
              <w:t xml:space="preserve">, 39, 77-84. </w:t>
            </w:r>
          </w:p>
          <w:p w14:paraId="43C64ADA" w14:textId="77777777" w:rsidR="003D6B92" w:rsidRPr="00497FBE" w:rsidRDefault="003D6B92" w:rsidP="00B17A70">
            <w:pPr>
              <w:ind w:firstLine="567"/>
            </w:pPr>
            <w:r w:rsidRPr="00497FBE">
              <w:t xml:space="preserve">Alfred L. Kroeber. (1917). The Superorganic. </w:t>
            </w:r>
            <w:r w:rsidRPr="00497FBE">
              <w:rPr>
                <w:i/>
              </w:rPr>
              <w:t>American Anthropologist</w:t>
            </w:r>
            <w:r w:rsidRPr="00497FBE">
              <w:t>. 19(2), 163-213.</w:t>
            </w:r>
          </w:p>
          <w:p w14:paraId="29326709" w14:textId="77777777" w:rsidR="003D6B92" w:rsidRPr="00497FBE" w:rsidRDefault="003D6B92" w:rsidP="00B17A70">
            <w:pPr>
              <w:ind w:firstLine="567"/>
            </w:pPr>
            <w:r w:rsidRPr="00497FBE">
              <w:lastRenderedPageBreak/>
              <w:t xml:space="preserve">Franz Boas. (1896). The Limitations of the Comparative Method of Anthropology. </w:t>
            </w:r>
            <w:r w:rsidRPr="00497FBE">
              <w:rPr>
                <w:i/>
              </w:rPr>
              <w:t>Science</w:t>
            </w:r>
            <w:r w:rsidRPr="00497FBE">
              <w:t xml:space="preserve">. 4(103), 901-908. </w:t>
            </w:r>
          </w:p>
          <w:p w14:paraId="0DA795F2" w14:textId="77777777" w:rsidR="003D6B92" w:rsidRPr="00497FBE" w:rsidRDefault="003D6B92" w:rsidP="00B17A70">
            <w:pPr>
              <w:ind w:firstLine="567"/>
            </w:pPr>
            <w:r w:rsidRPr="00497FBE">
              <w:t xml:space="preserve">Franz Boas. (1944). </w:t>
            </w:r>
            <w:r w:rsidRPr="00497FBE">
              <w:rPr>
                <w:i/>
              </w:rPr>
              <w:t>The Mind of Primitive Man</w:t>
            </w:r>
            <w:r w:rsidRPr="00497FBE">
              <w:t xml:space="preserve">. New York, Boston, Chicago: The Macmillan Company. </w:t>
            </w:r>
          </w:p>
          <w:p w14:paraId="713017F0" w14:textId="77777777" w:rsidR="003D6B92" w:rsidRPr="00497FBE" w:rsidRDefault="003D6B92" w:rsidP="00B17A70">
            <w:pPr>
              <w:ind w:firstLine="567"/>
            </w:pPr>
            <w:r w:rsidRPr="00497FBE">
              <w:t xml:space="preserve">George W. Stocking, JR. (1966). Franz Boas and the Culture Concept in Historical Perspective. </w:t>
            </w:r>
            <w:r w:rsidRPr="00497FBE">
              <w:rPr>
                <w:i/>
              </w:rPr>
              <w:t>American Anthropologist</w:t>
            </w:r>
            <w:r w:rsidRPr="00497FBE">
              <w:t xml:space="preserve">, 68, 867-882. </w:t>
            </w:r>
          </w:p>
          <w:p w14:paraId="5D1346C6" w14:textId="77777777" w:rsidR="003D6B92" w:rsidRPr="00497FBE" w:rsidRDefault="003D6B92" w:rsidP="00B17A70">
            <w:pPr>
              <w:ind w:firstLine="567"/>
            </w:pPr>
            <w:r w:rsidRPr="00497FBE">
              <w:t xml:space="preserve">Marvin Harris. (1971). </w:t>
            </w:r>
            <w:r w:rsidRPr="00497FBE">
              <w:rPr>
                <w:i/>
              </w:rPr>
              <w:t>The Rise of Anthropological Theory</w:t>
            </w:r>
            <w:r w:rsidRPr="00497FBE">
              <w:t>. New York: Thomas Y. Crowell Company; pp. 250-372</w:t>
            </w:r>
          </w:p>
          <w:p w14:paraId="478F0C0C" w14:textId="77777777" w:rsidR="003D6B92" w:rsidRPr="00497FBE" w:rsidRDefault="003D6B92" w:rsidP="00B17A70">
            <w:pPr>
              <w:ind w:firstLine="567"/>
            </w:pPr>
            <w:r w:rsidRPr="00497FBE">
              <w:t xml:space="preserve">Paul A. Ericson, Liam D. Murphy. (2013). </w:t>
            </w:r>
            <w:r w:rsidRPr="00497FBE">
              <w:rPr>
                <w:i/>
              </w:rPr>
              <w:t>A History of Anthropological Theory</w:t>
            </w:r>
            <w:r w:rsidRPr="00497FBE">
              <w:t>. Ontaria, New York: University of Toronto Press; pp. 189-210.</w:t>
            </w:r>
          </w:p>
          <w:p w14:paraId="55CDF456" w14:textId="77777777" w:rsidR="003D6B92" w:rsidRPr="00497FBE" w:rsidRDefault="003D6B92" w:rsidP="00B17A70">
            <w:pPr>
              <w:ind w:firstLine="567"/>
            </w:pPr>
            <w:r w:rsidRPr="00497FBE">
              <w:t xml:space="preserve">Robert H. Lowie. (1917). </w:t>
            </w:r>
            <w:r w:rsidRPr="00497FBE">
              <w:rPr>
                <w:i/>
              </w:rPr>
              <w:t>Culture &amp; Etnology</w:t>
            </w:r>
            <w:r w:rsidRPr="00497FBE">
              <w:t>. New York: Douglas C. McMurtrie.</w:t>
            </w:r>
          </w:p>
          <w:p w14:paraId="59236820" w14:textId="77777777" w:rsidR="003D6B92" w:rsidRPr="00497FBE" w:rsidRDefault="003D6B92" w:rsidP="00B17A70">
            <w:pPr>
              <w:ind w:firstLine="567"/>
            </w:pPr>
            <w:r w:rsidRPr="00497FBE">
              <w:t xml:space="preserve">Robert H. Lowie. (1921). </w:t>
            </w:r>
            <w:r w:rsidRPr="00497FBE">
              <w:rPr>
                <w:i/>
              </w:rPr>
              <w:t>Primitive Society</w:t>
            </w:r>
            <w:r w:rsidRPr="00497FBE">
              <w:t xml:space="preserve">. London: George Routledge &amp; Sons, LTD. </w:t>
            </w:r>
          </w:p>
          <w:p w14:paraId="3E5E6825" w14:textId="77777777" w:rsidR="003D6B92" w:rsidRPr="00FB32CE" w:rsidRDefault="003D6B92" w:rsidP="00B17A70">
            <w:pPr>
              <w:spacing w:after="0" w:line="240" w:lineRule="auto"/>
              <w:rPr>
                <w:rFonts w:ascii="Times New Roman" w:eastAsia="Times New Roman" w:hAnsi="Times New Roman"/>
                <w:sz w:val="24"/>
                <w:szCs w:val="24"/>
              </w:rPr>
            </w:pPr>
          </w:p>
        </w:tc>
      </w:tr>
      <w:tr w:rsidR="003D6B92" w:rsidRPr="00FB32CE" w14:paraId="3057F075" w14:textId="77777777" w:rsidTr="00B17A70">
        <w:trPr>
          <w:trHeight w:val="375"/>
          <w:jc w:val="center"/>
        </w:trPr>
        <w:tc>
          <w:tcPr>
            <w:tcW w:w="0" w:type="auto"/>
            <w:shd w:val="clear" w:color="auto" w:fill="FFFFFF"/>
            <w:tcMar>
              <w:top w:w="15" w:type="dxa"/>
              <w:left w:w="75" w:type="dxa"/>
              <w:bottom w:w="15" w:type="dxa"/>
              <w:right w:w="15" w:type="dxa"/>
            </w:tcMar>
            <w:vAlign w:val="center"/>
            <w:hideMark/>
          </w:tcPr>
          <w:p w14:paraId="6E0AFC11" w14:textId="77777777" w:rsidR="003D6B92" w:rsidRPr="00FB32CE" w:rsidRDefault="003D6B92" w:rsidP="00B17A70">
            <w:pPr>
              <w:spacing w:after="0" w:line="240" w:lineRule="auto"/>
              <w:jc w:val="right"/>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lastRenderedPageBreak/>
              <w:t>9</w:t>
            </w:r>
          </w:p>
        </w:tc>
        <w:tc>
          <w:tcPr>
            <w:tcW w:w="0" w:type="auto"/>
            <w:shd w:val="clear" w:color="auto" w:fill="FFFFFF"/>
            <w:tcMar>
              <w:top w:w="15" w:type="dxa"/>
              <w:left w:w="75" w:type="dxa"/>
              <w:bottom w:w="15" w:type="dxa"/>
              <w:right w:w="15" w:type="dxa"/>
            </w:tcMar>
            <w:vAlign w:val="center"/>
            <w:hideMark/>
          </w:tcPr>
          <w:p w14:paraId="36751887" w14:textId="77777777" w:rsidR="003D6B92" w:rsidRPr="00FB32CE" w:rsidRDefault="003D6B92" w:rsidP="00B17A70">
            <w:pPr>
              <w:pStyle w:val="ListParagraph"/>
              <w:ind w:left="3"/>
              <w:rPr>
                <w:rFonts w:ascii="Times New Roman" w:hAnsi="Times New Roman" w:cs="Times New Roman"/>
                <w:sz w:val="24"/>
                <w:szCs w:val="24"/>
              </w:rPr>
            </w:pPr>
            <w:r>
              <w:rPr>
                <w:rFonts w:ascii="Times New Roman" w:hAnsi="Times New Roman" w:cs="Times New Roman"/>
                <w:sz w:val="24"/>
                <w:szCs w:val="24"/>
              </w:rPr>
              <w:t>Kültür ve Kişilik</w:t>
            </w:r>
          </w:p>
        </w:tc>
        <w:tc>
          <w:tcPr>
            <w:tcW w:w="0" w:type="auto"/>
            <w:shd w:val="clear" w:color="auto" w:fill="FFFFFF"/>
            <w:tcMar>
              <w:top w:w="15" w:type="dxa"/>
              <w:left w:w="75" w:type="dxa"/>
              <w:bottom w:w="15" w:type="dxa"/>
              <w:right w:w="15" w:type="dxa"/>
            </w:tcMar>
            <w:vAlign w:val="center"/>
            <w:hideMark/>
          </w:tcPr>
          <w:p w14:paraId="453AD2BA" w14:textId="77777777" w:rsidR="003D6B92" w:rsidRPr="00497FBE" w:rsidRDefault="003D6B92" w:rsidP="00B17A70">
            <w:pPr>
              <w:ind w:firstLine="567"/>
            </w:pPr>
            <w:r w:rsidRPr="00497FBE">
              <w:t xml:space="preserve">David F. Aberle. (1968). The Influence of Linguistics on Earlu Culture and Personality Theory. Robert A. Manners, David Kaplan (Eds.), </w:t>
            </w:r>
            <w:r w:rsidRPr="00497FBE">
              <w:rPr>
                <w:i/>
              </w:rPr>
              <w:t>Theory in Anthropology a Sourcebook</w:t>
            </w:r>
            <w:r w:rsidRPr="00497FBE">
              <w:t xml:space="preserve">. London: Routledge. </w:t>
            </w:r>
          </w:p>
          <w:p w14:paraId="7CB301AF" w14:textId="77777777" w:rsidR="003D6B92" w:rsidRPr="00497FBE" w:rsidRDefault="003D6B92" w:rsidP="00B17A70">
            <w:pPr>
              <w:ind w:firstLine="567"/>
            </w:pPr>
            <w:r w:rsidRPr="00497FBE">
              <w:t xml:space="preserve">Margaret Mead. (1963). </w:t>
            </w:r>
            <w:r w:rsidRPr="00497FBE">
              <w:rPr>
                <w:i/>
              </w:rPr>
              <w:t>Sex and Temperament in Three Primitive Societies</w:t>
            </w:r>
            <w:r w:rsidRPr="00497FBE">
              <w:t xml:space="preserve">. New York: Morrow. </w:t>
            </w:r>
          </w:p>
          <w:p w14:paraId="7A5487CA" w14:textId="77777777" w:rsidR="003D6B92" w:rsidRPr="00497FBE" w:rsidRDefault="003D6B92" w:rsidP="00B17A70">
            <w:pPr>
              <w:ind w:firstLine="567"/>
            </w:pPr>
            <w:r w:rsidRPr="00497FBE">
              <w:t xml:space="preserve">Marvin Harris. (1971). </w:t>
            </w:r>
            <w:r w:rsidRPr="00497FBE">
              <w:rPr>
                <w:i/>
              </w:rPr>
              <w:t>The Rise of Anthropological Theory</w:t>
            </w:r>
            <w:r w:rsidRPr="00497FBE">
              <w:t xml:space="preserve">. New York: Thomas Y. Crowell Company; pp. 393-463. </w:t>
            </w:r>
          </w:p>
          <w:p w14:paraId="17EA3BE8" w14:textId="77777777" w:rsidR="003D6B92" w:rsidRPr="00497FBE" w:rsidRDefault="003D6B92" w:rsidP="00B17A70">
            <w:pPr>
              <w:ind w:firstLine="567"/>
            </w:pPr>
            <w:r w:rsidRPr="00497FBE">
              <w:t xml:space="preserve">Paul A. Ericson, Liam D. Murphy. (2013). </w:t>
            </w:r>
            <w:r w:rsidRPr="00497FBE">
              <w:rPr>
                <w:i/>
              </w:rPr>
              <w:t xml:space="preserve">A History of Anthropological </w:t>
            </w:r>
            <w:r w:rsidRPr="00497FBE">
              <w:rPr>
                <w:i/>
              </w:rPr>
              <w:lastRenderedPageBreak/>
              <w:t>Theory</w:t>
            </w:r>
            <w:r w:rsidRPr="00497FBE">
              <w:t>. Ontaria, New York: University of Toronto Press; pp. 210-228</w:t>
            </w:r>
          </w:p>
          <w:p w14:paraId="1008FFF0" w14:textId="77777777" w:rsidR="003D6B92" w:rsidRPr="00497FBE" w:rsidRDefault="003D6B92" w:rsidP="00B17A70">
            <w:pPr>
              <w:ind w:firstLine="567"/>
            </w:pPr>
            <w:r w:rsidRPr="00497FBE">
              <w:t xml:space="preserve">Ruth Benedict. (1922). The Vision in Plains Culture. </w:t>
            </w:r>
            <w:r w:rsidRPr="00497FBE">
              <w:rPr>
                <w:i/>
              </w:rPr>
              <w:t>American Anthropologist</w:t>
            </w:r>
            <w:r w:rsidRPr="00497FBE">
              <w:t>, 24(1), 1-23.</w:t>
            </w:r>
          </w:p>
          <w:p w14:paraId="444F46B2" w14:textId="77777777" w:rsidR="003D6B92" w:rsidRPr="00FB32CE" w:rsidRDefault="003D6B92" w:rsidP="00B17A70">
            <w:pPr>
              <w:spacing w:after="0" w:line="240" w:lineRule="auto"/>
              <w:rPr>
                <w:rFonts w:ascii="Times New Roman" w:eastAsia="Times New Roman" w:hAnsi="Times New Roman"/>
                <w:sz w:val="24"/>
                <w:szCs w:val="24"/>
              </w:rPr>
            </w:pPr>
          </w:p>
        </w:tc>
      </w:tr>
      <w:tr w:rsidR="003D6B92" w:rsidRPr="00FB32CE" w14:paraId="4C90406A" w14:textId="77777777" w:rsidTr="00B17A70">
        <w:trPr>
          <w:trHeight w:val="375"/>
          <w:jc w:val="center"/>
        </w:trPr>
        <w:tc>
          <w:tcPr>
            <w:tcW w:w="0" w:type="auto"/>
            <w:shd w:val="clear" w:color="auto" w:fill="FFFFFF"/>
            <w:tcMar>
              <w:top w:w="15" w:type="dxa"/>
              <w:left w:w="75" w:type="dxa"/>
              <w:bottom w:w="15" w:type="dxa"/>
              <w:right w:w="15" w:type="dxa"/>
            </w:tcMar>
            <w:vAlign w:val="center"/>
            <w:hideMark/>
          </w:tcPr>
          <w:p w14:paraId="38B09185" w14:textId="77777777" w:rsidR="003D6B92" w:rsidRPr="00FB32CE" w:rsidRDefault="003D6B92" w:rsidP="00B17A70">
            <w:pPr>
              <w:spacing w:after="0" w:line="240" w:lineRule="auto"/>
              <w:jc w:val="right"/>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lastRenderedPageBreak/>
              <w:t>10</w:t>
            </w:r>
          </w:p>
        </w:tc>
        <w:tc>
          <w:tcPr>
            <w:tcW w:w="0" w:type="auto"/>
            <w:shd w:val="clear" w:color="auto" w:fill="FFFFFF"/>
            <w:tcMar>
              <w:top w:w="15" w:type="dxa"/>
              <w:left w:w="75" w:type="dxa"/>
              <w:bottom w:w="15" w:type="dxa"/>
              <w:right w:w="15" w:type="dxa"/>
            </w:tcMar>
            <w:vAlign w:val="center"/>
            <w:hideMark/>
          </w:tcPr>
          <w:p w14:paraId="68CB6D10" w14:textId="77777777" w:rsidR="003D6B92" w:rsidRPr="00FB32CE" w:rsidRDefault="003D6B92" w:rsidP="00B17A70">
            <w:pPr>
              <w:pStyle w:val="ListParagraph"/>
              <w:ind w:left="3"/>
              <w:rPr>
                <w:rFonts w:ascii="Times New Roman" w:hAnsi="Times New Roman" w:cs="Times New Roman"/>
                <w:sz w:val="24"/>
                <w:szCs w:val="24"/>
              </w:rPr>
            </w:pPr>
            <w:r>
              <w:rPr>
                <w:rFonts w:ascii="Times New Roman" w:hAnsi="Times New Roman" w:cs="Times New Roman"/>
                <w:sz w:val="24"/>
                <w:szCs w:val="24"/>
              </w:rPr>
              <w:t xml:space="preserve">İşlevselcilik: Radcliffe-Brown’ın Katkıları </w:t>
            </w:r>
          </w:p>
        </w:tc>
        <w:tc>
          <w:tcPr>
            <w:tcW w:w="0" w:type="auto"/>
            <w:shd w:val="clear" w:color="auto" w:fill="FFFFFF"/>
            <w:tcMar>
              <w:top w:w="15" w:type="dxa"/>
              <w:left w:w="75" w:type="dxa"/>
              <w:bottom w:w="15" w:type="dxa"/>
              <w:right w:w="15" w:type="dxa"/>
            </w:tcMar>
            <w:vAlign w:val="center"/>
            <w:hideMark/>
          </w:tcPr>
          <w:p w14:paraId="5F23DF2B" w14:textId="77777777" w:rsidR="003D6B92" w:rsidRPr="00497FBE" w:rsidRDefault="003D6B92" w:rsidP="00B17A70">
            <w:pPr>
              <w:ind w:firstLine="567"/>
            </w:pPr>
            <w:r w:rsidRPr="00497FBE">
              <w:t xml:space="preserve">A. R. Radcliffe-Brown. (1935). On the Concept of Function in Social Science. </w:t>
            </w:r>
            <w:r w:rsidRPr="00497FBE">
              <w:rPr>
                <w:i/>
              </w:rPr>
              <w:t>American Anthropologist</w:t>
            </w:r>
            <w:r w:rsidRPr="00497FBE">
              <w:t>, 37, 394-402.</w:t>
            </w:r>
          </w:p>
          <w:p w14:paraId="7E356516" w14:textId="77777777" w:rsidR="003D6B92" w:rsidRPr="00497FBE" w:rsidRDefault="003D6B92" w:rsidP="00B17A70">
            <w:pPr>
              <w:ind w:firstLine="567"/>
            </w:pPr>
            <w:r w:rsidRPr="00497FBE">
              <w:t xml:space="preserve">A. R. Radcliffe-Brown. (1940). On Social Structure. </w:t>
            </w:r>
            <w:r w:rsidRPr="00497FBE">
              <w:rPr>
                <w:i/>
              </w:rPr>
              <w:t>The Journal of the Royal Anthropological Institute of Great Britain and Ireland</w:t>
            </w:r>
            <w:r w:rsidRPr="00497FBE">
              <w:t xml:space="preserve">, 70(1), 1-12. </w:t>
            </w:r>
          </w:p>
          <w:p w14:paraId="6173EF7B" w14:textId="77777777" w:rsidR="003D6B92" w:rsidRPr="00497FBE" w:rsidRDefault="003D6B92" w:rsidP="00B17A70">
            <w:pPr>
              <w:ind w:firstLine="567"/>
            </w:pPr>
            <w:r w:rsidRPr="00497FBE">
              <w:t xml:space="preserve">A. R. Radcliffe-Brown. (1951). The Comparative Method in Social Anthropology. </w:t>
            </w:r>
            <w:r w:rsidRPr="00497FBE">
              <w:rPr>
                <w:i/>
              </w:rPr>
              <w:t>The Journal of the Royal Anthropological Institute of Great Britain and Ireland</w:t>
            </w:r>
            <w:r w:rsidRPr="00497FBE">
              <w:t xml:space="preserve">. 81(1/2), 15-22. </w:t>
            </w:r>
          </w:p>
          <w:p w14:paraId="37B73081" w14:textId="77777777" w:rsidR="003D6B92" w:rsidRPr="00497FBE" w:rsidRDefault="003D6B92" w:rsidP="00B17A70">
            <w:pPr>
              <w:ind w:firstLine="567"/>
            </w:pPr>
            <w:r w:rsidRPr="00497FBE">
              <w:t xml:space="preserve">Francesca Cancian. (1968). Functional Analysis of Change. Robert A. Manners, David Kaplan (Eds.), </w:t>
            </w:r>
            <w:r w:rsidRPr="00497FBE">
              <w:rPr>
                <w:i/>
              </w:rPr>
              <w:t>Theory in Anthropology a Sourcebook</w:t>
            </w:r>
            <w:r w:rsidRPr="00497FBE">
              <w:t>. London: Routledge.</w:t>
            </w:r>
          </w:p>
          <w:p w14:paraId="09CC9125" w14:textId="77777777" w:rsidR="003D6B92" w:rsidRPr="00497FBE" w:rsidRDefault="003D6B92" w:rsidP="00B17A70">
            <w:pPr>
              <w:ind w:firstLine="567"/>
            </w:pPr>
            <w:r w:rsidRPr="00497FBE">
              <w:t xml:space="preserve">Marvin Harris. (1971). </w:t>
            </w:r>
            <w:r w:rsidRPr="00497FBE">
              <w:rPr>
                <w:i/>
              </w:rPr>
              <w:t>The Rise of Anthropological Theory</w:t>
            </w:r>
            <w:r w:rsidRPr="00497FBE">
              <w:t xml:space="preserve">. New York: Thomas Y. Crowell Company; pp. 514-567. </w:t>
            </w:r>
          </w:p>
          <w:p w14:paraId="07E8E879" w14:textId="77777777" w:rsidR="003D6B92" w:rsidRPr="00497FBE" w:rsidRDefault="003D6B92" w:rsidP="00B17A70">
            <w:pPr>
              <w:ind w:firstLine="567"/>
            </w:pPr>
            <w:r w:rsidRPr="00497FBE">
              <w:t xml:space="preserve">Paul A. Ericson, Liam D. Murphy. (2013). </w:t>
            </w:r>
            <w:r w:rsidRPr="00497FBE">
              <w:rPr>
                <w:i/>
              </w:rPr>
              <w:t>A History of Anthropological Theory</w:t>
            </w:r>
            <w:r w:rsidRPr="00497FBE">
              <w:t>. Ontaria, New York: University of Toronto Press; pp. 255-266.</w:t>
            </w:r>
          </w:p>
          <w:p w14:paraId="0D2B2DFF" w14:textId="77777777" w:rsidR="003D6B92" w:rsidRPr="00FB32CE" w:rsidRDefault="003D6B92" w:rsidP="00B17A70">
            <w:pPr>
              <w:spacing w:after="0" w:line="240" w:lineRule="auto"/>
              <w:rPr>
                <w:rFonts w:ascii="Times New Roman" w:eastAsia="Times New Roman" w:hAnsi="Times New Roman"/>
                <w:sz w:val="24"/>
                <w:szCs w:val="24"/>
              </w:rPr>
            </w:pPr>
          </w:p>
        </w:tc>
      </w:tr>
      <w:tr w:rsidR="003D6B92" w:rsidRPr="00FB32CE" w14:paraId="47CF24B6" w14:textId="77777777" w:rsidTr="00B17A70">
        <w:trPr>
          <w:trHeight w:val="375"/>
          <w:jc w:val="center"/>
        </w:trPr>
        <w:tc>
          <w:tcPr>
            <w:tcW w:w="0" w:type="auto"/>
            <w:shd w:val="clear" w:color="auto" w:fill="FFFFFF"/>
            <w:tcMar>
              <w:top w:w="15" w:type="dxa"/>
              <w:left w:w="75" w:type="dxa"/>
              <w:bottom w:w="15" w:type="dxa"/>
              <w:right w:w="15" w:type="dxa"/>
            </w:tcMar>
            <w:vAlign w:val="center"/>
            <w:hideMark/>
          </w:tcPr>
          <w:p w14:paraId="550405DD" w14:textId="77777777" w:rsidR="003D6B92" w:rsidRPr="00FB32CE" w:rsidRDefault="003D6B92" w:rsidP="00B17A70">
            <w:pPr>
              <w:spacing w:after="0" w:line="240" w:lineRule="auto"/>
              <w:jc w:val="right"/>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11</w:t>
            </w:r>
          </w:p>
        </w:tc>
        <w:tc>
          <w:tcPr>
            <w:tcW w:w="0" w:type="auto"/>
            <w:shd w:val="clear" w:color="auto" w:fill="FFFFFF"/>
            <w:tcMar>
              <w:top w:w="15" w:type="dxa"/>
              <w:left w:w="75" w:type="dxa"/>
              <w:bottom w:w="15" w:type="dxa"/>
              <w:right w:w="15" w:type="dxa"/>
            </w:tcMar>
            <w:vAlign w:val="center"/>
            <w:hideMark/>
          </w:tcPr>
          <w:p w14:paraId="1661C395" w14:textId="77777777" w:rsidR="003D6B92" w:rsidRPr="00FB32CE" w:rsidRDefault="003D6B92" w:rsidP="00B17A70">
            <w:pPr>
              <w:pStyle w:val="ListParagraph"/>
              <w:ind w:left="3"/>
              <w:rPr>
                <w:rFonts w:ascii="Times New Roman" w:hAnsi="Times New Roman" w:cs="Times New Roman"/>
                <w:sz w:val="24"/>
                <w:szCs w:val="24"/>
              </w:rPr>
            </w:pPr>
            <w:r>
              <w:rPr>
                <w:rFonts w:ascii="Times New Roman" w:hAnsi="Times New Roman" w:cs="Times New Roman"/>
                <w:sz w:val="24"/>
                <w:szCs w:val="24"/>
              </w:rPr>
              <w:t xml:space="preserve">İşlevselcilik: Bronislaw Malinowski’nin Katkıları </w:t>
            </w:r>
          </w:p>
        </w:tc>
        <w:tc>
          <w:tcPr>
            <w:tcW w:w="0" w:type="auto"/>
            <w:shd w:val="clear" w:color="auto" w:fill="FFFFFF"/>
            <w:tcMar>
              <w:top w:w="15" w:type="dxa"/>
              <w:left w:w="75" w:type="dxa"/>
              <w:bottom w:w="15" w:type="dxa"/>
              <w:right w:w="15" w:type="dxa"/>
            </w:tcMar>
            <w:vAlign w:val="center"/>
            <w:hideMark/>
          </w:tcPr>
          <w:p w14:paraId="3F98EBDE" w14:textId="77777777" w:rsidR="003D6B92" w:rsidRPr="00497FBE" w:rsidRDefault="003D6B92" w:rsidP="00B17A70">
            <w:pPr>
              <w:ind w:firstLine="567"/>
            </w:pPr>
            <w:r w:rsidRPr="00497FBE">
              <w:t xml:space="preserve">Bronislaw Malinowski. (1939). The Group and the Individual in Functional Analysis. </w:t>
            </w:r>
            <w:r w:rsidRPr="00497FBE">
              <w:rPr>
                <w:i/>
              </w:rPr>
              <w:t>American Journal of Sociology</w:t>
            </w:r>
            <w:r w:rsidRPr="00497FBE">
              <w:t xml:space="preserve">, 44(6), 938-964. </w:t>
            </w:r>
          </w:p>
          <w:p w14:paraId="689D7B16" w14:textId="77777777" w:rsidR="003D6B92" w:rsidRPr="00497FBE" w:rsidRDefault="003D6B92" w:rsidP="00B17A70">
            <w:pPr>
              <w:ind w:firstLine="567"/>
            </w:pPr>
            <w:r w:rsidRPr="00497FBE">
              <w:t xml:space="preserve">Bronislaw Malinowski. (1942). A New Instrument for the Interpretation of </w:t>
            </w:r>
            <w:r w:rsidRPr="00497FBE">
              <w:lastRenderedPageBreak/>
              <w:t xml:space="preserve">Law-Especially Primitive. </w:t>
            </w:r>
            <w:r w:rsidRPr="00497FBE">
              <w:rPr>
                <w:i/>
              </w:rPr>
              <w:t>Yale Law Journal</w:t>
            </w:r>
            <w:r w:rsidRPr="00497FBE">
              <w:t>, 51(8), 1237-1254.</w:t>
            </w:r>
          </w:p>
          <w:p w14:paraId="7C87FA38" w14:textId="77777777" w:rsidR="003D6B92" w:rsidRPr="00497FBE" w:rsidRDefault="003D6B92" w:rsidP="00B17A70">
            <w:pPr>
              <w:ind w:firstLine="567"/>
            </w:pPr>
            <w:r w:rsidRPr="00497FBE">
              <w:t xml:space="preserve">Bronislaw Malinowski. (1948). </w:t>
            </w:r>
            <w:r w:rsidRPr="00497FBE">
              <w:rPr>
                <w:i/>
              </w:rPr>
              <w:t>Magic, Science and Religion and Other Essays</w:t>
            </w:r>
            <w:r w:rsidRPr="00497FBE">
              <w:t xml:space="preserve">. Bostan, Massachusetts: Beacon Press. </w:t>
            </w:r>
            <w:r w:rsidRPr="00497FBE">
              <w:tab/>
            </w:r>
          </w:p>
          <w:p w14:paraId="07972085" w14:textId="77777777" w:rsidR="003D6B92" w:rsidRPr="00497FBE" w:rsidRDefault="003D6B92" w:rsidP="00B17A70">
            <w:pPr>
              <w:ind w:firstLine="567"/>
            </w:pPr>
            <w:r w:rsidRPr="00497FBE">
              <w:t xml:space="preserve">Francesca Cancian. (1968). Functional Analysis of Change. Robert A. Manners, David Kaplan (Eds.), </w:t>
            </w:r>
            <w:r w:rsidRPr="00497FBE">
              <w:rPr>
                <w:i/>
              </w:rPr>
              <w:t>Theory in Anthropology a Sourcebook</w:t>
            </w:r>
            <w:r w:rsidRPr="00497FBE">
              <w:t xml:space="preserve">. London: Routledge. </w:t>
            </w:r>
          </w:p>
          <w:p w14:paraId="4BC750A1" w14:textId="77777777" w:rsidR="003D6B92" w:rsidRPr="00497FBE" w:rsidRDefault="003D6B92" w:rsidP="00B17A70">
            <w:pPr>
              <w:ind w:firstLine="567"/>
            </w:pPr>
            <w:r w:rsidRPr="00497FBE">
              <w:t xml:space="preserve">Marvin Harris. (1971). </w:t>
            </w:r>
            <w:r w:rsidRPr="00497FBE">
              <w:rPr>
                <w:i/>
              </w:rPr>
              <w:t>The Rise of Anthropological Theory</w:t>
            </w:r>
            <w:r w:rsidRPr="00497FBE">
              <w:t xml:space="preserve">. New York: Thomas Y. Crowell Company; pp. 514-567. </w:t>
            </w:r>
          </w:p>
          <w:p w14:paraId="386D00D0" w14:textId="77777777" w:rsidR="003D6B92" w:rsidRPr="00497FBE" w:rsidRDefault="003D6B92" w:rsidP="00B17A70">
            <w:pPr>
              <w:ind w:firstLine="567"/>
            </w:pPr>
            <w:r w:rsidRPr="00497FBE">
              <w:t xml:space="preserve">Paul A. Ericson, Liam D. Murphy. (2013). </w:t>
            </w:r>
            <w:r w:rsidRPr="00497FBE">
              <w:rPr>
                <w:i/>
              </w:rPr>
              <w:t>A History of Anthropological Theory</w:t>
            </w:r>
            <w:r w:rsidRPr="00497FBE">
              <w:t>. Ontaria, New York: University of Toronto Press; pp. 255-266.</w:t>
            </w:r>
          </w:p>
          <w:p w14:paraId="48C4FA9D" w14:textId="77777777" w:rsidR="003D6B92" w:rsidRPr="00FB32CE" w:rsidRDefault="003D6B92" w:rsidP="00B17A70">
            <w:pPr>
              <w:spacing w:after="0" w:line="240" w:lineRule="auto"/>
              <w:rPr>
                <w:rFonts w:ascii="Times New Roman" w:eastAsia="Times New Roman" w:hAnsi="Times New Roman"/>
                <w:sz w:val="24"/>
                <w:szCs w:val="24"/>
              </w:rPr>
            </w:pPr>
          </w:p>
        </w:tc>
      </w:tr>
      <w:tr w:rsidR="003D6B92" w:rsidRPr="00FB32CE" w14:paraId="064BAE80" w14:textId="77777777" w:rsidTr="00B17A70">
        <w:trPr>
          <w:trHeight w:val="375"/>
          <w:jc w:val="center"/>
        </w:trPr>
        <w:tc>
          <w:tcPr>
            <w:tcW w:w="0" w:type="auto"/>
            <w:shd w:val="clear" w:color="auto" w:fill="FFFFFF"/>
            <w:tcMar>
              <w:top w:w="15" w:type="dxa"/>
              <w:left w:w="75" w:type="dxa"/>
              <w:bottom w:w="15" w:type="dxa"/>
              <w:right w:w="15" w:type="dxa"/>
            </w:tcMar>
            <w:vAlign w:val="center"/>
            <w:hideMark/>
          </w:tcPr>
          <w:p w14:paraId="70C0457D" w14:textId="77777777" w:rsidR="003D6B92" w:rsidRPr="00FB32CE" w:rsidRDefault="003D6B92" w:rsidP="00B17A70">
            <w:pPr>
              <w:spacing w:after="0" w:line="240" w:lineRule="auto"/>
              <w:jc w:val="right"/>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lastRenderedPageBreak/>
              <w:t>12</w:t>
            </w:r>
          </w:p>
        </w:tc>
        <w:tc>
          <w:tcPr>
            <w:tcW w:w="0" w:type="auto"/>
            <w:shd w:val="clear" w:color="auto" w:fill="FFFFFF"/>
            <w:tcMar>
              <w:top w:w="15" w:type="dxa"/>
              <w:left w:w="75" w:type="dxa"/>
              <w:bottom w:w="15" w:type="dxa"/>
              <w:right w:w="15" w:type="dxa"/>
            </w:tcMar>
            <w:vAlign w:val="center"/>
            <w:hideMark/>
          </w:tcPr>
          <w:p w14:paraId="1B36B16B" w14:textId="77777777" w:rsidR="003D6B92" w:rsidRPr="00FB32CE" w:rsidRDefault="003D6B92" w:rsidP="00B17A70">
            <w:pPr>
              <w:pStyle w:val="ListParagraph"/>
              <w:ind w:left="3"/>
              <w:rPr>
                <w:rFonts w:ascii="Times New Roman" w:hAnsi="Times New Roman" w:cs="Times New Roman"/>
                <w:sz w:val="24"/>
                <w:szCs w:val="24"/>
              </w:rPr>
            </w:pPr>
            <w:r>
              <w:rPr>
                <w:rFonts w:ascii="Times New Roman" w:hAnsi="Times New Roman" w:cs="Times New Roman"/>
                <w:sz w:val="24"/>
                <w:szCs w:val="24"/>
              </w:rPr>
              <w:t xml:space="preserve">İşlevselcilik: Evans-Pritchard’ın Katkıları </w:t>
            </w:r>
          </w:p>
        </w:tc>
        <w:tc>
          <w:tcPr>
            <w:tcW w:w="0" w:type="auto"/>
            <w:shd w:val="clear" w:color="auto" w:fill="FFFFFF"/>
            <w:tcMar>
              <w:top w:w="15" w:type="dxa"/>
              <w:left w:w="75" w:type="dxa"/>
              <w:bottom w:w="15" w:type="dxa"/>
              <w:right w:w="15" w:type="dxa"/>
            </w:tcMar>
            <w:vAlign w:val="center"/>
            <w:hideMark/>
          </w:tcPr>
          <w:p w14:paraId="1C4103A8" w14:textId="77777777" w:rsidR="003D6B92" w:rsidRPr="00497FBE" w:rsidRDefault="003D6B92" w:rsidP="00B17A70">
            <w:pPr>
              <w:ind w:firstLine="567"/>
            </w:pPr>
            <w:r w:rsidRPr="00497FBE">
              <w:t xml:space="preserve">E. E. Evans-Pritchard. (1929). The Morphology and Function of Magic a Comparative Study of Trobriand and Zande Ritual and Spells. American Anthropologist, 31, 619-641. </w:t>
            </w:r>
          </w:p>
          <w:p w14:paraId="0535F6D6" w14:textId="77777777" w:rsidR="003D6B92" w:rsidRPr="00497FBE" w:rsidRDefault="003D6B92" w:rsidP="00B17A70">
            <w:pPr>
              <w:ind w:firstLine="567"/>
            </w:pPr>
            <w:r w:rsidRPr="00497FBE">
              <w:t xml:space="preserve">E. E. Evans-Pritchard. (1965). </w:t>
            </w:r>
            <w:r w:rsidRPr="00497FBE">
              <w:rPr>
                <w:i/>
              </w:rPr>
              <w:t>Theories of Primitive Religion</w:t>
            </w:r>
            <w:r w:rsidRPr="00497FBE">
              <w:t>. Oxford: Clarendon Press</w:t>
            </w:r>
          </w:p>
          <w:p w14:paraId="024B2911" w14:textId="77777777" w:rsidR="003D6B92" w:rsidRPr="00497FBE" w:rsidRDefault="003D6B92" w:rsidP="00B17A70">
            <w:pPr>
              <w:ind w:firstLine="567"/>
            </w:pPr>
            <w:r w:rsidRPr="00497FBE">
              <w:t xml:space="preserve">Francesca Cancian. (1968). Functional Analysis of Change. Robert A. Manners, David Kaplan (Eds.), </w:t>
            </w:r>
            <w:r w:rsidRPr="00497FBE">
              <w:rPr>
                <w:i/>
              </w:rPr>
              <w:t>Theory in Anthropology a Sourcebook</w:t>
            </w:r>
            <w:r w:rsidRPr="00497FBE">
              <w:t>. London: Routledge.</w:t>
            </w:r>
          </w:p>
          <w:p w14:paraId="187322EE" w14:textId="77777777" w:rsidR="003D6B92" w:rsidRPr="00497FBE" w:rsidRDefault="003D6B92" w:rsidP="00B17A70">
            <w:pPr>
              <w:ind w:firstLine="567"/>
            </w:pPr>
            <w:r w:rsidRPr="00497FBE">
              <w:t xml:space="preserve">Marvin Harris. (1971). </w:t>
            </w:r>
            <w:r w:rsidRPr="00497FBE">
              <w:rPr>
                <w:i/>
              </w:rPr>
              <w:t>The Rise of Anthropological Theory</w:t>
            </w:r>
            <w:r w:rsidRPr="00497FBE">
              <w:t xml:space="preserve">. New York: Thomas Y. Crowell Company; pp. 514-567. </w:t>
            </w:r>
          </w:p>
          <w:p w14:paraId="140FCF52" w14:textId="77777777" w:rsidR="003D6B92" w:rsidRPr="00497FBE" w:rsidRDefault="003D6B92" w:rsidP="00B17A70">
            <w:pPr>
              <w:ind w:firstLine="567"/>
            </w:pPr>
            <w:r w:rsidRPr="00497FBE">
              <w:t xml:space="preserve">Paul A. Ericson, Liam D. Murphy. (2013). </w:t>
            </w:r>
            <w:r w:rsidRPr="00497FBE">
              <w:rPr>
                <w:i/>
              </w:rPr>
              <w:t xml:space="preserve">A History of Anthropological </w:t>
            </w:r>
            <w:r w:rsidRPr="00497FBE">
              <w:rPr>
                <w:i/>
              </w:rPr>
              <w:lastRenderedPageBreak/>
              <w:t>Theory</w:t>
            </w:r>
            <w:r w:rsidRPr="00497FBE">
              <w:t>. Ontaria, New York: University of Toronto Press; pp. 255-266.</w:t>
            </w:r>
          </w:p>
          <w:p w14:paraId="3D913283" w14:textId="77777777" w:rsidR="003D6B92" w:rsidRPr="00FB32CE" w:rsidRDefault="003D6B92" w:rsidP="00B17A70">
            <w:pPr>
              <w:spacing w:after="0" w:line="240" w:lineRule="auto"/>
              <w:rPr>
                <w:rFonts w:ascii="Times New Roman" w:eastAsia="Times New Roman" w:hAnsi="Times New Roman"/>
                <w:sz w:val="24"/>
                <w:szCs w:val="24"/>
              </w:rPr>
            </w:pPr>
          </w:p>
        </w:tc>
      </w:tr>
      <w:tr w:rsidR="003D6B92" w:rsidRPr="00FB32CE" w14:paraId="4A6510E9" w14:textId="77777777" w:rsidTr="00B17A70">
        <w:trPr>
          <w:trHeight w:val="375"/>
          <w:jc w:val="center"/>
        </w:trPr>
        <w:tc>
          <w:tcPr>
            <w:tcW w:w="0" w:type="auto"/>
            <w:shd w:val="clear" w:color="auto" w:fill="FFFFFF"/>
            <w:tcMar>
              <w:top w:w="15" w:type="dxa"/>
              <w:left w:w="75" w:type="dxa"/>
              <w:bottom w:w="15" w:type="dxa"/>
              <w:right w:w="15" w:type="dxa"/>
            </w:tcMar>
            <w:vAlign w:val="center"/>
          </w:tcPr>
          <w:p w14:paraId="20720EFD" w14:textId="77777777" w:rsidR="003D6B92" w:rsidRPr="00FB32CE" w:rsidRDefault="003D6B92" w:rsidP="00B17A70">
            <w:pPr>
              <w:spacing w:after="0" w:line="240" w:lineRule="auto"/>
              <w:jc w:val="right"/>
              <w:rPr>
                <w:rFonts w:ascii="Times New Roman" w:eastAsia="Times New Roman" w:hAnsi="Times New Roman"/>
                <w:sz w:val="24"/>
                <w:szCs w:val="24"/>
                <w:bdr w:val="none" w:sz="0" w:space="0" w:color="auto" w:frame="1"/>
              </w:rPr>
            </w:pPr>
            <w:r w:rsidRPr="00FB32CE">
              <w:rPr>
                <w:rFonts w:ascii="Times New Roman" w:eastAsia="Times New Roman" w:hAnsi="Times New Roman"/>
                <w:sz w:val="24"/>
                <w:szCs w:val="24"/>
                <w:bdr w:val="none" w:sz="0" w:space="0" w:color="auto" w:frame="1"/>
              </w:rPr>
              <w:lastRenderedPageBreak/>
              <w:t>13</w:t>
            </w:r>
          </w:p>
        </w:tc>
        <w:tc>
          <w:tcPr>
            <w:tcW w:w="0" w:type="auto"/>
            <w:shd w:val="clear" w:color="auto" w:fill="FFFFFF"/>
            <w:tcMar>
              <w:top w:w="15" w:type="dxa"/>
              <w:left w:w="75" w:type="dxa"/>
              <w:bottom w:w="15" w:type="dxa"/>
              <w:right w:w="15" w:type="dxa"/>
            </w:tcMar>
            <w:vAlign w:val="center"/>
          </w:tcPr>
          <w:p w14:paraId="52B5B303" w14:textId="77777777" w:rsidR="003D6B92" w:rsidRPr="00FB32CE" w:rsidRDefault="003D6B92" w:rsidP="00B17A70">
            <w:pPr>
              <w:pStyle w:val="ListParagraph"/>
              <w:ind w:left="3"/>
              <w:rPr>
                <w:rFonts w:ascii="Times New Roman" w:hAnsi="Times New Roman" w:cs="Times New Roman"/>
                <w:sz w:val="24"/>
                <w:szCs w:val="24"/>
              </w:rPr>
            </w:pPr>
            <w:r>
              <w:rPr>
                <w:rFonts w:ascii="Times New Roman" w:hAnsi="Times New Roman" w:cs="Times New Roman"/>
                <w:sz w:val="24"/>
                <w:szCs w:val="24"/>
              </w:rPr>
              <w:t>Yapısalcı Antropolojinin Öncülleri</w:t>
            </w:r>
          </w:p>
        </w:tc>
        <w:tc>
          <w:tcPr>
            <w:tcW w:w="0" w:type="auto"/>
            <w:shd w:val="clear" w:color="auto" w:fill="FFFFFF"/>
            <w:tcMar>
              <w:top w:w="15" w:type="dxa"/>
              <w:left w:w="75" w:type="dxa"/>
              <w:bottom w:w="15" w:type="dxa"/>
              <w:right w:w="15" w:type="dxa"/>
            </w:tcMar>
            <w:vAlign w:val="center"/>
          </w:tcPr>
          <w:p w14:paraId="1FA14F49" w14:textId="77777777" w:rsidR="003D6B92" w:rsidRPr="00497FBE" w:rsidRDefault="003D6B92" w:rsidP="00B17A70">
            <w:pPr>
              <w:ind w:firstLine="567"/>
            </w:pPr>
            <w:r w:rsidRPr="00497FBE">
              <w:t xml:space="preserve">David E. Greenwald. (1973). Durkheim on Society, Though and Ritual. </w:t>
            </w:r>
            <w:r w:rsidRPr="00497FBE">
              <w:rPr>
                <w:i/>
              </w:rPr>
              <w:t>Sociological Analsis</w:t>
            </w:r>
            <w:r w:rsidRPr="00497FBE">
              <w:t xml:space="preserve">, 34(3), 157-168. </w:t>
            </w:r>
          </w:p>
          <w:p w14:paraId="0A6B6B28" w14:textId="77777777" w:rsidR="003D6B92" w:rsidRPr="00497FBE" w:rsidRDefault="003D6B92" w:rsidP="00B17A70">
            <w:pPr>
              <w:ind w:firstLine="567"/>
            </w:pPr>
            <w:r w:rsidRPr="00497FBE">
              <w:t xml:space="preserve">Emile Durkheim. (1982). </w:t>
            </w:r>
            <w:r w:rsidRPr="00497FBE">
              <w:rPr>
                <w:i/>
              </w:rPr>
              <w:t>The Rules of Sociological Method and Selected Texts on Sociology and its Method</w:t>
            </w:r>
            <w:r w:rsidRPr="00497FBE">
              <w:t>. New York, London, Toronto, Sydney, Tokyo, Singapore: The Free Press; pp. 60-85, 209-211.</w:t>
            </w:r>
          </w:p>
          <w:p w14:paraId="55FA8385" w14:textId="77777777" w:rsidR="003D6B92" w:rsidRPr="00497FBE" w:rsidRDefault="003D6B92" w:rsidP="00B17A70">
            <w:pPr>
              <w:ind w:firstLine="567"/>
            </w:pPr>
            <w:r w:rsidRPr="00497FBE">
              <w:t xml:space="preserve">Marcell Mauss. (2002). </w:t>
            </w:r>
            <w:r w:rsidRPr="00497FBE">
              <w:rPr>
                <w:i/>
              </w:rPr>
              <w:t>The Gift</w:t>
            </w:r>
            <w:r w:rsidRPr="00497FBE">
              <w:t xml:space="preserve">. London and New York: Routledge. </w:t>
            </w:r>
          </w:p>
          <w:p w14:paraId="069462AE" w14:textId="77777777" w:rsidR="003D6B92" w:rsidRPr="00497FBE" w:rsidRDefault="003D6B92" w:rsidP="00B17A70">
            <w:pPr>
              <w:ind w:firstLine="567"/>
            </w:pPr>
            <w:r w:rsidRPr="00497FBE">
              <w:t xml:space="preserve">Marvin Harris. (1971). </w:t>
            </w:r>
            <w:r w:rsidRPr="00497FBE">
              <w:rPr>
                <w:i/>
              </w:rPr>
              <w:t>The Rise of Anthropological Theory</w:t>
            </w:r>
            <w:r w:rsidRPr="00497FBE">
              <w:t xml:space="preserve">. New York: Thomas Y. Crowell Company; pp. 464-513. </w:t>
            </w:r>
          </w:p>
          <w:p w14:paraId="059A6D21" w14:textId="77777777" w:rsidR="003D6B92" w:rsidRPr="00497FBE" w:rsidRDefault="003D6B92" w:rsidP="00B17A70">
            <w:pPr>
              <w:ind w:firstLine="567"/>
            </w:pPr>
            <w:r w:rsidRPr="00497FBE">
              <w:t xml:space="preserve">Paul A. Ericson, Liam D. Murphy. (2013). </w:t>
            </w:r>
            <w:r w:rsidRPr="00497FBE">
              <w:rPr>
                <w:i/>
              </w:rPr>
              <w:t>A History of Anthropological Theory</w:t>
            </w:r>
            <w:r w:rsidRPr="00497FBE">
              <w:t>. Ontaria, New York: University of Toronto Press; pp. 161-167, 176-187, 230-232.</w:t>
            </w:r>
          </w:p>
          <w:p w14:paraId="10593C25" w14:textId="77777777" w:rsidR="003D6B92" w:rsidRPr="00FB32CE" w:rsidRDefault="003D6B92" w:rsidP="00B17A70">
            <w:pPr>
              <w:spacing w:after="0" w:line="240" w:lineRule="auto"/>
              <w:rPr>
                <w:rFonts w:ascii="Times New Roman" w:eastAsia="Times New Roman" w:hAnsi="Times New Roman"/>
                <w:sz w:val="24"/>
                <w:szCs w:val="24"/>
              </w:rPr>
            </w:pPr>
          </w:p>
        </w:tc>
      </w:tr>
      <w:tr w:rsidR="003D6B92" w:rsidRPr="00FB32CE" w14:paraId="30046146" w14:textId="77777777" w:rsidTr="00B17A70">
        <w:trPr>
          <w:trHeight w:val="375"/>
          <w:jc w:val="center"/>
        </w:trPr>
        <w:tc>
          <w:tcPr>
            <w:tcW w:w="0" w:type="auto"/>
            <w:shd w:val="clear" w:color="auto" w:fill="FFFFFF"/>
            <w:tcMar>
              <w:top w:w="15" w:type="dxa"/>
              <w:left w:w="75" w:type="dxa"/>
              <w:bottom w:w="15" w:type="dxa"/>
              <w:right w:w="15" w:type="dxa"/>
            </w:tcMar>
            <w:vAlign w:val="center"/>
          </w:tcPr>
          <w:p w14:paraId="2246A0B3" w14:textId="77777777" w:rsidR="003D6B92" w:rsidRPr="00FB32CE" w:rsidRDefault="003D6B92" w:rsidP="00B17A70">
            <w:pPr>
              <w:spacing w:after="0" w:line="240" w:lineRule="auto"/>
              <w:jc w:val="right"/>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14</w:t>
            </w:r>
          </w:p>
        </w:tc>
        <w:tc>
          <w:tcPr>
            <w:tcW w:w="0" w:type="auto"/>
            <w:shd w:val="clear" w:color="auto" w:fill="FFFFFF"/>
            <w:tcMar>
              <w:top w:w="15" w:type="dxa"/>
              <w:left w:w="75" w:type="dxa"/>
              <w:bottom w:w="15" w:type="dxa"/>
              <w:right w:w="15" w:type="dxa"/>
            </w:tcMar>
            <w:vAlign w:val="center"/>
          </w:tcPr>
          <w:p w14:paraId="0A8FB5A4" w14:textId="77777777" w:rsidR="003D6B92" w:rsidRPr="00734C74" w:rsidRDefault="003D6B92" w:rsidP="00B17A70">
            <w:pPr>
              <w:rPr>
                <w:bCs/>
              </w:rPr>
            </w:pPr>
            <w:r w:rsidRPr="00734C74">
              <w:rPr>
                <w:bCs/>
              </w:rPr>
              <w:t>French Structuralism and Claude Lévi-Strauss</w:t>
            </w:r>
          </w:p>
        </w:tc>
        <w:tc>
          <w:tcPr>
            <w:tcW w:w="0" w:type="auto"/>
            <w:shd w:val="clear" w:color="auto" w:fill="FFFFFF"/>
            <w:tcMar>
              <w:top w:w="15" w:type="dxa"/>
              <w:left w:w="75" w:type="dxa"/>
              <w:bottom w:w="15" w:type="dxa"/>
              <w:right w:w="15" w:type="dxa"/>
            </w:tcMar>
            <w:vAlign w:val="center"/>
          </w:tcPr>
          <w:p w14:paraId="46381A69" w14:textId="77777777" w:rsidR="003D6B92" w:rsidRPr="00497FBE" w:rsidRDefault="003D6B92" w:rsidP="00B17A70">
            <w:pPr>
              <w:ind w:firstLine="567"/>
            </w:pPr>
            <w:r w:rsidRPr="00497FBE">
              <w:t xml:space="preserve">Claude Lévi-Strauss. (1968). Structural Analysis in Linguistics and Anthropology. Robert A. Manners, David Kaplan (Eds.), </w:t>
            </w:r>
            <w:r w:rsidRPr="00497FBE">
              <w:rPr>
                <w:i/>
              </w:rPr>
              <w:t xml:space="preserve">Theory in Anthropology a Sourcebook </w:t>
            </w:r>
            <w:r w:rsidRPr="00497FBE">
              <w:t xml:space="preserve">(530-540). London: Routledge. </w:t>
            </w:r>
          </w:p>
          <w:p w14:paraId="715A1312" w14:textId="77777777" w:rsidR="003D6B92" w:rsidRPr="00497FBE" w:rsidRDefault="003D6B92" w:rsidP="00B17A70">
            <w:pPr>
              <w:ind w:firstLine="567"/>
            </w:pPr>
            <w:r w:rsidRPr="00497FBE">
              <w:t xml:space="preserve">Claude Lévi-Strauss. (2009 [1955]). Primary Text: The Structural Study of Myth. Jerry D. Moore (Ed.), </w:t>
            </w:r>
            <w:r w:rsidRPr="00497FBE">
              <w:rPr>
                <w:i/>
              </w:rPr>
              <w:t>Visions of Culture an Annotated Reader</w:t>
            </w:r>
            <w:r w:rsidRPr="00497FBE">
              <w:t xml:space="preserve"> (278-298). Lanham, New York, Toronto: Altamira Press.</w:t>
            </w:r>
          </w:p>
          <w:p w14:paraId="279A8D15" w14:textId="77777777" w:rsidR="003D6B92" w:rsidRPr="00497FBE" w:rsidRDefault="003D6B92" w:rsidP="00B17A70">
            <w:pPr>
              <w:ind w:firstLine="567"/>
            </w:pPr>
            <w:r w:rsidRPr="00497FBE">
              <w:t xml:space="preserve">Marvin Harris. (1971). </w:t>
            </w:r>
            <w:r w:rsidRPr="00497FBE">
              <w:rPr>
                <w:i/>
              </w:rPr>
              <w:t>The Rise of Anthropological Theory</w:t>
            </w:r>
            <w:r w:rsidRPr="00497FBE">
              <w:t xml:space="preserve">. New York: Thomas Y. Crowell Company; pp. 464-513. </w:t>
            </w:r>
          </w:p>
          <w:p w14:paraId="6F2315B3" w14:textId="77777777" w:rsidR="003D6B92" w:rsidRPr="00497FBE" w:rsidRDefault="003D6B92" w:rsidP="00B17A70">
            <w:pPr>
              <w:ind w:firstLine="567"/>
            </w:pPr>
            <w:r w:rsidRPr="00497FBE">
              <w:lastRenderedPageBreak/>
              <w:t xml:space="preserve">Paul A. Ericson, Liam D. Murphy. (2013). </w:t>
            </w:r>
            <w:r w:rsidRPr="00497FBE">
              <w:rPr>
                <w:i/>
              </w:rPr>
              <w:t>A History of Anthropological Theory</w:t>
            </w:r>
            <w:r w:rsidRPr="00497FBE">
              <w:t>. Ontaria, New York: University of Toronto Press; pp. 229-239.</w:t>
            </w:r>
          </w:p>
        </w:tc>
      </w:tr>
      <w:tr w:rsidR="003D6B92" w:rsidRPr="00FB32CE" w14:paraId="453EB7EA" w14:textId="77777777" w:rsidTr="00B17A70">
        <w:trPr>
          <w:trHeight w:val="375"/>
          <w:jc w:val="center"/>
        </w:trPr>
        <w:tc>
          <w:tcPr>
            <w:tcW w:w="0" w:type="auto"/>
            <w:shd w:val="clear" w:color="auto" w:fill="FFFFFF"/>
            <w:tcMar>
              <w:top w:w="15" w:type="dxa"/>
              <w:left w:w="75" w:type="dxa"/>
              <w:bottom w:w="15" w:type="dxa"/>
              <w:right w:w="15" w:type="dxa"/>
            </w:tcMar>
            <w:vAlign w:val="center"/>
          </w:tcPr>
          <w:p w14:paraId="33148DFA" w14:textId="77777777" w:rsidR="003D6B92" w:rsidRDefault="003D6B92" w:rsidP="00B17A70">
            <w:pPr>
              <w:spacing w:after="0" w:line="240" w:lineRule="auto"/>
              <w:jc w:val="right"/>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lastRenderedPageBreak/>
              <w:t>15</w:t>
            </w:r>
          </w:p>
        </w:tc>
        <w:tc>
          <w:tcPr>
            <w:tcW w:w="0" w:type="auto"/>
            <w:shd w:val="clear" w:color="auto" w:fill="FFFFFF"/>
            <w:tcMar>
              <w:top w:w="15" w:type="dxa"/>
              <w:left w:w="75" w:type="dxa"/>
              <w:bottom w:w="15" w:type="dxa"/>
              <w:right w:w="15" w:type="dxa"/>
            </w:tcMar>
            <w:vAlign w:val="center"/>
          </w:tcPr>
          <w:p w14:paraId="3697779A" w14:textId="77777777" w:rsidR="003D6B92" w:rsidRPr="00734C74" w:rsidRDefault="003D6B92" w:rsidP="00B17A70">
            <w:pPr>
              <w:rPr>
                <w:bCs/>
              </w:rPr>
            </w:pPr>
            <w:r>
              <w:rPr>
                <w:bCs/>
              </w:rPr>
              <w:t>Final Sınavı</w:t>
            </w:r>
          </w:p>
        </w:tc>
        <w:tc>
          <w:tcPr>
            <w:tcW w:w="0" w:type="auto"/>
            <w:shd w:val="clear" w:color="auto" w:fill="FFFFFF"/>
            <w:tcMar>
              <w:top w:w="15" w:type="dxa"/>
              <w:left w:w="75" w:type="dxa"/>
              <w:bottom w:w="15" w:type="dxa"/>
              <w:right w:w="15" w:type="dxa"/>
            </w:tcMar>
            <w:vAlign w:val="center"/>
          </w:tcPr>
          <w:p w14:paraId="6BD4293B" w14:textId="77777777" w:rsidR="003D6B92" w:rsidRPr="00497FBE" w:rsidRDefault="003D6B92" w:rsidP="00B17A70">
            <w:pPr>
              <w:ind w:firstLine="567"/>
            </w:pPr>
            <w:r>
              <w:t>-</w:t>
            </w:r>
          </w:p>
        </w:tc>
      </w:tr>
    </w:tbl>
    <w:p w14:paraId="1222730A" w14:textId="77777777" w:rsidR="003D6B92" w:rsidRPr="00FB32CE" w:rsidRDefault="003D6B92" w:rsidP="003D6B92">
      <w:pPr>
        <w:shd w:val="clear" w:color="auto" w:fill="FFFFFF"/>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228"/>
        <w:gridCol w:w="6472"/>
      </w:tblGrid>
      <w:tr w:rsidR="003D6B92" w:rsidRPr="00FB32CE" w14:paraId="02578603" w14:textId="77777777" w:rsidTr="00B17A70">
        <w:trPr>
          <w:trHeight w:val="525"/>
          <w:jc w:val="center"/>
        </w:trPr>
        <w:tc>
          <w:tcPr>
            <w:tcW w:w="0" w:type="auto"/>
            <w:gridSpan w:val="2"/>
            <w:shd w:val="clear" w:color="auto" w:fill="FFFFFF"/>
            <w:tcMar>
              <w:top w:w="15" w:type="dxa"/>
              <w:left w:w="75" w:type="dxa"/>
              <w:bottom w:w="15" w:type="dxa"/>
              <w:right w:w="15" w:type="dxa"/>
            </w:tcMar>
            <w:vAlign w:val="center"/>
            <w:hideMark/>
          </w:tcPr>
          <w:p w14:paraId="4EA3F0BE"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KAYNAKLAR</w:t>
            </w:r>
          </w:p>
        </w:tc>
      </w:tr>
      <w:tr w:rsidR="003D6B92" w:rsidRPr="00FB32CE" w14:paraId="5B62DDEB" w14:textId="77777777" w:rsidTr="00B17A70">
        <w:trPr>
          <w:trHeight w:val="450"/>
          <w:jc w:val="center"/>
        </w:trPr>
        <w:tc>
          <w:tcPr>
            <w:tcW w:w="2228" w:type="dxa"/>
            <w:shd w:val="clear" w:color="auto" w:fill="FFFFFF"/>
            <w:tcMar>
              <w:top w:w="15" w:type="dxa"/>
              <w:left w:w="75" w:type="dxa"/>
              <w:bottom w:w="15" w:type="dxa"/>
              <w:right w:w="15" w:type="dxa"/>
            </w:tcMar>
            <w:vAlign w:val="center"/>
            <w:hideMark/>
          </w:tcPr>
          <w:p w14:paraId="72BCE486"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Ders Notu</w:t>
            </w:r>
          </w:p>
        </w:tc>
        <w:tc>
          <w:tcPr>
            <w:tcW w:w="0" w:type="auto"/>
            <w:shd w:val="clear" w:color="auto" w:fill="FFFFFF"/>
            <w:tcMar>
              <w:top w:w="15" w:type="dxa"/>
              <w:left w:w="75" w:type="dxa"/>
              <w:bottom w:w="15" w:type="dxa"/>
              <w:right w:w="15" w:type="dxa"/>
            </w:tcMar>
            <w:vAlign w:val="center"/>
            <w:hideMark/>
          </w:tcPr>
          <w:p w14:paraId="5397D4CD" w14:textId="77777777" w:rsidR="003D6B92" w:rsidRPr="00FB32CE" w:rsidRDefault="003D6B92" w:rsidP="00B17A70">
            <w:pPr>
              <w:spacing w:after="0" w:line="240" w:lineRule="auto"/>
              <w:rPr>
                <w:rFonts w:ascii="Times New Roman" w:eastAsia="Times New Roman" w:hAnsi="Times New Roman"/>
                <w:sz w:val="24"/>
                <w:szCs w:val="24"/>
              </w:rPr>
            </w:pPr>
          </w:p>
          <w:p w14:paraId="02CBB171" w14:textId="77777777" w:rsidR="003D6B92" w:rsidRPr="00FB32CE" w:rsidRDefault="003D6B92" w:rsidP="00B17A70">
            <w:pPr>
              <w:spacing w:after="0" w:line="252" w:lineRule="atLeast"/>
              <w:ind w:hanging="360"/>
              <w:jc w:val="both"/>
              <w:rPr>
                <w:rFonts w:ascii="Times New Roman" w:eastAsia="Times New Roman" w:hAnsi="Times New Roman"/>
                <w:sz w:val="24"/>
                <w:szCs w:val="24"/>
              </w:rPr>
            </w:pPr>
          </w:p>
        </w:tc>
      </w:tr>
      <w:tr w:rsidR="003D6B92" w:rsidRPr="00FB32CE" w14:paraId="2188061D" w14:textId="77777777" w:rsidTr="00B17A70">
        <w:trPr>
          <w:trHeight w:val="450"/>
          <w:jc w:val="center"/>
        </w:trPr>
        <w:tc>
          <w:tcPr>
            <w:tcW w:w="0" w:type="auto"/>
            <w:shd w:val="clear" w:color="auto" w:fill="FFFFFF"/>
            <w:tcMar>
              <w:top w:w="15" w:type="dxa"/>
              <w:left w:w="75" w:type="dxa"/>
              <w:bottom w:w="15" w:type="dxa"/>
              <w:right w:w="15" w:type="dxa"/>
            </w:tcMar>
            <w:vAlign w:val="center"/>
            <w:hideMark/>
          </w:tcPr>
          <w:p w14:paraId="7AE85E1B"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Diğer Kaynaklar</w:t>
            </w:r>
          </w:p>
        </w:tc>
        <w:tc>
          <w:tcPr>
            <w:tcW w:w="0" w:type="auto"/>
            <w:shd w:val="clear" w:color="auto" w:fill="FFFFFF"/>
            <w:tcMar>
              <w:top w:w="15" w:type="dxa"/>
              <w:left w:w="75" w:type="dxa"/>
              <w:bottom w:w="15" w:type="dxa"/>
              <w:right w:w="15" w:type="dxa"/>
            </w:tcMar>
            <w:vAlign w:val="center"/>
            <w:hideMark/>
          </w:tcPr>
          <w:p w14:paraId="3F6F2B91" w14:textId="77777777" w:rsidR="003D6B92" w:rsidRPr="00FB32CE" w:rsidRDefault="003D6B92"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Haftalık dersler için gerekli kaynakları yukarıda listelenmiştir. </w:t>
            </w:r>
          </w:p>
          <w:p w14:paraId="26E739F6" w14:textId="77777777" w:rsidR="003D6B92" w:rsidRPr="00BE1549" w:rsidRDefault="003D6B92" w:rsidP="00B17A70">
            <w:pPr>
              <w:spacing w:line="252" w:lineRule="atLeast"/>
              <w:ind w:hanging="360"/>
              <w:jc w:val="both"/>
              <w:rPr>
                <w:rFonts w:ascii="Times New Roman" w:eastAsia="Times New Roman" w:hAnsi="Times New Roman"/>
                <w:color w:val="000000"/>
                <w:sz w:val="24"/>
                <w:szCs w:val="24"/>
                <w:bdr w:val="none" w:sz="0" w:space="0" w:color="auto" w:frame="1"/>
              </w:rPr>
            </w:pPr>
            <w:r w:rsidRPr="00FB32CE">
              <w:rPr>
                <w:rFonts w:ascii="Times New Roman" w:eastAsia="Times New Roman" w:hAnsi="Times New Roman"/>
                <w:sz w:val="24"/>
                <w:szCs w:val="24"/>
              </w:rPr>
              <w:t xml:space="preserve"> </w:t>
            </w:r>
            <w:r>
              <w:rPr>
                <w:rFonts w:ascii="Times New Roman" w:eastAsia="Times New Roman" w:hAnsi="Times New Roman"/>
                <w:color w:val="000000"/>
                <w:sz w:val="24"/>
                <w:szCs w:val="24"/>
                <w:bdr w:val="none" w:sz="0" w:space="0" w:color="auto" w:frame="1"/>
              </w:rPr>
              <w:t></w:t>
            </w:r>
          </w:p>
          <w:p w14:paraId="0FA75582" w14:textId="77777777" w:rsidR="003D6B92" w:rsidRPr="00FB32CE" w:rsidRDefault="003D6B92" w:rsidP="00B17A70">
            <w:pPr>
              <w:spacing w:after="0" w:line="240" w:lineRule="auto"/>
              <w:rPr>
                <w:rFonts w:ascii="Times New Roman" w:eastAsia="Times New Roman" w:hAnsi="Times New Roman"/>
                <w:sz w:val="24"/>
                <w:szCs w:val="24"/>
              </w:rPr>
            </w:pPr>
          </w:p>
        </w:tc>
      </w:tr>
    </w:tbl>
    <w:p w14:paraId="7A5F4E9D" w14:textId="77777777" w:rsidR="003D6B92" w:rsidRPr="00FB32CE" w:rsidRDefault="003D6B92" w:rsidP="003D6B92">
      <w:pPr>
        <w:shd w:val="clear" w:color="auto" w:fill="FFFFFF"/>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653"/>
        <w:gridCol w:w="7047"/>
      </w:tblGrid>
      <w:tr w:rsidR="003D6B92" w:rsidRPr="00FB32CE" w14:paraId="054E103E" w14:textId="77777777" w:rsidTr="00B17A70">
        <w:trPr>
          <w:trHeight w:val="525"/>
          <w:jc w:val="center"/>
        </w:trPr>
        <w:tc>
          <w:tcPr>
            <w:tcW w:w="0" w:type="auto"/>
            <w:gridSpan w:val="2"/>
            <w:shd w:val="clear" w:color="auto" w:fill="FFFFFF"/>
            <w:tcMar>
              <w:top w:w="15" w:type="dxa"/>
              <w:left w:w="75" w:type="dxa"/>
              <w:bottom w:w="15" w:type="dxa"/>
              <w:right w:w="15" w:type="dxa"/>
            </w:tcMar>
            <w:vAlign w:val="center"/>
            <w:hideMark/>
          </w:tcPr>
          <w:p w14:paraId="3557D333"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MATERYAL PAYLAŞIMI </w:t>
            </w:r>
          </w:p>
        </w:tc>
      </w:tr>
      <w:tr w:rsidR="003D6B92" w:rsidRPr="00FB32CE" w14:paraId="104F0D42" w14:textId="77777777" w:rsidTr="00B17A70">
        <w:trPr>
          <w:trHeight w:val="375"/>
          <w:jc w:val="center"/>
        </w:trPr>
        <w:tc>
          <w:tcPr>
            <w:tcW w:w="950" w:type="pct"/>
            <w:shd w:val="clear" w:color="auto" w:fill="FFFFFF"/>
            <w:tcMar>
              <w:top w:w="15" w:type="dxa"/>
              <w:left w:w="75" w:type="dxa"/>
              <w:bottom w:w="15" w:type="dxa"/>
              <w:right w:w="15" w:type="dxa"/>
            </w:tcMar>
            <w:vAlign w:val="center"/>
            <w:hideMark/>
          </w:tcPr>
          <w:p w14:paraId="1ED1BD4B"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Dökümanlar</w:t>
            </w:r>
          </w:p>
        </w:tc>
        <w:tc>
          <w:tcPr>
            <w:tcW w:w="0" w:type="auto"/>
            <w:shd w:val="clear" w:color="auto" w:fill="FFFFFF"/>
            <w:tcMar>
              <w:top w:w="15" w:type="dxa"/>
              <w:left w:w="75" w:type="dxa"/>
              <w:bottom w:w="15" w:type="dxa"/>
              <w:right w:w="15" w:type="dxa"/>
            </w:tcMar>
            <w:vAlign w:val="center"/>
            <w:hideMark/>
          </w:tcPr>
          <w:p w14:paraId="6F57A482" w14:textId="77777777" w:rsidR="003D6B92" w:rsidRPr="00FB32CE" w:rsidRDefault="003D6B92" w:rsidP="00B17A70">
            <w:pPr>
              <w:spacing w:after="0" w:line="240" w:lineRule="auto"/>
              <w:rPr>
                <w:rFonts w:ascii="Times New Roman" w:eastAsia="Times New Roman" w:hAnsi="Times New Roman"/>
                <w:sz w:val="24"/>
                <w:szCs w:val="24"/>
              </w:rPr>
            </w:pPr>
          </w:p>
        </w:tc>
      </w:tr>
      <w:tr w:rsidR="003D6B92" w:rsidRPr="00FB32CE" w14:paraId="485836A6" w14:textId="77777777" w:rsidTr="00B17A70">
        <w:trPr>
          <w:trHeight w:val="375"/>
          <w:jc w:val="center"/>
        </w:trPr>
        <w:tc>
          <w:tcPr>
            <w:tcW w:w="0" w:type="auto"/>
            <w:shd w:val="clear" w:color="auto" w:fill="FFFFFF"/>
            <w:tcMar>
              <w:top w:w="15" w:type="dxa"/>
              <w:left w:w="75" w:type="dxa"/>
              <w:bottom w:w="15" w:type="dxa"/>
              <w:right w:w="15" w:type="dxa"/>
            </w:tcMar>
            <w:vAlign w:val="center"/>
            <w:hideMark/>
          </w:tcPr>
          <w:p w14:paraId="43BC6488"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Ödevler</w:t>
            </w:r>
          </w:p>
        </w:tc>
        <w:tc>
          <w:tcPr>
            <w:tcW w:w="0" w:type="auto"/>
            <w:shd w:val="clear" w:color="auto" w:fill="FFFFFF"/>
            <w:tcMar>
              <w:top w:w="15" w:type="dxa"/>
              <w:left w:w="75" w:type="dxa"/>
              <w:bottom w:w="15" w:type="dxa"/>
              <w:right w:w="15" w:type="dxa"/>
            </w:tcMar>
            <w:vAlign w:val="center"/>
            <w:hideMark/>
          </w:tcPr>
          <w:p w14:paraId="2D69A128" w14:textId="77777777" w:rsidR="003D6B92" w:rsidRPr="00FB32CE" w:rsidRDefault="003D6B92"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Ödev</w:t>
            </w:r>
          </w:p>
        </w:tc>
      </w:tr>
      <w:tr w:rsidR="003D6B92" w:rsidRPr="00FB32CE" w14:paraId="4BADAB65" w14:textId="77777777" w:rsidTr="00B17A70">
        <w:trPr>
          <w:trHeight w:val="375"/>
          <w:jc w:val="center"/>
        </w:trPr>
        <w:tc>
          <w:tcPr>
            <w:tcW w:w="0" w:type="auto"/>
            <w:shd w:val="clear" w:color="auto" w:fill="FFFFFF"/>
            <w:tcMar>
              <w:top w:w="15" w:type="dxa"/>
              <w:left w:w="75" w:type="dxa"/>
              <w:bottom w:w="15" w:type="dxa"/>
              <w:right w:w="15" w:type="dxa"/>
            </w:tcMar>
            <w:vAlign w:val="center"/>
            <w:hideMark/>
          </w:tcPr>
          <w:p w14:paraId="7B356434"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Sınavlar</w:t>
            </w:r>
          </w:p>
        </w:tc>
        <w:tc>
          <w:tcPr>
            <w:tcW w:w="0" w:type="auto"/>
            <w:shd w:val="clear" w:color="auto" w:fill="FFFFFF"/>
            <w:tcMar>
              <w:top w:w="15" w:type="dxa"/>
              <w:left w:w="75" w:type="dxa"/>
              <w:bottom w:w="15" w:type="dxa"/>
              <w:right w:w="15" w:type="dxa"/>
            </w:tcMar>
            <w:vAlign w:val="center"/>
            <w:hideMark/>
          </w:tcPr>
          <w:p w14:paraId="4A52204B"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Vize ve Final sınavları</w:t>
            </w:r>
          </w:p>
        </w:tc>
      </w:tr>
    </w:tbl>
    <w:p w14:paraId="60952CD6" w14:textId="77777777" w:rsidR="003D6B92" w:rsidRPr="00FB32CE" w:rsidRDefault="003D6B92" w:rsidP="003D6B92">
      <w:pPr>
        <w:shd w:val="clear" w:color="auto" w:fill="FFFFFF"/>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000"/>
        <w:gridCol w:w="668"/>
        <w:gridCol w:w="2032"/>
      </w:tblGrid>
      <w:tr w:rsidR="003D6B92" w:rsidRPr="00FB32CE" w14:paraId="743C1F65" w14:textId="77777777" w:rsidTr="00B17A70">
        <w:trPr>
          <w:trHeight w:val="525"/>
          <w:jc w:val="center"/>
        </w:trPr>
        <w:tc>
          <w:tcPr>
            <w:tcW w:w="0" w:type="auto"/>
            <w:gridSpan w:val="3"/>
            <w:shd w:val="clear" w:color="auto" w:fill="FFFFFF"/>
            <w:tcMar>
              <w:top w:w="15" w:type="dxa"/>
              <w:left w:w="75" w:type="dxa"/>
              <w:bottom w:w="15" w:type="dxa"/>
              <w:right w:w="15" w:type="dxa"/>
            </w:tcMar>
            <w:vAlign w:val="center"/>
            <w:hideMark/>
          </w:tcPr>
          <w:p w14:paraId="55E60434"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DEĞERLENDİRME SİSTEMİ</w:t>
            </w:r>
          </w:p>
        </w:tc>
      </w:tr>
      <w:tr w:rsidR="003D6B92" w:rsidRPr="00FB32CE" w14:paraId="6C690618" w14:textId="77777777" w:rsidTr="00B17A70">
        <w:trPr>
          <w:trHeight w:val="450"/>
          <w:jc w:val="center"/>
        </w:trPr>
        <w:tc>
          <w:tcPr>
            <w:tcW w:w="0" w:type="auto"/>
            <w:shd w:val="clear" w:color="auto" w:fill="FFFFFF"/>
            <w:tcMar>
              <w:top w:w="15" w:type="dxa"/>
              <w:left w:w="75" w:type="dxa"/>
              <w:bottom w:w="15" w:type="dxa"/>
              <w:right w:w="15" w:type="dxa"/>
            </w:tcMar>
            <w:vAlign w:val="center"/>
            <w:hideMark/>
          </w:tcPr>
          <w:p w14:paraId="418D6418"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YARIYIL İÇİ ÇALIŞMALARI</w:t>
            </w:r>
          </w:p>
        </w:tc>
        <w:tc>
          <w:tcPr>
            <w:tcW w:w="0" w:type="auto"/>
            <w:shd w:val="clear" w:color="auto" w:fill="FFFFFF"/>
            <w:tcMar>
              <w:top w:w="15" w:type="dxa"/>
              <w:left w:w="75" w:type="dxa"/>
              <w:bottom w:w="15" w:type="dxa"/>
              <w:right w:w="15" w:type="dxa"/>
            </w:tcMar>
            <w:vAlign w:val="center"/>
            <w:hideMark/>
          </w:tcPr>
          <w:p w14:paraId="6845D70A"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SAYI</w:t>
            </w:r>
          </w:p>
        </w:tc>
        <w:tc>
          <w:tcPr>
            <w:tcW w:w="0" w:type="auto"/>
            <w:shd w:val="clear" w:color="auto" w:fill="FFFFFF"/>
            <w:tcMar>
              <w:top w:w="15" w:type="dxa"/>
              <w:left w:w="75" w:type="dxa"/>
              <w:bottom w:w="15" w:type="dxa"/>
              <w:right w:w="15" w:type="dxa"/>
            </w:tcMar>
            <w:vAlign w:val="center"/>
            <w:hideMark/>
          </w:tcPr>
          <w:p w14:paraId="5A57912B"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KATKI YÜZDESİ</w:t>
            </w:r>
          </w:p>
        </w:tc>
      </w:tr>
      <w:tr w:rsidR="003D6B92" w:rsidRPr="00FB32CE" w14:paraId="6E17BE30" w14:textId="77777777" w:rsidTr="00B17A70">
        <w:trPr>
          <w:trHeight w:val="375"/>
          <w:jc w:val="center"/>
        </w:trPr>
        <w:tc>
          <w:tcPr>
            <w:tcW w:w="6000" w:type="dxa"/>
            <w:shd w:val="clear" w:color="auto" w:fill="FFFFFF"/>
            <w:tcMar>
              <w:top w:w="15" w:type="dxa"/>
              <w:left w:w="75" w:type="dxa"/>
              <w:bottom w:w="15" w:type="dxa"/>
              <w:right w:w="15" w:type="dxa"/>
            </w:tcMar>
            <w:vAlign w:val="center"/>
            <w:hideMark/>
          </w:tcPr>
          <w:p w14:paraId="141BC101"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Ara Sınav</w:t>
            </w:r>
          </w:p>
        </w:tc>
        <w:tc>
          <w:tcPr>
            <w:tcW w:w="0" w:type="auto"/>
            <w:shd w:val="clear" w:color="auto" w:fill="FFFFFF"/>
            <w:tcMar>
              <w:top w:w="15" w:type="dxa"/>
              <w:left w:w="75" w:type="dxa"/>
              <w:bottom w:w="15" w:type="dxa"/>
              <w:right w:w="15" w:type="dxa"/>
            </w:tcMar>
            <w:vAlign w:val="center"/>
            <w:hideMark/>
          </w:tcPr>
          <w:p w14:paraId="07C807A0"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1</w:t>
            </w:r>
          </w:p>
        </w:tc>
        <w:tc>
          <w:tcPr>
            <w:tcW w:w="0" w:type="auto"/>
            <w:shd w:val="clear" w:color="auto" w:fill="FFFFFF"/>
            <w:tcMar>
              <w:top w:w="15" w:type="dxa"/>
              <w:left w:w="75" w:type="dxa"/>
              <w:bottom w:w="15" w:type="dxa"/>
              <w:right w:w="15" w:type="dxa"/>
            </w:tcMar>
            <w:vAlign w:val="center"/>
            <w:hideMark/>
          </w:tcPr>
          <w:p w14:paraId="1FD94AD0"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3</w:t>
            </w:r>
            <w:r>
              <w:rPr>
                <w:rFonts w:ascii="Times New Roman" w:eastAsia="Times New Roman" w:hAnsi="Times New Roman"/>
                <w:sz w:val="24"/>
                <w:szCs w:val="24"/>
                <w:bdr w:val="none" w:sz="0" w:space="0" w:color="auto" w:frame="1"/>
              </w:rPr>
              <w:t>0</w:t>
            </w:r>
          </w:p>
        </w:tc>
      </w:tr>
      <w:tr w:rsidR="003D6B92" w:rsidRPr="00FB32CE" w14:paraId="2AC3F5D7" w14:textId="77777777" w:rsidTr="00B17A70">
        <w:trPr>
          <w:trHeight w:val="375"/>
          <w:jc w:val="center"/>
        </w:trPr>
        <w:tc>
          <w:tcPr>
            <w:tcW w:w="6000" w:type="dxa"/>
            <w:shd w:val="clear" w:color="auto" w:fill="FFFFFF"/>
            <w:tcMar>
              <w:top w:w="15" w:type="dxa"/>
              <w:left w:w="75" w:type="dxa"/>
              <w:bottom w:w="15" w:type="dxa"/>
              <w:right w:w="15" w:type="dxa"/>
            </w:tcMar>
            <w:vAlign w:val="center"/>
          </w:tcPr>
          <w:p w14:paraId="1FE83339" w14:textId="77777777" w:rsidR="003D6B92" w:rsidRPr="00FB32CE" w:rsidRDefault="003D6B92" w:rsidP="00B17A70">
            <w:pPr>
              <w:spacing w:after="0" w:line="240" w:lineRule="auto"/>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Ödev</w:t>
            </w:r>
          </w:p>
        </w:tc>
        <w:tc>
          <w:tcPr>
            <w:tcW w:w="0" w:type="auto"/>
            <w:shd w:val="clear" w:color="auto" w:fill="FFFFFF"/>
            <w:tcMar>
              <w:top w:w="15" w:type="dxa"/>
              <w:left w:w="75" w:type="dxa"/>
              <w:bottom w:w="15" w:type="dxa"/>
              <w:right w:w="15" w:type="dxa"/>
            </w:tcMar>
            <w:vAlign w:val="center"/>
          </w:tcPr>
          <w:p w14:paraId="2A01C7E2" w14:textId="77777777" w:rsidR="003D6B92" w:rsidRPr="00FB32CE" w:rsidRDefault="003D6B92" w:rsidP="00B17A70">
            <w:pPr>
              <w:spacing w:after="0" w:line="240" w:lineRule="auto"/>
              <w:rPr>
                <w:rFonts w:ascii="Times New Roman" w:eastAsia="Times New Roman" w:hAnsi="Times New Roman"/>
                <w:sz w:val="24"/>
                <w:szCs w:val="24"/>
                <w:bdr w:val="none" w:sz="0" w:space="0" w:color="auto" w:frame="1"/>
              </w:rPr>
            </w:pPr>
            <w:r w:rsidRPr="00FB32CE">
              <w:rPr>
                <w:rFonts w:ascii="Times New Roman" w:eastAsia="Times New Roman" w:hAnsi="Times New Roman"/>
                <w:sz w:val="24"/>
                <w:szCs w:val="24"/>
                <w:bdr w:val="none" w:sz="0" w:space="0" w:color="auto" w:frame="1"/>
              </w:rPr>
              <w:t>1</w:t>
            </w:r>
          </w:p>
        </w:tc>
        <w:tc>
          <w:tcPr>
            <w:tcW w:w="0" w:type="auto"/>
            <w:shd w:val="clear" w:color="auto" w:fill="FFFFFF"/>
            <w:tcMar>
              <w:top w:w="15" w:type="dxa"/>
              <w:left w:w="75" w:type="dxa"/>
              <w:bottom w:w="15" w:type="dxa"/>
              <w:right w:w="15" w:type="dxa"/>
            </w:tcMar>
            <w:vAlign w:val="center"/>
          </w:tcPr>
          <w:p w14:paraId="215DE918" w14:textId="77777777" w:rsidR="003D6B92" w:rsidRPr="00FB32CE" w:rsidRDefault="003D6B92" w:rsidP="00B17A70">
            <w:pPr>
              <w:spacing w:after="0" w:line="240" w:lineRule="auto"/>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10</w:t>
            </w:r>
          </w:p>
        </w:tc>
      </w:tr>
      <w:tr w:rsidR="003D6B92" w:rsidRPr="00FB32CE" w14:paraId="6A8B7F65" w14:textId="77777777" w:rsidTr="00B17A70">
        <w:trPr>
          <w:trHeight w:val="375"/>
          <w:jc w:val="center"/>
        </w:trPr>
        <w:tc>
          <w:tcPr>
            <w:tcW w:w="6000" w:type="dxa"/>
            <w:shd w:val="clear" w:color="auto" w:fill="FFFFFF"/>
            <w:tcMar>
              <w:top w:w="15" w:type="dxa"/>
              <w:left w:w="75" w:type="dxa"/>
              <w:bottom w:w="15" w:type="dxa"/>
              <w:right w:w="15" w:type="dxa"/>
            </w:tcMar>
            <w:vAlign w:val="center"/>
            <w:hideMark/>
          </w:tcPr>
          <w:p w14:paraId="3ABB14D1"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Final</w:t>
            </w:r>
          </w:p>
        </w:tc>
        <w:tc>
          <w:tcPr>
            <w:tcW w:w="0" w:type="auto"/>
            <w:shd w:val="clear" w:color="auto" w:fill="FFFFFF"/>
            <w:tcMar>
              <w:top w:w="15" w:type="dxa"/>
              <w:left w:w="75" w:type="dxa"/>
              <w:bottom w:w="15" w:type="dxa"/>
              <w:right w:w="15" w:type="dxa"/>
            </w:tcMar>
            <w:vAlign w:val="center"/>
            <w:hideMark/>
          </w:tcPr>
          <w:p w14:paraId="361A7C5B"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1</w:t>
            </w:r>
          </w:p>
        </w:tc>
        <w:tc>
          <w:tcPr>
            <w:tcW w:w="0" w:type="auto"/>
            <w:shd w:val="clear" w:color="auto" w:fill="FFFFFF"/>
            <w:tcMar>
              <w:top w:w="15" w:type="dxa"/>
              <w:left w:w="75" w:type="dxa"/>
              <w:bottom w:w="15" w:type="dxa"/>
              <w:right w:w="15" w:type="dxa"/>
            </w:tcMar>
            <w:vAlign w:val="center"/>
            <w:hideMark/>
          </w:tcPr>
          <w:p w14:paraId="31216E26" w14:textId="77777777" w:rsidR="003D6B92" w:rsidRPr="00FB32CE" w:rsidRDefault="003D6B92"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bdr w:val="none" w:sz="0" w:space="0" w:color="auto" w:frame="1"/>
              </w:rPr>
              <w:t>60</w:t>
            </w:r>
          </w:p>
        </w:tc>
      </w:tr>
      <w:tr w:rsidR="003D6B92" w:rsidRPr="00FB32CE" w14:paraId="75A94C56" w14:textId="77777777" w:rsidTr="00B17A70">
        <w:trPr>
          <w:trHeight w:val="375"/>
          <w:jc w:val="center"/>
        </w:trPr>
        <w:tc>
          <w:tcPr>
            <w:tcW w:w="6000" w:type="dxa"/>
            <w:shd w:val="clear" w:color="auto" w:fill="FFFFFF"/>
            <w:tcMar>
              <w:top w:w="15" w:type="dxa"/>
              <w:left w:w="75" w:type="dxa"/>
              <w:bottom w:w="15" w:type="dxa"/>
              <w:right w:w="15" w:type="dxa"/>
            </w:tcMar>
            <w:vAlign w:val="center"/>
            <w:hideMark/>
          </w:tcPr>
          <w:p w14:paraId="04A32C7F"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Toplam</w:t>
            </w:r>
          </w:p>
        </w:tc>
        <w:tc>
          <w:tcPr>
            <w:tcW w:w="0" w:type="auto"/>
            <w:shd w:val="clear" w:color="auto" w:fill="FFFFFF"/>
            <w:tcMar>
              <w:top w:w="15" w:type="dxa"/>
              <w:left w:w="75" w:type="dxa"/>
              <w:bottom w:w="15" w:type="dxa"/>
              <w:right w:w="15" w:type="dxa"/>
            </w:tcMar>
            <w:vAlign w:val="center"/>
            <w:hideMark/>
          </w:tcPr>
          <w:p w14:paraId="02EEBFB5"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14:paraId="1C3D45BE"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100</w:t>
            </w:r>
          </w:p>
        </w:tc>
      </w:tr>
      <w:tr w:rsidR="003D6B92" w:rsidRPr="00FB32CE" w14:paraId="3A720F45" w14:textId="77777777" w:rsidTr="00B17A70">
        <w:trPr>
          <w:trHeight w:val="375"/>
          <w:jc w:val="center"/>
        </w:trPr>
        <w:tc>
          <w:tcPr>
            <w:tcW w:w="6000" w:type="dxa"/>
            <w:shd w:val="clear" w:color="auto" w:fill="FFFFFF"/>
            <w:tcMar>
              <w:top w:w="15" w:type="dxa"/>
              <w:left w:w="75" w:type="dxa"/>
              <w:bottom w:w="15" w:type="dxa"/>
              <w:right w:w="15" w:type="dxa"/>
            </w:tcMar>
            <w:vAlign w:val="center"/>
            <w:hideMark/>
          </w:tcPr>
          <w:p w14:paraId="7AE26691"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Finalin Başarıya Oranı</w:t>
            </w:r>
          </w:p>
        </w:tc>
        <w:tc>
          <w:tcPr>
            <w:tcW w:w="0" w:type="auto"/>
            <w:shd w:val="clear" w:color="auto" w:fill="FFFFFF"/>
            <w:tcMar>
              <w:top w:w="15" w:type="dxa"/>
              <w:left w:w="75" w:type="dxa"/>
              <w:bottom w:w="15" w:type="dxa"/>
              <w:right w:w="15" w:type="dxa"/>
            </w:tcMar>
            <w:vAlign w:val="center"/>
            <w:hideMark/>
          </w:tcPr>
          <w:p w14:paraId="5A85B519"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14:paraId="568153A0" w14:textId="77777777" w:rsidR="003D6B92" w:rsidRPr="00FB32CE" w:rsidRDefault="003D6B92"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bdr w:val="none" w:sz="0" w:space="0" w:color="auto" w:frame="1"/>
              </w:rPr>
              <w:t>60</w:t>
            </w:r>
          </w:p>
        </w:tc>
      </w:tr>
      <w:tr w:rsidR="003D6B92" w:rsidRPr="00FB32CE" w14:paraId="39FF9059" w14:textId="77777777" w:rsidTr="00B17A70">
        <w:trPr>
          <w:trHeight w:val="375"/>
          <w:jc w:val="center"/>
        </w:trPr>
        <w:tc>
          <w:tcPr>
            <w:tcW w:w="6000" w:type="dxa"/>
            <w:shd w:val="clear" w:color="auto" w:fill="FFFFFF"/>
            <w:tcMar>
              <w:top w:w="15" w:type="dxa"/>
              <w:left w:w="75" w:type="dxa"/>
              <w:bottom w:w="15" w:type="dxa"/>
              <w:right w:w="15" w:type="dxa"/>
            </w:tcMar>
            <w:vAlign w:val="center"/>
            <w:hideMark/>
          </w:tcPr>
          <w:p w14:paraId="44C0A45B"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Yıl içinin Başarıya Oranı</w:t>
            </w:r>
          </w:p>
        </w:tc>
        <w:tc>
          <w:tcPr>
            <w:tcW w:w="0" w:type="auto"/>
            <w:shd w:val="clear" w:color="auto" w:fill="FFFFFF"/>
            <w:tcMar>
              <w:top w:w="15" w:type="dxa"/>
              <w:left w:w="75" w:type="dxa"/>
              <w:bottom w:w="15" w:type="dxa"/>
              <w:right w:w="15" w:type="dxa"/>
            </w:tcMar>
            <w:vAlign w:val="center"/>
            <w:hideMark/>
          </w:tcPr>
          <w:p w14:paraId="2D6E0C2E"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14:paraId="71D6015F" w14:textId="77777777" w:rsidR="003D6B92" w:rsidRPr="00FB32CE" w:rsidRDefault="003D6B92"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bdr w:val="none" w:sz="0" w:space="0" w:color="auto" w:frame="1"/>
              </w:rPr>
              <w:t>40</w:t>
            </w:r>
          </w:p>
        </w:tc>
      </w:tr>
      <w:tr w:rsidR="003D6B92" w:rsidRPr="00FB32CE" w14:paraId="5548E575" w14:textId="77777777" w:rsidTr="00B17A70">
        <w:trPr>
          <w:trHeight w:val="375"/>
          <w:jc w:val="center"/>
        </w:trPr>
        <w:tc>
          <w:tcPr>
            <w:tcW w:w="6000" w:type="dxa"/>
            <w:shd w:val="clear" w:color="auto" w:fill="FFFFFF"/>
            <w:tcMar>
              <w:top w:w="15" w:type="dxa"/>
              <w:left w:w="75" w:type="dxa"/>
              <w:bottom w:w="15" w:type="dxa"/>
              <w:right w:w="15" w:type="dxa"/>
            </w:tcMar>
            <w:vAlign w:val="center"/>
            <w:hideMark/>
          </w:tcPr>
          <w:p w14:paraId="1C518378"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Toplam</w:t>
            </w:r>
          </w:p>
        </w:tc>
        <w:tc>
          <w:tcPr>
            <w:tcW w:w="0" w:type="auto"/>
            <w:shd w:val="clear" w:color="auto" w:fill="FFFFFF"/>
            <w:tcMar>
              <w:top w:w="15" w:type="dxa"/>
              <w:left w:w="75" w:type="dxa"/>
              <w:bottom w:w="15" w:type="dxa"/>
              <w:right w:w="15" w:type="dxa"/>
            </w:tcMar>
            <w:vAlign w:val="center"/>
            <w:hideMark/>
          </w:tcPr>
          <w:p w14:paraId="7E2D63F6"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14:paraId="2E60DE9C"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100</w:t>
            </w:r>
          </w:p>
        </w:tc>
      </w:tr>
    </w:tbl>
    <w:p w14:paraId="68978AB9" w14:textId="77777777" w:rsidR="003D6B92" w:rsidRPr="00FB32CE" w:rsidRDefault="003D6B92" w:rsidP="003D6B92">
      <w:pPr>
        <w:shd w:val="clear" w:color="auto" w:fill="FFFFFF"/>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bdr w:val="none" w:sz="0" w:space="0" w:color="auto" w:frame="1"/>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0"/>
        <w:gridCol w:w="2709"/>
      </w:tblGrid>
      <w:tr w:rsidR="003D6B92" w:rsidRPr="00FB32CE" w14:paraId="627FD500" w14:textId="77777777" w:rsidTr="00B17A70">
        <w:trPr>
          <w:trHeight w:val="375"/>
          <w:jc w:val="center"/>
        </w:trPr>
        <w:tc>
          <w:tcPr>
            <w:tcW w:w="6000" w:type="dxa"/>
            <w:tcBorders>
              <w:top w:val="nil"/>
              <w:left w:val="nil"/>
              <w:bottom w:val="nil"/>
              <w:right w:val="nil"/>
            </w:tcBorders>
            <w:shd w:val="clear" w:color="auto" w:fill="FFFFFF"/>
            <w:tcMar>
              <w:top w:w="15" w:type="dxa"/>
              <w:left w:w="75" w:type="dxa"/>
              <w:bottom w:w="15" w:type="dxa"/>
              <w:right w:w="15" w:type="dxa"/>
            </w:tcMar>
            <w:vAlign w:val="center"/>
            <w:hideMark/>
          </w:tcPr>
          <w:p w14:paraId="18B1D784"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DERS KATEGORİSİ</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79A5A38A"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Uzmanlık / Alan Dersleri</w:t>
            </w:r>
          </w:p>
        </w:tc>
      </w:tr>
    </w:tbl>
    <w:p w14:paraId="5D1B422E" w14:textId="77777777" w:rsidR="003D6B92" w:rsidRPr="00FB32CE" w:rsidRDefault="003D6B92" w:rsidP="003D6B92">
      <w:pPr>
        <w:shd w:val="clear" w:color="auto" w:fill="FFFFFF"/>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389"/>
        <w:gridCol w:w="6930"/>
        <w:gridCol w:w="243"/>
        <w:gridCol w:w="243"/>
        <w:gridCol w:w="286"/>
        <w:gridCol w:w="286"/>
        <w:gridCol w:w="286"/>
        <w:gridCol w:w="37"/>
      </w:tblGrid>
      <w:tr w:rsidR="003D6B92" w:rsidRPr="00FB32CE" w14:paraId="5B0403F7" w14:textId="77777777" w:rsidTr="00B17A70">
        <w:trPr>
          <w:trHeight w:val="525"/>
          <w:jc w:val="center"/>
        </w:trPr>
        <w:tc>
          <w:tcPr>
            <w:tcW w:w="0" w:type="auto"/>
            <w:gridSpan w:val="8"/>
            <w:shd w:val="clear" w:color="auto" w:fill="FFFFFF"/>
            <w:tcMar>
              <w:top w:w="15" w:type="dxa"/>
              <w:left w:w="80" w:type="dxa"/>
              <w:bottom w:w="15" w:type="dxa"/>
              <w:right w:w="15" w:type="dxa"/>
            </w:tcMar>
            <w:vAlign w:val="center"/>
            <w:hideMark/>
          </w:tcPr>
          <w:p w14:paraId="79C6CF1A" w14:textId="77777777" w:rsidR="003D6B92" w:rsidRPr="00FB32CE" w:rsidRDefault="003D6B92"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DERSİN ÖĞRENİM ÇIKTILARINA KATKISI</w:t>
            </w:r>
          </w:p>
        </w:tc>
      </w:tr>
      <w:tr w:rsidR="003D6B92" w:rsidRPr="00FB32CE" w14:paraId="6A3B5694" w14:textId="77777777" w:rsidTr="00B17A70">
        <w:trPr>
          <w:trHeight w:val="450"/>
          <w:jc w:val="center"/>
        </w:trPr>
        <w:tc>
          <w:tcPr>
            <w:tcW w:w="0" w:type="auto"/>
            <w:vMerge w:val="restart"/>
            <w:shd w:val="clear" w:color="auto" w:fill="FFFFFF"/>
            <w:tcMar>
              <w:top w:w="15" w:type="dxa"/>
              <w:left w:w="80" w:type="dxa"/>
              <w:bottom w:w="15" w:type="dxa"/>
              <w:right w:w="15" w:type="dxa"/>
            </w:tcMar>
            <w:vAlign w:val="center"/>
            <w:hideMark/>
          </w:tcPr>
          <w:p w14:paraId="44190DBF" w14:textId="77777777" w:rsidR="003D6B92" w:rsidRPr="00FB32CE" w:rsidRDefault="003D6B92" w:rsidP="00B17A70">
            <w:pPr>
              <w:spacing w:after="0" w:line="256" w:lineRule="atLeast"/>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No</w:t>
            </w:r>
          </w:p>
        </w:tc>
        <w:tc>
          <w:tcPr>
            <w:tcW w:w="0" w:type="auto"/>
            <w:vMerge w:val="restart"/>
            <w:shd w:val="clear" w:color="auto" w:fill="FFFFFF"/>
            <w:tcMar>
              <w:top w:w="15" w:type="dxa"/>
              <w:left w:w="80" w:type="dxa"/>
              <w:bottom w:w="15" w:type="dxa"/>
              <w:right w:w="15" w:type="dxa"/>
            </w:tcMar>
            <w:vAlign w:val="center"/>
            <w:hideMark/>
          </w:tcPr>
          <w:p w14:paraId="10312B43" w14:textId="77777777" w:rsidR="003D6B92" w:rsidRPr="00FB32CE" w:rsidRDefault="003D6B92" w:rsidP="00B17A70">
            <w:pPr>
              <w:spacing w:after="0" w:line="256" w:lineRule="atLeast"/>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Öğrenme Çıktıları</w:t>
            </w:r>
          </w:p>
        </w:tc>
        <w:tc>
          <w:tcPr>
            <w:tcW w:w="0" w:type="auto"/>
            <w:gridSpan w:val="6"/>
            <w:shd w:val="clear" w:color="auto" w:fill="FFFFFF"/>
            <w:tcMar>
              <w:top w:w="15" w:type="dxa"/>
              <w:left w:w="80" w:type="dxa"/>
              <w:bottom w:w="15" w:type="dxa"/>
              <w:right w:w="15" w:type="dxa"/>
            </w:tcMar>
            <w:vAlign w:val="center"/>
            <w:hideMark/>
          </w:tcPr>
          <w:p w14:paraId="495558C5" w14:textId="77777777" w:rsidR="003D6B92" w:rsidRPr="00FB32CE" w:rsidRDefault="003D6B92"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Katkı Düzeyi</w:t>
            </w:r>
          </w:p>
        </w:tc>
      </w:tr>
      <w:tr w:rsidR="003D6B92" w:rsidRPr="00FB32CE" w14:paraId="62B30BAE" w14:textId="77777777" w:rsidTr="00B17A70">
        <w:trPr>
          <w:jc w:val="center"/>
        </w:trPr>
        <w:tc>
          <w:tcPr>
            <w:tcW w:w="0" w:type="auto"/>
            <w:vMerge/>
            <w:shd w:val="clear" w:color="auto" w:fill="ECEBEB"/>
            <w:vAlign w:val="center"/>
            <w:hideMark/>
          </w:tcPr>
          <w:p w14:paraId="017563E1" w14:textId="77777777" w:rsidR="003D6B92" w:rsidRPr="00FB32CE" w:rsidRDefault="003D6B92" w:rsidP="00B17A70">
            <w:pPr>
              <w:spacing w:after="0" w:line="240" w:lineRule="auto"/>
              <w:rPr>
                <w:rFonts w:ascii="Times New Roman" w:eastAsia="Times New Roman" w:hAnsi="Times New Roman"/>
                <w:sz w:val="24"/>
                <w:szCs w:val="24"/>
              </w:rPr>
            </w:pPr>
          </w:p>
        </w:tc>
        <w:tc>
          <w:tcPr>
            <w:tcW w:w="0" w:type="auto"/>
            <w:vMerge/>
            <w:shd w:val="clear" w:color="auto" w:fill="ECEBEB"/>
            <w:vAlign w:val="center"/>
            <w:hideMark/>
          </w:tcPr>
          <w:p w14:paraId="0F8568BC" w14:textId="77777777" w:rsidR="003D6B92" w:rsidRPr="00FB32CE" w:rsidRDefault="003D6B92" w:rsidP="00B17A70">
            <w:pPr>
              <w:spacing w:after="0" w:line="240" w:lineRule="auto"/>
              <w:rPr>
                <w:rFonts w:ascii="Times New Roman" w:eastAsia="Times New Roman" w:hAnsi="Times New Roman"/>
                <w:sz w:val="24"/>
                <w:szCs w:val="24"/>
              </w:rPr>
            </w:pPr>
          </w:p>
        </w:tc>
        <w:tc>
          <w:tcPr>
            <w:tcW w:w="229" w:type="dxa"/>
            <w:shd w:val="clear" w:color="auto" w:fill="FFFFFF"/>
            <w:tcMar>
              <w:top w:w="15" w:type="dxa"/>
              <w:left w:w="80" w:type="dxa"/>
              <w:bottom w:w="15" w:type="dxa"/>
              <w:right w:w="15" w:type="dxa"/>
            </w:tcMar>
            <w:vAlign w:val="center"/>
            <w:hideMark/>
          </w:tcPr>
          <w:p w14:paraId="0C0FBE68" w14:textId="77777777" w:rsidR="003D6B92" w:rsidRPr="00FB32CE" w:rsidRDefault="003D6B92"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1</w:t>
            </w:r>
          </w:p>
        </w:tc>
        <w:tc>
          <w:tcPr>
            <w:tcW w:w="229" w:type="dxa"/>
            <w:shd w:val="clear" w:color="auto" w:fill="FFFFFF"/>
            <w:tcMar>
              <w:top w:w="15" w:type="dxa"/>
              <w:left w:w="80" w:type="dxa"/>
              <w:bottom w:w="15" w:type="dxa"/>
              <w:right w:w="15" w:type="dxa"/>
            </w:tcMar>
            <w:vAlign w:val="center"/>
            <w:hideMark/>
          </w:tcPr>
          <w:p w14:paraId="53084D0C" w14:textId="77777777" w:rsidR="003D6B92" w:rsidRPr="00FB32CE" w:rsidRDefault="003D6B92"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2</w:t>
            </w:r>
          </w:p>
        </w:tc>
        <w:tc>
          <w:tcPr>
            <w:tcW w:w="229" w:type="dxa"/>
            <w:shd w:val="clear" w:color="auto" w:fill="FFFFFF"/>
            <w:tcMar>
              <w:top w:w="15" w:type="dxa"/>
              <w:left w:w="80" w:type="dxa"/>
              <w:bottom w:w="15" w:type="dxa"/>
              <w:right w:w="15" w:type="dxa"/>
            </w:tcMar>
            <w:vAlign w:val="center"/>
            <w:hideMark/>
          </w:tcPr>
          <w:p w14:paraId="00809C78" w14:textId="77777777" w:rsidR="003D6B92" w:rsidRPr="00FB32CE" w:rsidRDefault="003D6B92"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3</w:t>
            </w:r>
          </w:p>
        </w:tc>
        <w:tc>
          <w:tcPr>
            <w:tcW w:w="229" w:type="dxa"/>
            <w:shd w:val="clear" w:color="auto" w:fill="FFFFFF"/>
            <w:tcMar>
              <w:top w:w="15" w:type="dxa"/>
              <w:left w:w="80" w:type="dxa"/>
              <w:bottom w:w="15" w:type="dxa"/>
              <w:right w:w="15" w:type="dxa"/>
            </w:tcMar>
            <w:vAlign w:val="center"/>
            <w:hideMark/>
          </w:tcPr>
          <w:p w14:paraId="60FF4DF5" w14:textId="77777777" w:rsidR="003D6B92" w:rsidRPr="00FB32CE" w:rsidRDefault="003D6B92"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4</w:t>
            </w:r>
          </w:p>
        </w:tc>
        <w:tc>
          <w:tcPr>
            <w:tcW w:w="229" w:type="dxa"/>
            <w:shd w:val="clear" w:color="auto" w:fill="FFFFFF"/>
            <w:tcMar>
              <w:top w:w="15" w:type="dxa"/>
              <w:left w:w="80" w:type="dxa"/>
              <w:bottom w:w="15" w:type="dxa"/>
              <w:right w:w="15" w:type="dxa"/>
            </w:tcMar>
            <w:vAlign w:val="center"/>
            <w:hideMark/>
          </w:tcPr>
          <w:p w14:paraId="3D5E89D8" w14:textId="77777777" w:rsidR="003D6B92" w:rsidRPr="00FB32CE" w:rsidRDefault="003D6B92"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5</w:t>
            </w:r>
          </w:p>
        </w:tc>
        <w:tc>
          <w:tcPr>
            <w:tcW w:w="0" w:type="auto"/>
            <w:shd w:val="clear" w:color="auto" w:fill="ECEBEB"/>
            <w:tcMar>
              <w:top w:w="15" w:type="dxa"/>
              <w:left w:w="15" w:type="dxa"/>
              <w:bottom w:w="15" w:type="dxa"/>
              <w:right w:w="15" w:type="dxa"/>
            </w:tcMar>
            <w:vAlign w:val="center"/>
            <w:hideMark/>
          </w:tcPr>
          <w:p w14:paraId="6EDB009A" w14:textId="77777777" w:rsidR="003D6B92" w:rsidRPr="00FB32CE" w:rsidRDefault="003D6B92" w:rsidP="00B17A70">
            <w:pPr>
              <w:spacing w:after="0" w:line="240" w:lineRule="auto"/>
              <w:rPr>
                <w:rFonts w:ascii="Times New Roman" w:eastAsia="Times New Roman" w:hAnsi="Times New Roman"/>
                <w:sz w:val="24"/>
                <w:szCs w:val="24"/>
              </w:rPr>
            </w:pPr>
          </w:p>
        </w:tc>
      </w:tr>
      <w:tr w:rsidR="003D6B92" w:rsidRPr="00FB32CE" w14:paraId="3ECD418A" w14:textId="77777777" w:rsidTr="00B17A70">
        <w:trPr>
          <w:trHeight w:val="375"/>
          <w:jc w:val="center"/>
        </w:trPr>
        <w:tc>
          <w:tcPr>
            <w:tcW w:w="0" w:type="auto"/>
            <w:shd w:val="clear" w:color="auto" w:fill="FFFFFF"/>
            <w:tcMar>
              <w:top w:w="15" w:type="dxa"/>
              <w:left w:w="80" w:type="dxa"/>
              <w:bottom w:w="15" w:type="dxa"/>
              <w:right w:w="15" w:type="dxa"/>
            </w:tcMar>
            <w:vAlign w:val="center"/>
            <w:hideMark/>
          </w:tcPr>
          <w:p w14:paraId="09D3F63E" w14:textId="77777777" w:rsidR="003D6B92" w:rsidRPr="00FB32CE" w:rsidRDefault="003D6B92"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lastRenderedPageBreak/>
              <w:t>1</w:t>
            </w:r>
          </w:p>
        </w:tc>
        <w:tc>
          <w:tcPr>
            <w:tcW w:w="0" w:type="auto"/>
            <w:shd w:val="clear" w:color="auto" w:fill="FFFFFF"/>
            <w:tcMar>
              <w:top w:w="15" w:type="dxa"/>
              <w:left w:w="80" w:type="dxa"/>
              <w:bottom w:w="15" w:type="dxa"/>
              <w:right w:w="15" w:type="dxa"/>
            </w:tcMar>
            <w:vAlign w:val="center"/>
            <w:hideMark/>
          </w:tcPr>
          <w:p w14:paraId="239A6ECF" w14:textId="77777777" w:rsidR="003D6B92" w:rsidRPr="00FB32CE" w:rsidRDefault="003D6B92" w:rsidP="00B17A70">
            <w:pPr>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Antropoloji disiplininin temel kuram ve kavramlarını, tarihi süreçte insanın fiziksel ve kültürel gelişimini, ortaya koyduğu kültür unsurlarını ve buna bağlı arkeolojik yaklaşımları özümser,</w:t>
            </w:r>
          </w:p>
        </w:tc>
        <w:tc>
          <w:tcPr>
            <w:tcW w:w="0" w:type="auto"/>
            <w:shd w:val="clear" w:color="auto" w:fill="FFFFFF"/>
            <w:tcMar>
              <w:top w:w="15" w:type="dxa"/>
              <w:left w:w="80" w:type="dxa"/>
              <w:bottom w:w="15" w:type="dxa"/>
              <w:right w:w="15" w:type="dxa"/>
            </w:tcMar>
            <w:vAlign w:val="center"/>
            <w:hideMark/>
          </w:tcPr>
          <w:p w14:paraId="7699BD35" w14:textId="77777777" w:rsidR="003D6B92" w:rsidRPr="00FB32CE" w:rsidRDefault="003D6B92"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02FC9B6F"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2FE3AA7F"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4C109451" w14:textId="77777777" w:rsidR="003D6B92" w:rsidRPr="00FB32CE" w:rsidRDefault="003D6B92"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3316D186"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shd w:val="clear" w:color="auto" w:fill="ECEBEB"/>
            <w:tcMar>
              <w:top w:w="15" w:type="dxa"/>
              <w:left w:w="15" w:type="dxa"/>
              <w:bottom w:w="15" w:type="dxa"/>
              <w:right w:w="15" w:type="dxa"/>
            </w:tcMar>
            <w:vAlign w:val="center"/>
            <w:hideMark/>
          </w:tcPr>
          <w:p w14:paraId="0D70E351" w14:textId="77777777" w:rsidR="003D6B92" w:rsidRPr="00FB32CE" w:rsidRDefault="003D6B92" w:rsidP="00B17A70">
            <w:pPr>
              <w:spacing w:after="0" w:line="240" w:lineRule="auto"/>
              <w:rPr>
                <w:rFonts w:ascii="Times New Roman" w:eastAsia="Times New Roman" w:hAnsi="Times New Roman"/>
                <w:sz w:val="24"/>
                <w:szCs w:val="24"/>
              </w:rPr>
            </w:pPr>
          </w:p>
        </w:tc>
      </w:tr>
      <w:tr w:rsidR="003D6B92" w:rsidRPr="00FB32CE" w14:paraId="5720BC2D" w14:textId="77777777" w:rsidTr="00B17A70">
        <w:trPr>
          <w:trHeight w:val="375"/>
          <w:jc w:val="center"/>
        </w:trPr>
        <w:tc>
          <w:tcPr>
            <w:tcW w:w="0" w:type="auto"/>
            <w:shd w:val="clear" w:color="auto" w:fill="FFFFFF"/>
            <w:tcMar>
              <w:top w:w="15" w:type="dxa"/>
              <w:left w:w="80" w:type="dxa"/>
              <w:bottom w:w="15" w:type="dxa"/>
              <w:right w:w="15" w:type="dxa"/>
            </w:tcMar>
            <w:vAlign w:val="center"/>
            <w:hideMark/>
          </w:tcPr>
          <w:p w14:paraId="63581DED" w14:textId="77777777" w:rsidR="003D6B92" w:rsidRPr="00FB32CE" w:rsidRDefault="003D6B92"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2</w:t>
            </w:r>
          </w:p>
        </w:tc>
        <w:tc>
          <w:tcPr>
            <w:tcW w:w="0" w:type="auto"/>
            <w:shd w:val="clear" w:color="auto" w:fill="FFFFFF"/>
            <w:tcMar>
              <w:top w:w="15" w:type="dxa"/>
              <w:left w:w="80" w:type="dxa"/>
              <w:bottom w:w="15" w:type="dxa"/>
              <w:right w:w="15" w:type="dxa"/>
            </w:tcMar>
            <w:vAlign w:val="center"/>
            <w:hideMark/>
          </w:tcPr>
          <w:p w14:paraId="46810249" w14:textId="77777777" w:rsidR="003D6B92" w:rsidRPr="00FB32CE" w:rsidRDefault="003D6B92" w:rsidP="00B17A70">
            <w:pPr>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Antropolojik perspektifle güncel olayları analiz edebilme, eleştirel ve analitik düşünme becerisi edinir,</w:t>
            </w:r>
          </w:p>
        </w:tc>
        <w:tc>
          <w:tcPr>
            <w:tcW w:w="0" w:type="auto"/>
            <w:shd w:val="clear" w:color="auto" w:fill="FFFFFF"/>
            <w:tcMar>
              <w:top w:w="15" w:type="dxa"/>
              <w:left w:w="80" w:type="dxa"/>
              <w:bottom w:w="15" w:type="dxa"/>
              <w:right w:w="15" w:type="dxa"/>
            </w:tcMar>
            <w:vAlign w:val="center"/>
            <w:hideMark/>
          </w:tcPr>
          <w:p w14:paraId="5E4187A7" w14:textId="77777777" w:rsidR="003D6B92" w:rsidRPr="00FB32CE" w:rsidRDefault="003D6B92"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12FE0968"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36BB984C"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55CE7A51"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14:paraId="6D37660A" w14:textId="77777777" w:rsidR="003D6B92" w:rsidRPr="00FB32CE" w:rsidRDefault="003D6B92" w:rsidP="00B17A70">
            <w:pPr>
              <w:spacing w:after="0" w:line="240" w:lineRule="auto"/>
              <w:rPr>
                <w:rFonts w:ascii="Times New Roman" w:eastAsia="Times New Roman" w:hAnsi="Times New Roman"/>
                <w:sz w:val="24"/>
                <w:szCs w:val="24"/>
              </w:rPr>
            </w:pPr>
          </w:p>
        </w:tc>
        <w:tc>
          <w:tcPr>
            <w:tcW w:w="0" w:type="auto"/>
            <w:shd w:val="clear" w:color="auto" w:fill="ECEBEB"/>
            <w:tcMar>
              <w:top w:w="15" w:type="dxa"/>
              <w:left w:w="15" w:type="dxa"/>
              <w:bottom w:w="15" w:type="dxa"/>
              <w:right w:w="15" w:type="dxa"/>
            </w:tcMar>
            <w:vAlign w:val="center"/>
            <w:hideMark/>
          </w:tcPr>
          <w:p w14:paraId="01528E10" w14:textId="77777777" w:rsidR="003D6B92" w:rsidRPr="00FB32CE" w:rsidRDefault="003D6B92" w:rsidP="00B17A70">
            <w:pPr>
              <w:spacing w:after="0" w:line="240" w:lineRule="auto"/>
              <w:rPr>
                <w:rFonts w:ascii="Times New Roman" w:eastAsia="Times New Roman" w:hAnsi="Times New Roman"/>
                <w:sz w:val="24"/>
                <w:szCs w:val="24"/>
              </w:rPr>
            </w:pPr>
          </w:p>
        </w:tc>
      </w:tr>
      <w:tr w:rsidR="003D6B92" w:rsidRPr="00FB32CE" w14:paraId="0EE476B0" w14:textId="77777777" w:rsidTr="00B17A70">
        <w:trPr>
          <w:trHeight w:val="375"/>
          <w:jc w:val="center"/>
        </w:trPr>
        <w:tc>
          <w:tcPr>
            <w:tcW w:w="0" w:type="auto"/>
            <w:shd w:val="clear" w:color="auto" w:fill="FFFFFF"/>
            <w:tcMar>
              <w:top w:w="15" w:type="dxa"/>
              <w:left w:w="80" w:type="dxa"/>
              <w:bottom w:w="15" w:type="dxa"/>
              <w:right w:w="15" w:type="dxa"/>
            </w:tcMar>
            <w:vAlign w:val="center"/>
            <w:hideMark/>
          </w:tcPr>
          <w:p w14:paraId="1DDFE550" w14:textId="77777777" w:rsidR="003D6B92" w:rsidRPr="00FB32CE" w:rsidRDefault="003D6B92"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3</w:t>
            </w:r>
          </w:p>
        </w:tc>
        <w:tc>
          <w:tcPr>
            <w:tcW w:w="0" w:type="auto"/>
            <w:shd w:val="clear" w:color="auto" w:fill="FFFFFF"/>
            <w:tcMar>
              <w:top w:w="15" w:type="dxa"/>
              <w:left w:w="80" w:type="dxa"/>
              <w:bottom w:w="15" w:type="dxa"/>
              <w:right w:w="15" w:type="dxa"/>
            </w:tcMar>
            <w:vAlign w:val="center"/>
            <w:hideMark/>
          </w:tcPr>
          <w:p w14:paraId="316D00A2" w14:textId="77777777" w:rsidR="003D6B92" w:rsidRPr="00FB32CE" w:rsidRDefault="003D6B92" w:rsidP="00B17A70">
            <w:pPr>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Etkin iletişim kurma ve bilgilerini sözlü - yazılı ifadeyle aktarabilme becerisi gelişir, </w:t>
            </w:r>
          </w:p>
        </w:tc>
        <w:tc>
          <w:tcPr>
            <w:tcW w:w="0" w:type="auto"/>
            <w:shd w:val="clear" w:color="auto" w:fill="FFFFFF"/>
            <w:tcMar>
              <w:top w:w="15" w:type="dxa"/>
              <w:left w:w="80" w:type="dxa"/>
              <w:bottom w:w="15" w:type="dxa"/>
              <w:right w:w="15" w:type="dxa"/>
            </w:tcMar>
            <w:vAlign w:val="center"/>
            <w:hideMark/>
          </w:tcPr>
          <w:p w14:paraId="3DBE2723" w14:textId="77777777" w:rsidR="003D6B92" w:rsidRPr="00FB32CE" w:rsidRDefault="003D6B92"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42F02CDA"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12F57772"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14:paraId="6DF4187E" w14:textId="77777777" w:rsidR="003D6B92" w:rsidRPr="00FB32CE" w:rsidRDefault="003D6B92"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tcPr>
          <w:p w14:paraId="485C8FEF" w14:textId="77777777" w:rsidR="003D6B92" w:rsidRPr="00FB32CE" w:rsidRDefault="003D6B92" w:rsidP="00B17A70">
            <w:pPr>
              <w:spacing w:after="0" w:line="240" w:lineRule="auto"/>
              <w:rPr>
                <w:rFonts w:ascii="Times New Roman" w:eastAsia="Times New Roman" w:hAnsi="Times New Roman"/>
                <w:sz w:val="24"/>
                <w:szCs w:val="24"/>
              </w:rPr>
            </w:pPr>
          </w:p>
        </w:tc>
        <w:tc>
          <w:tcPr>
            <w:tcW w:w="0" w:type="auto"/>
            <w:shd w:val="clear" w:color="auto" w:fill="ECEBEB"/>
            <w:tcMar>
              <w:top w:w="15" w:type="dxa"/>
              <w:left w:w="15" w:type="dxa"/>
              <w:bottom w:w="15" w:type="dxa"/>
              <w:right w:w="15" w:type="dxa"/>
            </w:tcMar>
            <w:vAlign w:val="center"/>
          </w:tcPr>
          <w:p w14:paraId="220AAEE6" w14:textId="77777777" w:rsidR="003D6B92" w:rsidRPr="00FB32CE" w:rsidRDefault="003D6B92" w:rsidP="00B17A70">
            <w:pPr>
              <w:spacing w:after="0" w:line="240" w:lineRule="auto"/>
              <w:rPr>
                <w:rFonts w:ascii="Times New Roman" w:eastAsia="Times New Roman" w:hAnsi="Times New Roman"/>
                <w:sz w:val="24"/>
                <w:szCs w:val="24"/>
              </w:rPr>
            </w:pPr>
          </w:p>
        </w:tc>
      </w:tr>
      <w:tr w:rsidR="003D6B92" w:rsidRPr="00FB32CE" w14:paraId="37E4AB28" w14:textId="77777777" w:rsidTr="00B17A70">
        <w:trPr>
          <w:trHeight w:val="375"/>
          <w:jc w:val="center"/>
        </w:trPr>
        <w:tc>
          <w:tcPr>
            <w:tcW w:w="0" w:type="auto"/>
            <w:shd w:val="clear" w:color="auto" w:fill="FFFFFF"/>
            <w:tcMar>
              <w:top w:w="15" w:type="dxa"/>
              <w:left w:w="80" w:type="dxa"/>
              <w:bottom w:w="15" w:type="dxa"/>
              <w:right w:w="15" w:type="dxa"/>
            </w:tcMar>
            <w:vAlign w:val="center"/>
            <w:hideMark/>
          </w:tcPr>
          <w:p w14:paraId="6DA9FC33" w14:textId="77777777" w:rsidR="003D6B92" w:rsidRPr="00FB32CE" w:rsidRDefault="003D6B92"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4</w:t>
            </w:r>
          </w:p>
        </w:tc>
        <w:tc>
          <w:tcPr>
            <w:tcW w:w="0" w:type="auto"/>
            <w:shd w:val="clear" w:color="auto" w:fill="FFFFFF"/>
            <w:tcMar>
              <w:top w:w="15" w:type="dxa"/>
              <w:left w:w="80" w:type="dxa"/>
              <w:bottom w:w="15" w:type="dxa"/>
              <w:right w:w="15" w:type="dxa"/>
            </w:tcMar>
            <w:vAlign w:val="center"/>
            <w:hideMark/>
          </w:tcPr>
          <w:p w14:paraId="2D3D2E8F" w14:textId="77777777" w:rsidR="003D6B92" w:rsidRPr="00FB32CE" w:rsidRDefault="003D6B92" w:rsidP="00B17A70">
            <w:pPr>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Mesleki ve sosyal etik, sorumluluk bilinci kazanır,</w:t>
            </w:r>
          </w:p>
        </w:tc>
        <w:tc>
          <w:tcPr>
            <w:tcW w:w="0" w:type="auto"/>
            <w:shd w:val="clear" w:color="auto" w:fill="FFFFFF"/>
            <w:tcMar>
              <w:top w:w="15" w:type="dxa"/>
              <w:left w:w="80" w:type="dxa"/>
              <w:bottom w:w="15" w:type="dxa"/>
              <w:right w:w="15" w:type="dxa"/>
            </w:tcMar>
            <w:vAlign w:val="center"/>
            <w:hideMark/>
          </w:tcPr>
          <w:p w14:paraId="1F2FEB82" w14:textId="77777777" w:rsidR="003D6B92" w:rsidRPr="00FB32CE" w:rsidRDefault="003D6B92"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0C6A9F9D"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717A0527"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71248F11"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14:paraId="22918094" w14:textId="77777777" w:rsidR="003D6B92" w:rsidRPr="00FB32CE" w:rsidRDefault="003D6B92" w:rsidP="00B17A70">
            <w:pPr>
              <w:spacing w:after="0" w:line="240" w:lineRule="auto"/>
              <w:rPr>
                <w:rFonts w:ascii="Times New Roman" w:eastAsia="Times New Roman" w:hAnsi="Times New Roman"/>
                <w:sz w:val="24"/>
                <w:szCs w:val="24"/>
              </w:rPr>
            </w:pPr>
          </w:p>
        </w:tc>
        <w:tc>
          <w:tcPr>
            <w:tcW w:w="0" w:type="auto"/>
            <w:shd w:val="clear" w:color="auto" w:fill="ECEBEB"/>
            <w:tcMar>
              <w:top w:w="15" w:type="dxa"/>
              <w:left w:w="15" w:type="dxa"/>
              <w:bottom w:w="15" w:type="dxa"/>
              <w:right w:w="15" w:type="dxa"/>
            </w:tcMar>
            <w:vAlign w:val="center"/>
            <w:hideMark/>
          </w:tcPr>
          <w:p w14:paraId="42FE7BEA" w14:textId="77777777" w:rsidR="003D6B92" w:rsidRPr="00FB32CE" w:rsidRDefault="003D6B92" w:rsidP="00B17A70">
            <w:pPr>
              <w:spacing w:after="0" w:line="240" w:lineRule="auto"/>
              <w:rPr>
                <w:rFonts w:ascii="Times New Roman" w:eastAsia="Times New Roman" w:hAnsi="Times New Roman"/>
                <w:sz w:val="24"/>
                <w:szCs w:val="24"/>
              </w:rPr>
            </w:pPr>
          </w:p>
        </w:tc>
      </w:tr>
      <w:tr w:rsidR="003D6B92" w:rsidRPr="00FB32CE" w14:paraId="494D4FF9" w14:textId="77777777" w:rsidTr="00B17A70">
        <w:trPr>
          <w:trHeight w:val="375"/>
          <w:jc w:val="center"/>
        </w:trPr>
        <w:tc>
          <w:tcPr>
            <w:tcW w:w="0" w:type="auto"/>
            <w:shd w:val="clear" w:color="auto" w:fill="FFFFFF"/>
            <w:tcMar>
              <w:top w:w="15" w:type="dxa"/>
              <w:left w:w="80" w:type="dxa"/>
              <w:bottom w:w="15" w:type="dxa"/>
              <w:right w:w="15" w:type="dxa"/>
            </w:tcMar>
            <w:vAlign w:val="center"/>
            <w:hideMark/>
          </w:tcPr>
          <w:p w14:paraId="5A86EDA1" w14:textId="77777777" w:rsidR="003D6B92" w:rsidRPr="00FB32CE" w:rsidRDefault="003D6B92"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5</w:t>
            </w:r>
          </w:p>
        </w:tc>
        <w:tc>
          <w:tcPr>
            <w:tcW w:w="0" w:type="auto"/>
            <w:shd w:val="clear" w:color="auto" w:fill="FFFFFF"/>
            <w:tcMar>
              <w:top w:w="15" w:type="dxa"/>
              <w:left w:w="80" w:type="dxa"/>
              <w:bottom w:w="15" w:type="dxa"/>
              <w:right w:w="15" w:type="dxa"/>
            </w:tcMar>
            <w:vAlign w:val="center"/>
            <w:hideMark/>
          </w:tcPr>
          <w:p w14:paraId="05571A00" w14:textId="77777777" w:rsidR="003D6B92" w:rsidRPr="00FB32CE" w:rsidRDefault="003D6B92" w:rsidP="00B17A70">
            <w:pPr>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shd w:val="clear" w:color="auto" w:fill="FFFFFF"/>
            <w:tcMar>
              <w:top w:w="15" w:type="dxa"/>
              <w:left w:w="80" w:type="dxa"/>
              <w:bottom w:w="15" w:type="dxa"/>
              <w:right w:w="15" w:type="dxa"/>
            </w:tcMar>
            <w:vAlign w:val="center"/>
            <w:hideMark/>
          </w:tcPr>
          <w:p w14:paraId="798D23AD" w14:textId="77777777" w:rsidR="003D6B92" w:rsidRPr="00FB32CE" w:rsidRDefault="003D6B92"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369E8E19"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7BBE1E6F"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47A281DC" w14:textId="77777777" w:rsidR="003D6B92" w:rsidRPr="00FB32CE" w:rsidRDefault="003D6B92"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405CA060"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shd w:val="clear" w:color="auto" w:fill="ECEBEB"/>
            <w:tcMar>
              <w:top w:w="15" w:type="dxa"/>
              <w:left w:w="15" w:type="dxa"/>
              <w:bottom w:w="15" w:type="dxa"/>
              <w:right w:w="15" w:type="dxa"/>
            </w:tcMar>
            <w:vAlign w:val="center"/>
            <w:hideMark/>
          </w:tcPr>
          <w:p w14:paraId="3C815958" w14:textId="77777777" w:rsidR="003D6B92" w:rsidRPr="00FB32CE" w:rsidRDefault="003D6B92" w:rsidP="00B17A70">
            <w:pPr>
              <w:spacing w:after="0" w:line="240" w:lineRule="auto"/>
              <w:rPr>
                <w:rFonts w:ascii="Times New Roman" w:eastAsia="Times New Roman" w:hAnsi="Times New Roman"/>
                <w:sz w:val="24"/>
                <w:szCs w:val="24"/>
              </w:rPr>
            </w:pPr>
          </w:p>
        </w:tc>
      </w:tr>
      <w:tr w:rsidR="003D6B92" w:rsidRPr="00FB32CE" w14:paraId="77A615AE" w14:textId="77777777" w:rsidTr="00B17A70">
        <w:trPr>
          <w:trHeight w:val="375"/>
          <w:jc w:val="center"/>
        </w:trPr>
        <w:tc>
          <w:tcPr>
            <w:tcW w:w="0" w:type="auto"/>
            <w:shd w:val="clear" w:color="auto" w:fill="FFFFFF"/>
            <w:tcMar>
              <w:top w:w="15" w:type="dxa"/>
              <w:left w:w="80" w:type="dxa"/>
              <w:bottom w:w="15" w:type="dxa"/>
              <w:right w:w="15" w:type="dxa"/>
            </w:tcMar>
            <w:vAlign w:val="center"/>
            <w:hideMark/>
          </w:tcPr>
          <w:p w14:paraId="3601D67A" w14:textId="77777777" w:rsidR="003D6B92" w:rsidRPr="00FB32CE" w:rsidRDefault="003D6B92"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6</w:t>
            </w:r>
          </w:p>
        </w:tc>
        <w:tc>
          <w:tcPr>
            <w:tcW w:w="0" w:type="auto"/>
            <w:shd w:val="clear" w:color="auto" w:fill="FFFFFF"/>
            <w:tcMar>
              <w:top w:w="15" w:type="dxa"/>
              <w:left w:w="80" w:type="dxa"/>
              <w:bottom w:w="15" w:type="dxa"/>
              <w:right w:w="15" w:type="dxa"/>
            </w:tcMar>
            <w:vAlign w:val="center"/>
            <w:hideMark/>
          </w:tcPr>
          <w:p w14:paraId="7F8DEA0C" w14:textId="77777777" w:rsidR="003D6B92" w:rsidRPr="00FB32CE" w:rsidRDefault="003D6B92" w:rsidP="00B17A70">
            <w:pPr>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Ülke ve dünya sorunlarını algılayabilmenin ötesinde; toplumsal duyarlılık bilinci ile mesleki ve kişisel gelişimini sürdürür,</w:t>
            </w:r>
          </w:p>
        </w:tc>
        <w:tc>
          <w:tcPr>
            <w:tcW w:w="0" w:type="auto"/>
            <w:shd w:val="clear" w:color="auto" w:fill="FFFFFF"/>
            <w:tcMar>
              <w:top w:w="15" w:type="dxa"/>
              <w:left w:w="80" w:type="dxa"/>
              <w:bottom w:w="15" w:type="dxa"/>
              <w:right w:w="15" w:type="dxa"/>
            </w:tcMar>
            <w:vAlign w:val="center"/>
            <w:hideMark/>
          </w:tcPr>
          <w:p w14:paraId="0258C580" w14:textId="77777777" w:rsidR="003D6B92" w:rsidRPr="00FB32CE" w:rsidRDefault="003D6B92"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229D6BC9"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0C3CBEEA"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1174C6AA"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14:paraId="47F62F50" w14:textId="77777777" w:rsidR="003D6B92" w:rsidRPr="00FB32CE" w:rsidRDefault="003D6B92" w:rsidP="00B17A70">
            <w:pPr>
              <w:spacing w:after="0" w:line="240" w:lineRule="auto"/>
              <w:rPr>
                <w:rFonts w:ascii="Times New Roman" w:eastAsia="Times New Roman" w:hAnsi="Times New Roman"/>
                <w:sz w:val="24"/>
                <w:szCs w:val="24"/>
              </w:rPr>
            </w:pPr>
          </w:p>
        </w:tc>
        <w:tc>
          <w:tcPr>
            <w:tcW w:w="0" w:type="auto"/>
            <w:shd w:val="clear" w:color="auto" w:fill="ECEBEB"/>
            <w:tcMar>
              <w:top w:w="15" w:type="dxa"/>
              <w:left w:w="15" w:type="dxa"/>
              <w:bottom w:w="15" w:type="dxa"/>
              <w:right w:w="15" w:type="dxa"/>
            </w:tcMar>
            <w:vAlign w:val="center"/>
            <w:hideMark/>
          </w:tcPr>
          <w:p w14:paraId="4A81FBCF" w14:textId="77777777" w:rsidR="003D6B92" w:rsidRPr="00FB32CE" w:rsidRDefault="003D6B92" w:rsidP="00B17A70">
            <w:pPr>
              <w:spacing w:after="0" w:line="240" w:lineRule="auto"/>
              <w:rPr>
                <w:rFonts w:ascii="Times New Roman" w:eastAsia="Times New Roman" w:hAnsi="Times New Roman"/>
                <w:sz w:val="24"/>
                <w:szCs w:val="24"/>
              </w:rPr>
            </w:pPr>
          </w:p>
        </w:tc>
      </w:tr>
      <w:tr w:rsidR="003D6B92" w:rsidRPr="00FB32CE" w14:paraId="72E51682" w14:textId="77777777" w:rsidTr="00B17A70">
        <w:trPr>
          <w:trHeight w:val="375"/>
          <w:jc w:val="center"/>
        </w:trPr>
        <w:tc>
          <w:tcPr>
            <w:tcW w:w="0" w:type="auto"/>
            <w:shd w:val="clear" w:color="auto" w:fill="FFFFFF"/>
            <w:tcMar>
              <w:top w:w="15" w:type="dxa"/>
              <w:left w:w="80" w:type="dxa"/>
              <w:bottom w:w="15" w:type="dxa"/>
              <w:right w:w="15" w:type="dxa"/>
            </w:tcMar>
            <w:vAlign w:val="center"/>
            <w:hideMark/>
          </w:tcPr>
          <w:p w14:paraId="399A9A1D" w14:textId="77777777" w:rsidR="003D6B92" w:rsidRPr="00FB32CE" w:rsidRDefault="003D6B92"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7</w:t>
            </w:r>
          </w:p>
        </w:tc>
        <w:tc>
          <w:tcPr>
            <w:tcW w:w="0" w:type="auto"/>
            <w:shd w:val="clear" w:color="auto" w:fill="FFFFFF"/>
            <w:tcMar>
              <w:top w:w="15" w:type="dxa"/>
              <w:left w:w="80" w:type="dxa"/>
              <w:bottom w:w="15" w:type="dxa"/>
              <w:right w:w="15" w:type="dxa"/>
            </w:tcMar>
            <w:vAlign w:val="center"/>
            <w:hideMark/>
          </w:tcPr>
          <w:p w14:paraId="7B172592" w14:textId="77777777" w:rsidR="003D6B92" w:rsidRPr="00FB32CE" w:rsidRDefault="003D6B92" w:rsidP="00B17A70">
            <w:pPr>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Yaşam boyu eğitim anlayışı içinde disiplin dışından gelen bilgi kaynaklarından yararlanabilme bilinci ve bunu gerçekleştirebilme becerisi edinir,</w:t>
            </w:r>
          </w:p>
        </w:tc>
        <w:tc>
          <w:tcPr>
            <w:tcW w:w="0" w:type="auto"/>
            <w:shd w:val="clear" w:color="auto" w:fill="FFFFFF"/>
            <w:tcMar>
              <w:top w:w="15" w:type="dxa"/>
              <w:left w:w="80" w:type="dxa"/>
              <w:bottom w:w="15" w:type="dxa"/>
              <w:right w:w="15" w:type="dxa"/>
            </w:tcMar>
            <w:vAlign w:val="center"/>
            <w:hideMark/>
          </w:tcPr>
          <w:p w14:paraId="4209467A" w14:textId="77777777" w:rsidR="003D6B92" w:rsidRPr="00FB32CE" w:rsidRDefault="003D6B92"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78E19AA5"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01F6B477"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7075EAE8"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14:paraId="76C1B087" w14:textId="77777777" w:rsidR="003D6B92" w:rsidRPr="00FB32CE" w:rsidRDefault="003D6B92" w:rsidP="00B17A70">
            <w:pPr>
              <w:spacing w:after="0" w:line="240" w:lineRule="auto"/>
              <w:rPr>
                <w:rFonts w:ascii="Times New Roman" w:eastAsia="Times New Roman" w:hAnsi="Times New Roman"/>
                <w:sz w:val="24"/>
                <w:szCs w:val="24"/>
              </w:rPr>
            </w:pPr>
          </w:p>
        </w:tc>
        <w:tc>
          <w:tcPr>
            <w:tcW w:w="0" w:type="auto"/>
            <w:shd w:val="clear" w:color="auto" w:fill="ECEBEB"/>
            <w:tcMar>
              <w:top w:w="15" w:type="dxa"/>
              <w:left w:w="15" w:type="dxa"/>
              <w:bottom w:w="15" w:type="dxa"/>
              <w:right w:w="15" w:type="dxa"/>
            </w:tcMar>
            <w:vAlign w:val="center"/>
            <w:hideMark/>
          </w:tcPr>
          <w:p w14:paraId="7F9E31B0" w14:textId="77777777" w:rsidR="003D6B92" w:rsidRPr="00FB32CE" w:rsidRDefault="003D6B92" w:rsidP="00B17A70">
            <w:pPr>
              <w:spacing w:after="0" w:line="240" w:lineRule="auto"/>
              <w:rPr>
                <w:rFonts w:ascii="Times New Roman" w:eastAsia="Times New Roman" w:hAnsi="Times New Roman"/>
                <w:sz w:val="24"/>
                <w:szCs w:val="24"/>
              </w:rPr>
            </w:pPr>
          </w:p>
        </w:tc>
      </w:tr>
      <w:tr w:rsidR="003D6B92" w:rsidRPr="00FB32CE" w14:paraId="2EC6844B" w14:textId="77777777" w:rsidTr="00B17A70">
        <w:trPr>
          <w:trHeight w:val="375"/>
          <w:jc w:val="center"/>
        </w:trPr>
        <w:tc>
          <w:tcPr>
            <w:tcW w:w="0" w:type="auto"/>
            <w:shd w:val="clear" w:color="auto" w:fill="FFFFFF"/>
            <w:tcMar>
              <w:top w:w="15" w:type="dxa"/>
              <w:left w:w="80" w:type="dxa"/>
              <w:bottom w:w="15" w:type="dxa"/>
              <w:right w:w="15" w:type="dxa"/>
            </w:tcMar>
            <w:vAlign w:val="center"/>
            <w:hideMark/>
          </w:tcPr>
          <w:p w14:paraId="599D76E1" w14:textId="77777777" w:rsidR="003D6B92" w:rsidRPr="00FB32CE" w:rsidRDefault="003D6B92"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8</w:t>
            </w:r>
          </w:p>
        </w:tc>
        <w:tc>
          <w:tcPr>
            <w:tcW w:w="0" w:type="auto"/>
            <w:shd w:val="clear" w:color="auto" w:fill="FFFFFF"/>
            <w:tcMar>
              <w:top w:w="15" w:type="dxa"/>
              <w:left w:w="80" w:type="dxa"/>
              <w:bottom w:w="15" w:type="dxa"/>
              <w:right w:w="15" w:type="dxa"/>
            </w:tcMar>
            <w:vAlign w:val="center"/>
            <w:hideMark/>
          </w:tcPr>
          <w:p w14:paraId="08E6871C" w14:textId="77777777" w:rsidR="003D6B92" w:rsidRPr="00FB32CE" w:rsidRDefault="003D6B92" w:rsidP="00B17A70">
            <w:pPr>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Antropolojik araştırmaya uygun konu belirleyebilir ve alan araştırması için gerekli yöntem, teknik ve kültürel donanımı edinir,</w:t>
            </w:r>
          </w:p>
        </w:tc>
        <w:tc>
          <w:tcPr>
            <w:tcW w:w="0" w:type="auto"/>
            <w:shd w:val="clear" w:color="auto" w:fill="FFFFFF"/>
            <w:tcMar>
              <w:top w:w="15" w:type="dxa"/>
              <w:left w:w="80" w:type="dxa"/>
              <w:bottom w:w="15" w:type="dxa"/>
              <w:right w:w="15" w:type="dxa"/>
            </w:tcMar>
            <w:vAlign w:val="center"/>
            <w:hideMark/>
          </w:tcPr>
          <w:p w14:paraId="0ED9E9D5" w14:textId="77777777" w:rsidR="003D6B92" w:rsidRPr="00FB32CE" w:rsidRDefault="003D6B92"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58EC4DBE"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7C6F6928"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59221C64"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14:paraId="0CA801B9" w14:textId="77777777" w:rsidR="003D6B92" w:rsidRPr="00FB32CE" w:rsidRDefault="003D6B92" w:rsidP="00B17A70">
            <w:pPr>
              <w:spacing w:after="0" w:line="240" w:lineRule="auto"/>
              <w:rPr>
                <w:rFonts w:ascii="Times New Roman" w:eastAsia="Times New Roman" w:hAnsi="Times New Roman"/>
                <w:sz w:val="24"/>
                <w:szCs w:val="24"/>
              </w:rPr>
            </w:pPr>
          </w:p>
        </w:tc>
        <w:tc>
          <w:tcPr>
            <w:tcW w:w="0" w:type="auto"/>
            <w:shd w:val="clear" w:color="auto" w:fill="ECEBEB"/>
            <w:tcMar>
              <w:top w:w="15" w:type="dxa"/>
              <w:left w:w="15" w:type="dxa"/>
              <w:bottom w:w="15" w:type="dxa"/>
              <w:right w:w="15" w:type="dxa"/>
            </w:tcMar>
            <w:vAlign w:val="center"/>
            <w:hideMark/>
          </w:tcPr>
          <w:p w14:paraId="2456BE12" w14:textId="77777777" w:rsidR="003D6B92" w:rsidRPr="00FB32CE" w:rsidRDefault="003D6B92" w:rsidP="00B17A70">
            <w:pPr>
              <w:spacing w:after="0" w:line="240" w:lineRule="auto"/>
              <w:rPr>
                <w:rFonts w:ascii="Times New Roman" w:eastAsia="Times New Roman" w:hAnsi="Times New Roman"/>
                <w:sz w:val="24"/>
                <w:szCs w:val="24"/>
              </w:rPr>
            </w:pPr>
          </w:p>
        </w:tc>
      </w:tr>
      <w:tr w:rsidR="003D6B92" w:rsidRPr="00FB32CE" w14:paraId="375D46F5" w14:textId="77777777" w:rsidTr="00B17A70">
        <w:trPr>
          <w:trHeight w:val="375"/>
          <w:jc w:val="center"/>
        </w:trPr>
        <w:tc>
          <w:tcPr>
            <w:tcW w:w="0" w:type="auto"/>
            <w:shd w:val="clear" w:color="auto" w:fill="FFFFFF"/>
            <w:tcMar>
              <w:top w:w="15" w:type="dxa"/>
              <w:left w:w="80" w:type="dxa"/>
              <w:bottom w:w="15" w:type="dxa"/>
              <w:right w:w="15" w:type="dxa"/>
            </w:tcMar>
            <w:vAlign w:val="center"/>
            <w:hideMark/>
          </w:tcPr>
          <w:p w14:paraId="10CDFD3A" w14:textId="77777777" w:rsidR="003D6B92" w:rsidRPr="00FB32CE" w:rsidRDefault="003D6B92"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9</w:t>
            </w:r>
          </w:p>
        </w:tc>
        <w:tc>
          <w:tcPr>
            <w:tcW w:w="0" w:type="auto"/>
            <w:shd w:val="clear" w:color="auto" w:fill="FFFFFF"/>
            <w:tcMar>
              <w:top w:w="15" w:type="dxa"/>
              <w:left w:w="80" w:type="dxa"/>
              <w:bottom w:w="15" w:type="dxa"/>
              <w:right w:w="15" w:type="dxa"/>
            </w:tcMar>
            <w:vAlign w:val="center"/>
            <w:hideMark/>
          </w:tcPr>
          <w:p w14:paraId="49785497" w14:textId="77777777" w:rsidR="003D6B92" w:rsidRPr="00FB32CE" w:rsidRDefault="003D6B92" w:rsidP="00B17A70">
            <w:pPr>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Bireysel ve takım çalışmalarında görev alabilme, bilimsel sorumlulukla olayları sorgulama, araştırma yetisi geliştirir.</w:t>
            </w:r>
          </w:p>
        </w:tc>
        <w:tc>
          <w:tcPr>
            <w:tcW w:w="0" w:type="auto"/>
            <w:shd w:val="clear" w:color="auto" w:fill="FFFFFF"/>
            <w:tcMar>
              <w:top w:w="15" w:type="dxa"/>
              <w:left w:w="80" w:type="dxa"/>
              <w:bottom w:w="15" w:type="dxa"/>
              <w:right w:w="15" w:type="dxa"/>
            </w:tcMar>
            <w:vAlign w:val="center"/>
            <w:hideMark/>
          </w:tcPr>
          <w:p w14:paraId="2851F960" w14:textId="77777777" w:rsidR="003D6B92" w:rsidRPr="00FB32CE" w:rsidRDefault="003D6B92"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6BD8AD84"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72859264"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094E06D5"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14:paraId="1168E0A4" w14:textId="77777777" w:rsidR="003D6B92" w:rsidRPr="00FB32CE" w:rsidRDefault="003D6B92" w:rsidP="00B17A70">
            <w:pPr>
              <w:spacing w:after="0" w:line="240" w:lineRule="auto"/>
              <w:rPr>
                <w:rFonts w:ascii="Times New Roman" w:eastAsia="Times New Roman" w:hAnsi="Times New Roman"/>
                <w:sz w:val="24"/>
                <w:szCs w:val="24"/>
              </w:rPr>
            </w:pPr>
          </w:p>
        </w:tc>
        <w:tc>
          <w:tcPr>
            <w:tcW w:w="0" w:type="auto"/>
            <w:shd w:val="clear" w:color="auto" w:fill="ECEBEB"/>
            <w:tcMar>
              <w:top w:w="15" w:type="dxa"/>
              <w:left w:w="15" w:type="dxa"/>
              <w:bottom w:w="15" w:type="dxa"/>
              <w:right w:w="15" w:type="dxa"/>
            </w:tcMar>
            <w:vAlign w:val="center"/>
            <w:hideMark/>
          </w:tcPr>
          <w:p w14:paraId="7F7E9D16" w14:textId="77777777" w:rsidR="003D6B92" w:rsidRPr="00FB32CE" w:rsidRDefault="003D6B92" w:rsidP="00B17A70">
            <w:pPr>
              <w:spacing w:after="0" w:line="240" w:lineRule="auto"/>
              <w:rPr>
                <w:rFonts w:ascii="Times New Roman" w:eastAsia="Times New Roman" w:hAnsi="Times New Roman"/>
                <w:sz w:val="24"/>
                <w:szCs w:val="24"/>
              </w:rPr>
            </w:pPr>
          </w:p>
        </w:tc>
      </w:tr>
    </w:tbl>
    <w:p w14:paraId="1078097C" w14:textId="77777777" w:rsidR="003D6B92" w:rsidRPr="00FB32CE" w:rsidRDefault="003D6B92" w:rsidP="003D6B92">
      <w:pPr>
        <w:shd w:val="clear" w:color="auto" w:fill="FFFFFF"/>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001"/>
        <w:gridCol w:w="967"/>
        <w:gridCol w:w="773"/>
        <w:gridCol w:w="959"/>
      </w:tblGrid>
      <w:tr w:rsidR="003D6B92" w:rsidRPr="00FB32CE" w14:paraId="6167D8F1" w14:textId="77777777" w:rsidTr="00B17A70">
        <w:trPr>
          <w:trHeight w:val="525"/>
          <w:jc w:val="center"/>
        </w:trPr>
        <w:tc>
          <w:tcPr>
            <w:tcW w:w="0" w:type="auto"/>
            <w:gridSpan w:val="4"/>
            <w:shd w:val="clear" w:color="auto" w:fill="FFFFFF"/>
            <w:tcMar>
              <w:top w:w="15" w:type="dxa"/>
              <w:left w:w="80" w:type="dxa"/>
              <w:bottom w:w="15" w:type="dxa"/>
              <w:right w:w="15" w:type="dxa"/>
            </w:tcMar>
            <w:vAlign w:val="center"/>
            <w:hideMark/>
          </w:tcPr>
          <w:p w14:paraId="6810A3C6"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AKTS / İŞ YÜKÜ TABLOSU</w:t>
            </w:r>
          </w:p>
        </w:tc>
      </w:tr>
      <w:tr w:rsidR="003D6B92" w:rsidRPr="00FB32CE" w14:paraId="621EA847" w14:textId="77777777" w:rsidTr="00B17A70">
        <w:trPr>
          <w:trHeight w:val="450"/>
          <w:jc w:val="center"/>
        </w:trPr>
        <w:tc>
          <w:tcPr>
            <w:tcW w:w="0" w:type="auto"/>
            <w:shd w:val="clear" w:color="auto" w:fill="FFFFFF"/>
            <w:tcMar>
              <w:top w:w="15" w:type="dxa"/>
              <w:left w:w="80" w:type="dxa"/>
              <w:bottom w:w="15" w:type="dxa"/>
              <w:right w:w="15" w:type="dxa"/>
            </w:tcMar>
            <w:vAlign w:val="center"/>
            <w:hideMark/>
          </w:tcPr>
          <w:p w14:paraId="67FA729C"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Etkinlik</w:t>
            </w:r>
          </w:p>
        </w:tc>
        <w:tc>
          <w:tcPr>
            <w:tcW w:w="0" w:type="auto"/>
            <w:shd w:val="clear" w:color="auto" w:fill="FFFFFF"/>
            <w:tcMar>
              <w:top w:w="15" w:type="dxa"/>
              <w:left w:w="80" w:type="dxa"/>
              <w:bottom w:w="15" w:type="dxa"/>
              <w:right w:w="15" w:type="dxa"/>
            </w:tcMar>
            <w:vAlign w:val="center"/>
            <w:hideMark/>
          </w:tcPr>
          <w:p w14:paraId="0E0BBB71"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SAYISI</w:t>
            </w:r>
          </w:p>
        </w:tc>
        <w:tc>
          <w:tcPr>
            <w:tcW w:w="0" w:type="auto"/>
            <w:shd w:val="clear" w:color="auto" w:fill="FFFFFF"/>
            <w:tcMar>
              <w:top w:w="15" w:type="dxa"/>
              <w:left w:w="80" w:type="dxa"/>
              <w:bottom w:w="15" w:type="dxa"/>
              <w:right w:w="15" w:type="dxa"/>
            </w:tcMar>
            <w:vAlign w:val="center"/>
            <w:hideMark/>
          </w:tcPr>
          <w:p w14:paraId="73229FAF"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Süresi</w:t>
            </w:r>
            <w:r w:rsidRPr="00FB32CE">
              <w:rPr>
                <w:rFonts w:ascii="Times New Roman" w:eastAsia="Times New Roman" w:hAnsi="Times New Roman"/>
                <w:sz w:val="24"/>
                <w:szCs w:val="24"/>
                <w:bdr w:val="none" w:sz="0" w:space="0" w:color="auto" w:frame="1"/>
              </w:rPr>
              <w:br/>
              <w:t>(Saat)</w:t>
            </w:r>
          </w:p>
        </w:tc>
        <w:tc>
          <w:tcPr>
            <w:tcW w:w="0" w:type="auto"/>
            <w:shd w:val="clear" w:color="auto" w:fill="FFFFFF"/>
            <w:tcMar>
              <w:top w:w="15" w:type="dxa"/>
              <w:left w:w="80" w:type="dxa"/>
              <w:bottom w:w="15" w:type="dxa"/>
              <w:right w:w="15" w:type="dxa"/>
            </w:tcMar>
            <w:vAlign w:val="center"/>
            <w:hideMark/>
          </w:tcPr>
          <w:p w14:paraId="12550146"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Toplam</w:t>
            </w:r>
            <w:r w:rsidRPr="00FB32CE">
              <w:rPr>
                <w:rFonts w:ascii="Times New Roman" w:eastAsia="Times New Roman" w:hAnsi="Times New Roman"/>
                <w:sz w:val="24"/>
                <w:szCs w:val="24"/>
                <w:bdr w:val="none" w:sz="0" w:space="0" w:color="auto" w:frame="1"/>
              </w:rPr>
              <w:br/>
              <w:t>İş Yükü</w:t>
            </w:r>
            <w:r w:rsidRPr="00FB32CE">
              <w:rPr>
                <w:rFonts w:ascii="Times New Roman" w:eastAsia="Times New Roman" w:hAnsi="Times New Roman"/>
                <w:sz w:val="24"/>
                <w:szCs w:val="24"/>
                <w:bdr w:val="none" w:sz="0" w:space="0" w:color="auto" w:frame="1"/>
              </w:rPr>
              <w:br/>
              <w:t>(Saat)</w:t>
            </w:r>
          </w:p>
        </w:tc>
      </w:tr>
      <w:tr w:rsidR="003D6B92" w:rsidRPr="00FB32CE" w14:paraId="0C27B3EE" w14:textId="77777777" w:rsidTr="00B17A70">
        <w:trPr>
          <w:trHeight w:val="375"/>
          <w:jc w:val="center"/>
        </w:trPr>
        <w:tc>
          <w:tcPr>
            <w:tcW w:w="6001" w:type="dxa"/>
            <w:shd w:val="clear" w:color="auto" w:fill="FFFFFF"/>
            <w:tcMar>
              <w:top w:w="15" w:type="dxa"/>
              <w:left w:w="80" w:type="dxa"/>
              <w:bottom w:w="15" w:type="dxa"/>
              <w:right w:w="15" w:type="dxa"/>
            </w:tcMar>
            <w:vAlign w:val="center"/>
            <w:hideMark/>
          </w:tcPr>
          <w:p w14:paraId="4D2AA16E"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Ders Süresi (Sınav haftası dahildir)</w:t>
            </w:r>
          </w:p>
        </w:tc>
        <w:tc>
          <w:tcPr>
            <w:tcW w:w="0" w:type="auto"/>
            <w:shd w:val="clear" w:color="auto" w:fill="FFFFFF"/>
            <w:tcMar>
              <w:top w:w="15" w:type="dxa"/>
              <w:left w:w="80" w:type="dxa"/>
              <w:bottom w:w="15" w:type="dxa"/>
              <w:right w:w="15" w:type="dxa"/>
            </w:tcMar>
            <w:vAlign w:val="center"/>
            <w:hideMark/>
          </w:tcPr>
          <w:p w14:paraId="777FD98A"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14</w:t>
            </w:r>
          </w:p>
        </w:tc>
        <w:tc>
          <w:tcPr>
            <w:tcW w:w="0" w:type="auto"/>
            <w:shd w:val="clear" w:color="auto" w:fill="FFFFFF"/>
            <w:tcMar>
              <w:top w:w="15" w:type="dxa"/>
              <w:left w:w="80" w:type="dxa"/>
              <w:bottom w:w="15" w:type="dxa"/>
              <w:right w:w="15" w:type="dxa"/>
            </w:tcMar>
            <w:vAlign w:val="center"/>
            <w:hideMark/>
          </w:tcPr>
          <w:p w14:paraId="7EC98880"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3</w:t>
            </w:r>
          </w:p>
        </w:tc>
        <w:tc>
          <w:tcPr>
            <w:tcW w:w="0" w:type="auto"/>
            <w:shd w:val="clear" w:color="auto" w:fill="FFFFFF"/>
            <w:tcMar>
              <w:top w:w="15" w:type="dxa"/>
              <w:left w:w="80" w:type="dxa"/>
              <w:bottom w:w="15" w:type="dxa"/>
              <w:right w:w="15" w:type="dxa"/>
            </w:tcMar>
            <w:vAlign w:val="center"/>
            <w:hideMark/>
          </w:tcPr>
          <w:p w14:paraId="1486A2FE"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42</w:t>
            </w:r>
          </w:p>
        </w:tc>
      </w:tr>
      <w:tr w:rsidR="003D6B92" w:rsidRPr="00FB32CE" w14:paraId="649F5C0F" w14:textId="77777777" w:rsidTr="00B17A70">
        <w:trPr>
          <w:trHeight w:val="375"/>
          <w:jc w:val="center"/>
        </w:trPr>
        <w:tc>
          <w:tcPr>
            <w:tcW w:w="6001" w:type="dxa"/>
            <w:shd w:val="clear" w:color="auto" w:fill="FFFFFF"/>
            <w:tcMar>
              <w:top w:w="15" w:type="dxa"/>
              <w:left w:w="80" w:type="dxa"/>
              <w:bottom w:w="15" w:type="dxa"/>
              <w:right w:w="15" w:type="dxa"/>
            </w:tcMar>
            <w:vAlign w:val="center"/>
            <w:hideMark/>
          </w:tcPr>
          <w:p w14:paraId="6A2E7A24"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Sınıf Dışı Ders Çalışma Süresi (Ön çalışma, pekiştirme)</w:t>
            </w:r>
          </w:p>
        </w:tc>
        <w:tc>
          <w:tcPr>
            <w:tcW w:w="0" w:type="auto"/>
            <w:shd w:val="clear" w:color="auto" w:fill="FFFFFF"/>
            <w:tcMar>
              <w:top w:w="15" w:type="dxa"/>
              <w:left w:w="80" w:type="dxa"/>
              <w:bottom w:w="15" w:type="dxa"/>
              <w:right w:w="15" w:type="dxa"/>
            </w:tcMar>
            <w:vAlign w:val="center"/>
            <w:hideMark/>
          </w:tcPr>
          <w:p w14:paraId="14109843"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14</w:t>
            </w:r>
          </w:p>
        </w:tc>
        <w:tc>
          <w:tcPr>
            <w:tcW w:w="0" w:type="auto"/>
            <w:shd w:val="clear" w:color="auto" w:fill="FFFFFF"/>
            <w:tcMar>
              <w:top w:w="15" w:type="dxa"/>
              <w:left w:w="80" w:type="dxa"/>
              <w:bottom w:w="15" w:type="dxa"/>
              <w:right w:w="15" w:type="dxa"/>
            </w:tcMar>
            <w:vAlign w:val="center"/>
            <w:hideMark/>
          </w:tcPr>
          <w:p w14:paraId="5BAE0C5E" w14:textId="77777777" w:rsidR="003D6B92" w:rsidRPr="00FB32CE" w:rsidRDefault="003D6B92"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3</w:t>
            </w:r>
          </w:p>
        </w:tc>
        <w:tc>
          <w:tcPr>
            <w:tcW w:w="0" w:type="auto"/>
            <w:shd w:val="clear" w:color="auto" w:fill="FFFFFF"/>
            <w:tcMar>
              <w:top w:w="15" w:type="dxa"/>
              <w:left w:w="80" w:type="dxa"/>
              <w:bottom w:w="15" w:type="dxa"/>
              <w:right w:w="15" w:type="dxa"/>
            </w:tcMar>
            <w:vAlign w:val="center"/>
            <w:hideMark/>
          </w:tcPr>
          <w:p w14:paraId="3F1D5DAC" w14:textId="77777777" w:rsidR="003D6B92" w:rsidRPr="00FB32CE" w:rsidRDefault="003D6B92"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42</w:t>
            </w:r>
          </w:p>
        </w:tc>
      </w:tr>
      <w:tr w:rsidR="003D6B92" w:rsidRPr="00FB32CE" w14:paraId="31020847" w14:textId="77777777" w:rsidTr="00B17A70">
        <w:trPr>
          <w:trHeight w:val="375"/>
          <w:jc w:val="center"/>
        </w:trPr>
        <w:tc>
          <w:tcPr>
            <w:tcW w:w="6001" w:type="dxa"/>
            <w:shd w:val="clear" w:color="auto" w:fill="FFFFFF"/>
            <w:tcMar>
              <w:top w:w="15" w:type="dxa"/>
              <w:left w:w="80" w:type="dxa"/>
              <w:bottom w:w="15" w:type="dxa"/>
              <w:right w:w="15" w:type="dxa"/>
            </w:tcMar>
            <w:vAlign w:val="center"/>
            <w:hideMark/>
          </w:tcPr>
          <w:p w14:paraId="509B9DB7"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Ara Sınav</w:t>
            </w:r>
          </w:p>
        </w:tc>
        <w:tc>
          <w:tcPr>
            <w:tcW w:w="0" w:type="auto"/>
            <w:shd w:val="clear" w:color="auto" w:fill="FFFFFF"/>
            <w:tcMar>
              <w:top w:w="15" w:type="dxa"/>
              <w:left w:w="80" w:type="dxa"/>
              <w:bottom w:w="15" w:type="dxa"/>
              <w:right w:w="15" w:type="dxa"/>
            </w:tcMar>
            <w:vAlign w:val="center"/>
            <w:hideMark/>
          </w:tcPr>
          <w:p w14:paraId="7CFE4F64"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1</w:t>
            </w:r>
          </w:p>
        </w:tc>
        <w:tc>
          <w:tcPr>
            <w:tcW w:w="0" w:type="auto"/>
            <w:shd w:val="clear" w:color="auto" w:fill="FFFFFF"/>
            <w:tcMar>
              <w:top w:w="15" w:type="dxa"/>
              <w:left w:w="80" w:type="dxa"/>
              <w:bottom w:w="15" w:type="dxa"/>
              <w:right w:w="15" w:type="dxa"/>
            </w:tcMar>
            <w:vAlign w:val="center"/>
            <w:hideMark/>
          </w:tcPr>
          <w:p w14:paraId="4338AE55" w14:textId="77777777" w:rsidR="003D6B92" w:rsidRPr="00FB32CE" w:rsidRDefault="003D6B92"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20</w:t>
            </w:r>
          </w:p>
        </w:tc>
        <w:tc>
          <w:tcPr>
            <w:tcW w:w="0" w:type="auto"/>
            <w:shd w:val="clear" w:color="auto" w:fill="FFFFFF"/>
            <w:tcMar>
              <w:top w:w="15" w:type="dxa"/>
              <w:left w:w="80" w:type="dxa"/>
              <w:bottom w:w="15" w:type="dxa"/>
              <w:right w:w="15" w:type="dxa"/>
            </w:tcMar>
            <w:vAlign w:val="center"/>
            <w:hideMark/>
          </w:tcPr>
          <w:p w14:paraId="7084C838" w14:textId="77777777" w:rsidR="003D6B92" w:rsidRPr="00FB32CE" w:rsidRDefault="003D6B92"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20</w:t>
            </w:r>
          </w:p>
        </w:tc>
      </w:tr>
      <w:tr w:rsidR="003D6B92" w:rsidRPr="00FB32CE" w14:paraId="3F1D2BAF" w14:textId="77777777" w:rsidTr="00B17A70">
        <w:trPr>
          <w:trHeight w:val="375"/>
          <w:jc w:val="center"/>
        </w:trPr>
        <w:tc>
          <w:tcPr>
            <w:tcW w:w="6001" w:type="dxa"/>
            <w:shd w:val="clear" w:color="auto" w:fill="FFFFFF"/>
            <w:tcMar>
              <w:top w:w="15" w:type="dxa"/>
              <w:left w:w="80" w:type="dxa"/>
              <w:bottom w:w="15" w:type="dxa"/>
              <w:right w:w="15" w:type="dxa"/>
            </w:tcMar>
            <w:vAlign w:val="center"/>
            <w:hideMark/>
          </w:tcPr>
          <w:p w14:paraId="3604500E"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Ödev</w:t>
            </w:r>
          </w:p>
        </w:tc>
        <w:tc>
          <w:tcPr>
            <w:tcW w:w="0" w:type="auto"/>
            <w:shd w:val="clear" w:color="auto" w:fill="FFFFFF"/>
            <w:tcMar>
              <w:top w:w="15" w:type="dxa"/>
              <w:left w:w="80" w:type="dxa"/>
              <w:bottom w:w="15" w:type="dxa"/>
              <w:right w:w="15" w:type="dxa"/>
            </w:tcMar>
            <w:vAlign w:val="center"/>
            <w:hideMark/>
          </w:tcPr>
          <w:p w14:paraId="5E7FEEC5"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shd w:val="clear" w:color="auto" w:fill="FFFFFF"/>
            <w:tcMar>
              <w:top w:w="15" w:type="dxa"/>
              <w:left w:w="80" w:type="dxa"/>
              <w:bottom w:w="15" w:type="dxa"/>
              <w:right w:w="15" w:type="dxa"/>
            </w:tcMar>
            <w:vAlign w:val="center"/>
            <w:hideMark/>
          </w:tcPr>
          <w:p w14:paraId="6CF7D28E"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r>
              <w:rPr>
                <w:rFonts w:ascii="Times New Roman" w:eastAsia="Times New Roman" w:hAnsi="Times New Roman"/>
                <w:sz w:val="24"/>
                <w:szCs w:val="24"/>
              </w:rPr>
              <w:t>1</w:t>
            </w:r>
          </w:p>
        </w:tc>
        <w:tc>
          <w:tcPr>
            <w:tcW w:w="0" w:type="auto"/>
            <w:shd w:val="clear" w:color="auto" w:fill="FFFFFF"/>
            <w:tcMar>
              <w:top w:w="15" w:type="dxa"/>
              <w:left w:w="80" w:type="dxa"/>
              <w:bottom w:w="15" w:type="dxa"/>
              <w:right w:w="15" w:type="dxa"/>
            </w:tcMar>
            <w:vAlign w:val="center"/>
            <w:hideMark/>
          </w:tcPr>
          <w:p w14:paraId="7A558D5D"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r>
              <w:rPr>
                <w:rFonts w:ascii="Times New Roman" w:eastAsia="Times New Roman" w:hAnsi="Times New Roman"/>
                <w:sz w:val="24"/>
                <w:szCs w:val="24"/>
              </w:rPr>
              <w:t>1</w:t>
            </w:r>
          </w:p>
        </w:tc>
      </w:tr>
      <w:tr w:rsidR="003D6B92" w:rsidRPr="00FB32CE" w14:paraId="036FD31A" w14:textId="77777777" w:rsidTr="00B17A70">
        <w:trPr>
          <w:trHeight w:val="375"/>
          <w:jc w:val="center"/>
        </w:trPr>
        <w:tc>
          <w:tcPr>
            <w:tcW w:w="6001" w:type="dxa"/>
            <w:shd w:val="clear" w:color="auto" w:fill="FFFFFF"/>
            <w:tcMar>
              <w:top w:w="15" w:type="dxa"/>
              <w:left w:w="80" w:type="dxa"/>
              <w:bottom w:w="15" w:type="dxa"/>
              <w:right w:w="15" w:type="dxa"/>
            </w:tcMar>
            <w:vAlign w:val="center"/>
            <w:hideMark/>
          </w:tcPr>
          <w:p w14:paraId="5D21BF00"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Final</w:t>
            </w:r>
          </w:p>
        </w:tc>
        <w:tc>
          <w:tcPr>
            <w:tcW w:w="0" w:type="auto"/>
            <w:shd w:val="clear" w:color="auto" w:fill="FFFFFF"/>
            <w:tcMar>
              <w:top w:w="15" w:type="dxa"/>
              <w:left w:w="80" w:type="dxa"/>
              <w:bottom w:w="15" w:type="dxa"/>
              <w:right w:w="15" w:type="dxa"/>
            </w:tcMar>
            <w:vAlign w:val="center"/>
            <w:hideMark/>
          </w:tcPr>
          <w:p w14:paraId="72A94873"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shd w:val="clear" w:color="auto" w:fill="FFFFFF"/>
            <w:tcMar>
              <w:top w:w="15" w:type="dxa"/>
              <w:left w:w="80" w:type="dxa"/>
              <w:bottom w:w="15" w:type="dxa"/>
              <w:right w:w="15" w:type="dxa"/>
            </w:tcMar>
            <w:vAlign w:val="center"/>
            <w:hideMark/>
          </w:tcPr>
          <w:p w14:paraId="634D61BB" w14:textId="77777777" w:rsidR="003D6B92" w:rsidRPr="00FB32CE" w:rsidRDefault="003D6B92"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0" w:type="auto"/>
            <w:shd w:val="clear" w:color="auto" w:fill="FFFFFF"/>
            <w:tcMar>
              <w:top w:w="15" w:type="dxa"/>
              <w:left w:w="80" w:type="dxa"/>
              <w:bottom w:w="15" w:type="dxa"/>
              <w:right w:w="15" w:type="dxa"/>
            </w:tcMar>
            <w:vAlign w:val="center"/>
            <w:hideMark/>
          </w:tcPr>
          <w:p w14:paraId="2AAB29D0" w14:textId="77777777" w:rsidR="003D6B92" w:rsidRPr="00FB32CE" w:rsidRDefault="003D6B92"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r>
      <w:tr w:rsidR="003D6B92" w:rsidRPr="00FB32CE" w14:paraId="1D6F263E" w14:textId="77777777" w:rsidTr="00B17A70">
        <w:trPr>
          <w:trHeight w:val="375"/>
          <w:jc w:val="center"/>
        </w:trPr>
        <w:tc>
          <w:tcPr>
            <w:tcW w:w="6001" w:type="dxa"/>
            <w:shd w:val="clear" w:color="auto" w:fill="FFFFFF"/>
            <w:tcMar>
              <w:top w:w="15" w:type="dxa"/>
              <w:left w:w="80" w:type="dxa"/>
              <w:bottom w:w="15" w:type="dxa"/>
              <w:right w:w="15" w:type="dxa"/>
            </w:tcMar>
            <w:vAlign w:val="center"/>
            <w:hideMark/>
          </w:tcPr>
          <w:p w14:paraId="74024B4F"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Toplam İş Yükü</w:t>
            </w:r>
          </w:p>
        </w:tc>
        <w:tc>
          <w:tcPr>
            <w:tcW w:w="0" w:type="auto"/>
            <w:shd w:val="clear" w:color="auto" w:fill="FFFFFF"/>
            <w:tcMar>
              <w:top w:w="15" w:type="dxa"/>
              <w:left w:w="80" w:type="dxa"/>
              <w:bottom w:w="15" w:type="dxa"/>
              <w:right w:w="15" w:type="dxa"/>
            </w:tcMar>
            <w:vAlign w:val="center"/>
            <w:hideMark/>
          </w:tcPr>
          <w:p w14:paraId="170FFEC0" w14:textId="77777777" w:rsidR="003D6B92" w:rsidRPr="00FB32CE" w:rsidRDefault="003D6B92"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5BACD8B3" w14:textId="77777777" w:rsidR="003D6B92" w:rsidRPr="00FB32CE" w:rsidRDefault="003D6B92"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110239C6" w14:textId="77777777" w:rsidR="003D6B92" w:rsidRPr="00FB32CE" w:rsidRDefault="003D6B92"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150</w:t>
            </w:r>
          </w:p>
        </w:tc>
      </w:tr>
      <w:tr w:rsidR="003D6B92" w:rsidRPr="00FB32CE" w14:paraId="45F06D18" w14:textId="77777777" w:rsidTr="00B17A70">
        <w:trPr>
          <w:trHeight w:val="375"/>
          <w:jc w:val="center"/>
        </w:trPr>
        <w:tc>
          <w:tcPr>
            <w:tcW w:w="6001" w:type="dxa"/>
            <w:shd w:val="clear" w:color="auto" w:fill="FFFFFF"/>
            <w:tcMar>
              <w:top w:w="15" w:type="dxa"/>
              <w:left w:w="80" w:type="dxa"/>
              <w:bottom w:w="15" w:type="dxa"/>
              <w:right w:w="15" w:type="dxa"/>
            </w:tcMar>
            <w:vAlign w:val="center"/>
            <w:hideMark/>
          </w:tcPr>
          <w:p w14:paraId="4C1ACCAC"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Toplam İş Yükü / 25 (s)</w:t>
            </w:r>
          </w:p>
        </w:tc>
        <w:tc>
          <w:tcPr>
            <w:tcW w:w="0" w:type="auto"/>
            <w:shd w:val="clear" w:color="auto" w:fill="FFFFFF"/>
            <w:tcMar>
              <w:top w:w="15" w:type="dxa"/>
              <w:left w:w="80" w:type="dxa"/>
              <w:bottom w:w="15" w:type="dxa"/>
              <w:right w:w="15" w:type="dxa"/>
            </w:tcMar>
            <w:vAlign w:val="center"/>
            <w:hideMark/>
          </w:tcPr>
          <w:p w14:paraId="3B2ACC82" w14:textId="77777777" w:rsidR="003D6B92" w:rsidRPr="00FB32CE" w:rsidRDefault="003D6B92"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73F471E3" w14:textId="77777777" w:rsidR="003D6B92" w:rsidRPr="00FB32CE" w:rsidRDefault="003D6B92"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03C2096E" w14:textId="77777777" w:rsidR="003D6B92" w:rsidRPr="00FB32CE" w:rsidRDefault="003D6B92"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3D6B92" w:rsidRPr="00FB32CE" w14:paraId="0F7463DD" w14:textId="77777777" w:rsidTr="00B17A70">
        <w:trPr>
          <w:trHeight w:val="375"/>
          <w:jc w:val="center"/>
        </w:trPr>
        <w:tc>
          <w:tcPr>
            <w:tcW w:w="6001" w:type="dxa"/>
            <w:shd w:val="clear" w:color="auto" w:fill="FFFFFF"/>
            <w:tcMar>
              <w:top w:w="15" w:type="dxa"/>
              <w:left w:w="80" w:type="dxa"/>
              <w:bottom w:w="15" w:type="dxa"/>
              <w:right w:w="15" w:type="dxa"/>
            </w:tcMar>
            <w:vAlign w:val="center"/>
            <w:hideMark/>
          </w:tcPr>
          <w:p w14:paraId="33960B09" w14:textId="77777777" w:rsidR="003D6B92" w:rsidRPr="00FB32CE" w:rsidRDefault="003D6B92"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Dersin AKTS Kredisi</w:t>
            </w:r>
          </w:p>
        </w:tc>
        <w:tc>
          <w:tcPr>
            <w:tcW w:w="0" w:type="auto"/>
            <w:shd w:val="clear" w:color="auto" w:fill="FFFFFF"/>
            <w:tcMar>
              <w:top w:w="15" w:type="dxa"/>
              <w:left w:w="80" w:type="dxa"/>
              <w:bottom w:w="15" w:type="dxa"/>
              <w:right w:w="15" w:type="dxa"/>
            </w:tcMar>
            <w:vAlign w:val="center"/>
            <w:hideMark/>
          </w:tcPr>
          <w:p w14:paraId="1E321F87" w14:textId="77777777" w:rsidR="003D6B92" w:rsidRPr="00FB32CE" w:rsidRDefault="003D6B92"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03F04DEC" w14:textId="77777777" w:rsidR="003D6B92" w:rsidRPr="00FB32CE" w:rsidRDefault="003D6B92"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34E9FBFA" w14:textId="77777777" w:rsidR="003D6B92" w:rsidRPr="00FB32CE" w:rsidRDefault="003D6B92"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6</w:t>
            </w:r>
          </w:p>
        </w:tc>
      </w:tr>
    </w:tbl>
    <w:p w14:paraId="7F27D80B" w14:textId="77777777" w:rsidR="003D6B92" w:rsidRDefault="003D6B92" w:rsidP="003D6B92">
      <w:pPr>
        <w:spacing w:after="160" w:line="259" w:lineRule="auto"/>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092"/>
        <w:gridCol w:w="2140"/>
        <w:gridCol w:w="1080"/>
        <w:gridCol w:w="1518"/>
        <w:gridCol w:w="925"/>
        <w:gridCol w:w="945"/>
      </w:tblGrid>
      <w:tr w:rsidR="00123990" w:rsidRPr="00FB32CE" w14:paraId="4E89822D" w14:textId="77777777" w:rsidTr="00B17A70">
        <w:trPr>
          <w:trHeight w:val="525"/>
          <w:jc w:val="center"/>
        </w:trPr>
        <w:tc>
          <w:tcPr>
            <w:tcW w:w="0" w:type="auto"/>
            <w:gridSpan w:val="6"/>
            <w:shd w:val="clear" w:color="auto" w:fill="ECEBEB"/>
            <w:tcMar>
              <w:top w:w="15" w:type="dxa"/>
              <w:left w:w="15" w:type="dxa"/>
              <w:bottom w:w="15" w:type="dxa"/>
              <w:right w:w="15" w:type="dxa"/>
            </w:tcMar>
            <w:vAlign w:val="center"/>
            <w:hideMark/>
          </w:tcPr>
          <w:p w14:paraId="12F7FBF4"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DERS BİLGİLERİ</w:t>
            </w:r>
          </w:p>
        </w:tc>
      </w:tr>
      <w:tr w:rsidR="00123990" w:rsidRPr="00FB32CE" w14:paraId="020BBD6B" w14:textId="77777777" w:rsidTr="00B17A70">
        <w:trPr>
          <w:trHeight w:val="450"/>
          <w:jc w:val="center"/>
        </w:trPr>
        <w:tc>
          <w:tcPr>
            <w:tcW w:w="1202" w:type="pct"/>
            <w:shd w:val="clear" w:color="auto" w:fill="FFFFFF"/>
            <w:tcMar>
              <w:top w:w="15" w:type="dxa"/>
              <w:left w:w="75" w:type="dxa"/>
              <w:bottom w:w="15" w:type="dxa"/>
              <w:right w:w="15" w:type="dxa"/>
            </w:tcMar>
            <w:vAlign w:val="center"/>
            <w:hideMark/>
          </w:tcPr>
          <w:p w14:paraId="0C53DD94"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Ders</w:t>
            </w:r>
          </w:p>
        </w:tc>
        <w:tc>
          <w:tcPr>
            <w:tcW w:w="1230" w:type="pct"/>
            <w:shd w:val="clear" w:color="auto" w:fill="FFFFFF"/>
            <w:tcMar>
              <w:top w:w="15" w:type="dxa"/>
              <w:left w:w="75" w:type="dxa"/>
              <w:bottom w:w="15" w:type="dxa"/>
              <w:right w:w="15" w:type="dxa"/>
            </w:tcMar>
            <w:vAlign w:val="center"/>
            <w:hideMark/>
          </w:tcPr>
          <w:p w14:paraId="08683975"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bdr w:val="none" w:sz="0" w:space="0" w:color="auto" w:frame="1"/>
              </w:rPr>
              <w:t>Kodu</w:t>
            </w:r>
          </w:p>
        </w:tc>
        <w:tc>
          <w:tcPr>
            <w:tcW w:w="0" w:type="auto"/>
            <w:shd w:val="clear" w:color="auto" w:fill="FFFFFF"/>
            <w:tcMar>
              <w:top w:w="15" w:type="dxa"/>
              <w:left w:w="75" w:type="dxa"/>
              <w:bottom w:w="15" w:type="dxa"/>
              <w:right w:w="15" w:type="dxa"/>
            </w:tcMar>
            <w:vAlign w:val="center"/>
            <w:hideMark/>
          </w:tcPr>
          <w:p w14:paraId="2170E3F2"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bdr w:val="none" w:sz="0" w:space="0" w:color="auto" w:frame="1"/>
              </w:rPr>
              <w:t>Yarıyıl</w:t>
            </w:r>
          </w:p>
        </w:tc>
        <w:tc>
          <w:tcPr>
            <w:tcW w:w="0" w:type="auto"/>
            <w:shd w:val="clear" w:color="auto" w:fill="FFFFFF"/>
            <w:tcMar>
              <w:top w:w="15" w:type="dxa"/>
              <w:left w:w="75" w:type="dxa"/>
              <w:bottom w:w="15" w:type="dxa"/>
              <w:right w:w="15" w:type="dxa"/>
            </w:tcMar>
            <w:vAlign w:val="center"/>
            <w:hideMark/>
          </w:tcPr>
          <w:p w14:paraId="02E5755D"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bdr w:val="none" w:sz="0" w:space="0" w:color="auto" w:frame="1"/>
              </w:rPr>
              <w:t>T+U Saat</w:t>
            </w:r>
          </w:p>
        </w:tc>
        <w:tc>
          <w:tcPr>
            <w:tcW w:w="0" w:type="auto"/>
            <w:shd w:val="clear" w:color="auto" w:fill="FFFFFF"/>
            <w:tcMar>
              <w:top w:w="15" w:type="dxa"/>
              <w:left w:w="75" w:type="dxa"/>
              <w:bottom w:w="15" w:type="dxa"/>
              <w:right w:w="15" w:type="dxa"/>
            </w:tcMar>
            <w:vAlign w:val="center"/>
            <w:hideMark/>
          </w:tcPr>
          <w:p w14:paraId="37D417F9"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bdr w:val="none" w:sz="0" w:space="0" w:color="auto" w:frame="1"/>
              </w:rPr>
              <w:t>Kredi</w:t>
            </w:r>
          </w:p>
        </w:tc>
        <w:tc>
          <w:tcPr>
            <w:tcW w:w="0" w:type="auto"/>
            <w:shd w:val="clear" w:color="auto" w:fill="FFFFFF"/>
            <w:tcMar>
              <w:top w:w="15" w:type="dxa"/>
              <w:left w:w="75" w:type="dxa"/>
              <w:bottom w:w="15" w:type="dxa"/>
              <w:right w:w="15" w:type="dxa"/>
            </w:tcMar>
            <w:vAlign w:val="center"/>
            <w:hideMark/>
          </w:tcPr>
          <w:p w14:paraId="5EA88539"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bdr w:val="none" w:sz="0" w:space="0" w:color="auto" w:frame="1"/>
              </w:rPr>
              <w:t>AKTS</w:t>
            </w:r>
          </w:p>
        </w:tc>
      </w:tr>
      <w:tr w:rsidR="00123990" w:rsidRPr="00FB32CE" w14:paraId="297B019A" w14:textId="77777777" w:rsidTr="00B17A70">
        <w:trPr>
          <w:trHeight w:val="375"/>
          <w:jc w:val="center"/>
        </w:trPr>
        <w:tc>
          <w:tcPr>
            <w:tcW w:w="1202" w:type="pct"/>
            <w:shd w:val="clear" w:color="auto" w:fill="FFFFFF"/>
            <w:tcMar>
              <w:top w:w="15" w:type="dxa"/>
              <w:left w:w="75" w:type="dxa"/>
              <w:bottom w:w="15" w:type="dxa"/>
              <w:right w:w="15" w:type="dxa"/>
            </w:tcMar>
            <w:vAlign w:val="center"/>
            <w:hideMark/>
          </w:tcPr>
          <w:p w14:paraId="176E5FF4"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Antropoloji Kuramı II</w:t>
            </w:r>
          </w:p>
        </w:tc>
        <w:tc>
          <w:tcPr>
            <w:tcW w:w="1230" w:type="pct"/>
            <w:shd w:val="clear" w:color="auto" w:fill="FFFFFF"/>
            <w:tcMar>
              <w:top w:w="15" w:type="dxa"/>
              <w:left w:w="75" w:type="dxa"/>
              <w:bottom w:w="15" w:type="dxa"/>
              <w:right w:w="15" w:type="dxa"/>
            </w:tcMar>
            <w:vAlign w:val="center"/>
            <w:hideMark/>
          </w:tcPr>
          <w:p w14:paraId="0063E252"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ANT 228</w:t>
            </w:r>
          </w:p>
        </w:tc>
        <w:tc>
          <w:tcPr>
            <w:tcW w:w="0" w:type="auto"/>
            <w:shd w:val="clear" w:color="auto" w:fill="FFFFFF"/>
            <w:tcMar>
              <w:top w:w="15" w:type="dxa"/>
              <w:left w:w="75" w:type="dxa"/>
              <w:bottom w:w="15" w:type="dxa"/>
              <w:right w:w="15" w:type="dxa"/>
            </w:tcMar>
            <w:vAlign w:val="center"/>
            <w:hideMark/>
          </w:tcPr>
          <w:p w14:paraId="12EE23A2"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shd w:val="clear" w:color="auto" w:fill="FFFFFF"/>
            <w:tcMar>
              <w:top w:w="15" w:type="dxa"/>
              <w:left w:w="75" w:type="dxa"/>
              <w:bottom w:w="15" w:type="dxa"/>
              <w:right w:w="15" w:type="dxa"/>
            </w:tcMar>
            <w:vAlign w:val="center"/>
            <w:hideMark/>
          </w:tcPr>
          <w:p w14:paraId="54D9A809"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3 + 0</w:t>
            </w:r>
          </w:p>
        </w:tc>
        <w:tc>
          <w:tcPr>
            <w:tcW w:w="0" w:type="auto"/>
            <w:shd w:val="clear" w:color="auto" w:fill="FFFFFF"/>
            <w:tcMar>
              <w:top w:w="15" w:type="dxa"/>
              <w:left w:w="75" w:type="dxa"/>
              <w:bottom w:w="15" w:type="dxa"/>
              <w:right w:w="15" w:type="dxa"/>
            </w:tcMar>
            <w:vAlign w:val="center"/>
            <w:hideMark/>
          </w:tcPr>
          <w:p w14:paraId="3D105398"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3</w:t>
            </w:r>
          </w:p>
        </w:tc>
        <w:tc>
          <w:tcPr>
            <w:tcW w:w="0" w:type="auto"/>
            <w:shd w:val="clear" w:color="auto" w:fill="FFFFFF"/>
            <w:tcMar>
              <w:top w:w="15" w:type="dxa"/>
              <w:left w:w="75" w:type="dxa"/>
              <w:bottom w:w="15" w:type="dxa"/>
              <w:right w:w="15" w:type="dxa"/>
            </w:tcMar>
            <w:vAlign w:val="center"/>
            <w:hideMark/>
          </w:tcPr>
          <w:p w14:paraId="3663B09B"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6</w:t>
            </w:r>
          </w:p>
        </w:tc>
      </w:tr>
    </w:tbl>
    <w:p w14:paraId="6EF93BDF" w14:textId="77777777" w:rsidR="00123990" w:rsidRPr="00FB32CE" w:rsidRDefault="00123990" w:rsidP="00123990">
      <w:pPr>
        <w:shd w:val="clear" w:color="auto" w:fill="FFFFFF"/>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088"/>
        <w:gridCol w:w="6612"/>
      </w:tblGrid>
      <w:tr w:rsidR="00123990" w:rsidRPr="00FB32CE" w14:paraId="42D4410C" w14:textId="77777777" w:rsidTr="00B17A70">
        <w:trPr>
          <w:trHeight w:val="450"/>
          <w:jc w:val="center"/>
        </w:trPr>
        <w:tc>
          <w:tcPr>
            <w:tcW w:w="1200" w:type="pct"/>
            <w:shd w:val="clear" w:color="auto" w:fill="FFFFFF"/>
            <w:tcMar>
              <w:top w:w="15" w:type="dxa"/>
              <w:left w:w="75" w:type="dxa"/>
              <w:bottom w:w="15" w:type="dxa"/>
              <w:right w:w="15" w:type="dxa"/>
            </w:tcMar>
            <w:vAlign w:val="center"/>
            <w:hideMark/>
          </w:tcPr>
          <w:p w14:paraId="6A7ACC6D"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lastRenderedPageBreak/>
              <w:t>Ön Koşul Dersleri</w:t>
            </w:r>
          </w:p>
        </w:tc>
        <w:tc>
          <w:tcPr>
            <w:tcW w:w="0" w:type="auto"/>
            <w:shd w:val="clear" w:color="auto" w:fill="FFFFFF"/>
            <w:tcMar>
              <w:top w:w="15" w:type="dxa"/>
              <w:left w:w="75" w:type="dxa"/>
              <w:bottom w:w="15" w:type="dxa"/>
              <w:right w:w="15" w:type="dxa"/>
            </w:tcMar>
            <w:vAlign w:val="center"/>
            <w:hideMark/>
          </w:tcPr>
          <w:p w14:paraId="04015987"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ANT 227 Antropoloji Kuramı I</w:t>
            </w:r>
          </w:p>
        </w:tc>
      </w:tr>
    </w:tbl>
    <w:p w14:paraId="63D03B41" w14:textId="77777777" w:rsidR="00123990" w:rsidRPr="00FB32CE" w:rsidRDefault="00123990" w:rsidP="00123990">
      <w:pPr>
        <w:shd w:val="clear" w:color="auto" w:fill="FFFFFF"/>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088"/>
        <w:gridCol w:w="6612"/>
      </w:tblGrid>
      <w:tr w:rsidR="00123990" w:rsidRPr="00FB32CE" w14:paraId="672E2E1A" w14:textId="77777777" w:rsidTr="00B17A70">
        <w:trPr>
          <w:trHeight w:val="450"/>
          <w:jc w:val="center"/>
        </w:trPr>
        <w:tc>
          <w:tcPr>
            <w:tcW w:w="1200" w:type="pct"/>
            <w:shd w:val="clear" w:color="auto" w:fill="FFFFFF"/>
            <w:tcMar>
              <w:top w:w="15" w:type="dxa"/>
              <w:left w:w="75" w:type="dxa"/>
              <w:bottom w:w="15" w:type="dxa"/>
              <w:right w:w="15" w:type="dxa"/>
            </w:tcMar>
            <w:vAlign w:val="center"/>
            <w:hideMark/>
          </w:tcPr>
          <w:p w14:paraId="467E1AE8"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Dersin Dili</w:t>
            </w:r>
          </w:p>
        </w:tc>
        <w:tc>
          <w:tcPr>
            <w:tcW w:w="0" w:type="auto"/>
            <w:shd w:val="clear" w:color="auto" w:fill="FFFFFF"/>
            <w:tcMar>
              <w:top w:w="15" w:type="dxa"/>
              <w:left w:w="75" w:type="dxa"/>
              <w:bottom w:w="15" w:type="dxa"/>
              <w:right w:w="15" w:type="dxa"/>
            </w:tcMar>
            <w:vAlign w:val="center"/>
            <w:hideMark/>
          </w:tcPr>
          <w:p w14:paraId="6EDB1E81"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İngilizce</w:t>
            </w:r>
          </w:p>
        </w:tc>
      </w:tr>
      <w:tr w:rsidR="00123990" w:rsidRPr="00FB32CE" w14:paraId="15374BCA" w14:textId="77777777" w:rsidTr="00B17A70">
        <w:trPr>
          <w:trHeight w:val="450"/>
          <w:jc w:val="center"/>
        </w:trPr>
        <w:tc>
          <w:tcPr>
            <w:tcW w:w="0" w:type="auto"/>
            <w:shd w:val="clear" w:color="auto" w:fill="FFFFFF"/>
            <w:tcMar>
              <w:top w:w="15" w:type="dxa"/>
              <w:left w:w="75" w:type="dxa"/>
              <w:bottom w:w="15" w:type="dxa"/>
              <w:right w:w="15" w:type="dxa"/>
            </w:tcMar>
            <w:vAlign w:val="center"/>
            <w:hideMark/>
          </w:tcPr>
          <w:p w14:paraId="71AB835E"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Dersin Seviyesi</w:t>
            </w:r>
          </w:p>
        </w:tc>
        <w:tc>
          <w:tcPr>
            <w:tcW w:w="0" w:type="auto"/>
            <w:shd w:val="clear" w:color="auto" w:fill="FFFFFF"/>
            <w:tcMar>
              <w:top w:w="15" w:type="dxa"/>
              <w:left w:w="75" w:type="dxa"/>
              <w:bottom w:w="15" w:type="dxa"/>
              <w:right w:w="15" w:type="dxa"/>
            </w:tcMar>
            <w:vAlign w:val="center"/>
            <w:hideMark/>
          </w:tcPr>
          <w:p w14:paraId="5BDBAAE0"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Lisans</w:t>
            </w:r>
          </w:p>
        </w:tc>
      </w:tr>
      <w:tr w:rsidR="00123990" w:rsidRPr="00FB32CE" w14:paraId="7588E866" w14:textId="77777777" w:rsidTr="00B17A70">
        <w:trPr>
          <w:trHeight w:val="450"/>
          <w:jc w:val="center"/>
        </w:trPr>
        <w:tc>
          <w:tcPr>
            <w:tcW w:w="0" w:type="auto"/>
            <w:shd w:val="clear" w:color="auto" w:fill="FFFFFF"/>
            <w:tcMar>
              <w:top w:w="15" w:type="dxa"/>
              <w:left w:w="75" w:type="dxa"/>
              <w:bottom w:w="15" w:type="dxa"/>
              <w:right w:w="15" w:type="dxa"/>
            </w:tcMar>
            <w:vAlign w:val="center"/>
            <w:hideMark/>
          </w:tcPr>
          <w:p w14:paraId="056333E4"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Dersin Türü</w:t>
            </w:r>
          </w:p>
        </w:tc>
        <w:tc>
          <w:tcPr>
            <w:tcW w:w="0" w:type="auto"/>
            <w:shd w:val="clear" w:color="auto" w:fill="FFFFFF"/>
            <w:tcMar>
              <w:top w:w="15" w:type="dxa"/>
              <w:left w:w="75" w:type="dxa"/>
              <w:bottom w:w="15" w:type="dxa"/>
              <w:right w:w="15" w:type="dxa"/>
            </w:tcMar>
            <w:vAlign w:val="center"/>
            <w:hideMark/>
          </w:tcPr>
          <w:p w14:paraId="49CA6B73"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Zorunlu</w:t>
            </w:r>
          </w:p>
        </w:tc>
      </w:tr>
      <w:tr w:rsidR="00123990" w:rsidRPr="00FB32CE" w14:paraId="0D9B4182" w14:textId="77777777" w:rsidTr="00B17A70">
        <w:trPr>
          <w:trHeight w:val="450"/>
          <w:jc w:val="center"/>
        </w:trPr>
        <w:tc>
          <w:tcPr>
            <w:tcW w:w="0" w:type="auto"/>
            <w:shd w:val="clear" w:color="auto" w:fill="FFFFFF"/>
            <w:tcMar>
              <w:top w:w="15" w:type="dxa"/>
              <w:left w:w="75" w:type="dxa"/>
              <w:bottom w:w="15" w:type="dxa"/>
              <w:right w:w="15" w:type="dxa"/>
            </w:tcMar>
            <w:vAlign w:val="center"/>
            <w:hideMark/>
          </w:tcPr>
          <w:p w14:paraId="20489827"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Dersin Koordinatörü</w:t>
            </w:r>
          </w:p>
        </w:tc>
        <w:tc>
          <w:tcPr>
            <w:tcW w:w="0" w:type="auto"/>
            <w:shd w:val="clear" w:color="auto" w:fill="FFFFFF"/>
            <w:tcMar>
              <w:top w:w="15" w:type="dxa"/>
              <w:left w:w="75" w:type="dxa"/>
              <w:bottom w:w="15" w:type="dxa"/>
              <w:right w:w="15" w:type="dxa"/>
            </w:tcMar>
            <w:vAlign w:val="center"/>
            <w:hideMark/>
          </w:tcPr>
          <w:p w14:paraId="1C01D6D4"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w:t>
            </w:r>
          </w:p>
        </w:tc>
      </w:tr>
      <w:tr w:rsidR="00123990" w:rsidRPr="00FB32CE" w14:paraId="1373C9DF" w14:textId="77777777" w:rsidTr="00B17A70">
        <w:trPr>
          <w:trHeight w:val="450"/>
          <w:jc w:val="center"/>
        </w:trPr>
        <w:tc>
          <w:tcPr>
            <w:tcW w:w="0" w:type="auto"/>
            <w:shd w:val="clear" w:color="auto" w:fill="FFFFFF"/>
            <w:tcMar>
              <w:top w:w="15" w:type="dxa"/>
              <w:left w:w="75" w:type="dxa"/>
              <w:bottom w:w="15" w:type="dxa"/>
              <w:right w:w="15" w:type="dxa"/>
            </w:tcMar>
            <w:vAlign w:val="center"/>
            <w:hideMark/>
          </w:tcPr>
          <w:p w14:paraId="182CDE70"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Dersi Verenler</w:t>
            </w:r>
          </w:p>
        </w:tc>
        <w:tc>
          <w:tcPr>
            <w:tcW w:w="0" w:type="auto"/>
            <w:shd w:val="clear" w:color="auto" w:fill="FFFFFF"/>
            <w:tcMar>
              <w:top w:w="15" w:type="dxa"/>
              <w:left w:w="75" w:type="dxa"/>
              <w:bottom w:w="15" w:type="dxa"/>
              <w:right w:w="15" w:type="dxa"/>
            </w:tcMar>
            <w:vAlign w:val="center"/>
            <w:hideMark/>
          </w:tcPr>
          <w:p w14:paraId="0C5E29BC"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123990" w:rsidRPr="00FB32CE" w14:paraId="00A21142" w14:textId="77777777" w:rsidTr="00B17A70">
        <w:trPr>
          <w:trHeight w:val="450"/>
          <w:jc w:val="center"/>
        </w:trPr>
        <w:tc>
          <w:tcPr>
            <w:tcW w:w="0" w:type="auto"/>
            <w:shd w:val="clear" w:color="auto" w:fill="FFFFFF"/>
            <w:tcMar>
              <w:top w:w="15" w:type="dxa"/>
              <w:left w:w="75" w:type="dxa"/>
              <w:bottom w:w="15" w:type="dxa"/>
              <w:right w:w="15" w:type="dxa"/>
            </w:tcMar>
            <w:vAlign w:val="center"/>
            <w:hideMark/>
          </w:tcPr>
          <w:p w14:paraId="5C1428CE"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Dersin Yardımcıları</w:t>
            </w:r>
          </w:p>
        </w:tc>
        <w:tc>
          <w:tcPr>
            <w:tcW w:w="0" w:type="auto"/>
            <w:shd w:val="clear" w:color="auto" w:fill="FFFFFF"/>
            <w:tcMar>
              <w:top w:w="15" w:type="dxa"/>
              <w:left w:w="75" w:type="dxa"/>
              <w:bottom w:w="15" w:type="dxa"/>
              <w:right w:w="15" w:type="dxa"/>
            </w:tcMar>
            <w:vAlign w:val="center"/>
            <w:hideMark/>
          </w:tcPr>
          <w:p w14:paraId="0C6E5AE7"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w:t>
            </w:r>
          </w:p>
        </w:tc>
      </w:tr>
      <w:tr w:rsidR="00123990" w:rsidRPr="00FB32CE" w14:paraId="5663358C" w14:textId="77777777" w:rsidTr="00B17A70">
        <w:trPr>
          <w:trHeight w:val="450"/>
          <w:jc w:val="center"/>
        </w:trPr>
        <w:tc>
          <w:tcPr>
            <w:tcW w:w="0" w:type="auto"/>
            <w:shd w:val="clear" w:color="auto" w:fill="FFFFFF"/>
            <w:tcMar>
              <w:top w:w="15" w:type="dxa"/>
              <w:left w:w="75" w:type="dxa"/>
              <w:bottom w:w="15" w:type="dxa"/>
              <w:right w:w="15" w:type="dxa"/>
            </w:tcMar>
            <w:vAlign w:val="center"/>
            <w:hideMark/>
          </w:tcPr>
          <w:p w14:paraId="647CD370"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Dersin Amacı</w:t>
            </w:r>
          </w:p>
        </w:tc>
        <w:tc>
          <w:tcPr>
            <w:tcW w:w="0" w:type="auto"/>
            <w:shd w:val="clear" w:color="auto" w:fill="FFFFFF"/>
            <w:tcMar>
              <w:top w:w="15" w:type="dxa"/>
              <w:left w:w="75" w:type="dxa"/>
              <w:bottom w:w="15" w:type="dxa"/>
              <w:right w:w="15" w:type="dxa"/>
            </w:tcMar>
            <w:vAlign w:val="center"/>
            <w:hideMark/>
          </w:tcPr>
          <w:p w14:paraId="23C84DF3" w14:textId="77777777" w:rsidR="00123990" w:rsidRPr="00FB32CE" w:rsidRDefault="00123990" w:rsidP="00B17A70">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Antropoloji kuramlarının eleştirel bir perspektiften ele alınması</w:t>
            </w:r>
          </w:p>
        </w:tc>
      </w:tr>
      <w:tr w:rsidR="00123990" w:rsidRPr="00FB32CE" w14:paraId="087B38B6" w14:textId="77777777" w:rsidTr="00B17A70">
        <w:trPr>
          <w:trHeight w:val="287"/>
          <w:jc w:val="center"/>
        </w:trPr>
        <w:tc>
          <w:tcPr>
            <w:tcW w:w="0" w:type="auto"/>
            <w:shd w:val="clear" w:color="auto" w:fill="FFFFFF"/>
            <w:tcMar>
              <w:top w:w="15" w:type="dxa"/>
              <w:left w:w="75" w:type="dxa"/>
              <w:bottom w:w="15" w:type="dxa"/>
              <w:right w:w="15" w:type="dxa"/>
            </w:tcMar>
            <w:vAlign w:val="center"/>
            <w:hideMark/>
          </w:tcPr>
          <w:p w14:paraId="370A26A2"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Dersin İçeriği</w:t>
            </w:r>
          </w:p>
        </w:tc>
        <w:tc>
          <w:tcPr>
            <w:tcW w:w="0" w:type="auto"/>
            <w:shd w:val="clear" w:color="auto" w:fill="FFFFFF"/>
            <w:tcMar>
              <w:top w:w="15" w:type="dxa"/>
              <w:left w:w="75" w:type="dxa"/>
              <w:bottom w:w="15" w:type="dxa"/>
              <w:right w:w="15" w:type="dxa"/>
            </w:tcMar>
            <w:vAlign w:val="center"/>
            <w:hideMark/>
          </w:tcPr>
          <w:p w14:paraId="1B78E879" w14:textId="77777777" w:rsidR="00123990" w:rsidRPr="00FB32CE" w:rsidRDefault="00123990"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İngiliz yapısalcı antropolojisinden feminist antropolojiye antropoloji kuramları ve söz konusu kuramsal yaklaşımların gelişiminde rol oynayan sosyal bilimciler</w:t>
            </w:r>
          </w:p>
        </w:tc>
      </w:tr>
    </w:tbl>
    <w:p w14:paraId="7A3B4DEB" w14:textId="77777777" w:rsidR="00123990" w:rsidRPr="00FB32CE" w:rsidRDefault="00123990" w:rsidP="00123990">
      <w:pPr>
        <w:shd w:val="clear" w:color="auto" w:fill="FFFFFF"/>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4550"/>
        <w:gridCol w:w="1650"/>
        <w:gridCol w:w="1250"/>
        <w:gridCol w:w="1250"/>
      </w:tblGrid>
      <w:tr w:rsidR="00123990" w:rsidRPr="00FB32CE" w14:paraId="4B3BA083" w14:textId="77777777" w:rsidTr="00B17A70">
        <w:trPr>
          <w:jc w:val="center"/>
        </w:trPr>
        <w:tc>
          <w:tcPr>
            <w:tcW w:w="2681" w:type="pct"/>
            <w:shd w:val="clear" w:color="auto" w:fill="FFFFFF"/>
            <w:tcMar>
              <w:top w:w="15" w:type="dxa"/>
              <w:left w:w="75" w:type="dxa"/>
              <w:bottom w:w="15" w:type="dxa"/>
              <w:right w:w="15" w:type="dxa"/>
            </w:tcMar>
            <w:vAlign w:val="center"/>
            <w:hideMark/>
          </w:tcPr>
          <w:p w14:paraId="50292C3A"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Dersin Öğrenme Çıktıları</w:t>
            </w:r>
          </w:p>
        </w:tc>
        <w:tc>
          <w:tcPr>
            <w:tcW w:w="0" w:type="auto"/>
            <w:shd w:val="clear" w:color="auto" w:fill="FFFFFF"/>
            <w:tcMar>
              <w:top w:w="15" w:type="dxa"/>
              <w:left w:w="75" w:type="dxa"/>
              <w:bottom w:w="15" w:type="dxa"/>
              <w:right w:w="15" w:type="dxa"/>
            </w:tcMar>
            <w:hideMark/>
          </w:tcPr>
          <w:p w14:paraId="569290A6"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Program Çıktıları</w:t>
            </w:r>
          </w:p>
        </w:tc>
        <w:tc>
          <w:tcPr>
            <w:tcW w:w="0" w:type="auto"/>
            <w:shd w:val="clear" w:color="auto" w:fill="FFFFFF"/>
            <w:tcMar>
              <w:top w:w="15" w:type="dxa"/>
              <w:left w:w="75" w:type="dxa"/>
              <w:bottom w:w="15" w:type="dxa"/>
              <w:right w:w="15" w:type="dxa"/>
            </w:tcMar>
            <w:vAlign w:val="center"/>
            <w:hideMark/>
          </w:tcPr>
          <w:p w14:paraId="4FC41981"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Öğretim Yöntemleri</w:t>
            </w:r>
          </w:p>
        </w:tc>
        <w:tc>
          <w:tcPr>
            <w:tcW w:w="655" w:type="pct"/>
            <w:shd w:val="clear" w:color="auto" w:fill="FFFFFF"/>
            <w:tcMar>
              <w:top w:w="15" w:type="dxa"/>
              <w:left w:w="75" w:type="dxa"/>
              <w:bottom w:w="15" w:type="dxa"/>
              <w:right w:w="15" w:type="dxa"/>
            </w:tcMar>
            <w:vAlign w:val="center"/>
            <w:hideMark/>
          </w:tcPr>
          <w:p w14:paraId="3113449A"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Ölçme Yöntemleri</w:t>
            </w:r>
          </w:p>
        </w:tc>
      </w:tr>
      <w:tr w:rsidR="00123990" w:rsidRPr="00FB32CE" w14:paraId="7F33E6D3" w14:textId="77777777" w:rsidTr="00B17A70">
        <w:trPr>
          <w:trHeight w:val="598"/>
          <w:jc w:val="center"/>
        </w:trPr>
        <w:tc>
          <w:tcPr>
            <w:tcW w:w="2681" w:type="pct"/>
            <w:shd w:val="clear" w:color="auto" w:fill="FFFFFF"/>
            <w:tcMar>
              <w:top w:w="15" w:type="dxa"/>
              <w:left w:w="75" w:type="dxa"/>
              <w:bottom w:w="15" w:type="dxa"/>
              <w:right w:w="15" w:type="dxa"/>
            </w:tcMar>
            <w:vAlign w:val="center"/>
            <w:hideMark/>
          </w:tcPr>
          <w:p w14:paraId="49898FE4"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r>
              <w:rPr>
                <w:rFonts w:ascii="Times New Roman" w:hAnsi="Times New Roman"/>
                <w:sz w:val="24"/>
                <w:szCs w:val="24"/>
              </w:rPr>
              <w:t xml:space="preserve">Öğrenciler antropoloji kuramları hakkında detaylı bilgi edinirler. </w:t>
            </w:r>
          </w:p>
        </w:tc>
        <w:tc>
          <w:tcPr>
            <w:tcW w:w="0" w:type="auto"/>
            <w:shd w:val="clear" w:color="auto" w:fill="FFFFFF"/>
            <w:tcMar>
              <w:top w:w="15" w:type="dxa"/>
              <w:left w:w="75" w:type="dxa"/>
              <w:bottom w:w="15" w:type="dxa"/>
              <w:right w:w="15" w:type="dxa"/>
            </w:tcMar>
            <w:vAlign w:val="center"/>
            <w:hideMark/>
          </w:tcPr>
          <w:p w14:paraId="3D61F08D"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1,2,3,6,7,8</w:t>
            </w:r>
          </w:p>
        </w:tc>
        <w:tc>
          <w:tcPr>
            <w:tcW w:w="0" w:type="auto"/>
            <w:shd w:val="clear" w:color="auto" w:fill="FFFFFF"/>
            <w:tcMar>
              <w:top w:w="15" w:type="dxa"/>
              <w:left w:w="75" w:type="dxa"/>
              <w:bottom w:w="15" w:type="dxa"/>
              <w:right w:w="15" w:type="dxa"/>
            </w:tcMar>
            <w:vAlign w:val="center"/>
            <w:hideMark/>
          </w:tcPr>
          <w:p w14:paraId="71561914"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r>
              <w:rPr>
                <w:rFonts w:ascii="Times New Roman" w:eastAsia="Times New Roman" w:hAnsi="Times New Roman"/>
                <w:sz w:val="24"/>
                <w:szCs w:val="24"/>
              </w:rPr>
              <w:t>4</w:t>
            </w:r>
          </w:p>
        </w:tc>
        <w:tc>
          <w:tcPr>
            <w:tcW w:w="655" w:type="pct"/>
            <w:shd w:val="clear" w:color="auto" w:fill="FFFFFF"/>
            <w:tcMar>
              <w:top w:w="15" w:type="dxa"/>
              <w:left w:w="75" w:type="dxa"/>
              <w:bottom w:w="15" w:type="dxa"/>
              <w:right w:w="15" w:type="dxa"/>
            </w:tcMar>
            <w:vAlign w:val="center"/>
            <w:hideMark/>
          </w:tcPr>
          <w:p w14:paraId="0F0CF587"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A,C</w:t>
            </w:r>
          </w:p>
        </w:tc>
      </w:tr>
      <w:tr w:rsidR="00123990" w:rsidRPr="00FB32CE" w14:paraId="0DFEAE65" w14:textId="77777777" w:rsidTr="00B17A70">
        <w:trPr>
          <w:trHeight w:val="450"/>
          <w:jc w:val="center"/>
        </w:trPr>
        <w:tc>
          <w:tcPr>
            <w:tcW w:w="2681" w:type="pct"/>
            <w:shd w:val="clear" w:color="auto" w:fill="FFFFFF"/>
            <w:tcMar>
              <w:top w:w="15" w:type="dxa"/>
              <w:left w:w="75" w:type="dxa"/>
              <w:bottom w:w="15" w:type="dxa"/>
              <w:right w:w="15" w:type="dxa"/>
            </w:tcMar>
            <w:vAlign w:val="center"/>
            <w:hideMark/>
          </w:tcPr>
          <w:p w14:paraId="052B21FE" w14:textId="77777777" w:rsidR="00123990" w:rsidRPr="00FB32CE" w:rsidRDefault="00123990" w:rsidP="00B17A70">
            <w:pPr>
              <w:spacing w:after="0" w:line="240" w:lineRule="auto"/>
              <w:rPr>
                <w:rFonts w:ascii="Times New Roman" w:eastAsia="Times New Roman" w:hAnsi="Times New Roman"/>
                <w:sz w:val="24"/>
                <w:szCs w:val="24"/>
              </w:rPr>
            </w:pPr>
            <w:r>
              <w:rPr>
                <w:rFonts w:ascii="Times New Roman" w:hAnsi="Times New Roman"/>
                <w:sz w:val="24"/>
                <w:szCs w:val="24"/>
              </w:rPr>
              <w:t>2-</w:t>
            </w:r>
            <w:r w:rsidRPr="00FB32CE">
              <w:rPr>
                <w:rFonts w:ascii="Times New Roman" w:hAnsi="Times New Roman"/>
                <w:sz w:val="24"/>
                <w:szCs w:val="24"/>
              </w:rPr>
              <w:t>Farklı yazar ve metin</w:t>
            </w:r>
            <w:r>
              <w:rPr>
                <w:rFonts w:ascii="Times New Roman" w:hAnsi="Times New Roman"/>
                <w:sz w:val="24"/>
                <w:szCs w:val="24"/>
              </w:rPr>
              <w:t>ler</w:t>
            </w:r>
            <w:r w:rsidRPr="00FB32CE">
              <w:rPr>
                <w:rFonts w:ascii="Times New Roman" w:hAnsi="Times New Roman"/>
                <w:sz w:val="24"/>
                <w:szCs w:val="24"/>
              </w:rPr>
              <w:t xml:space="preserve"> eleştir</w:t>
            </w:r>
            <w:r>
              <w:rPr>
                <w:rFonts w:ascii="Times New Roman" w:hAnsi="Times New Roman"/>
                <w:sz w:val="24"/>
                <w:szCs w:val="24"/>
              </w:rPr>
              <w:t>el temelde incelenir.</w:t>
            </w:r>
          </w:p>
        </w:tc>
        <w:tc>
          <w:tcPr>
            <w:tcW w:w="0" w:type="auto"/>
            <w:shd w:val="clear" w:color="auto" w:fill="FFFFFF"/>
            <w:tcMar>
              <w:top w:w="15" w:type="dxa"/>
              <w:left w:w="75" w:type="dxa"/>
              <w:bottom w:w="15" w:type="dxa"/>
              <w:right w:w="15" w:type="dxa"/>
            </w:tcMar>
            <w:vAlign w:val="center"/>
            <w:hideMark/>
          </w:tcPr>
          <w:p w14:paraId="62C3D221"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1,2,3,4,5,7,8,9</w:t>
            </w:r>
          </w:p>
        </w:tc>
        <w:tc>
          <w:tcPr>
            <w:tcW w:w="0" w:type="auto"/>
            <w:shd w:val="clear" w:color="auto" w:fill="FFFFFF"/>
            <w:tcMar>
              <w:top w:w="15" w:type="dxa"/>
              <w:left w:w="75" w:type="dxa"/>
              <w:bottom w:w="15" w:type="dxa"/>
              <w:right w:w="15" w:type="dxa"/>
            </w:tcMar>
            <w:hideMark/>
          </w:tcPr>
          <w:p w14:paraId="0D61396C" w14:textId="77777777" w:rsidR="00123990" w:rsidRPr="00FB32CE" w:rsidRDefault="00123990" w:rsidP="00B17A70">
            <w:pPr>
              <w:tabs>
                <w:tab w:val="center" w:pos="735"/>
              </w:tabs>
              <w:rPr>
                <w:rFonts w:ascii="Times New Roman" w:hAnsi="Times New Roman"/>
                <w:sz w:val="24"/>
                <w:szCs w:val="24"/>
              </w:rPr>
            </w:pPr>
            <w:r w:rsidRPr="00FB32CE">
              <w:rPr>
                <w:rFonts w:ascii="Times New Roman" w:eastAsia="Times New Roman" w:hAnsi="Times New Roman"/>
                <w:sz w:val="24"/>
                <w:szCs w:val="24"/>
                <w:bdr w:val="none" w:sz="0" w:space="0" w:color="auto" w:frame="1"/>
              </w:rPr>
              <w:tab/>
              <w:t>1,</w:t>
            </w:r>
            <w:r>
              <w:rPr>
                <w:rFonts w:ascii="Times New Roman" w:eastAsia="Times New Roman" w:hAnsi="Times New Roman"/>
                <w:sz w:val="24"/>
                <w:szCs w:val="24"/>
                <w:bdr w:val="none" w:sz="0" w:space="0" w:color="auto" w:frame="1"/>
              </w:rPr>
              <w:t>4</w:t>
            </w:r>
          </w:p>
        </w:tc>
        <w:tc>
          <w:tcPr>
            <w:tcW w:w="655" w:type="pct"/>
            <w:shd w:val="clear" w:color="auto" w:fill="FFFFFF"/>
            <w:tcMar>
              <w:top w:w="15" w:type="dxa"/>
              <w:left w:w="75" w:type="dxa"/>
              <w:bottom w:w="15" w:type="dxa"/>
              <w:right w:w="15" w:type="dxa"/>
            </w:tcMar>
            <w:vAlign w:val="center"/>
            <w:hideMark/>
          </w:tcPr>
          <w:p w14:paraId="65E49A41"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A,C</w:t>
            </w:r>
          </w:p>
        </w:tc>
      </w:tr>
      <w:tr w:rsidR="00123990" w:rsidRPr="00FB32CE" w14:paraId="6948F1EC" w14:textId="77777777" w:rsidTr="00B17A70">
        <w:trPr>
          <w:trHeight w:val="450"/>
          <w:jc w:val="center"/>
        </w:trPr>
        <w:tc>
          <w:tcPr>
            <w:tcW w:w="2681" w:type="pct"/>
            <w:shd w:val="clear" w:color="auto" w:fill="FFFFFF"/>
            <w:tcMar>
              <w:top w:w="15" w:type="dxa"/>
              <w:left w:w="75" w:type="dxa"/>
              <w:bottom w:w="15" w:type="dxa"/>
              <w:right w:w="15" w:type="dxa"/>
            </w:tcMar>
            <w:vAlign w:val="center"/>
            <w:hideMark/>
          </w:tcPr>
          <w:p w14:paraId="7E75190D" w14:textId="77777777" w:rsidR="00123990" w:rsidRPr="00FB32CE" w:rsidRDefault="00123990"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3-Öğrenciler kavramsal düşünme becerisi kazanır.</w:t>
            </w:r>
          </w:p>
        </w:tc>
        <w:tc>
          <w:tcPr>
            <w:tcW w:w="0" w:type="auto"/>
            <w:shd w:val="clear" w:color="auto" w:fill="FFFFFF"/>
            <w:tcMar>
              <w:top w:w="15" w:type="dxa"/>
              <w:left w:w="75" w:type="dxa"/>
              <w:bottom w:w="15" w:type="dxa"/>
              <w:right w:w="15" w:type="dxa"/>
            </w:tcMar>
            <w:vAlign w:val="center"/>
            <w:hideMark/>
          </w:tcPr>
          <w:p w14:paraId="6D4F090C"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1,2,3,4,5,6,7,8,9</w:t>
            </w:r>
          </w:p>
        </w:tc>
        <w:tc>
          <w:tcPr>
            <w:tcW w:w="0" w:type="auto"/>
            <w:shd w:val="clear" w:color="auto" w:fill="FFFFFF"/>
            <w:tcMar>
              <w:top w:w="15" w:type="dxa"/>
              <w:left w:w="75" w:type="dxa"/>
              <w:bottom w:w="15" w:type="dxa"/>
              <w:right w:w="15" w:type="dxa"/>
            </w:tcMar>
            <w:hideMark/>
          </w:tcPr>
          <w:p w14:paraId="0C1AFEFC" w14:textId="77777777" w:rsidR="00123990" w:rsidRPr="00FB32CE" w:rsidRDefault="00123990" w:rsidP="00B17A70">
            <w:pPr>
              <w:jc w:val="center"/>
              <w:rPr>
                <w:rFonts w:ascii="Times New Roman" w:hAnsi="Times New Roman"/>
                <w:sz w:val="24"/>
                <w:szCs w:val="24"/>
              </w:rPr>
            </w:pPr>
            <w:r w:rsidRPr="00FB32CE">
              <w:rPr>
                <w:rFonts w:ascii="Times New Roman" w:hAnsi="Times New Roman"/>
                <w:sz w:val="24"/>
                <w:szCs w:val="24"/>
              </w:rPr>
              <w:t>1,</w:t>
            </w:r>
            <w:r>
              <w:rPr>
                <w:rFonts w:ascii="Times New Roman" w:hAnsi="Times New Roman"/>
                <w:sz w:val="24"/>
                <w:szCs w:val="24"/>
              </w:rPr>
              <w:t>4</w:t>
            </w:r>
          </w:p>
        </w:tc>
        <w:tc>
          <w:tcPr>
            <w:tcW w:w="655" w:type="pct"/>
            <w:shd w:val="clear" w:color="auto" w:fill="FFFFFF"/>
            <w:tcMar>
              <w:top w:w="15" w:type="dxa"/>
              <w:left w:w="75" w:type="dxa"/>
              <w:bottom w:w="15" w:type="dxa"/>
              <w:right w:w="15" w:type="dxa"/>
            </w:tcMar>
            <w:vAlign w:val="center"/>
            <w:hideMark/>
          </w:tcPr>
          <w:p w14:paraId="02B4B323"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A,C</w:t>
            </w:r>
          </w:p>
        </w:tc>
      </w:tr>
      <w:tr w:rsidR="00123990" w:rsidRPr="00FB32CE" w14:paraId="4303376F" w14:textId="77777777" w:rsidTr="00B17A70">
        <w:trPr>
          <w:trHeight w:val="450"/>
          <w:jc w:val="center"/>
        </w:trPr>
        <w:tc>
          <w:tcPr>
            <w:tcW w:w="2681" w:type="pct"/>
            <w:shd w:val="clear" w:color="auto" w:fill="FFFFFF"/>
            <w:tcMar>
              <w:top w:w="15" w:type="dxa"/>
              <w:left w:w="75" w:type="dxa"/>
              <w:bottom w:w="15" w:type="dxa"/>
              <w:right w:w="15" w:type="dxa"/>
            </w:tcMar>
            <w:vAlign w:val="center"/>
            <w:hideMark/>
          </w:tcPr>
          <w:p w14:paraId="2E75CB05" w14:textId="77777777" w:rsidR="00123990" w:rsidRPr="00FB32CE" w:rsidRDefault="00123990"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4-Öğrenciler kuramsal formasyonlarını kullanarak kendilerini ifade etme becerisi elde ederler. </w:t>
            </w:r>
          </w:p>
        </w:tc>
        <w:tc>
          <w:tcPr>
            <w:tcW w:w="0" w:type="auto"/>
            <w:shd w:val="clear" w:color="auto" w:fill="FFFFFF"/>
            <w:tcMar>
              <w:top w:w="15" w:type="dxa"/>
              <w:left w:w="75" w:type="dxa"/>
              <w:bottom w:w="15" w:type="dxa"/>
              <w:right w:w="15" w:type="dxa"/>
            </w:tcMar>
            <w:vAlign w:val="center"/>
            <w:hideMark/>
          </w:tcPr>
          <w:p w14:paraId="77FA58F4"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1,2,3,4,8,9</w:t>
            </w:r>
          </w:p>
        </w:tc>
        <w:tc>
          <w:tcPr>
            <w:tcW w:w="0" w:type="auto"/>
            <w:shd w:val="clear" w:color="auto" w:fill="FFFFFF"/>
            <w:tcMar>
              <w:top w:w="15" w:type="dxa"/>
              <w:left w:w="75" w:type="dxa"/>
              <w:bottom w:w="15" w:type="dxa"/>
              <w:right w:w="15" w:type="dxa"/>
            </w:tcMar>
            <w:hideMark/>
          </w:tcPr>
          <w:p w14:paraId="5A33762F" w14:textId="77777777" w:rsidR="00123990" w:rsidRPr="00FB32CE" w:rsidRDefault="00123990" w:rsidP="00B17A70">
            <w:pPr>
              <w:jc w:val="center"/>
              <w:rPr>
                <w:rFonts w:ascii="Times New Roman" w:hAnsi="Times New Roman"/>
                <w:sz w:val="24"/>
                <w:szCs w:val="24"/>
              </w:rPr>
            </w:pPr>
            <w:r w:rsidRPr="00FB32CE">
              <w:rPr>
                <w:rFonts w:ascii="Times New Roman" w:hAnsi="Times New Roman"/>
                <w:sz w:val="24"/>
                <w:szCs w:val="24"/>
              </w:rPr>
              <w:t>1,</w:t>
            </w:r>
            <w:r>
              <w:rPr>
                <w:rFonts w:ascii="Times New Roman" w:hAnsi="Times New Roman"/>
                <w:sz w:val="24"/>
                <w:szCs w:val="24"/>
              </w:rPr>
              <w:t>4</w:t>
            </w:r>
          </w:p>
        </w:tc>
        <w:tc>
          <w:tcPr>
            <w:tcW w:w="655" w:type="pct"/>
            <w:shd w:val="clear" w:color="auto" w:fill="FFFFFF"/>
            <w:tcMar>
              <w:top w:w="15" w:type="dxa"/>
              <w:left w:w="75" w:type="dxa"/>
              <w:bottom w:w="15" w:type="dxa"/>
              <w:right w:w="15" w:type="dxa"/>
            </w:tcMar>
            <w:vAlign w:val="center"/>
            <w:hideMark/>
          </w:tcPr>
          <w:p w14:paraId="0349D87F"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A,C</w:t>
            </w:r>
          </w:p>
        </w:tc>
      </w:tr>
    </w:tbl>
    <w:p w14:paraId="6D72791C" w14:textId="77777777" w:rsidR="00123990" w:rsidRPr="00FB32CE" w:rsidRDefault="00123990" w:rsidP="00123990">
      <w:pPr>
        <w:shd w:val="clear" w:color="auto" w:fill="FFFFFF"/>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864"/>
        <w:gridCol w:w="6836"/>
      </w:tblGrid>
      <w:tr w:rsidR="00123990" w:rsidRPr="00FB32CE" w14:paraId="0219F5BA" w14:textId="77777777" w:rsidTr="00B17A70">
        <w:trPr>
          <w:jc w:val="center"/>
        </w:trPr>
        <w:tc>
          <w:tcPr>
            <w:tcW w:w="1050" w:type="pct"/>
            <w:shd w:val="clear" w:color="auto" w:fill="FFFFFF"/>
            <w:tcMar>
              <w:top w:w="15" w:type="dxa"/>
              <w:left w:w="80" w:type="dxa"/>
              <w:bottom w:w="15" w:type="dxa"/>
              <w:right w:w="15" w:type="dxa"/>
            </w:tcMar>
            <w:vAlign w:val="center"/>
            <w:hideMark/>
          </w:tcPr>
          <w:p w14:paraId="5B9D2B92"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Öğretim Yöntemleri:</w:t>
            </w:r>
          </w:p>
        </w:tc>
        <w:tc>
          <w:tcPr>
            <w:tcW w:w="3850" w:type="pct"/>
            <w:shd w:val="clear" w:color="auto" w:fill="FFFFFF"/>
            <w:tcMar>
              <w:top w:w="15" w:type="dxa"/>
              <w:left w:w="80" w:type="dxa"/>
              <w:bottom w:w="15" w:type="dxa"/>
              <w:right w:w="15" w:type="dxa"/>
            </w:tcMar>
            <w:vAlign w:val="center"/>
            <w:hideMark/>
          </w:tcPr>
          <w:p w14:paraId="379D5861"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xml:space="preserve">1. Anlatım </w:t>
            </w:r>
            <w:r>
              <w:rPr>
                <w:rFonts w:ascii="Times New Roman" w:eastAsia="Times New Roman" w:hAnsi="Times New Roman"/>
                <w:sz w:val="24"/>
                <w:szCs w:val="24"/>
                <w:bdr w:val="none" w:sz="0" w:space="0" w:color="auto" w:frame="1"/>
              </w:rPr>
              <w:t>Yöntemi 2. Örnek Olay Yöntemi </w:t>
            </w:r>
            <w:r w:rsidRPr="00FB32CE">
              <w:rPr>
                <w:rFonts w:ascii="Times New Roman" w:eastAsia="Times New Roman" w:hAnsi="Times New Roman"/>
                <w:sz w:val="24"/>
                <w:szCs w:val="24"/>
                <w:bdr w:val="none" w:sz="0" w:space="0" w:color="auto" w:frame="1"/>
              </w:rPr>
              <w:t>3. Problem Çözme Yöntemi</w:t>
            </w:r>
          </w:p>
          <w:p w14:paraId="2A546100" w14:textId="77777777" w:rsidR="00123990" w:rsidRPr="00FB32CE" w:rsidRDefault="00123990"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bdr w:val="none" w:sz="0" w:space="0" w:color="auto" w:frame="1"/>
              </w:rPr>
              <w:t>4. Tartışma Yöntemi 5. Gösteri Yöntemi </w:t>
            </w:r>
            <w:r w:rsidRPr="00FB32CE">
              <w:rPr>
                <w:rFonts w:ascii="Times New Roman" w:eastAsia="Times New Roman" w:hAnsi="Times New Roman"/>
                <w:sz w:val="24"/>
                <w:szCs w:val="24"/>
                <w:bdr w:val="none" w:sz="0" w:space="0" w:color="auto" w:frame="1"/>
              </w:rPr>
              <w:t>6. Grup çalışması</w:t>
            </w:r>
          </w:p>
        </w:tc>
      </w:tr>
      <w:tr w:rsidR="00123990" w:rsidRPr="00FB32CE" w14:paraId="77FA432D" w14:textId="77777777" w:rsidTr="00B17A70">
        <w:trPr>
          <w:jc w:val="center"/>
        </w:trPr>
        <w:tc>
          <w:tcPr>
            <w:tcW w:w="1050" w:type="pct"/>
            <w:shd w:val="clear" w:color="auto" w:fill="FFFFFF"/>
            <w:tcMar>
              <w:top w:w="15" w:type="dxa"/>
              <w:left w:w="80" w:type="dxa"/>
              <w:bottom w:w="15" w:type="dxa"/>
              <w:right w:w="15" w:type="dxa"/>
            </w:tcMar>
            <w:vAlign w:val="center"/>
            <w:hideMark/>
          </w:tcPr>
          <w:p w14:paraId="38F480F1"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Ölçme ve Değerlendirme Yöntemleri:</w:t>
            </w:r>
          </w:p>
        </w:tc>
        <w:tc>
          <w:tcPr>
            <w:tcW w:w="3850" w:type="pct"/>
            <w:shd w:val="clear" w:color="auto" w:fill="FFFFFF"/>
            <w:tcMar>
              <w:top w:w="15" w:type="dxa"/>
              <w:left w:w="80" w:type="dxa"/>
              <w:bottom w:w="15" w:type="dxa"/>
              <w:right w:w="15" w:type="dxa"/>
            </w:tcMar>
            <w:vAlign w:val="center"/>
            <w:hideMark/>
          </w:tcPr>
          <w:p w14:paraId="17036304"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A. Yazıl</w:t>
            </w:r>
            <w:r>
              <w:rPr>
                <w:rFonts w:ascii="Times New Roman" w:eastAsia="Times New Roman" w:hAnsi="Times New Roman"/>
                <w:sz w:val="24"/>
                <w:szCs w:val="24"/>
                <w:bdr w:val="none" w:sz="0" w:space="0" w:color="auto" w:frame="1"/>
              </w:rPr>
              <w:t>ı sınav B. Çoktan seçmeli test </w:t>
            </w:r>
            <w:r w:rsidRPr="00FB32CE">
              <w:rPr>
                <w:rFonts w:ascii="Times New Roman" w:eastAsia="Times New Roman" w:hAnsi="Times New Roman"/>
                <w:sz w:val="24"/>
                <w:szCs w:val="24"/>
                <w:bdr w:val="none" w:sz="0" w:space="0" w:color="auto" w:frame="1"/>
              </w:rPr>
              <w:t>C. Ödev D. Boşluk –doldurma  E. Doğru –Yanlış F. Sözlü sınav G. Portfolyo </w:t>
            </w:r>
          </w:p>
        </w:tc>
      </w:tr>
    </w:tbl>
    <w:p w14:paraId="56F0146D" w14:textId="77777777" w:rsidR="00123990" w:rsidRPr="00FB32CE" w:rsidRDefault="00123990" w:rsidP="00123990">
      <w:pPr>
        <w:shd w:val="clear" w:color="auto" w:fill="FFFFFF"/>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78"/>
        <w:gridCol w:w="3428"/>
        <w:gridCol w:w="4594"/>
      </w:tblGrid>
      <w:tr w:rsidR="00123990" w:rsidRPr="00FB32CE" w14:paraId="37515D39" w14:textId="77777777" w:rsidTr="00B17A70">
        <w:trPr>
          <w:trHeight w:val="525"/>
          <w:jc w:val="center"/>
        </w:trPr>
        <w:tc>
          <w:tcPr>
            <w:tcW w:w="0" w:type="auto"/>
            <w:gridSpan w:val="3"/>
            <w:shd w:val="clear" w:color="auto" w:fill="FFFFFF"/>
            <w:tcMar>
              <w:top w:w="15" w:type="dxa"/>
              <w:left w:w="75" w:type="dxa"/>
              <w:bottom w:w="15" w:type="dxa"/>
              <w:right w:w="15" w:type="dxa"/>
            </w:tcMar>
            <w:vAlign w:val="center"/>
            <w:hideMark/>
          </w:tcPr>
          <w:p w14:paraId="534C75D5"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DERS AKIŞI</w:t>
            </w:r>
          </w:p>
        </w:tc>
      </w:tr>
      <w:tr w:rsidR="00123990" w:rsidRPr="00FB32CE" w14:paraId="12D170C7" w14:textId="77777777" w:rsidTr="00B17A70">
        <w:trPr>
          <w:trHeight w:val="450"/>
          <w:jc w:val="center"/>
        </w:trPr>
        <w:tc>
          <w:tcPr>
            <w:tcW w:w="390" w:type="pct"/>
            <w:shd w:val="clear" w:color="auto" w:fill="FFFFFF"/>
            <w:tcMar>
              <w:top w:w="15" w:type="dxa"/>
              <w:left w:w="75" w:type="dxa"/>
              <w:bottom w:w="15" w:type="dxa"/>
              <w:right w:w="15" w:type="dxa"/>
            </w:tcMar>
            <w:vAlign w:val="center"/>
            <w:hideMark/>
          </w:tcPr>
          <w:p w14:paraId="47721C50"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Hafta</w:t>
            </w:r>
          </w:p>
        </w:tc>
        <w:tc>
          <w:tcPr>
            <w:tcW w:w="1970" w:type="pct"/>
            <w:shd w:val="clear" w:color="auto" w:fill="FFFFFF"/>
            <w:tcMar>
              <w:top w:w="15" w:type="dxa"/>
              <w:left w:w="75" w:type="dxa"/>
              <w:bottom w:w="15" w:type="dxa"/>
              <w:right w:w="15" w:type="dxa"/>
            </w:tcMar>
            <w:vAlign w:val="center"/>
            <w:hideMark/>
          </w:tcPr>
          <w:p w14:paraId="7FB50346"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Konular</w:t>
            </w:r>
          </w:p>
        </w:tc>
        <w:tc>
          <w:tcPr>
            <w:tcW w:w="2640" w:type="pct"/>
            <w:shd w:val="clear" w:color="auto" w:fill="FFFFFF"/>
            <w:tcMar>
              <w:top w:w="15" w:type="dxa"/>
              <w:left w:w="75" w:type="dxa"/>
              <w:bottom w:w="15" w:type="dxa"/>
              <w:right w:w="15" w:type="dxa"/>
            </w:tcMar>
            <w:vAlign w:val="center"/>
            <w:hideMark/>
          </w:tcPr>
          <w:p w14:paraId="5E4B88F1"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Ön Hazırlık</w:t>
            </w:r>
          </w:p>
        </w:tc>
      </w:tr>
      <w:tr w:rsidR="00123990" w:rsidRPr="00FB32CE" w14:paraId="6AE901C5" w14:textId="77777777" w:rsidTr="00B17A70">
        <w:trPr>
          <w:trHeight w:val="375"/>
          <w:jc w:val="center"/>
        </w:trPr>
        <w:tc>
          <w:tcPr>
            <w:tcW w:w="0" w:type="auto"/>
            <w:shd w:val="clear" w:color="auto" w:fill="FFFFFF"/>
            <w:tcMar>
              <w:top w:w="15" w:type="dxa"/>
              <w:left w:w="75" w:type="dxa"/>
              <w:bottom w:w="15" w:type="dxa"/>
              <w:right w:w="15" w:type="dxa"/>
            </w:tcMar>
            <w:vAlign w:val="center"/>
            <w:hideMark/>
          </w:tcPr>
          <w:p w14:paraId="07E03300" w14:textId="77777777" w:rsidR="00123990" w:rsidRPr="00FB32CE" w:rsidRDefault="00123990" w:rsidP="00B17A70">
            <w:pPr>
              <w:spacing w:after="0" w:line="240" w:lineRule="auto"/>
              <w:jc w:val="right"/>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1</w:t>
            </w:r>
          </w:p>
        </w:tc>
        <w:tc>
          <w:tcPr>
            <w:tcW w:w="1970" w:type="pct"/>
            <w:shd w:val="clear" w:color="auto" w:fill="FFFFFF"/>
            <w:tcMar>
              <w:top w:w="15" w:type="dxa"/>
              <w:left w:w="75" w:type="dxa"/>
              <w:bottom w:w="15" w:type="dxa"/>
              <w:right w:w="15" w:type="dxa"/>
            </w:tcMar>
            <w:vAlign w:val="center"/>
            <w:hideMark/>
          </w:tcPr>
          <w:p w14:paraId="3F113D06" w14:textId="77777777" w:rsidR="00123990" w:rsidRPr="00FB32CE" w:rsidRDefault="00123990" w:rsidP="00B17A70">
            <w:pPr>
              <w:spacing w:after="0" w:line="240" w:lineRule="auto"/>
              <w:rPr>
                <w:rFonts w:ascii="Times New Roman" w:hAnsi="Times New Roman"/>
                <w:sz w:val="24"/>
                <w:szCs w:val="24"/>
              </w:rPr>
            </w:pPr>
            <w:r>
              <w:rPr>
                <w:rFonts w:ascii="Times New Roman" w:hAnsi="Times New Roman"/>
                <w:sz w:val="24"/>
                <w:szCs w:val="24"/>
              </w:rPr>
              <w:t>İngiliz Yapısalcılığı I</w:t>
            </w:r>
          </w:p>
        </w:tc>
        <w:tc>
          <w:tcPr>
            <w:tcW w:w="2640" w:type="pct"/>
            <w:shd w:val="clear" w:color="auto" w:fill="FFFFFF"/>
            <w:tcMar>
              <w:top w:w="15" w:type="dxa"/>
              <w:left w:w="75" w:type="dxa"/>
              <w:bottom w:w="15" w:type="dxa"/>
              <w:right w:w="15" w:type="dxa"/>
            </w:tcMar>
            <w:vAlign w:val="center"/>
            <w:hideMark/>
          </w:tcPr>
          <w:p w14:paraId="135EE799" w14:textId="77777777" w:rsidR="00123990" w:rsidRDefault="00123990" w:rsidP="00B17A70">
            <w:pPr>
              <w:outlineLvl w:val="0"/>
            </w:pPr>
            <w:r>
              <w:t>Edmund Leach. (1955). Polyandry, Inheritance and the Definition of Marriage. Royal Anthropological Institute of Great Britain and Ireland, 55, 182-186.</w:t>
            </w:r>
          </w:p>
          <w:p w14:paraId="3AE798F2" w14:textId="77777777" w:rsidR="00123990" w:rsidRDefault="00123990" w:rsidP="00B17A70">
            <w:pPr>
              <w:outlineLvl w:val="0"/>
            </w:pPr>
            <w:r>
              <w:lastRenderedPageBreak/>
              <w:t>Edmund Leach. (1966). Virgin Birth. Proceedings of the Royal Anthropological Institute of Great Britain and Ireland, 39-49.</w:t>
            </w:r>
          </w:p>
          <w:p w14:paraId="61E356E0" w14:textId="77777777" w:rsidR="00123990" w:rsidRDefault="00123990" w:rsidP="00B17A70">
            <w:pPr>
              <w:outlineLvl w:val="0"/>
            </w:pPr>
            <w:r>
              <w:t xml:space="preserve">Edmund Leach. (1974). Political Systems of Highland Burma A Study of Kachin Social Structure. London: The Athlone Press. </w:t>
            </w:r>
          </w:p>
          <w:p w14:paraId="6988BCD8" w14:textId="77777777" w:rsidR="00123990" w:rsidRDefault="00123990" w:rsidP="00B17A70">
            <w:pPr>
              <w:outlineLvl w:val="0"/>
            </w:pPr>
            <w:r>
              <w:t>Edmund Leach. (1986). Tribal Ethnography: Past, Present, Future. The Cambridge Journal of Anthropology, 11(2), 1-14.</w:t>
            </w:r>
          </w:p>
          <w:p w14:paraId="3DC192C5" w14:textId="77777777" w:rsidR="00123990" w:rsidRDefault="00123990" w:rsidP="00B17A70">
            <w:pPr>
              <w:outlineLvl w:val="0"/>
            </w:pPr>
            <w:r>
              <w:t>Mary Douglas. (1968). The Social Control of Cognition: Some Factors in Joke Perception, Man, 3(3), 361-376.</w:t>
            </w:r>
          </w:p>
          <w:p w14:paraId="46286369" w14:textId="77777777" w:rsidR="00123990" w:rsidRDefault="00123990" w:rsidP="00B17A70">
            <w:pPr>
              <w:outlineLvl w:val="0"/>
            </w:pPr>
            <w:r>
              <w:t>Mary Douglas. (1972). Deciphering a Meal. Daedalus, 101(1), 61-81.</w:t>
            </w:r>
          </w:p>
          <w:p w14:paraId="167A96CD" w14:textId="77777777" w:rsidR="00123990" w:rsidRDefault="00123990" w:rsidP="00B17A70">
            <w:pPr>
              <w:outlineLvl w:val="0"/>
            </w:pPr>
            <w:r>
              <w:t xml:space="preserve">Mary Douglas. (1984). Purity and Danger an Analysis of Concepts of Pollution and Taboo. London and New York: Routledge. </w:t>
            </w:r>
          </w:p>
          <w:p w14:paraId="77F80046" w14:textId="77777777" w:rsidR="00123990" w:rsidRDefault="00123990" w:rsidP="00B17A70">
            <w:pPr>
              <w:outlineLvl w:val="0"/>
            </w:pPr>
            <w:r>
              <w:t>Mary Douglas. (1991). The Idea of a Home: A Kind of Space. Social Research, 58(1), 287-307.</w:t>
            </w:r>
          </w:p>
          <w:p w14:paraId="002F7A6A" w14:textId="77777777" w:rsidR="00123990" w:rsidRPr="003B6333" w:rsidRDefault="00123990" w:rsidP="00B17A70">
            <w:pPr>
              <w:outlineLvl w:val="0"/>
            </w:pPr>
            <w:r>
              <w:t>Paul A. Erickson &amp; Liam D. Murphy. (2017). A History of Anthropological Theory. Ontaria: University of Toronto Press. Pp. 147-149.</w:t>
            </w:r>
          </w:p>
          <w:p w14:paraId="3877E716" w14:textId="77777777" w:rsidR="00123990" w:rsidRPr="00FB32CE" w:rsidRDefault="00123990" w:rsidP="00B17A70">
            <w:pPr>
              <w:spacing w:after="0" w:line="240" w:lineRule="auto"/>
              <w:rPr>
                <w:rFonts w:ascii="Times New Roman" w:eastAsia="Times New Roman" w:hAnsi="Times New Roman"/>
                <w:sz w:val="24"/>
                <w:szCs w:val="24"/>
              </w:rPr>
            </w:pPr>
          </w:p>
        </w:tc>
      </w:tr>
      <w:tr w:rsidR="00123990" w:rsidRPr="00FB32CE" w14:paraId="4F0133CD" w14:textId="77777777" w:rsidTr="00B17A70">
        <w:trPr>
          <w:trHeight w:val="375"/>
          <w:jc w:val="center"/>
        </w:trPr>
        <w:tc>
          <w:tcPr>
            <w:tcW w:w="0" w:type="auto"/>
            <w:shd w:val="clear" w:color="auto" w:fill="FFFFFF"/>
            <w:tcMar>
              <w:top w:w="15" w:type="dxa"/>
              <w:left w:w="75" w:type="dxa"/>
              <w:bottom w:w="15" w:type="dxa"/>
              <w:right w:w="15" w:type="dxa"/>
            </w:tcMar>
            <w:vAlign w:val="center"/>
            <w:hideMark/>
          </w:tcPr>
          <w:p w14:paraId="07F5D56F" w14:textId="77777777" w:rsidR="00123990" w:rsidRPr="00FB32CE" w:rsidRDefault="00123990" w:rsidP="00B17A70">
            <w:pPr>
              <w:spacing w:after="0" w:line="240" w:lineRule="auto"/>
              <w:jc w:val="right"/>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lastRenderedPageBreak/>
              <w:t>2</w:t>
            </w:r>
          </w:p>
        </w:tc>
        <w:tc>
          <w:tcPr>
            <w:tcW w:w="1970" w:type="pct"/>
            <w:shd w:val="clear" w:color="auto" w:fill="FFFFFF"/>
            <w:tcMar>
              <w:top w:w="15" w:type="dxa"/>
              <w:left w:w="75" w:type="dxa"/>
              <w:bottom w:w="15" w:type="dxa"/>
              <w:right w:w="15" w:type="dxa"/>
            </w:tcMar>
            <w:vAlign w:val="center"/>
            <w:hideMark/>
          </w:tcPr>
          <w:p w14:paraId="7D09C854" w14:textId="77777777" w:rsidR="00123990" w:rsidRPr="00FB32CE" w:rsidRDefault="00123990" w:rsidP="00B17A70">
            <w:pPr>
              <w:pStyle w:val="ListParagraph"/>
              <w:spacing w:after="0" w:line="240" w:lineRule="auto"/>
              <w:ind w:left="3"/>
              <w:rPr>
                <w:rFonts w:ascii="Times New Roman" w:hAnsi="Times New Roman" w:cs="Times New Roman"/>
                <w:sz w:val="24"/>
                <w:szCs w:val="24"/>
              </w:rPr>
            </w:pPr>
            <w:r>
              <w:rPr>
                <w:rFonts w:ascii="Times New Roman" w:hAnsi="Times New Roman" w:cs="Times New Roman"/>
                <w:sz w:val="24"/>
                <w:szCs w:val="24"/>
              </w:rPr>
              <w:t>İngiliz Yapısalcılığı II</w:t>
            </w:r>
          </w:p>
        </w:tc>
        <w:tc>
          <w:tcPr>
            <w:tcW w:w="2640" w:type="pct"/>
            <w:shd w:val="clear" w:color="auto" w:fill="FFFFFF"/>
            <w:tcMar>
              <w:top w:w="15" w:type="dxa"/>
              <w:left w:w="75" w:type="dxa"/>
              <w:bottom w:w="15" w:type="dxa"/>
              <w:right w:w="15" w:type="dxa"/>
            </w:tcMar>
            <w:vAlign w:val="center"/>
            <w:hideMark/>
          </w:tcPr>
          <w:p w14:paraId="7B5749E1" w14:textId="77777777" w:rsidR="00123990" w:rsidRDefault="00123990" w:rsidP="00B17A70">
            <w:pPr>
              <w:outlineLvl w:val="0"/>
            </w:pPr>
            <w:r>
              <w:t>Edmund Leach. (1955). Polyandry, Inheritance and the Definition of Marriage. Royal Anthropological Institute of Great Britain and Ireland, 55, 182-186.</w:t>
            </w:r>
          </w:p>
          <w:p w14:paraId="5EBA373F" w14:textId="77777777" w:rsidR="00123990" w:rsidRDefault="00123990" w:rsidP="00B17A70">
            <w:pPr>
              <w:outlineLvl w:val="0"/>
            </w:pPr>
            <w:r>
              <w:t>Edmund Leach. (1966). Virgin Birth. Proceedings of the Royal Anthropological Institute of Great Britain and Ireland, 39-49.</w:t>
            </w:r>
          </w:p>
          <w:p w14:paraId="28E64521" w14:textId="77777777" w:rsidR="00123990" w:rsidRDefault="00123990" w:rsidP="00B17A70">
            <w:pPr>
              <w:outlineLvl w:val="0"/>
            </w:pPr>
            <w:r>
              <w:t xml:space="preserve">Edmund Leach. (1974). Political Systems of Highland Burma A Study of Kachin Social Structure. London: The Athlone Press. </w:t>
            </w:r>
          </w:p>
          <w:p w14:paraId="24F6C347" w14:textId="77777777" w:rsidR="00123990" w:rsidRDefault="00123990" w:rsidP="00B17A70">
            <w:pPr>
              <w:outlineLvl w:val="0"/>
            </w:pPr>
            <w:r>
              <w:t>Edmund Leach. (1986). Tribal Ethnography: Past, Present, Future. The Cambridge Journal of Anthropology, 11(2), 1-14.</w:t>
            </w:r>
          </w:p>
          <w:p w14:paraId="29AE4ECA" w14:textId="77777777" w:rsidR="00123990" w:rsidRDefault="00123990" w:rsidP="00B17A70">
            <w:pPr>
              <w:outlineLvl w:val="0"/>
            </w:pPr>
            <w:r>
              <w:lastRenderedPageBreak/>
              <w:t>Mary Douglas. (1968). The Social Control of Cognition: Some Factors in Joke Perception, Man, 3(3), 361-376.</w:t>
            </w:r>
          </w:p>
          <w:p w14:paraId="1F11669D" w14:textId="77777777" w:rsidR="00123990" w:rsidRDefault="00123990" w:rsidP="00B17A70">
            <w:pPr>
              <w:outlineLvl w:val="0"/>
            </w:pPr>
            <w:r>
              <w:t>Mary Douglas. (1972). Deciphering a Meal. Daedalus, 101(1), 61-81.</w:t>
            </w:r>
          </w:p>
          <w:p w14:paraId="799A5698" w14:textId="77777777" w:rsidR="00123990" w:rsidRDefault="00123990" w:rsidP="00B17A70">
            <w:pPr>
              <w:outlineLvl w:val="0"/>
            </w:pPr>
            <w:r>
              <w:t xml:space="preserve">Mary Douglas. (1984). Purity and Danger an Analysis of Concepts of Pollution and Taboo. London and New York: Routledge. </w:t>
            </w:r>
          </w:p>
          <w:p w14:paraId="30F902F3" w14:textId="77777777" w:rsidR="00123990" w:rsidRDefault="00123990" w:rsidP="00B17A70">
            <w:pPr>
              <w:outlineLvl w:val="0"/>
            </w:pPr>
            <w:r>
              <w:t>Mary Douglas. (1991). The Idea of a Home: A Kind of Space. Social Research, 58(1), 287-307.</w:t>
            </w:r>
          </w:p>
          <w:p w14:paraId="5BF2F653" w14:textId="77777777" w:rsidR="00123990" w:rsidRPr="005008E3" w:rsidRDefault="00123990" w:rsidP="00B17A70">
            <w:pPr>
              <w:outlineLvl w:val="0"/>
            </w:pPr>
            <w:r>
              <w:t>Paul A. Erickson &amp; Liam D. Murphy. (2017). A History of Anthropological Theory. Ontaria: University of Toronto Press. Pp. 147-149.</w:t>
            </w:r>
          </w:p>
          <w:p w14:paraId="12E0A406" w14:textId="77777777" w:rsidR="00123990" w:rsidRPr="00FB32CE" w:rsidRDefault="00123990" w:rsidP="00B17A70">
            <w:pPr>
              <w:spacing w:after="0" w:line="240" w:lineRule="auto"/>
              <w:rPr>
                <w:rFonts w:ascii="Times New Roman" w:eastAsia="Times New Roman" w:hAnsi="Times New Roman"/>
                <w:sz w:val="24"/>
                <w:szCs w:val="24"/>
              </w:rPr>
            </w:pPr>
          </w:p>
        </w:tc>
      </w:tr>
      <w:tr w:rsidR="00123990" w:rsidRPr="00FB32CE" w14:paraId="2D8397A5" w14:textId="77777777" w:rsidTr="00B17A70">
        <w:trPr>
          <w:trHeight w:val="375"/>
          <w:jc w:val="center"/>
        </w:trPr>
        <w:tc>
          <w:tcPr>
            <w:tcW w:w="0" w:type="auto"/>
            <w:shd w:val="clear" w:color="auto" w:fill="FFFFFF"/>
            <w:tcMar>
              <w:top w:w="15" w:type="dxa"/>
              <w:left w:w="75" w:type="dxa"/>
              <w:bottom w:w="15" w:type="dxa"/>
              <w:right w:w="15" w:type="dxa"/>
            </w:tcMar>
            <w:vAlign w:val="center"/>
            <w:hideMark/>
          </w:tcPr>
          <w:p w14:paraId="7C2D0D18" w14:textId="77777777" w:rsidR="00123990" w:rsidRPr="00FB32CE" w:rsidRDefault="00123990" w:rsidP="00B17A70">
            <w:pPr>
              <w:spacing w:after="0" w:line="240" w:lineRule="auto"/>
              <w:jc w:val="right"/>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lastRenderedPageBreak/>
              <w:t>3</w:t>
            </w:r>
          </w:p>
        </w:tc>
        <w:tc>
          <w:tcPr>
            <w:tcW w:w="1970" w:type="pct"/>
            <w:shd w:val="clear" w:color="auto" w:fill="FFFFFF"/>
            <w:tcMar>
              <w:top w:w="15" w:type="dxa"/>
              <w:left w:w="75" w:type="dxa"/>
              <w:bottom w:w="15" w:type="dxa"/>
              <w:right w:w="15" w:type="dxa"/>
            </w:tcMar>
            <w:vAlign w:val="center"/>
            <w:hideMark/>
          </w:tcPr>
          <w:p w14:paraId="675C58D0" w14:textId="77777777" w:rsidR="00123990" w:rsidRPr="00FB32CE" w:rsidRDefault="00123990" w:rsidP="00B17A70">
            <w:pPr>
              <w:pStyle w:val="ListParagraph"/>
              <w:spacing w:after="0" w:line="240" w:lineRule="auto"/>
              <w:ind w:left="3"/>
              <w:rPr>
                <w:rFonts w:ascii="Times New Roman" w:hAnsi="Times New Roman" w:cs="Times New Roman"/>
                <w:sz w:val="24"/>
                <w:szCs w:val="24"/>
              </w:rPr>
            </w:pPr>
            <w:r>
              <w:rPr>
                <w:rFonts w:ascii="Times New Roman" w:hAnsi="Times New Roman" w:cs="Times New Roman"/>
                <w:sz w:val="24"/>
                <w:szCs w:val="24"/>
              </w:rPr>
              <w:t xml:space="preserve">Bilişsel Antropoloji ve Yeni Etnografi </w:t>
            </w:r>
          </w:p>
        </w:tc>
        <w:tc>
          <w:tcPr>
            <w:tcW w:w="2640" w:type="pct"/>
            <w:shd w:val="clear" w:color="auto" w:fill="FFFFFF"/>
            <w:tcMar>
              <w:top w:w="15" w:type="dxa"/>
              <w:left w:w="75" w:type="dxa"/>
              <w:bottom w:w="15" w:type="dxa"/>
              <w:right w:w="15" w:type="dxa"/>
            </w:tcMar>
            <w:vAlign w:val="center"/>
            <w:hideMark/>
          </w:tcPr>
          <w:p w14:paraId="5CC81095" w14:textId="77777777" w:rsidR="00123990" w:rsidRDefault="00123990" w:rsidP="00B17A70">
            <w:pPr>
              <w:outlineLvl w:val="0"/>
            </w:pPr>
            <w:r>
              <w:t xml:space="preserve">Charles O. Frake. (1962). Cultural Ecology and Etnography. American Anthropologist, 64(1), 53-59. </w:t>
            </w:r>
          </w:p>
          <w:p w14:paraId="023108FD" w14:textId="77777777" w:rsidR="00123990" w:rsidRDefault="00123990" w:rsidP="00B17A70">
            <w:pPr>
              <w:outlineLvl w:val="0"/>
            </w:pPr>
            <w:r>
              <w:t xml:space="preserve">Charles O. Frake. (1964). How to Ask for a Drink in Subanun. American Anthropologist, 66(6), 127-132). </w:t>
            </w:r>
          </w:p>
          <w:p w14:paraId="2E3271C2" w14:textId="77777777" w:rsidR="00123990" w:rsidRDefault="00123990" w:rsidP="00B17A70">
            <w:pPr>
              <w:outlineLvl w:val="0"/>
            </w:pPr>
            <w:r>
              <w:t xml:space="preserve">Charles O. Frake. (1985). Cognitive Maps of Time and Tide among Medieval Seafarers. Man, 20(2), 254-270. </w:t>
            </w:r>
          </w:p>
          <w:p w14:paraId="6042DA85" w14:textId="77777777" w:rsidR="00123990" w:rsidRDefault="00123990" w:rsidP="00B17A70">
            <w:pPr>
              <w:outlineLvl w:val="0"/>
            </w:pPr>
            <w:r>
              <w:t xml:space="preserve">Harold C. Conklin. (1973). Color Categorization. American Anthropologist, 75(4), 931-942. </w:t>
            </w:r>
          </w:p>
          <w:p w14:paraId="7FC61640" w14:textId="77777777" w:rsidR="00123990" w:rsidRDefault="00123990" w:rsidP="00B17A70">
            <w:pPr>
              <w:outlineLvl w:val="0"/>
            </w:pPr>
            <w:r>
              <w:t>Harold C. Conklin. (1986). Hanuoo Color Categories. Journal of Anthropological Research, 42(3), 441-446.</w:t>
            </w:r>
          </w:p>
          <w:p w14:paraId="6D5091B4" w14:textId="77777777" w:rsidR="00123990" w:rsidRDefault="00123990" w:rsidP="00B17A70">
            <w:pPr>
              <w:outlineLvl w:val="0"/>
            </w:pPr>
            <w:r>
              <w:t>Paul A. Erickson &amp; Liam D. Murphy. (2017). A History of Anthropological Theory. Ontaria: University of Toronto Press. Pp. 172-176 (Cognitive Anthropology / Ethnoscience and the ‘New Ethnography)</w:t>
            </w:r>
          </w:p>
          <w:p w14:paraId="46F29B5B" w14:textId="77777777" w:rsidR="00123990" w:rsidRDefault="00123990" w:rsidP="00B17A70">
            <w:pPr>
              <w:outlineLvl w:val="0"/>
            </w:pPr>
            <w:r>
              <w:t>Ward H. Goodenough. (1956). Componential Analysis and the Study of Meaning. Language, 32(1), 195-216.</w:t>
            </w:r>
          </w:p>
          <w:p w14:paraId="643EBA5D" w14:textId="77777777" w:rsidR="00123990" w:rsidRDefault="00123990" w:rsidP="00B17A70">
            <w:pPr>
              <w:outlineLvl w:val="0"/>
            </w:pPr>
            <w:r>
              <w:lastRenderedPageBreak/>
              <w:t>Ward G. Goodenough. (1976). Multiculturalism as the Normal Human Experience. Anthropology &amp; Education Quarterly, 7(4), 4-7.</w:t>
            </w:r>
          </w:p>
          <w:p w14:paraId="5580667D" w14:textId="77777777" w:rsidR="00123990" w:rsidRDefault="00123990" w:rsidP="00B17A70">
            <w:pPr>
              <w:outlineLvl w:val="0"/>
            </w:pPr>
            <w:r>
              <w:t xml:space="preserve">Ward G. Goodenough. (1965). Yankee Kinship Terminology: A Problem in Componential Analysis. American Anthropologist, 67(5), 259-287. </w:t>
            </w:r>
          </w:p>
          <w:p w14:paraId="39E8A80C" w14:textId="77777777" w:rsidR="00123990" w:rsidRPr="00FB32CE" w:rsidRDefault="00123990" w:rsidP="00B17A70">
            <w:pPr>
              <w:spacing w:after="0" w:line="240" w:lineRule="auto"/>
              <w:rPr>
                <w:rFonts w:ascii="Times New Roman" w:eastAsia="Times New Roman" w:hAnsi="Times New Roman"/>
                <w:sz w:val="24"/>
                <w:szCs w:val="24"/>
              </w:rPr>
            </w:pPr>
          </w:p>
        </w:tc>
      </w:tr>
      <w:tr w:rsidR="00123990" w:rsidRPr="00FB32CE" w14:paraId="5F7FBD39" w14:textId="77777777" w:rsidTr="00B17A70">
        <w:trPr>
          <w:trHeight w:val="375"/>
          <w:jc w:val="center"/>
        </w:trPr>
        <w:tc>
          <w:tcPr>
            <w:tcW w:w="0" w:type="auto"/>
            <w:shd w:val="clear" w:color="auto" w:fill="FFFFFF"/>
            <w:tcMar>
              <w:top w:w="15" w:type="dxa"/>
              <w:left w:w="75" w:type="dxa"/>
              <w:bottom w:w="15" w:type="dxa"/>
              <w:right w:w="15" w:type="dxa"/>
            </w:tcMar>
            <w:vAlign w:val="center"/>
            <w:hideMark/>
          </w:tcPr>
          <w:p w14:paraId="2C5D7321" w14:textId="77777777" w:rsidR="00123990" w:rsidRPr="00FB32CE" w:rsidRDefault="00123990" w:rsidP="00B17A70">
            <w:pPr>
              <w:spacing w:after="0" w:line="240" w:lineRule="auto"/>
              <w:jc w:val="right"/>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lastRenderedPageBreak/>
              <w:t>4</w:t>
            </w:r>
          </w:p>
        </w:tc>
        <w:tc>
          <w:tcPr>
            <w:tcW w:w="1970" w:type="pct"/>
            <w:shd w:val="clear" w:color="auto" w:fill="FFFFFF"/>
            <w:tcMar>
              <w:top w:w="15" w:type="dxa"/>
              <w:left w:w="75" w:type="dxa"/>
              <w:bottom w:w="15" w:type="dxa"/>
              <w:right w:w="15" w:type="dxa"/>
            </w:tcMar>
            <w:vAlign w:val="center"/>
            <w:hideMark/>
          </w:tcPr>
          <w:p w14:paraId="181678D4" w14:textId="77777777" w:rsidR="00123990" w:rsidRPr="00FB32CE" w:rsidRDefault="00123990" w:rsidP="00B17A70">
            <w:pPr>
              <w:pStyle w:val="ListParagraph"/>
              <w:spacing w:after="0" w:line="240" w:lineRule="auto"/>
              <w:ind w:left="0" w:firstLine="3"/>
              <w:rPr>
                <w:rFonts w:ascii="Times New Roman" w:hAnsi="Times New Roman" w:cs="Times New Roman"/>
                <w:sz w:val="24"/>
                <w:szCs w:val="24"/>
              </w:rPr>
            </w:pPr>
            <w:r>
              <w:rPr>
                <w:rFonts w:ascii="Times New Roman" w:hAnsi="Times New Roman" w:cs="Times New Roman"/>
                <w:sz w:val="24"/>
                <w:szCs w:val="24"/>
              </w:rPr>
              <w:t>Yeni Evrimciler: Leslie White ve Kültürün Evrimi</w:t>
            </w:r>
          </w:p>
        </w:tc>
        <w:tc>
          <w:tcPr>
            <w:tcW w:w="2640" w:type="pct"/>
            <w:shd w:val="clear" w:color="auto" w:fill="FFFFFF"/>
            <w:tcMar>
              <w:top w:w="15" w:type="dxa"/>
              <w:left w:w="75" w:type="dxa"/>
              <w:bottom w:w="15" w:type="dxa"/>
              <w:right w:w="15" w:type="dxa"/>
            </w:tcMar>
            <w:vAlign w:val="center"/>
            <w:hideMark/>
          </w:tcPr>
          <w:p w14:paraId="31262D91" w14:textId="77777777" w:rsidR="00123990" w:rsidRDefault="00123990" w:rsidP="00B17A70">
            <w:pPr>
              <w:outlineLvl w:val="0"/>
            </w:pPr>
            <w:r>
              <w:t>Leslie A. White. (1943). Energy and the Evolution of Culture. American Anthropologist, 45(3), 335-356.</w:t>
            </w:r>
          </w:p>
          <w:p w14:paraId="20AED145" w14:textId="77777777" w:rsidR="00123990" w:rsidRDefault="00123990" w:rsidP="00B17A70">
            <w:pPr>
              <w:outlineLvl w:val="0"/>
            </w:pPr>
            <w:r>
              <w:t xml:space="preserve">Leslie A. White. (1945). ‘Diffusion vs. Evolution’: An Anti-Evolutionisy Fallacy. American Anthropologist, 47(3), 339-356. </w:t>
            </w:r>
          </w:p>
          <w:p w14:paraId="6D9F0361" w14:textId="77777777" w:rsidR="00123990" w:rsidRDefault="00123990" w:rsidP="00B17A70">
            <w:pPr>
              <w:outlineLvl w:val="0"/>
            </w:pPr>
            <w:r>
              <w:t xml:space="preserve">Leslie A. White. (1945). History, Evolutionism, and Functionalism: Three Types of Interpretation of Culture. Southwestern Journal of Anthropology, 1(2), 221-248. </w:t>
            </w:r>
          </w:p>
          <w:p w14:paraId="08518CBD" w14:textId="77777777" w:rsidR="00123990" w:rsidRDefault="00123990" w:rsidP="00B17A70">
            <w:pPr>
              <w:outlineLvl w:val="0"/>
            </w:pPr>
            <w:r>
              <w:t>Leslie A. White. (1948). The Definition and Prohibition of Incest. American Anthropologist, 50(3), 416-435.</w:t>
            </w:r>
          </w:p>
          <w:p w14:paraId="3B90E2BC" w14:textId="77777777" w:rsidR="00123990" w:rsidRDefault="00123990" w:rsidP="00B17A70">
            <w:pPr>
              <w:outlineLvl w:val="0"/>
            </w:pPr>
            <w:r>
              <w:t>Leslie A. White. (1959). The Concept of Culture. American Anthropologist, 61(2), 227-251.</w:t>
            </w:r>
          </w:p>
          <w:p w14:paraId="4057295A" w14:textId="77777777" w:rsidR="00123990" w:rsidRDefault="00123990" w:rsidP="00B17A70">
            <w:pPr>
              <w:outlineLvl w:val="0"/>
            </w:pPr>
            <w:r>
              <w:t>Marvin Harris. (1971). The Rise of Anthropological Theory. New York: Thomas Y. Crowell Company. 634-646.</w:t>
            </w:r>
          </w:p>
          <w:p w14:paraId="6ADA407A" w14:textId="77777777" w:rsidR="00123990" w:rsidRDefault="00123990" w:rsidP="00B17A70">
            <w:pPr>
              <w:outlineLvl w:val="0"/>
            </w:pPr>
            <w:r>
              <w:t>Paul A. Erickson &amp; Liam D. Murphy. (2017). A History of Anthropological Theory. Ontaria: University of Toronto Press. Pp. 177-180 (Cultural Neo-evolutionism)</w:t>
            </w:r>
          </w:p>
          <w:p w14:paraId="51E87FE8" w14:textId="77777777" w:rsidR="00123990" w:rsidRPr="00FB32CE" w:rsidRDefault="00123990" w:rsidP="00B17A70">
            <w:pPr>
              <w:spacing w:after="0" w:line="240" w:lineRule="auto"/>
              <w:rPr>
                <w:rFonts w:ascii="Times New Roman" w:eastAsia="Times New Roman" w:hAnsi="Times New Roman"/>
                <w:sz w:val="24"/>
                <w:szCs w:val="24"/>
              </w:rPr>
            </w:pPr>
          </w:p>
        </w:tc>
      </w:tr>
      <w:tr w:rsidR="00123990" w:rsidRPr="00FB32CE" w14:paraId="0BD655A4" w14:textId="77777777" w:rsidTr="00B17A70">
        <w:trPr>
          <w:trHeight w:val="375"/>
          <w:jc w:val="center"/>
        </w:trPr>
        <w:tc>
          <w:tcPr>
            <w:tcW w:w="0" w:type="auto"/>
            <w:shd w:val="clear" w:color="auto" w:fill="FFFFFF"/>
            <w:tcMar>
              <w:top w:w="15" w:type="dxa"/>
              <w:left w:w="75" w:type="dxa"/>
              <w:bottom w:w="15" w:type="dxa"/>
              <w:right w:w="15" w:type="dxa"/>
            </w:tcMar>
            <w:vAlign w:val="center"/>
            <w:hideMark/>
          </w:tcPr>
          <w:p w14:paraId="428B1AA9" w14:textId="77777777" w:rsidR="00123990" w:rsidRPr="00FB32CE" w:rsidRDefault="00123990" w:rsidP="00B17A70">
            <w:pPr>
              <w:spacing w:after="0" w:line="240" w:lineRule="auto"/>
              <w:jc w:val="right"/>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5</w:t>
            </w:r>
          </w:p>
        </w:tc>
        <w:tc>
          <w:tcPr>
            <w:tcW w:w="1970" w:type="pct"/>
            <w:shd w:val="clear" w:color="auto" w:fill="FFFFFF"/>
            <w:tcMar>
              <w:top w:w="15" w:type="dxa"/>
              <w:left w:w="75" w:type="dxa"/>
              <w:bottom w:w="15" w:type="dxa"/>
              <w:right w:w="15" w:type="dxa"/>
            </w:tcMar>
            <w:vAlign w:val="center"/>
            <w:hideMark/>
          </w:tcPr>
          <w:p w14:paraId="6D8A8EE6" w14:textId="77777777" w:rsidR="00123990" w:rsidRPr="00FB32CE" w:rsidRDefault="00123990" w:rsidP="00B17A70">
            <w:pPr>
              <w:pStyle w:val="ListParagraph"/>
              <w:spacing w:after="0" w:line="240" w:lineRule="auto"/>
              <w:ind w:left="3"/>
              <w:rPr>
                <w:rFonts w:ascii="Times New Roman" w:hAnsi="Times New Roman" w:cs="Times New Roman"/>
                <w:sz w:val="24"/>
                <w:szCs w:val="24"/>
              </w:rPr>
            </w:pPr>
            <w:r>
              <w:rPr>
                <w:rFonts w:ascii="Times New Roman" w:hAnsi="Times New Roman" w:cs="Times New Roman"/>
                <w:sz w:val="24"/>
                <w:szCs w:val="24"/>
              </w:rPr>
              <w:t>Ekolojik Antropoloji: Julian Steward ve Evrensel Evrimin Eleştirisi</w:t>
            </w:r>
          </w:p>
        </w:tc>
        <w:tc>
          <w:tcPr>
            <w:tcW w:w="2640" w:type="pct"/>
            <w:shd w:val="clear" w:color="auto" w:fill="FFFFFF"/>
            <w:tcMar>
              <w:top w:w="15" w:type="dxa"/>
              <w:left w:w="75" w:type="dxa"/>
              <w:bottom w:w="15" w:type="dxa"/>
              <w:right w:w="15" w:type="dxa"/>
            </w:tcMar>
            <w:vAlign w:val="center"/>
            <w:hideMark/>
          </w:tcPr>
          <w:p w14:paraId="7798EEA9" w14:textId="77777777" w:rsidR="00123990" w:rsidRDefault="00123990" w:rsidP="00B17A70">
            <w:pPr>
              <w:outlineLvl w:val="0"/>
            </w:pPr>
            <w:r>
              <w:t>Julian Steward. (1929). Diffusion and Independent Invention: A Critique of Logic. American Anthropologist, 31(3), 491-495.</w:t>
            </w:r>
          </w:p>
          <w:p w14:paraId="4108B2D2" w14:textId="77777777" w:rsidR="00123990" w:rsidRDefault="00123990" w:rsidP="00B17A70">
            <w:pPr>
              <w:outlineLvl w:val="0"/>
            </w:pPr>
            <w:r>
              <w:t>Julian Steward. (1954). Theory and Application in a Social Science. Ethnohistory, 2(4), 292-302.</w:t>
            </w:r>
          </w:p>
          <w:p w14:paraId="05C0EBA6" w14:textId="77777777" w:rsidR="00123990" w:rsidRDefault="00123990" w:rsidP="00B17A70">
            <w:pPr>
              <w:outlineLvl w:val="0"/>
            </w:pPr>
            <w:r>
              <w:lastRenderedPageBreak/>
              <w:t>Julian Steward. (1956). Cultural Evolution. Scientific American, 194(5), 69-83.</w:t>
            </w:r>
          </w:p>
          <w:p w14:paraId="551CEC1C" w14:textId="77777777" w:rsidR="00123990" w:rsidRDefault="00123990" w:rsidP="00B17A70">
            <w:pPr>
              <w:outlineLvl w:val="0"/>
            </w:pPr>
            <w:r>
              <w:t>Julian Steward &amp; Demitri Shimkin. (1961). Some Mechanisms of Socio Cultural Evolution. Daedalus, 90(3), 477-497.</w:t>
            </w:r>
          </w:p>
          <w:p w14:paraId="519ADFD6" w14:textId="77777777" w:rsidR="00123990" w:rsidRDefault="00123990" w:rsidP="00B17A70">
            <w:pPr>
              <w:outlineLvl w:val="0"/>
            </w:pPr>
            <w:r>
              <w:t xml:space="preserve">Julian Steward. (2006). The Concept and Method of Cultural Ecology. (Eds.) Nora Haenn, Richard R. Wilk, The Environment in Anthropology a Reader in Ecology, Culture, and Sustainable Living. New York and London: New York University Press. </w:t>
            </w:r>
          </w:p>
          <w:p w14:paraId="3D8A03A3" w14:textId="77777777" w:rsidR="00123990" w:rsidRDefault="00123990" w:rsidP="00B17A70">
            <w:pPr>
              <w:outlineLvl w:val="0"/>
            </w:pPr>
            <w:r>
              <w:t>Marvin Harris. (1971). The Rise of Anthropological Theory. New York: Thomas Y. Crowell Company. 647-653</w:t>
            </w:r>
          </w:p>
          <w:p w14:paraId="72BA5775" w14:textId="77777777" w:rsidR="00123990" w:rsidRDefault="00123990" w:rsidP="00B17A70">
            <w:pPr>
              <w:outlineLvl w:val="0"/>
            </w:pPr>
            <w:r>
              <w:t>Paul A. Erickson &amp; Liam D. Murphy. (2017). A History of Anthropological Theory. Ontaria: University of Toronto Press. Pp. 180-186 (Cultural Neo-evolutionism)</w:t>
            </w:r>
          </w:p>
          <w:p w14:paraId="71BA1C23" w14:textId="77777777" w:rsidR="00123990" w:rsidRPr="00FB32CE" w:rsidRDefault="00123990" w:rsidP="00B17A70">
            <w:pPr>
              <w:spacing w:after="0" w:line="240" w:lineRule="auto"/>
              <w:rPr>
                <w:rFonts w:ascii="Times New Roman" w:eastAsia="Times New Roman" w:hAnsi="Times New Roman"/>
                <w:sz w:val="24"/>
                <w:szCs w:val="24"/>
              </w:rPr>
            </w:pPr>
          </w:p>
        </w:tc>
      </w:tr>
      <w:tr w:rsidR="00123990" w:rsidRPr="00FB32CE" w14:paraId="1A44717B" w14:textId="77777777" w:rsidTr="00B17A70">
        <w:trPr>
          <w:trHeight w:val="375"/>
          <w:jc w:val="center"/>
        </w:trPr>
        <w:tc>
          <w:tcPr>
            <w:tcW w:w="0" w:type="auto"/>
            <w:shd w:val="clear" w:color="auto" w:fill="FFFFFF"/>
            <w:tcMar>
              <w:top w:w="15" w:type="dxa"/>
              <w:left w:w="75" w:type="dxa"/>
              <w:bottom w:w="15" w:type="dxa"/>
              <w:right w:w="15" w:type="dxa"/>
            </w:tcMar>
            <w:vAlign w:val="center"/>
            <w:hideMark/>
          </w:tcPr>
          <w:p w14:paraId="38A02FD9" w14:textId="77777777" w:rsidR="00123990" w:rsidRPr="00FB32CE" w:rsidRDefault="00123990" w:rsidP="00B17A70">
            <w:pPr>
              <w:spacing w:after="0" w:line="240" w:lineRule="auto"/>
              <w:jc w:val="right"/>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lastRenderedPageBreak/>
              <w:t>6</w:t>
            </w:r>
          </w:p>
        </w:tc>
        <w:tc>
          <w:tcPr>
            <w:tcW w:w="1970" w:type="pct"/>
            <w:shd w:val="clear" w:color="auto" w:fill="FFFFFF"/>
            <w:tcMar>
              <w:top w:w="15" w:type="dxa"/>
              <w:left w:w="75" w:type="dxa"/>
              <w:bottom w:w="15" w:type="dxa"/>
              <w:right w:w="15" w:type="dxa"/>
            </w:tcMar>
            <w:vAlign w:val="center"/>
            <w:hideMark/>
          </w:tcPr>
          <w:p w14:paraId="7458654E" w14:textId="77777777" w:rsidR="00123990" w:rsidRPr="00FB32CE" w:rsidRDefault="00123990" w:rsidP="00B17A70">
            <w:pPr>
              <w:pStyle w:val="ListParagraph"/>
              <w:ind w:left="3"/>
              <w:rPr>
                <w:rFonts w:ascii="Times New Roman" w:hAnsi="Times New Roman" w:cs="Times New Roman"/>
                <w:sz w:val="24"/>
                <w:szCs w:val="24"/>
              </w:rPr>
            </w:pPr>
            <w:r>
              <w:rPr>
                <w:rFonts w:ascii="Times New Roman" w:hAnsi="Times New Roman" w:cs="Times New Roman"/>
                <w:sz w:val="24"/>
                <w:szCs w:val="24"/>
              </w:rPr>
              <w:t>Manchester Okulunun Katkıları</w:t>
            </w:r>
          </w:p>
        </w:tc>
        <w:tc>
          <w:tcPr>
            <w:tcW w:w="2640" w:type="pct"/>
            <w:shd w:val="clear" w:color="auto" w:fill="FFFFFF"/>
            <w:tcMar>
              <w:top w:w="15" w:type="dxa"/>
              <w:left w:w="75" w:type="dxa"/>
              <w:bottom w:w="15" w:type="dxa"/>
              <w:right w:w="15" w:type="dxa"/>
            </w:tcMar>
            <w:vAlign w:val="center"/>
            <w:hideMark/>
          </w:tcPr>
          <w:p w14:paraId="7E335A7E" w14:textId="77777777" w:rsidR="00123990" w:rsidRDefault="00123990" w:rsidP="00B17A70">
            <w:pPr>
              <w:outlineLvl w:val="0"/>
            </w:pPr>
            <w:r>
              <w:t>Bruce Kapferer, Situations, Crisis, and the Anthropology of the Concrete: The Contribution of Max Gluckman. Social Analysis: The International Journal of Anthropology, 49(3), 85-122.</w:t>
            </w:r>
          </w:p>
          <w:p w14:paraId="1323890A" w14:textId="77777777" w:rsidR="00123990" w:rsidRDefault="00123990" w:rsidP="00B17A70">
            <w:pPr>
              <w:outlineLvl w:val="0"/>
            </w:pPr>
            <w:r>
              <w:t>Marvin Harris. (1971). The Rise of Anthropological Theory. New York: Thomas Y. Crowell Company. 559-567.</w:t>
            </w:r>
          </w:p>
          <w:p w14:paraId="554D0273" w14:textId="77777777" w:rsidR="00123990" w:rsidRDefault="00123990" w:rsidP="00B17A70">
            <w:pPr>
              <w:outlineLvl w:val="0"/>
            </w:pPr>
            <w:r>
              <w:t>Max Gluckman. (1949). The Village Headman in British Central Africa. Journal of the International African Institute, 19(2), 89-106.</w:t>
            </w:r>
          </w:p>
          <w:p w14:paraId="0663CA00" w14:textId="77777777" w:rsidR="00123990" w:rsidRDefault="00123990" w:rsidP="00B17A70">
            <w:pPr>
              <w:outlineLvl w:val="0"/>
            </w:pPr>
            <w:r>
              <w:t xml:space="preserve">Max Gluckman. (1955). The Peace in the Feud. Past &amp; Present, 8, 1-14. </w:t>
            </w:r>
          </w:p>
          <w:p w14:paraId="3D491BC5" w14:textId="77777777" w:rsidR="00123990" w:rsidRDefault="00123990" w:rsidP="00B17A70">
            <w:pPr>
              <w:outlineLvl w:val="0"/>
            </w:pPr>
            <w:r>
              <w:t>Max Gluckman. (1960). Tribalism in Modern British Central Africa. Cahiers d’Etudes Africaines, 1(1), 55-70.</w:t>
            </w:r>
          </w:p>
          <w:p w14:paraId="38BB3021" w14:textId="77777777" w:rsidR="00123990" w:rsidRDefault="00123990" w:rsidP="00B17A70">
            <w:pPr>
              <w:outlineLvl w:val="0"/>
            </w:pPr>
            <w:r>
              <w:t>Max Gluckman. (1968). Psychological, Sociological and Anthropological Explanation of Witchcraft and Gossip: A Clarification. Man, 3(1), 20-34.</w:t>
            </w:r>
          </w:p>
          <w:p w14:paraId="00323A7C" w14:textId="77777777" w:rsidR="00123990" w:rsidRDefault="00123990" w:rsidP="00B17A70">
            <w:pPr>
              <w:outlineLvl w:val="0"/>
            </w:pPr>
            <w:r>
              <w:lastRenderedPageBreak/>
              <w:t>Paul A. Erickson &amp; Liam D. Murphy. (2017). A History of Anthropological Theory. Ontaria: University of Toronto Press. Pp. 166-167 (Mac Gluckman and the ‘Manchester School’)</w:t>
            </w:r>
          </w:p>
          <w:p w14:paraId="21FA4804" w14:textId="77777777" w:rsidR="00123990" w:rsidRDefault="00123990" w:rsidP="00B17A70">
            <w:r>
              <w:t>Richard P. Werbner. (1984). The Manchester School in South-Central Africa. Annual Review of Anthropology, 13, 157-185.</w:t>
            </w:r>
          </w:p>
          <w:p w14:paraId="19A9984D" w14:textId="77777777" w:rsidR="00123990" w:rsidRPr="00FB32CE" w:rsidRDefault="00123990" w:rsidP="00B17A70">
            <w:pPr>
              <w:spacing w:after="0" w:line="240" w:lineRule="auto"/>
              <w:rPr>
                <w:rFonts w:ascii="Times New Roman" w:eastAsia="Times New Roman" w:hAnsi="Times New Roman"/>
                <w:sz w:val="24"/>
                <w:szCs w:val="24"/>
              </w:rPr>
            </w:pPr>
          </w:p>
        </w:tc>
      </w:tr>
      <w:tr w:rsidR="00123990" w:rsidRPr="00FB32CE" w14:paraId="6E0CE006" w14:textId="77777777" w:rsidTr="00B17A70">
        <w:trPr>
          <w:trHeight w:val="375"/>
          <w:jc w:val="center"/>
        </w:trPr>
        <w:tc>
          <w:tcPr>
            <w:tcW w:w="0" w:type="auto"/>
            <w:shd w:val="clear" w:color="auto" w:fill="FFFFFF"/>
            <w:tcMar>
              <w:top w:w="15" w:type="dxa"/>
              <w:left w:w="75" w:type="dxa"/>
              <w:bottom w:w="15" w:type="dxa"/>
              <w:right w:w="15" w:type="dxa"/>
            </w:tcMar>
            <w:vAlign w:val="center"/>
            <w:hideMark/>
          </w:tcPr>
          <w:p w14:paraId="4EC2354E" w14:textId="77777777" w:rsidR="00123990" w:rsidRPr="00FB32CE" w:rsidRDefault="00123990" w:rsidP="00B17A70">
            <w:pPr>
              <w:spacing w:after="0" w:line="240" w:lineRule="auto"/>
              <w:jc w:val="right"/>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lastRenderedPageBreak/>
              <w:t>7</w:t>
            </w:r>
          </w:p>
        </w:tc>
        <w:tc>
          <w:tcPr>
            <w:tcW w:w="1970" w:type="pct"/>
            <w:shd w:val="clear" w:color="auto" w:fill="FFFFFF"/>
            <w:tcMar>
              <w:top w:w="15" w:type="dxa"/>
              <w:left w:w="75" w:type="dxa"/>
              <w:bottom w:w="15" w:type="dxa"/>
              <w:right w:w="15" w:type="dxa"/>
            </w:tcMar>
            <w:vAlign w:val="center"/>
            <w:hideMark/>
          </w:tcPr>
          <w:p w14:paraId="0B83BEF7" w14:textId="77777777" w:rsidR="00123990" w:rsidRPr="00FB32CE" w:rsidRDefault="00123990" w:rsidP="00B17A70">
            <w:pPr>
              <w:pStyle w:val="ListParagraph"/>
              <w:ind w:left="3"/>
              <w:rPr>
                <w:rFonts w:ascii="Times New Roman" w:hAnsi="Times New Roman" w:cs="Times New Roman"/>
                <w:sz w:val="24"/>
                <w:szCs w:val="24"/>
              </w:rPr>
            </w:pPr>
            <w:r>
              <w:rPr>
                <w:rFonts w:ascii="Times New Roman" w:hAnsi="Times New Roman" w:cs="Times New Roman"/>
                <w:sz w:val="24"/>
                <w:szCs w:val="24"/>
              </w:rPr>
              <w:t>Vize Sınavı</w:t>
            </w:r>
          </w:p>
        </w:tc>
        <w:tc>
          <w:tcPr>
            <w:tcW w:w="2640" w:type="pct"/>
            <w:shd w:val="clear" w:color="auto" w:fill="FFFFFF"/>
            <w:tcMar>
              <w:top w:w="15" w:type="dxa"/>
              <w:left w:w="75" w:type="dxa"/>
              <w:bottom w:w="15" w:type="dxa"/>
              <w:right w:w="15" w:type="dxa"/>
            </w:tcMar>
            <w:vAlign w:val="center"/>
            <w:hideMark/>
          </w:tcPr>
          <w:p w14:paraId="5841C419" w14:textId="77777777" w:rsidR="00123990" w:rsidRPr="00FB32CE" w:rsidRDefault="00123990"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tc>
      </w:tr>
      <w:tr w:rsidR="00123990" w:rsidRPr="00FB32CE" w14:paraId="646000CF" w14:textId="77777777" w:rsidTr="00B17A70">
        <w:trPr>
          <w:trHeight w:val="375"/>
          <w:jc w:val="center"/>
        </w:trPr>
        <w:tc>
          <w:tcPr>
            <w:tcW w:w="0" w:type="auto"/>
            <w:shd w:val="clear" w:color="auto" w:fill="FFFFFF"/>
            <w:tcMar>
              <w:top w:w="15" w:type="dxa"/>
              <w:left w:w="75" w:type="dxa"/>
              <w:bottom w:w="15" w:type="dxa"/>
              <w:right w:w="15" w:type="dxa"/>
            </w:tcMar>
            <w:vAlign w:val="center"/>
            <w:hideMark/>
          </w:tcPr>
          <w:p w14:paraId="7EFB4A6D" w14:textId="77777777" w:rsidR="00123990" w:rsidRPr="00FB32CE" w:rsidRDefault="00123990" w:rsidP="00B17A70">
            <w:pPr>
              <w:spacing w:after="0" w:line="240" w:lineRule="auto"/>
              <w:jc w:val="right"/>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8</w:t>
            </w:r>
          </w:p>
        </w:tc>
        <w:tc>
          <w:tcPr>
            <w:tcW w:w="1970" w:type="pct"/>
            <w:shd w:val="clear" w:color="auto" w:fill="FFFFFF"/>
            <w:tcMar>
              <w:top w:w="15" w:type="dxa"/>
              <w:left w:w="75" w:type="dxa"/>
              <w:bottom w:w="15" w:type="dxa"/>
              <w:right w:w="15" w:type="dxa"/>
            </w:tcMar>
            <w:vAlign w:val="center"/>
            <w:hideMark/>
          </w:tcPr>
          <w:p w14:paraId="0963285E" w14:textId="77777777" w:rsidR="00123990" w:rsidRPr="00FB32CE" w:rsidRDefault="00123990" w:rsidP="00B17A70">
            <w:pPr>
              <w:pStyle w:val="ListParagraph"/>
              <w:ind w:left="3"/>
              <w:rPr>
                <w:rFonts w:ascii="Times New Roman" w:hAnsi="Times New Roman" w:cs="Times New Roman"/>
                <w:sz w:val="24"/>
                <w:szCs w:val="24"/>
              </w:rPr>
            </w:pPr>
            <w:r>
              <w:rPr>
                <w:rFonts w:ascii="Times New Roman" w:hAnsi="Times New Roman" w:cs="Times New Roman"/>
                <w:sz w:val="24"/>
                <w:szCs w:val="24"/>
              </w:rPr>
              <w:t>Kültürel Materyalizm ve Marvin Harris</w:t>
            </w:r>
          </w:p>
        </w:tc>
        <w:tc>
          <w:tcPr>
            <w:tcW w:w="2640" w:type="pct"/>
            <w:shd w:val="clear" w:color="auto" w:fill="FFFFFF"/>
            <w:tcMar>
              <w:top w:w="15" w:type="dxa"/>
              <w:left w:w="75" w:type="dxa"/>
              <w:bottom w:w="15" w:type="dxa"/>
              <w:right w:w="15" w:type="dxa"/>
            </w:tcMar>
            <w:vAlign w:val="center"/>
            <w:hideMark/>
          </w:tcPr>
          <w:p w14:paraId="3C105FDC" w14:textId="77777777" w:rsidR="00123990" w:rsidRDefault="00123990" w:rsidP="00B17A70">
            <w:pPr>
              <w:outlineLvl w:val="0"/>
            </w:pPr>
            <w:r>
              <w:t>Charles Wagley, Marvin Harris. (1955). A Typology of Latin American Subcultures. American Anthropologist, 57(3), 428-451.</w:t>
            </w:r>
          </w:p>
          <w:p w14:paraId="5B3A6039" w14:textId="77777777" w:rsidR="00123990" w:rsidRDefault="00123990" w:rsidP="00B17A70">
            <w:pPr>
              <w:outlineLvl w:val="0"/>
            </w:pPr>
            <w:r>
              <w:t>Kenneth E. Lloyd. (1985). Behavioral Anthropology: A Review of Marvin Harris’ Cultural Materialism. Journal of the Experimental Analysis of Behavior, 43, 279-287.</w:t>
            </w:r>
          </w:p>
          <w:p w14:paraId="698A5AB9" w14:textId="77777777" w:rsidR="00123990" w:rsidRDefault="00123990" w:rsidP="00B17A70">
            <w:pPr>
              <w:outlineLvl w:val="0"/>
            </w:pPr>
            <w:r>
              <w:t>Marvin Harris. (1964). Patterns of Race in the Americas. New York: Walker and Company.</w:t>
            </w:r>
          </w:p>
          <w:p w14:paraId="7BC75A3F" w14:textId="77777777" w:rsidR="00123990" w:rsidRDefault="00123990" w:rsidP="00B17A70">
            <w:pPr>
              <w:outlineLvl w:val="0"/>
            </w:pPr>
            <w:r>
              <w:t>Marvin Harris. (1976). History and Significance of the Emic / Etic Distinction. Annual Review of Anthropology, 5, 329-350.</w:t>
            </w:r>
          </w:p>
          <w:p w14:paraId="29DE2A6F" w14:textId="77777777" w:rsidR="00123990" w:rsidRDefault="00123990" w:rsidP="00B17A70">
            <w:pPr>
              <w:outlineLvl w:val="0"/>
            </w:pPr>
            <w:r>
              <w:t xml:space="preserve">Marvin Harris. (1979). Cultural Materialism: The Struggle for a Science of Culture. New York: Random House. </w:t>
            </w:r>
          </w:p>
          <w:p w14:paraId="4B0EAE6E" w14:textId="77777777" w:rsidR="00123990" w:rsidRDefault="00123990" w:rsidP="00B17A70">
            <w:pPr>
              <w:outlineLvl w:val="0"/>
            </w:pPr>
            <w:r>
              <w:t>Paul A. Erickson &amp; Liam D. Murphy. (2017). A History of Anthropological Theory. Ontaria: University of Toronto Press. Pp. 184-187 (Cultural Materialism).</w:t>
            </w:r>
          </w:p>
          <w:p w14:paraId="0D467E17" w14:textId="77777777" w:rsidR="00123990" w:rsidRPr="00FB32CE" w:rsidRDefault="00123990" w:rsidP="00B17A70">
            <w:pPr>
              <w:spacing w:after="0" w:line="240" w:lineRule="auto"/>
              <w:rPr>
                <w:rFonts w:ascii="Times New Roman" w:eastAsia="Times New Roman" w:hAnsi="Times New Roman"/>
                <w:sz w:val="24"/>
                <w:szCs w:val="24"/>
              </w:rPr>
            </w:pPr>
          </w:p>
        </w:tc>
      </w:tr>
      <w:tr w:rsidR="00123990" w:rsidRPr="00FB32CE" w14:paraId="48D6CC23" w14:textId="77777777" w:rsidTr="00B17A70">
        <w:trPr>
          <w:trHeight w:val="375"/>
          <w:jc w:val="center"/>
        </w:trPr>
        <w:tc>
          <w:tcPr>
            <w:tcW w:w="0" w:type="auto"/>
            <w:shd w:val="clear" w:color="auto" w:fill="FFFFFF"/>
            <w:tcMar>
              <w:top w:w="15" w:type="dxa"/>
              <w:left w:w="75" w:type="dxa"/>
              <w:bottom w:w="15" w:type="dxa"/>
              <w:right w:w="15" w:type="dxa"/>
            </w:tcMar>
            <w:vAlign w:val="center"/>
            <w:hideMark/>
          </w:tcPr>
          <w:p w14:paraId="520BF7D7" w14:textId="77777777" w:rsidR="00123990" w:rsidRPr="00FB32CE" w:rsidRDefault="00123990" w:rsidP="00B17A70">
            <w:pPr>
              <w:spacing w:after="0" w:line="240" w:lineRule="auto"/>
              <w:jc w:val="right"/>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9</w:t>
            </w:r>
          </w:p>
        </w:tc>
        <w:tc>
          <w:tcPr>
            <w:tcW w:w="1970" w:type="pct"/>
            <w:shd w:val="clear" w:color="auto" w:fill="FFFFFF"/>
            <w:tcMar>
              <w:top w:w="15" w:type="dxa"/>
              <w:left w:w="75" w:type="dxa"/>
              <w:bottom w:w="15" w:type="dxa"/>
              <w:right w:w="15" w:type="dxa"/>
            </w:tcMar>
            <w:vAlign w:val="center"/>
            <w:hideMark/>
          </w:tcPr>
          <w:p w14:paraId="302FC980" w14:textId="77777777" w:rsidR="00123990" w:rsidRPr="00FB32CE" w:rsidRDefault="00123990" w:rsidP="00B17A70">
            <w:pPr>
              <w:pStyle w:val="ListParagraph"/>
              <w:ind w:left="3"/>
              <w:rPr>
                <w:rFonts w:ascii="Times New Roman" w:hAnsi="Times New Roman" w:cs="Times New Roman"/>
                <w:sz w:val="24"/>
                <w:szCs w:val="24"/>
              </w:rPr>
            </w:pPr>
            <w:r>
              <w:rPr>
                <w:rFonts w:ascii="Times New Roman" w:hAnsi="Times New Roman" w:cs="Times New Roman"/>
                <w:sz w:val="24"/>
                <w:szCs w:val="24"/>
              </w:rPr>
              <w:t xml:space="preserve">Antropolojik Politik Ekonomi I </w:t>
            </w:r>
          </w:p>
        </w:tc>
        <w:tc>
          <w:tcPr>
            <w:tcW w:w="2640" w:type="pct"/>
            <w:shd w:val="clear" w:color="auto" w:fill="FFFFFF"/>
            <w:tcMar>
              <w:top w:w="15" w:type="dxa"/>
              <w:left w:w="75" w:type="dxa"/>
              <w:bottom w:w="15" w:type="dxa"/>
              <w:right w:w="15" w:type="dxa"/>
            </w:tcMar>
            <w:vAlign w:val="center"/>
            <w:hideMark/>
          </w:tcPr>
          <w:p w14:paraId="3451F789" w14:textId="77777777" w:rsidR="00123990" w:rsidRDefault="00123990" w:rsidP="00B17A70">
            <w:r>
              <w:t>Sidney W. Mintz. (1953). The Folk-Urban Continuum and the Rural Proletarian Community. American Journal of Sociology, 59(2), 136-143.</w:t>
            </w:r>
          </w:p>
          <w:p w14:paraId="479219E9" w14:textId="77777777" w:rsidR="00123990" w:rsidRDefault="00123990" w:rsidP="00B17A70">
            <w:r>
              <w:t>Eric R. Wolf &amp; Sidney Mintz. (1957). Haciendas and Plantations in Middle America and the Antilles. Social and Economic Studies, 6(3), 380-412.</w:t>
            </w:r>
          </w:p>
          <w:p w14:paraId="4AF8E300" w14:textId="77777777" w:rsidR="00123990" w:rsidRDefault="00123990" w:rsidP="00B17A70">
            <w:r>
              <w:lastRenderedPageBreak/>
              <w:t>Eric R. Wolf. (1966). Kinship, Friendship, and Patron-Client Relations in Complex Societies. (Ed.) Michael Banton, The Social Anthropology of Complex Societies (1-22), London and New York: Routledge.</w:t>
            </w:r>
          </w:p>
          <w:p w14:paraId="49294B4B" w14:textId="77777777" w:rsidR="00123990" w:rsidRDefault="00123990" w:rsidP="00B17A70">
            <w:pPr>
              <w:outlineLvl w:val="0"/>
            </w:pPr>
            <w:r>
              <w:t>Paul A. Erickson &amp; Liam D. Murphy. (2017). A History of Anthropological Theory. Ontaria: University of Toronto Press. Pp. 219-228 (Political Economy).</w:t>
            </w:r>
          </w:p>
          <w:p w14:paraId="503A6359" w14:textId="77777777" w:rsidR="00123990" w:rsidRDefault="00123990" w:rsidP="00B17A70">
            <w:pPr>
              <w:outlineLvl w:val="0"/>
            </w:pPr>
            <w:r>
              <w:t>Sidney W. Mintz &amp; Christine M. Du Bois. (2002). The Anthropology of Food and Eating. Annual Review of Anthropology, 31, 99-119.</w:t>
            </w:r>
          </w:p>
          <w:p w14:paraId="6B0224C5" w14:textId="77777777" w:rsidR="00123990" w:rsidRDefault="00123990" w:rsidP="00B17A70">
            <w:pPr>
              <w:outlineLvl w:val="0"/>
            </w:pPr>
            <w:r>
              <w:t>Sidney W. Mintz &amp; Eric Wold. (1950). An Analysis of Ritual Co-Parenthhod (Compadrazgo). Southwestern Journal fo Anthropology, 6(4), 341-368.</w:t>
            </w:r>
          </w:p>
          <w:p w14:paraId="4C4998CB" w14:textId="77777777" w:rsidR="00123990" w:rsidRDefault="00123990" w:rsidP="00B17A70">
            <w:pPr>
              <w:outlineLvl w:val="0"/>
            </w:pPr>
            <w:r>
              <w:t xml:space="preserve">Sidney W. Mintz. (1971). Men, Women, and Trade. Comparative Studies in Society and History. 13(3), 247-269. </w:t>
            </w:r>
          </w:p>
          <w:p w14:paraId="3E778E12" w14:textId="77777777" w:rsidR="00123990" w:rsidRDefault="00123990" w:rsidP="00B17A70">
            <w:pPr>
              <w:outlineLvl w:val="0"/>
            </w:pPr>
            <w:r>
              <w:t>Sidney W. Mintz. (1977). The So-Called World System: Local Initiative and Local Response. Dialectical Anthropology, 2(4), 253-270.</w:t>
            </w:r>
          </w:p>
          <w:p w14:paraId="0B9218B7" w14:textId="77777777" w:rsidR="00123990" w:rsidRPr="007A559E" w:rsidRDefault="00123990" w:rsidP="00B17A70">
            <w:pPr>
              <w:outlineLvl w:val="0"/>
            </w:pPr>
            <w:r>
              <w:t xml:space="preserve">Sidney W. Mintz. (1978). Was the Plantation Slave a Proletarian?. Review (Fernand Braudel Center), 2(1), 81-98. </w:t>
            </w:r>
          </w:p>
          <w:p w14:paraId="7ECAE597" w14:textId="77777777" w:rsidR="00123990" w:rsidRPr="00FB32CE" w:rsidRDefault="00123990" w:rsidP="00B17A70">
            <w:pPr>
              <w:spacing w:after="0" w:line="240" w:lineRule="auto"/>
              <w:rPr>
                <w:rFonts w:ascii="Times New Roman" w:eastAsia="Times New Roman" w:hAnsi="Times New Roman"/>
                <w:sz w:val="24"/>
                <w:szCs w:val="24"/>
              </w:rPr>
            </w:pPr>
          </w:p>
        </w:tc>
      </w:tr>
      <w:tr w:rsidR="00123990" w:rsidRPr="00FB32CE" w14:paraId="77DA9571" w14:textId="77777777" w:rsidTr="00B17A70">
        <w:trPr>
          <w:trHeight w:val="375"/>
          <w:jc w:val="center"/>
        </w:trPr>
        <w:tc>
          <w:tcPr>
            <w:tcW w:w="0" w:type="auto"/>
            <w:shd w:val="clear" w:color="auto" w:fill="FFFFFF"/>
            <w:tcMar>
              <w:top w:w="15" w:type="dxa"/>
              <w:left w:w="75" w:type="dxa"/>
              <w:bottom w:w="15" w:type="dxa"/>
              <w:right w:w="15" w:type="dxa"/>
            </w:tcMar>
            <w:vAlign w:val="center"/>
            <w:hideMark/>
          </w:tcPr>
          <w:p w14:paraId="73624556" w14:textId="77777777" w:rsidR="00123990" w:rsidRPr="00FB32CE" w:rsidRDefault="00123990" w:rsidP="00B17A70">
            <w:pPr>
              <w:spacing w:after="0" w:line="240" w:lineRule="auto"/>
              <w:jc w:val="right"/>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lastRenderedPageBreak/>
              <w:t>10</w:t>
            </w:r>
          </w:p>
        </w:tc>
        <w:tc>
          <w:tcPr>
            <w:tcW w:w="1970" w:type="pct"/>
            <w:shd w:val="clear" w:color="auto" w:fill="FFFFFF"/>
            <w:tcMar>
              <w:top w:w="15" w:type="dxa"/>
              <w:left w:w="75" w:type="dxa"/>
              <w:bottom w:w="15" w:type="dxa"/>
              <w:right w:w="15" w:type="dxa"/>
            </w:tcMar>
            <w:vAlign w:val="center"/>
            <w:hideMark/>
          </w:tcPr>
          <w:p w14:paraId="1C0AE04B" w14:textId="77777777" w:rsidR="00123990" w:rsidRPr="00FB32CE" w:rsidRDefault="00123990" w:rsidP="00B17A70">
            <w:pPr>
              <w:pStyle w:val="ListParagraph"/>
              <w:ind w:left="3"/>
              <w:rPr>
                <w:rFonts w:ascii="Times New Roman" w:hAnsi="Times New Roman" w:cs="Times New Roman"/>
                <w:sz w:val="24"/>
                <w:szCs w:val="24"/>
              </w:rPr>
            </w:pPr>
            <w:r>
              <w:rPr>
                <w:rFonts w:ascii="Times New Roman" w:hAnsi="Times New Roman" w:cs="Times New Roman"/>
                <w:sz w:val="24"/>
                <w:szCs w:val="24"/>
              </w:rPr>
              <w:t>Antropolojik Politik Ekonomi II</w:t>
            </w:r>
          </w:p>
        </w:tc>
        <w:tc>
          <w:tcPr>
            <w:tcW w:w="2640" w:type="pct"/>
            <w:shd w:val="clear" w:color="auto" w:fill="FFFFFF"/>
            <w:tcMar>
              <w:top w:w="15" w:type="dxa"/>
              <w:left w:w="75" w:type="dxa"/>
              <w:bottom w:w="15" w:type="dxa"/>
              <w:right w:w="15" w:type="dxa"/>
            </w:tcMar>
            <w:vAlign w:val="center"/>
            <w:hideMark/>
          </w:tcPr>
          <w:p w14:paraId="684B4E06" w14:textId="77777777" w:rsidR="00123990" w:rsidRDefault="00123990" w:rsidP="00B17A70">
            <w:pPr>
              <w:outlineLvl w:val="0"/>
            </w:pPr>
            <w:r>
              <w:t>Michael T. Taussig. (1980). Reification and the Consciousness of the Patient. Social Science Med. 14B, 3-13.</w:t>
            </w:r>
          </w:p>
          <w:p w14:paraId="2BFD1F89" w14:textId="77777777" w:rsidR="00123990" w:rsidRDefault="00123990" w:rsidP="00B17A70">
            <w:pPr>
              <w:outlineLvl w:val="0"/>
            </w:pPr>
            <w:r>
              <w:t>Michael Taussig. (1984). Culture of Terror – Space of Death. Roger Casement’s Putuyamo Report and the Explanation of Torture. Comparative Studies in Society and History, 26(3), 467-497. ,</w:t>
            </w:r>
          </w:p>
          <w:p w14:paraId="28AF9F11" w14:textId="77777777" w:rsidR="00123990" w:rsidRDefault="00123990" w:rsidP="00B17A70">
            <w:pPr>
              <w:outlineLvl w:val="0"/>
            </w:pPr>
            <w:r>
              <w:t xml:space="preserve">Michael Taussig. (1984). History as Sorcery. Representations, 7, 87-109. </w:t>
            </w:r>
          </w:p>
          <w:p w14:paraId="74760FE9" w14:textId="77777777" w:rsidR="00123990" w:rsidRDefault="00123990" w:rsidP="00B17A70">
            <w:pPr>
              <w:outlineLvl w:val="0"/>
            </w:pPr>
            <w:r>
              <w:t xml:space="preserve">Paul A. Erickson &amp; Liam D. Murphy. (2017). A History of Anthropological Theory. Ontaria: </w:t>
            </w:r>
            <w:r>
              <w:lastRenderedPageBreak/>
              <w:t>University of Toronto Press. Pp. 219-228 (Political Economy).</w:t>
            </w:r>
          </w:p>
          <w:p w14:paraId="704D5B72" w14:textId="77777777" w:rsidR="00123990" w:rsidRDefault="00123990" w:rsidP="00B17A70">
            <w:pPr>
              <w:outlineLvl w:val="0"/>
            </w:pPr>
            <w:r>
              <w:t>William Roseberry. (1976). Rent, Differentiation, and the Development of Capitalism among Peasants. American Anthropologist, 78, 45-58.</w:t>
            </w:r>
          </w:p>
          <w:p w14:paraId="62BA23B7" w14:textId="77777777" w:rsidR="00123990" w:rsidRDefault="00123990" w:rsidP="00B17A70">
            <w:pPr>
              <w:outlineLvl w:val="0"/>
            </w:pPr>
            <w:r>
              <w:t xml:space="preserve">William Roseberry. (1982). Balinese Cockfights and the Seduction of Anthropology. Social Research, 49(4), 1013-1028. </w:t>
            </w:r>
          </w:p>
          <w:p w14:paraId="19F914B3" w14:textId="77777777" w:rsidR="00123990" w:rsidRDefault="00123990" w:rsidP="00B17A70">
            <w:pPr>
              <w:outlineLvl w:val="0"/>
            </w:pPr>
            <w:r>
              <w:t>William Roseberry. (1986). The Ideology of Domestic Production. Labour, Capital and Society, 19(1), 70-93.</w:t>
            </w:r>
          </w:p>
          <w:p w14:paraId="039BDC1E" w14:textId="77777777" w:rsidR="00123990" w:rsidRDefault="00123990" w:rsidP="00B17A70">
            <w:pPr>
              <w:outlineLvl w:val="0"/>
            </w:pPr>
            <w:r>
              <w:t>William Roseberry. (1992). Multiculturalism and the Challenge of Anthropology. Social Research, 59(4), 841-858.</w:t>
            </w:r>
          </w:p>
          <w:p w14:paraId="0D580A26" w14:textId="77777777" w:rsidR="00123990" w:rsidRDefault="00123990" w:rsidP="00B17A70">
            <w:pPr>
              <w:outlineLvl w:val="0"/>
            </w:pPr>
            <w:r>
              <w:t>William Roseberry. (1996). The Rise of Yuppie Coffes and the Reimagination of Class in the United States. American Anthropologist, 98(4), 762-775.</w:t>
            </w:r>
          </w:p>
          <w:p w14:paraId="0589FD78" w14:textId="77777777" w:rsidR="00123990" w:rsidRDefault="00123990" w:rsidP="00B17A70">
            <w:pPr>
              <w:outlineLvl w:val="0"/>
            </w:pPr>
            <w:r>
              <w:t>William Roseberry. (1997). Marx and Anthropology. Annual Review of Anthropology, 26, 25-46.</w:t>
            </w:r>
          </w:p>
          <w:p w14:paraId="19CD97C6" w14:textId="77777777" w:rsidR="00123990" w:rsidRDefault="00123990" w:rsidP="00B17A70">
            <w:pPr>
              <w:outlineLvl w:val="0"/>
            </w:pPr>
            <w:r>
              <w:t xml:space="preserve">Winnie Lem. (2007). William Roseberry, Class and Inequality in the Anthropology of Migration. Critique of Anthropology, 27(4), 377-394. </w:t>
            </w:r>
          </w:p>
          <w:p w14:paraId="7F443CBA" w14:textId="77777777" w:rsidR="00123990" w:rsidRPr="00FB32CE" w:rsidRDefault="00123990" w:rsidP="00B17A70">
            <w:pPr>
              <w:spacing w:after="0" w:line="240" w:lineRule="auto"/>
              <w:rPr>
                <w:rFonts w:ascii="Times New Roman" w:eastAsia="Times New Roman" w:hAnsi="Times New Roman"/>
                <w:sz w:val="24"/>
                <w:szCs w:val="24"/>
              </w:rPr>
            </w:pPr>
          </w:p>
        </w:tc>
      </w:tr>
      <w:tr w:rsidR="00123990" w:rsidRPr="00FB32CE" w14:paraId="620095EE" w14:textId="77777777" w:rsidTr="00B17A70">
        <w:trPr>
          <w:trHeight w:val="375"/>
          <w:jc w:val="center"/>
        </w:trPr>
        <w:tc>
          <w:tcPr>
            <w:tcW w:w="0" w:type="auto"/>
            <w:shd w:val="clear" w:color="auto" w:fill="FFFFFF"/>
            <w:tcMar>
              <w:top w:w="15" w:type="dxa"/>
              <w:left w:w="75" w:type="dxa"/>
              <w:bottom w:w="15" w:type="dxa"/>
              <w:right w:w="15" w:type="dxa"/>
            </w:tcMar>
            <w:vAlign w:val="center"/>
            <w:hideMark/>
          </w:tcPr>
          <w:p w14:paraId="17A40338" w14:textId="77777777" w:rsidR="00123990" w:rsidRPr="00FB32CE" w:rsidRDefault="00123990" w:rsidP="00B17A70">
            <w:pPr>
              <w:spacing w:after="0" w:line="240" w:lineRule="auto"/>
              <w:jc w:val="right"/>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lastRenderedPageBreak/>
              <w:t>11</w:t>
            </w:r>
          </w:p>
        </w:tc>
        <w:tc>
          <w:tcPr>
            <w:tcW w:w="1970" w:type="pct"/>
            <w:shd w:val="clear" w:color="auto" w:fill="FFFFFF"/>
            <w:tcMar>
              <w:top w:w="15" w:type="dxa"/>
              <w:left w:w="75" w:type="dxa"/>
              <w:bottom w:w="15" w:type="dxa"/>
              <w:right w:w="15" w:type="dxa"/>
            </w:tcMar>
            <w:vAlign w:val="center"/>
            <w:hideMark/>
          </w:tcPr>
          <w:p w14:paraId="0A1C35DE" w14:textId="77777777" w:rsidR="00123990" w:rsidRPr="00FB32CE" w:rsidRDefault="00123990" w:rsidP="00B17A70">
            <w:pPr>
              <w:pStyle w:val="ListParagraph"/>
              <w:ind w:left="3"/>
              <w:rPr>
                <w:rFonts w:ascii="Times New Roman" w:hAnsi="Times New Roman" w:cs="Times New Roman"/>
                <w:sz w:val="24"/>
                <w:szCs w:val="24"/>
              </w:rPr>
            </w:pPr>
            <w:r>
              <w:rPr>
                <w:rFonts w:ascii="Times New Roman" w:hAnsi="Times New Roman" w:cs="Times New Roman"/>
                <w:sz w:val="24"/>
                <w:szCs w:val="24"/>
              </w:rPr>
              <w:t>Sembolik ve Yorumsamacı Antropoloji</w:t>
            </w:r>
          </w:p>
        </w:tc>
        <w:tc>
          <w:tcPr>
            <w:tcW w:w="2640" w:type="pct"/>
            <w:shd w:val="clear" w:color="auto" w:fill="FFFFFF"/>
            <w:tcMar>
              <w:top w:w="15" w:type="dxa"/>
              <w:left w:w="75" w:type="dxa"/>
              <w:bottom w:w="15" w:type="dxa"/>
              <w:right w:w="15" w:type="dxa"/>
            </w:tcMar>
            <w:vAlign w:val="center"/>
            <w:hideMark/>
          </w:tcPr>
          <w:p w14:paraId="774B33CD" w14:textId="77777777" w:rsidR="00123990" w:rsidRDefault="00123990" w:rsidP="00B17A70">
            <w:pPr>
              <w:outlineLvl w:val="0"/>
            </w:pPr>
            <w:r>
              <w:t xml:space="preserve">Clifford Geertz. (1973). Thick Description: Toward an Interpretive Theory of Culture. (Ed.) Clifford Geertz, The Interpretations of Culture: Selected Essays (3-32), New York: Basic Books.  </w:t>
            </w:r>
          </w:p>
          <w:p w14:paraId="1B0F3B7B" w14:textId="77777777" w:rsidR="00123990" w:rsidRDefault="00123990" w:rsidP="00B17A70">
            <w:pPr>
              <w:outlineLvl w:val="0"/>
            </w:pPr>
            <w:r>
              <w:t>Clifford Geertz. (1973). Ideology as a Cultural System. (Ed.) Clifford Geertz, The Interpretations of Culture: Selected Essays (193-234), New York: Basic Books.</w:t>
            </w:r>
          </w:p>
          <w:p w14:paraId="3269A8D6" w14:textId="77777777" w:rsidR="00123990" w:rsidRDefault="00123990" w:rsidP="00B17A70">
            <w:pPr>
              <w:outlineLvl w:val="0"/>
            </w:pPr>
            <w:r>
              <w:t>Clifford Geertz. (1980). Blurred Genres: The Refiguration of Social Thought. The American Scholar, 49(2), 165-179.</w:t>
            </w:r>
          </w:p>
          <w:p w14:paraId="1A7EFAB4" w14:textId="77777777" w:rsidR="00123990" w:rsidRDefault="00123990" w:rsidP="00B17A70">
            <w:pPr>
              <w:outlineLvl w:val="0"/>
            </w:pPr>
            <w:r>
              <w:t xml:space="preserve">Paul A. Erickson &amp; Liam D. Murphy. (2017). A History of Anthropological Theory. Ontaria: </w:t>
            </w:r>
            <w:r>
              <w:lastRenderedPageBreak/>
              <w:t>University of Toronto Press. Pp. 194-205 (Symbolic and Interpretive Anthropology).</w:t>
            </w:r>
          </w:p>
          <w:p w14:paraId="14648085" w14:textId="77777777" w:rsidR="00123990" w:rsidRDefault="00123990" w:rsidP="00B17A70">
            <w:pPr>
              <w:outlineLvl w:val="0"/>
            </w:pPr>
            <w:r>
              <w:t>Victor W. Turner. (1973). Symbols in African Ritual. Science, 179 (4078), 1100-1105.</w:t>
            </w:r>
          </w:p>
          <w:p w14:paraId="6EA31979" w14:textId="77777777" w:rsidR="00123990" w:rsidRDefault="00123990" w:rsidP="00B17A70">
            <w:pPr>
              <w:outlineLvl w:val="0"/>
            </w:pPr>
            <w:r>
              <w:t>Victor Turner. (1975). Symbolic Studies. Annual Review of Anthropology, 4(1975), 145-161.</w:t>
            </w:r>
          </w:p>
          <w:p w14:paraId="021528C7" w14:textId="77777777" w:rsidR="00123990" w:rsidRDefault="00123990" w:rsidP="00B17A70">
            <w:pPr>
              <w:outlineLvl w:val="0"/>
            </w:pPr>
            <w:r>
              <w:t>Victor Turner. (1977). Process, System, and Symbol: A New Anthropological Synthesis. Daedalus, 106(3), 61-80.</w:t>
            </w:r>
          </w:p>
          <w:p w14:paraId="00CA0A7A" w14:textId="77777777" w:rsidR="00123990" w:rsidRPr="00FB32CE" w:rsidRDefault="00123990" w:rsidP="00B17A70">
            <w:pPr>
              <w:spacing w:after="0" w:line="240" w:lineRule="auto"/>
              <w:rPr>
                <w:rFonts w:ascii="Times New Roman" w:eastAsia="Times New Roman" w:hAnsi="Times New Roman"/>
                <w:sz w:val="24"/>
                <w:szCs w:val="24"/>
              </w:rPr>
            </w:pPr>
            <w:r>
              <w:t>Victor Turner. (1980). Social Dramas and Stories about Them. Critical Inquiry, 7(1), 141-168</w:t>
            </w:r>
          </w:p>
        </w:tc>
      </w:tr>
      <w:tr w:rsidR="00123990" w:rsidRPr="00FB32CE" w14:paraId="7673A20B" w14:textId="77777777" w:rsidTr="00B17A70">
        <w:trPr>
          <w:trHeight w:val="375"/>
          <w:jc w:val="center"/>
        </w:trPr>
        <w:tc>
          <w:tcPr>
            <w:tcW w:w="0" w:type="auto"/>
            <w:shd w:val="clear" w:color="auto" w:fill="FFFFFF"/>
            <w:tcMar>
              <w:top w:w="15" w:type="dxa"/>
              <w:left w:w="75" w:type="dxa"/>
              <w:bottom w:w="15" w:type="dxa"/>
              <w:right w:w="15" w:type="dxa"/>
            </w:tcMar>
            <w:vAlign w:val="center"/>
            <w:hideMark/>
          </w:tcPr>
          <w:p w14:paraId="4B84B15B" w14:textId="77777777" w:rsidR="00123990" w:rsidRPr="00FB32CE" w:rsidRDefault="00123990" w:rsidP="00B17A70">
            <w:pPr>
              <w:spacing w:after="0" w:line="240" w:lineRule="auto"/>
              <w:jc w:val="right"/>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lastRenderedPageBreak/>
              <w:t>12</w:t>
            </w:r>
          </w:p>
        </w:tc>
        <w:tc>
          <w:tcPr>
            <w:tcW w:w="1970" w:type="pct"/>
            <w:shd w:val="clear" w:color="auto" w:fill="FFFFFF"/>
            <w:tcMar>
              <w:top w:w="15" w:type="dxa"/>
              <w:left w:w="75" w:type="dxa"/>
              <w:bottom w:w="15" w:type="dxa"/>
              <w:right w:w="15" w:type="dxa"/>
            </w:tcMar>
            <w:vAlign w:val="center"/>
            <w:hideMark/>
          </w:tcPr>
          <w:p w14:paraId="3C94DE5B" w14:textId="77777777" w:rsidR="00123990" w:rsidRPr="00FB32CE" w:rsidRDefault="00123990" w:rsidP="00B17A70">
            <w:pPr>
              <w:pStyle w:val="ListParagraph"/>
              <w:ind w:left="3"/>
              <w:rPr>
                <w:rFonts w:ascii="Times New Roman" w:hAnsi="Times New Roman" w:cs="Times New Roman"/>
                <w:sz w:val="24"/>
                <w:szCs w:val="24"/>
              </w:rPr>
            </w:pPr>
            <w:r>
              <w:rPr>
                <w:rFonts w:ascii="Times New Roman" w:hAnsi="Times New Roman" w:cs="Times New Roman"/>
                <w:sz w:val="24"/>
                <w:szCs w:val="24"/>
              </w:rPr>
              <w:t>Feminist Antropoloji</w:t>
            </w:r>
          </w:p>
        </w:tc>
        <w:tc>
          <w:tcPr>
            <w:tcW w:w="2640" w:type="pct"/>
            <w:shd w:val="clear" w:color="auto" w:fill="FFFFFF"/>
            <w:tcMar>
              <w:top w:w="15" w:type="dxa"/>
              <w:left w:w="75" w:type="dxa"/>
              <w:bottom w:w="15" w:type="dxa"/>
              <w:right w:w="15" w:type="dxa"/>
            </w:tcMar>
            <w:vAlign w:val="center"/>
            <w:hideMark/>
          </w:tcPr>
          <w:p w14:paraId="36230AEC" w14:textId="77777777" w:rsidR="00123990" w:rsidRDefault="00123990" w:rsidP="00B17A70">
            <w:pPr>
              <w:outlineLvl w:val="0"/>
            </w:pPr>
            <w:r>
              <w:t>Dorothy E. Smith. (1992). Sociology from Women’s Perspective: A Reaffirmation. Sociological Theory</w:t>
            </w:r>
          </w:p>
          <w:p w14:paraId="7966CC9C" w14:textId="77777777" w:rsidR="00123990" w:rsidRDefault="00123990" w:rsidP="00B17A70">
            <w:pPr>
              <w:outlineLvl w:val="0"/>
            </w:pPr>
            <w:r>
              <w:t xml:space="preserve"> 10(1), 88-98.</w:t>
            </w:r>
          </w:p>
          <w:p w14:paraId="77C46472" w14:textId="77777777" w:rsidR="00123990" w:rsidRDefault="00123990" w:rsidP="00B17A70">
            <w:pPr>
              <w:outlineLvl w:val="0"/>
            </w:pPr>
            <w:r>
              <w:t>Ellen Levin (Ed.). (2006). Feminist Anthropology a Reader. Oxford: Blackwell Publishing.</w:t>
            </w:r>
          </w:p>
          <w:p w14:paraId="444E5948" w14:textId="77777777" w:rsidR="00123990" w:rsidRDefault="00123990" w:rsidP="00B17A70">
            <w:pPr>
              <w:outlineLvl w:val="0"/>
            </w:pPr>
            <w:r>
              <w:t xml:space="preserve">Marilyn Strathern. (1990). The Gender of the Gift. California: University of California Press. </w:t>
            </w:r>
          </w:p>
          <w:p w14:paraId="0CC40057" w14:textId="77777777" w:rsidR="00123990" w:rsidRDefault="00123990" w:rsidP="00B17A70">
            <w:pPr>
              <w:outlineLvl w:val="0"/>
            </w:pPr>
            <w:r>
              <w:t xml:space="preserve">Michelle Zimbalist Rosaldo, Louise Lamphere. (1974). Woman, Culture, and Society. California: Stanford University Press. </w:t>
            </w:r>
          </w:p>
          <w:p w14:paraId="564DD3A2" w14:textId="77777777" w:rsidR="00123990" w:rsidRDefault="00123990" w:rsidP="00B17A70">
            <w:pPr>
              <w:outlineLvl w:val="0"/>
            </w:pPr>
            <w:r>
              <w:t>Paul A. Erickson &amp; Liam D. Murphy. (2017). A History of Anthropological Theory. Ontaria: University of Toronto Press. Pp. 209-216 (Anthropology and Gender).</w:t>
            </w:r>
          </w:p>
          <w:p w14:paraId="02BCD961" w14:textId="77777777" w:rsidR="00123990" w:rsidRPr="005839C2" w:rsidRDefault="00123990" w:rsidP="00B17A70">
            <w:pPr>
              <w:outlineLvl w:val="0"/>
            </w:pPr>
            <w:r>
              <w:t xml:space="preserve">Rayna R. Reiter. (1975). Introduction. (Ed.) Rayna R. Reiter, Toward an Anthropology of Woman (11-19). New York: Monthly Review Press. </w:t>
            </w:r>
          </w:p>
          <w:p w14:paraId="21EC0474" w14:textId="77777777" w:rsidR="00123990" w:rsidRPr="00FB32CE" w:rsidRDefault="00123990" w:rsidP="00B17A70">
            <w:pPr>
              <w:spacing w:after="0" w:line="240" w:lineRule="auto"/>
              <w:rPr>
                <w:rFonts w:ascii="Times New Roman" w:eastAsia="Times New Roman" w:hAnsi="Times New Roman"/>
                <w:sz w:val="24"/>
                <w:szCs w:val="24"/>
              </w:rPr>
            </w:pPr>
          </w:p>
        </w:tc>
      </w:tr>
      <w:tr w:rsidR="00123990" w:rsidRPr="00FB32CE" w14:paraId="49CE2A64" w14:textId="77777777" w:rsidTr="00B17A70">
        <w:trPr>
          <w:trHeight w:val="375"/>
          <w:jc w:val="center"/>
        </w:trPr>
        <w:tc>
          <w:tcPr>
            <w:tcW w:w="0" w:type="auto"/>
            <w:shd w:val="clear" w:color="auto" w:fill="FFFFFF"/>
            <w:tcMar>
              <w:top w:w="15" w:type="dxa"/>
              <w:left w:w="75" w:type="dxa"/>
              <w:bottom w:w="15" w:type="dxa"/>
              <w:right w:w="15" w:type="dxa"/>
            </w:tcMar>
            <w:vAlign w:val="center"/>
            <w:hideMark/>
          </w:tcPr>
          <w:p w14:paraId="4D1C70EA" w14:textId="77777777" w:rsidR="00123990" w:rsidRPr="00FB32CE" w:rsidRDefault="00123990" w:rsidP="00B17A70">
            <w:pPr>
              <w:spacing w:after="0" w:line="240" w:lineRule="auto"/>
              <w:jc w:val="right"/>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13</w:t>
            </w:r>
          </w:p>
        </w:tc>
        <w:tc>
          <w:tcPr>
            <w:tcW w:w="1970" w:type="pct"/>
            <w:shd w:val="clear" w:color="auto" w:fill="FFFFFF"/>
            <w:tcMar>
              <w:top w:w="15" w:type="dxa"/>
              <w:left w:w="75" w:type="dxa"/>
              <w:bottom w:w="15" w:type="dxa"/>
              <w:right w:w="15" w:type="dxa"/>
            </w:tcMar>
            <w:vAlign w:val="center"/>
            <w:hideMark/>
          </w:tcPr>
          <w:p w14:paraId="572490A8" w14:textId="77777777" w:rsidR="00123990" w:rsidRPr="00FB32CE" w:rsidRDefault="00123990" w:rsidP="00B17A70">
            <w:pPr>
              <w:pStyle w:val="ListParagraph"/>
              <w:ind w:left="3"/>
              <w:rPr>
                <w:rFonts w:ascii="Times New Roman" w:hAnsi="Times New Roman" w:cs="Times New Roman"/>
                <w:sz w:val="24"/>
                <w:szCs w:val="24"/>
              </w:rPr>
            </w:pPr>
            <w:r>
              <w:rPr>
                <w:rFonts w:ascii="Times New Roman" w:hAnsi="Times New Roman" w:cs="Times New Roman"/>
                <w:sz w:val="24"/>
                <w:szCs w:val="24"/>
              </w:rPr>
              <w:t>İşlemselcilik ve Fredrik Barth</w:t>
            </w:r>
          </w:p>
        </w:tc>
        <w:tc>
          <w:tcPr>
            <w:tcW w:w="2640" w:type="pct"/>
            <w:shd w:val="clear" w:color="auto" w:fill="FFFFFF"/>
            <w:tcMar>
              <w:top w:w="15" w:type="dxa"/>
              <w:left w:w="75" w:type="dxa"/>
              <w:bottom w:w="15" w:type="dxa"/>
              <w:right w:w="15" w:type="dxa"/>
            </w:tcMar>
            <w:vAlign w:val="center"/>
            <w:hideMark/>
          </w:tcPr>
          <w:p w14:paraId="30CE5A18" w14:textId="77777777" w:rsidR="00123990" w:rsidRDefault="00123990" w:rsidP="00B17A70">
            <w:pPr>
              <w:outlineLvl w:val="0"/>
            </w:pPr>
            <w:r>
              <w:t>Fredrik Barth. (1956). Ecologic Relationships of Ethnic Groups in Swat, North Pakistan. American Anthropologist, 58(6), 1079-1089.</w:t>
            </w:r>
          </w:p>
          <w:p w14:paraId="7763151F" w14:textId="77777777" w:rsidR="00123990" w:rsidRDefault="00123990" w:rsidP="00B17A70">
            <w:pPr>
              <w:outlineLvl w:val="0"/>
            </w:pPr>
            <w:r>
              <w:t xml:space="preserve">Fredrik Barth. (1961). Nomads of South Persia the Basseri Tribe of the Khamseh Confederacy. Boston: Little, Brown and Company. </w:t>
            </w:r>
          </w:p>
          <w:p w14:paraId="2F2E2E43" w14:textId="77777777" w:rsidR="00123990" w:rsidRDefault="00123990" w:rsidP="00B17A70">
            <w:pPr>
              <w:outlineLvl w:val="0"/>
            </w:pPr>
            <w:r>
              <w:lastRenderedPageBreak/>
              <w:t>Fredrik Barth. (1967). On the Study of Social Change. American Anthropologist, 69, 661-669.</w:t>
            </w:r>
          </w:p>
          <w:p w14:paraId="19B19EAD" w14:textId="77777777" w:rsidR="00123990" w:rsidRDefault="00123990" w:rsidP="00B17A70">
            <w:pPr>
              <w:outlineLvl w:val="0"/>
            </w:pPr>
            <w:r>
              <w:t xml:space="preserve">Fredrik Barth. (1969). Ethnic Groups and Boundaries. Boston: Little, Brown and Company. </w:t>
            </w:r>
          </w:p>
          <w:p w14:paraId="4E21209F" w14:textId="77777777" w:rsidR="00123990" w:rsidRDefault="00123990" w:rsidP="00B17A70">
            <w:pPr>
              <w:outlineLvl w:val="0"/>
            </w:pPr>
            <w:r>
              <w:t>Paul A. Erickson &amp; Liam D. Murphy. (2017). A History of Anthropological Theory. Ontaria: University of Toronto Press. Pp. 206-208 (Transactionalism).</w:t>
            </w:r>
          </w:p>
          <w:p w14:paraId="67ED626E" w14:textId="77777777" w:rsidR="00123990" w:rsidRDefault="00123990" w:rsidP="00B17A70">
            <w:pPr>
              <w:outlineLvl w:val="0"/>
            </w:pPr>
            <w:r>
              <w:t>Fredrik Barth. Boundaries and Connection. (Ed.) Anthony P. Cohen, Signifying Identities Anthropological Perspectives on Boundaries and Contested Values (17-36). London and New York: Routledge.</w:t>
            </w:r>
          </w:p>
          <w:p w14:paraId="18E5FAAB" w14:textId="77777777" w:rsidR="00123990" w:rsidRPr="00FB32CE" w:rsidRDefault="00123990" w:rsidP="00B17A70">
            <w:pPr>
              <w:spacing w:after="0" w:line="240" w:lineRule="auto"/>
              <w:rPr>
                <w:rFonts w:ascii="Times New Roman" w:eastAsia="Times New Roman" w:hAnsi="Times New Roman"/>
                <w:sz w:val="24"/>
                <w:szCs w:val="24"/>
              </w:rPr>
            </w:pPr>
          </w:p>
        </w:tc>
      </w:tr>
      <w:tr w:rsidR="00123990" w:rsidRPr="00FB32CE" w14:paraId="52976739" w14:textId="77777777" w:rsidTr="00B17A70">
        <w:trPr>
          <w:trHeight w:val="375"/>
          <w:jc w:val="center"/>
        </w:trPr>
        <w:tc>
          <w:tcPr>
            <w:tcW w:w="0" w:type="auto"/>
            <w:shd w:val="clear" w:color="auto" w:fill="FFFFFF"/>
            <w:tcMar>
              <w:top w:w="15" w:type="dxa"/>
              <w:left w:w="75" w:type="dxa"/>
              <w:bottom w:w="15" w:type="dxa"/>
              <w:right w:w="15" w:type="dxa"/>
            </w:tcMar>
            <w:vAlign w:val="center"/>
            <w:hideMark/>
          </w:tcPr>
          <w:p w14:paraId="053D27FB" w14:textId="77777777" w:rsidR="00123990" w:rsidRPr="00FB32CE" w:rsidRDefault="00123990" w:rsidP="00B17A70">
            <w:pPr>
              <w:spacing w:after="0" w:line="240" w:lineRule="auto"/>
              <w:jc w:val="right"/>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lastRenderedPageBreak/>
              <w:t>14</w:t>
            </w:r>
          </w:p>
        </w:tc>
        <w:tc>
          <w:tcPr>
            <w:tcW w:w="1970" w:type="pct"/>
            <w:shd w:val="clear" w:color="auto" w:fill="FFFFFF"/>
            <w:tcMar>
              <w:top w:w="15" w:type="dxa"/>
              <w:left w:w="75" w:type="dxa"/>
              <w:bottom w:w="15" w:type="dxa"/>
              <w:right w:w="15" w:type="dxa"/>
            </w:tcMar>
            <w:vAlign w:val="center"/>
            <w:hideMark/>
          </w:tcPr>
          <w:p w14:paraId="16338002" w14:textId="77777777" w:rsidR="00123990" w:rsidRPr="00FB32CE" w:rsidRDefault="00123990" w:rsidP="00B17A70">
            <w:pPr>
              <w:pStyle w:val="ListParagraph"/>
              <w:ind w:left="3"/>
              <w:rPr>
                <w:rFonts w:ascii="Times New Roman" w:hAnsi="Times New Roman" w:cs="Times New Roman"/>
                <w:sz w:val="24"/>
                <w:szCs w:val="24"/>
              </w:rPr>
            </w:pPr>
            <w:r>
              <w:rPr>
                <w:rFonts w:ascii="Times New Roman" w:hAnsi="Times New Roman" w:cs="Times New Roman"/>
                <w:sz w:val="24"/>
                <w:szCs w:val="24"/>
              </w:rPr>
              <w:t>Genel Değerlendirme</w:t>
            </w:r>
          </w:p>
        </w:tc>
        <w:tc>
          <w:tcPr>
            <w:tcW w:w="2640" w:type="pct"/>
            <w:shd w:val="clear" w:color="auto" w:fill="FFFFFF"/>
            <w:tcMar>
              <w:top w:w="15" w:type="dxa"/>
              <w:left w:w="75" w:type="dxa"/>
              <w:bottom w:w="15" w:type="dxa"/>
              <w:right w:w="15" w:type="dxa"/>
            </w:tcMar>
            <w:vAlign w:val="center"/>
            <w:hideMark/>
          </w:tcPr>
          <w:p w14:paraId="50C28C91"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123990" w:rsidRPr="00FB32CE" w14:paraId="78D3F4B4" w14:textId="77777777" w:rsidTr="00B17A70">
        <w:trPr>
          <w:trHeight w:val="375"/>
          <w:jc w:val="center"/>
        </w:trPr>
        <w:tc>
          <w:tcPr>
            <w:tcW w:w="0" w:type="auto"/>
            <w:shd w:val="clear" w:color="auto" w:fill="FFFFFF"/>
            <w:tcMar>
              <w:top w:w="15" w:type="dxa"/>
              <w:left w:w="75" w:type="dxa"/>
              <w:bottom w:w="15" w:type="dxa"/>
              <w:right w:w="15" w:type="dxa"/>
            </w:tcMar>
            <w:vAlign w:val="center"/>
          </w:tcPr>
          <w:p w14:paraId="155FD9AA" w14:textId="77777777" w:rsidR="00123990" w:rsidRPr="00FB32CE" w:rsidRDefault="00123990" w:rsidP="00B17A70">
            <w:pPr>
              <w:spacing w:after="0" w:line="240" w:lineRule="auto"/>
              <w:jc w:val="right"/>
              <w:rPr>
                <w:rFonts w:ascii="Times New Roman" w:eastAsia="Times New Roman" w:hAnsi="Times New Roman"/>
                <w:sz w:val="24"/>
                <w:szCs w:val="24"/>
                <w:bdr w:val="none" w:sz="0" w:space="0" w:color="auto" w:frame="1"/>
              </w:rPr>
            </w:pPr>
            <w:r w:rsidRPr="00FB32CE">
              <w:rPr>
                <w:rFonts w:ascii="Times New Roman" w:eastAsia="Times New Roman" w:hAnsi="Times New Roman"/>
                <w:sz w:val="24"/>
                <w:szCs w:val="24"/>
                <w:bdr w:val="none" w:sz="0" w:space="0" w:color="auto" w:frame="1"/>
              </w:rPr>
              <w:t>15</w:t>
            </w:r>
          </w:p>
        </w:tc>
        <w:tc>
          <w:tcPr>
            <w:tcW w:w="1970" w:type="pct"/>
            <w:shd w:val="clear" w:color="auto" w:fill="FFFFFF"/>
            <w:tcMar>
              <w:top w:w="15" w:type="dxa"/>
              <w:left w:w="75" w:type="dxa"/>
              <w:bottom w:w="15" w:type="dxa"/>
              <w:right w:w="15" w:type="dxa"/>
            </w:tcMar>
            <w:vAlign w:val="center"/>
          </w:tcPr>
          <w:p w14:paraId="192E0E13" w14:textId="77777777" w:rsidR="00123990" w:rsidRPr="00FB32CE" w:rsidRDefault="00123990" w:rsidP="00B17A70">
            <w:pPr>
              <w:pStyle w:val="ListParagraph"/>
              <w:ind w:left="3"/>
              <w:rPr>
                <w:rFonts w:ascii="Times New Roman" w:hAnsi="Times New Roman" w:cs="Times New Roman"/>
                <w:sz w:val="24"/>
                <w:szCs w:val="24"/>
              </w:rPr>
            </w:pPr>
            <w:r>
              <w:rPr>
                <w:rFonts w:ascii="Times New Roman" w:hAnsi="Times New Roman" w:cs="Times New Roman"/>
                <w:sz w:val="24"/>
                <w:szCs w:val="24"/>
              </w:rPr>
              <w:t>Final</w:t>
            </w:r>
          </w:p>
        </w:tc>
        <w:tc>
          <w:tcPr>
            <w:tcW w:w="2640" w:type="pct"/>
            <w:shd w:val="clear" w:color="auto" w:fill="FFFFFF"/>
            <w:tcMar>
              <w:top w:w="15" w:type="dxa"/>
              <w:left w:w="75" w:type="dxa"/>
              <w:bottom w:w="15" w:type="dxa"/>
              <w:right w:w="15" w:type="dxa"/>
            </w:tcMar>
            <w:vAlign w:val="center"/>
          </w:tcPr>
          <w:p w14:paraId="16DEB50A" w14:textId="77777777" w:rsidR="00123990" w:rsidRPr="00FB32CE" w:rsidRDefault="00123990" w:rsidP="00B17A70">
            <w:pPr>
              <w:spacing w:after="0" w:line="240" w:lineRule="auto"/>
              <w:rPr>
                <w:rFonts w:ascii="Times New Roman" w:eastAsia="Times New Roman" w:hAnsi="Times New Roman"/>
                <w:sz w:val="24"/>
                <w:szCs w:val="24"/>
              </w:rPr>
            </w:pPr>
          </w:p>
        </w:tc>
      </w:tr>
    </w:tbl>
    <w:p w14:paraId="765FA6CE" w14:textId="77777777" w:rsidR="00123990" w:rsidRPr="00FB32CE" w:rsidRDefault="00123990" w:rsidP="00123990">
      <w:pPr>
        <w:shd w:val="clear" w:color="auto" w:fill="FFFFFF"/>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228"/>
        <w:gridCol w:w="6472"/>
      </w:tblGrid>
      <w:tr w:rsidR="00123990" w:rsidRPr="00FB32CE" w14:paraId="66832195" w14:textId="77777777" w:rsidTr="00B17A70">
        <w:trPr>
          <w:trHeight w:val="525"/>
          <w:jc w:val="center"/>
        </w:trPr>
        <w:tc>
          <w:tcPr>
            <w:tcW w:w="0" w:type="auto"/>
            <w:gridSpan w:val="2"/>
            <w:shd w:val="clear" w:color="auto" w:fill="FFFFFF"/>
            <w:tcMar>
              <w:top w:w="15" w:type="dxa"/>
              <w:left w:w="75" w:type="dxa"/>
              <w:bottom w:w="15" w:type="dxa"/>
              <w:right w:w="15" w:type="dxa"/>
            </w:tcMar>
            <w:vAlign w:val="center"/>
            <w:hideMark/>
          </w:tcPr>
          <w:p w14:paraId="4E8F3222"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KAYNAKLAR</w:t>
            </w:r>
          </w:p>
        </w:tc>
      </w:tr>
      <w:tr w:rsidR="00123990" w:rsidRPr="00FB32CE" w14:paraId="04D3A428" w14:textId="77777777" w:rsidTr="00B17A70">
        <w:trPr>
          <w:trHeight w:val="450"/>
          <w:jc w:val="center"/>
        </w:trPr>
        <w:tc>
          <w:tcPr>
            <w:tcW w:w="2228" w:type="dxa"/>
            <w:shd w:val="clear" w:color="auto" w:fill="FFFFFF"/>
            <w:tcMar>
              <w:top w:w="15" w:type="dxa"/>
              <w:left w:w="75" w:type="dxa"/>
              <w:bottom w:w="15" w:type="dxa"/>
              <w:right w:w="15" w:type="dxa"/>
            </w:tcMar>
            <w:vAlign w:val="center"/>
            <w:hideMark/>
          </w:tcPr>
          <w:p w14:paraId="4FAC4C29"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Ders Notu</w:t>
            </w:r>
          </w:p>
        </w:tc>
        <w:tc>
          <w:tcPr>
            <w:tcW w:w="0" w:type="auto"/>
            <w:shd w:val="clear" w:color="auto" w:fill="FFFFFF"/>
            <w:tcMar>
              <w:top w:w="15" w:type="dxa"/>
              <w:left w:w="75" w:type="dxa"/>
              <w:bottom w:w="15" w:type="dxa"/>
              <w:right w:w="15" w:type="dxa"/>
            </w:tcMar>
            <w:vAlign w:val="center"/>
            <w:hideMark/>
          </w:tcPr>
          <w:p w14:paraId="1FF2A47A" w14:textId="77777777" w:rsidR="00123990" w:rsidRPr="00FB32CE" w:rsidRDefault="00123990" w:rsidP="00B17A70">
            <w:pPr>
              <w:spacing w:after="0" w:line="240" w:lineRule="auto"/>
              <w:rPr>
                <w:rFonts w:ascii="Times New Roman" w:eastAsia="Times New Roman" w:hAnsi="Times New Roman"/>
                <w:sz w:val="24"/>
                <w:szCs w:val="24"/>
              </w:rPr>
            </w:pPr>
          </w:p>
          <w:p w14:paraId="3A9C9F28" w14:textId="77777777" w:rsidR="00123990" w:rsidRPr="00FB32CE" w:rsidRDefault="00123990" w:rsidP="00B17A70">
            <w:pPr>
              <w:spacing w:after="0" w:line="252" w:lineRule="atLeast"/>
              <w:jc w:val="both"/>
              <w:rPr>
                <w:rFonts w:ascii="Times New Roman" w:eastAsia="Times New Roman" w:hAnsi="Times New Roman"/>
                <w:color w:val="000000"/>
                <w:sz w:val="24"/>
                <w:szCs w:val="24"/>
                <w:bdr w:val="none" w:sz="0" w:space="0" w:color="auto" w:frame="1"/>
              </w:rPr>
            </w:pPr>
          </w:p>
          <w:p w14:paraId="25929C45" w14:textId="77777777" w:rsidR="00123990" w:rsidRPr="00FB32CE" w:rsidRDefault="00123990" w:rsidP="00B17A70">
            <w:pPr>
              <w:spacing w:after="0" w:line="252" w:lineRule="atLeast"/>
              <w:jc w:val="both"/>
              <w:rPr>
                <w:rFonts w:ascii="Times New Roman" w:eastAsia="Times New Roman" w:hAnsi="Times New Roman"/>
                <w:color w:val="000000"/>
                <w:sz w:val="24"/>
                <w:szCs w:val="24"/>
              </w:rPr>
            </w:pPr>
          </w:p>
          <w:p w14:paraId="0481DBA3" w14:textId="77777777" w:rsidR="00123990" w:rsidRPr="00FB32CE" w:rsidRDefault="00123990" w:rsidP="00B17A70">
            <w:pPr>
              <w:spacing w:after="0" w:line="240" w:lineRule="auto"/>
              <w:rPr>
                <w:rFonts w:ascii="Times New Roman" w:eastAsia="Times New Roman" w:hAnsi="Times New Roman"/>
                <w:sz w:val="24"/>
                <w:szCs w:val="24"/>
              </w:rPr>
            </w:pPr>
          </w:p>
        </w:tc>
      </w:tr>
      <w:tr w:rsidR="00123990" w:rsidRPr="00FB32CE" w14:paraId="6E8CB2D4" w14:textId="77777777" w:rsidTr="00B17A70">
        <w:trPr>
          <w:trHeight w:val="450"/>
          <w:jc w:val="center"/>
        </w:trPr>
        <w:tc>
          <w:tcPr>
            <w:tcW w:w="0" w:type="auto"/>
            <w:shd w:val="clear" w:color="auto" w:fill="FFFFFF"/>
            <w:tcMar>
              <w:top w:w="15" w:type="dxa"/>
              <w:left w:w="75" w:type="dxa"/>
              <w:bottom w:w="15" w:type="dxa"/>
              <w:right w:w="15" w:type="dxa"/>
            </w:tcMar>
            <w:vAlign w:val="center"/>
            <w:hideMark/>
          </w:tcPr>
          <w:p w14:paraId="464D3EE4"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Diğer Kaynaklar</w:t>
            </w:r>
          </w:p>
        </w:tc>
        <w:tc>
          <w:tcPr>
            <w:tcW w:w="0" w:type="auto"/>
            <w:shd w:val="clear" w:color="auto" w:fill="FFFFFF"/>
            <w:tcMar>
              <w:top w:w="15" w:type="dxa"/>
              <w:left w:w="75" w:type="dxa"/>
              <w:bottom w:w="15" w:type="dxa"/>
              <w:right w:w="15" w:type="dxa"/>
            </w:tcMar>
            <w:vAlign w:val="center"/>
            <w:hideMark/>
          </w:tcPr>
          <w:p w14:paraId="1C7278B0" w14:textId="77777777" w:rsidR="00123990" w:rsidRPr="00FB32CE" w:rsidRDefault="00123990" w:rsidP="00B17A70">
            <w:pPr>
              <w:spacing w:line="252" w:lineRule="atLeast"/>
              <w:ind w:hanging="360"/>
              <w:jc w:val="both"/>
              <w:rPr>
                <w:rFonts w:ascii="Times New Roman" w:eastAsia="Times New Roman" w:hAnsi="Times New Roman"/>
                <w:sz w:val="24"/>
                <w:szCs w:val="24"/>
              </w:rPr>
            </w:pPr>
            <w:r>
              <w:rPr>
                <w:rFonts w:ascii="Times New Roman" w:eastAsia="Times New Roman" w:hAnsi="Times New Roman"/>
                <w:color w:val="000000"/>
                <w:sz w:val="24"/>
                <w:szCs w:val="24"/>
                <w:bdr w:val="none" w:sz="0" w:space="0" w:color="auto" w:frame="1"/>
              </w:rPr>
              <w:t xml:space="preserve"> </w:t>
            </w:r>
            <w:r w:rsidRPr="00FB32CE">
              <w:rPr>
                <w:rFonts w:ascii="Times New Roman" w:eastAsia="Times New Roman" w:hAnsi="Times New Roman"/>
                <w:sz w:val="24"/>
                <w:szCs w:val="24"/>
              </w:rPr>
              <w:t xml:space="preserve"> </w:t>
            </w:r>
            <w:r>
              <w:rPr>
                <w:rFonts w:ascii="Times New Roman" w:eastAsia="Times New Roman" w:hAnsi="Times New Roman"/>
                <w:sz w:val="24"/>
                <w:szCs w:val="24"/>
              </w:rPr>
              <w:t>HHaftalık ders kaynakları yukarıda listelenmiştir.</w:t>
            </w:r>
          </w:p>
        </w:tc>
      </w:tr>
    </w:tbl>
    <w:p w14:paraId="26B56661" w14:textId="77777777" w:rsidR="00123990" w:rsidRPr="00FB32CE" w:rsidRDefault="00123990" w:rsidP="00123990">
      <w:pPr>
        <w:shd w:val="clear" w:color="auto" w:fill="FFFFFF"/>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653"/>
        <w:gridCol w:w="7047"/>
      </w:tblGrid>
      <w:tr w:rsidR="00123990" w:rsidRPr="00FB32CE" w14:paraId="6BBB489D" w14:textId="77777777" w:rsidTr="00B17A70">
        <w:trPr>
          <w:trHeight w:val="525"/>
          <w:jc w:val="center"/>
        </w:trPr>
        <w:tc>
          <w:tcPr>
            <w:tcW w:w="0" w:type="auto"/>
            <w:gridSpan w:val="2"/>
            <w:shd w:val="clear" w:color="auto" w:fill="FFFFFF"/>
            <w:tcMar>
              <w:top w:w="15" w:type="dxa"/>
              <w:left w:w="75" w:type="dxa"/>
              <w:bottom w:w="15" w:type="dxa"/>
              <w:right w:w="15" w:type="dxa"/>
            </w:tcMar>
            <w:vAlign w:val="center"/>
            <w:hideMark/>
          </w:tcPr>
          <w:p w14:paraId="1825585B"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MATERYAL PAYLAŞIMI </w:t>
            </w:r>
          </w:p>
        </w:tc>
      </w:tr>
      <w:tr w:rsidR="00123990" w:rsidRPr="00FB32CE" w14:paraId="6891EC20" w14:textId="77777777" w:rsidTr="00B17A70">
        <w:trPr>
          <w:trHeight w:val="375"/>
          <w:jc w:val="center"/>
        </w:trPr>
        <w:tc>
          <w:tcPr>
            <w:tcW w:w="950" w:type="pct"/>
            <w:shd w:val="clear" w:color="auto" w:fill="FFFFFF"/>
            <w:tcMar>
              <w:top w:w="15" w:type="dxa"/>
              <w:left w:w="75" w:type="dxa"/>
              <w:bottom w:w="15" w:type="dxa"/>
              <w:right w:w="15" w:type="dxa"/>
            </w:tcMar>
            <w:vAlign w:val="center"/>
            <w:hideMark/>
          </w:tcPr>
          <w:p w14:paraId="0ADD99A9"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Dökümanlar</w:t>
            </w:r>
          </w:p>
        </w:tc>
        <w:tc>
          <w:tcPr>
            <w:tcW w:w="0" w:type="auto"/>
            <w:shd w:val="clear" w:color="auto" w:fill="FFFFFF"/>
            <w:tcMar>
              <w:top w:w="15" w:type="dxa"/>
              <w:left w:w="75" w:type="dxa"/>
              <w:bottom w:w="15" w:type="dxa"/>
              <w:right w:w="15" w:type="dxa"/>
            </w:tcMar>
            <w:vAlign w:val="center"/>
            <w:hideMark/>
          </w:tcPr>
          <w:p w14:paraId="725CAE26" w14:textId="77777777" w:rsidR="00123990" w:rsidRPr="00FB32CE" w:rsidRDefault="00123990" w:rsidP="00B17A70">
            <w:pPr>
              <w:spacing w:after="0" w:line="240" w:lineRule="auto"/>
              <w:rPr>
                <w:rFonts w:ascii="Times New Roman" w:eastAsia="Times New Roman" w:hAnsi="Times New Roman"/>
                <w:sz w:val="24"/>
                <w:szCs w:val="24"/>
              </w:rPr>
            </w:pPr>
          </w:p>
        </w:tc>
      </w:tr>
      <w:tr w:rsidR="00123990" w:rsidRPr="00FB32CE" w14:paraId="41E06293" w14:textId="77777777" w:rsidTr="00B17A70">
        <w:trPr>
          <w:trHeight w:val="375"/>
          <w:jc w:val="center"/>
        </w:trPr>
        <w:tc>
          <w:tcPr>
            <w:tcW w:w="0" w:type="auto"/>
            <w:shd w:val="clear" w:color="auto" w:fill="FFFFFF"/>
            <w:tcMar>
              <w:top w:w="15" w:type="dxa"/>
              <w:left w:w="75" w:type="dxa"/>
              <w:bottom w:w="15" w:type="dxa"/>
              <w:right w:w="15" w:type="dxa"/>
            </w:tcMar>
            <w:vAlign w:val="center"/>
            <w:hideMark/>
          </w:tcPr>
          <w:p w14:paraId="411C7F70"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Ödevler</w:t>
            </w:r>
          </w:p>
        </w:tc>
        <w:tc>
          <w:tcPr>
            <w:tcW w:w="0" w:type="auto"/>
            <w:shd w:val="clear" w:color="auto" w:fill="FFFFFF"/>
            <w:tcMar>
              <w:top w:w="15" w:type="dxa"/>
              <w:left w:w="75" w:type="dxa"/>
              <w:bottom w:w="15" w:type="dxa"/>
              <w:right w:w="15" w:type="dxa"/>
            </w:tcMar>
            <w:vAlign w:val="center"/>
            <w:hideMark/>
          </w:tcPr>
          <w:p w14:paraId="7D51B02B" w14:textId="77777777" w:rsidR="00123990" w:rsidRPr="00FB32CE" w:rsidRDefault="00123990"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Bir Ödev</w:t>
            </w:r>
          </w:p>
        </w:tc>
      </w:tr>
      <w:tr w:rsidR="00123990" w:rsidRPr="00FB32CE" w14:paraId="002688A5" w14:textId="77777777" w:rsidTr="00B17A70">
        <w:trPr>
          <w:trHeight w:val="375"/>
          <w:jc w:val="center"/>
        </w:trPr>
        <w:tc>
          <w:tcPr>
            <w:tcW w:w="0" w:type="auto"/>
            <w:shd w:val="clear" w:color="auto" w:fill="FFFFFF"/>
            <w:tcMar>
              <w:top w:w="15" w:type="dxa"/>
              <w:left w:w="75" w:type="dxa"/>
              <w:bottom w:w="15" w:type="dxa"/>
              <w:right w:w="15" w:type="dxa"/>
            </w:tcMar>
            <w:vAlign w:val="center"/>
            <w:hideMark/>
          </w:tcPr>
          <w:p w14:paraId="58326C1B"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Sınavlar</w:t>
            </w:r>
          </w:p>
        </w:tc>
        <w:tc>
          <w:tcPr>
            <w:tcW w:w="0" w:type="auto"/>
            <w:shd w:val="clear" w:color="auto" w:fill="FFFFFF"/>
            <w:tcMar>
              <w:top w:w="15" w:type="dxa"/>
              <w:left w:w="75" w:type="dxa"/>
              <w:bottom w:w="15" w:type="dxa"/>
              <w:right w:w="15" w:type="dxa"/>
            </w:tcMar>
            <w:vAlign w:val="center"/>
            <w:hideMark/>
          </w:tcPr>
          <w:p w14:paraId="216A2552" w14:textId="77777777" w:rsidR="00123990" w:rsidRPr="00FB32CE" w:rsidRDefault="00123990"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Vize Final</w:t>
            </w:r>
          </w:p>
        </w:tc>
      </w:tr>
    </w:tbl>
    <w:p w14:paraId="6154CADA" w14:textId="77777777" w:rsidR="00123990" w:rsidRPr="00FB32CE" w:rsidRDefault="00123990" w:rsidP="00123990">
      <w:pPr>
        <w:shd w:val="clear" w:color="auto" w:fill="FFFFFF"/>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000"/>
        <w:gridCol w:w="668"/>
        <w:gridCol w:w="2032"/>
      </w:tblGrid>
      <w:tr w:rsidR="00123990" w:rsidRPr="00FB32CE" w14:paraId="780CD8AF" w14:textId="77777777" w:rsidTr="00B17A70">
        <w:trPr>
          <w:trHeight w:val="525"/>
          <w:jc w:val="center"/>
        </w:trPr>
        <w:tc>
          <w:tcPr>
            <w:tcW w:w="0" w:type="auto"/>
            <w:gridSpan w:val="3"/>
            <w:shd w:val="clear" w:color="auto" w:fill="FFFFFF"/>
            <w:tcMar>
              <w:top w:w="15" w:type="dxa"/>
              <w:left w:w="75" w:type="dxa"/>
              <w:bottom w:w="15" w:type="dxa"/>
              <w:right w:w="15" w:type="dxa"/>
            </w:tcMar>
            <w:vAlign w:val="center"/>
            <w:hideMark/>
          </w:tcPr>
          <w:p w14:paraId="0CF6EDC8"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DEĞERLENDİRME SİSTEMİ</w:t>
            </w:r>
          </w:p>
        </w:tc>
      </w:tr>
      <w:tr w:rsidR="00123990" w:rsidRPr="00FB32CE" w14:paraId="5B93EAA7" w14:textId="77777777" w:rsidTr="00B17A70">
        <w:trPr>
          <w:trHeight w:val="450"/>
          <w:jc w:val="center"/>
        </w:trPr>
        <w:tc>
          <w:tcPr>
            <w:tcW w:w="0" w:type="auto"/>
            <w:shd w:val="clear" w:color="auto" w:fill="FFFFFF"/>
            <w:tcMar>
              <w:top w:w="15" w:type="dxa"/>
              <w:left w:w="75" w:type="dxa"/>
              <w:bottom w:w="15" w:type="dxa"/>
              <w:right w:w="15" w:type="dxa"/>
            </w:tcMar>
            <w:vAlign w:val="center"/>
            <w:hideMark/>
          </w:tcPr>
          <w:p w14:paraId="1FE1B946"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YARIYIL İÇİ ÇALIŞMALARI</w:t>
            </w:r>
          </w:p>
        </w:tc>
        <w:tc>
          <w:tcPr>
            <w:tcW w:w="0" w:type="auto"/>
            <w:shd w:val="clear" w:color="auto" w:fill="FFFFFF"/>
            <w:tcMar>
              <w:top w:w="15" w:type="dxa"/>
              <w:left w:w="75" w:type="dxa"/>
              <w:bottom w:w="15" w:type="dxa"/>
              <w:right w:w="15" w:type="dxa"/>
            </w:tcMar>
            <w:vAlign w:val="center"/>
            <w:hideMark/>
          </w:tcPr>
          <w:p w14:paraId="318D641C"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SAYI</w:t>
            </w:r>
          </w:p>
        </w:tc>
        <w:tc>
          <w:tcPr>
            <w:tcW w:w="0" w:type="auto"/>
            <w:shd w:val="clear" w:color="auto" w:fill="FFFFFF"/>
            <w:tcMar>
              <w:top w:w="15" w:type="dxa"/>
              <w:left w:w="75" w:type="dxa"/>
              <w:bottom w:w="15" w:type="dxa"/>
              <w:right w:w="15" w:type="dxa"/>
            </w:tcMar>
            <w:vAlign w:val="center"/>
            <w:hideMark/>
          </w:tcPr>
          <w:p w14:paraId="18464A0F"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KATKI YÜZDESİ</w:t>
            </w:r>
          </w:p>
        </w:tc>
      </w:tr>
      <w:tr w:rsidR="00123990" w:rsidRPr="00FB32CE" w14:paraId="2D047832" w14:textId="77777777" w:rsidTr="00B17A70">
        <w:trPr>
          <w:trHeight w:val="375"/>
          <w:jc w:val="center"/>
        </w:trPr>
        <w:tc>
          <w:tcPr>
            <w:tcW w:w="6000" w:type="dxa"/>
            <w:shd w:val="clear" w:color="auto" w:fill="FFFFFF"/>
            <w:tcMar>
              <w:top w:w="15" w:type="dxa"/>
              <w:left w:w="75" w:type="dxa"/>
              <w:bottom w:w="15" w:type="dxa"/>
              <w:right w:w="15" w:type="dxa"/>
            </w:tcMar>
            <w:vAlign w:val="center"/>
            <w:hideMark/>
          </w:tcPr>
          <w:p w14:paraId="549DF444"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Ara Sınav</w:t>
            </w:r>
          </w:p>
        </w:tc>
        <w:tc>
          <w:tcPr>
            <w:tcW w:w="0" w:type="auto"/>
            <w:shd w:val="clear" w:color="auto" w:fill="FFFFFF"/>
            <w:tcMar>
              <w:top w:w="15" w:type="dxa"/>
              <w:left w:w="75" w:type="dxa"/>
              <w:bottom w:w="15" w:type="dxa"/>
              <w:right w:w="15" w:type="dxa"/>
            </w:tcMar>
            <w:vAlign w:val="center"/>
            <w:hideMark/>
          </w:tcPr>
          <w:p w14:paraId="4AB0A83F"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1</w:t>
            </w:r>
          </w:p>
        </w:tc>
        <w:tc>
          <w:tcPr>
            <w:tcW w:w="0" w:type="auto"/>
            <w:shd w:val="clear" w:color="auto" w:fill="FFFFFF"/>
            <w:tcMar>
              <w:top w:w="15" w:type="dxa"/>
              <w:left w:w="75" w:type="dxa"/>
              <w:bottom w:w="15" w:type="dxa"/>
              <w:right w:w="15" w:type="dxa"/>
            </w:tcMar>
            <w:vAlign w:val="center"/>
            <w:hideMark/>
          </w:tcPr>
          <w:p w14:paraId="76336707"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30</w:t>
            </w:r>
          </w:p>
        </w:tc>
      </w:tr>
      <w:tr w:rsidR="00123990" w:rsidRPr="00FB32CE" w14:paraId="1799470D" w14:textId="77777777" w:rsidTr="00B17A70">
        <w:trPr>
          <w:trHeight w:val="375"/>
          <w:jc w:val="center"/>
        </w:trPr>
        <w:tc>
          <w:tcPr>
            <w:tcW w:w="6000" w:type="dxa"/>
            <w:shd w:val="clear" w:color="auto" w:fill="FFFFFF"/>
            <w:tcMar>
              <w:top w:w="15" w:type="dxa"/>
              <w:left w:w="75" w:type="dxa"/>
              <w:bottom w:w="15" w:type="dxa"/>
              <w:right w:w="15" w:type="dxa"/>
            </w:tcMar>
            <w:vAlign w:val="center"/>
          </w:tcPr>
          <w:p w14:paraId="1F83EB5C" w14:textId="77777777" w:rsidR="00123990" w:rsidRPr="00FB32CE" w:rsidRDefault="00123990" w:rsidP="00B17A70">
            <w:pPr>
              <w:spacing w:after="0" w:line="240" w:lineRule="auto"/>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Ödev</w:t>
            </w:r>
          </w:p>
        </w:tc>
        <w:tc>
          <w:tcPr>
            <w:tcW w:w="0" w:type="auto"/>
            <w:shd w:val="clear" w:color="auto" w:fill="FFFFFF"/>
            <w:tcMar>
              <w:top w:w="15" w:type="dxa"/>
              <w:left w:w="75" w:type="dxa"/>
              <w:bottom w:w="15" w:type="dxa"/>
              <w:right w:w="15" w:type="dxa"/>
            </w:tcMar>
            <w:vAlign w:val="center"/>
          </w:tcPr>
          <w:p w14:paraId="22E8F00E" w14:textId="77777777" w:rsidR="00123990" w:rsidRPr="00FB32CE" w:rsidRDefault="00123990" w:rsidP="00B17A70">
            <w:pPr>
              <w:spacing w:after="0" w:line="240" w:lineRule="auto"/>
              <w:rPr>
                <w:rFonts w:ascii="Times New Roman" w:eastAsia="Times New Roman" w:hAnsi="Times New Roman"/>
                <w:sz w:val="24"/>
                <w:szCs w:val="24"/>
                <w:bdr w:val="none" w:sz="0" w:space="0" w:color="auto" w:frame="1"/>
              </w:rPr>
            </w:pPr>
            <w:r w:rsidRPr="00FB32CE">
              <w:rPr>
                <w:rFonts w:ascii="Times New Roman" w:eastAsia="Times New Roman" w:hAnsi="Times New Roman"/>
                <w:sz w:val="24"/>
                <w:szCs w:val="24"/>
                <w:bdr w:val="none" w:sz="0" w:space="0" w:color="auto" w:frame="1"/>
              </w:rPr>
              <w:t>1</w:t>
            </w:r>
          </w:p>
        </w:tc>
        <w:tc>
          <w:tcPr>
            <w:tcW w:w="0" w:type="auto"/>
            <w:shd w:val="clear" w:color="auto" w:fill="FFFFFF"/>
            <w:tcMar>
              <w:top w:w="15" w:type="dxa"/>
              <w:left w:w="75" w:type="dxa"/>
              <w:bottom w:w="15" w:type="dxa"/>
              <w:right w:w="15" w:type="dxa"/>
            </w:tcMar>
            <w:vAlign w:val="center"/>
          </w:tcPr>
          <w:p w14:paraId="5D4E1570" w14:textId="77777777" w:rsidR="00123990" w:rsidRPr="00FB32CE" w:rsidRDefault="00123990" w:rsidP="00B17A70">
            <w:pPr>
              <w:spacing w:after="0" w:line="240" w:lineRule="auto"/>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10</w:t>
            </w:r>
          </w:p>
        </w:tc>
      </w:tr>
      <w:tr w:rsidR="00123990" w:rsidRPr="00FB32CE" w14:paraId="22874B42" w14:textId="77777777" w:rsidTr="00B17A70">
        <w:trPr>
          <w:trHeight w:val="375"/>
          <w:jc w:val="center"/>
        </w:trPr>
        <w:tc>
          <w:tcPr>
            <w:tcW w:w="6000" w:type="dxa"/>
            <w:shd w:val="clear" w:color="auto" w:fill="FFFFFF"/>
            <w:tcMar>
              <w:top w:w="15" w:type="dxa"/>
              <w:left w:w="75" w:type="dxa"/>
              <w:bottom w:w="15" w:type="dxa"/>
              <w:right w:w="15" w:type="dxa"/>
            </w:tcMar>
            <w:vAlign w:val="center"/>
            <w:hideMark/>
          </w:tcPr>
          <w:p w14:paraId="6E477DA2"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Final</w:t>
            </w:r>
          </w:p>
        </w:tc>
        <w:tc>
          <w:tcPr>
            <w:tcW w:w="0" w:type="auto"/>
            <w:shd w:val="clear" w:color="auto" w:fill="FFFFFF"/>
            <w:tcMar>
              <w:top w:w="15" w:type="dxa"/>
              <w:left w:w="75" w:type="dxa"/>
              <w:bottom w:w="15" w:type="dxa"/>
              <w:right w:w="15" w:type="dxa"/>
            </w:tcMar>
            <w:vAlign w:val="center"/>
            <w:hideMark/>
          </w:tcPr>
          <w:p w14:paraId="47ABADBB"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1</w:t>
            </w:r>
          </w:p>
        </w:tc>
        <w:tc>
          <w:tcPr>
            <w:tcW w:w="0" w:type="auto"/>
            <w:shd w:val="clear" w:color="auto" w:fill="FFFFFF"/>
            <w:tcMar>
              <w:top w:w="15" w:type="dxa"/>
              <w:left w:w="75" w:type="dxa"/>
              <w:bottom w:w="15" w:type="dxa"/>
              <w:right w:w="15" w:type="dxa"/>
            </w:tcMar>
            <w:vAlign w:val="center"/>
            <w:hideMark/>
          </w:tcPr>
          <w:p w14:paraId="2034BEC5" w14:textId="77777777" w:rsidR="00123990" w:rsidRPr="00FB32CE" w:rsidRDefault="00123990"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bdr w:val="none" w:sz="0" w:space="0" w:color="auto" w:frame="1"/>
              </w:rPr>
              <w:t>60</w:t>
            </w:r>
          </w:p>
        </w:tc>
      </w:tr>
      <w:tr w:rsidR="00123990" w:rsidRPr="00FB32CE" w14:paraId="626554D3" w14:textId="77777777" w:rsidTr="00B17A70">
        <w:trPr>
          <w:trHeight w:val="375"/>
          <w:jc w:val="center"/>
        </w:trPr>
        <w:tc>
          <w:tcPr>
            <w:tcW w:w="6000" w:type="dxa"/>
            <w:shd w:val="clear" w:color="auto" w:fill="FFFFFF"/>
            <w:tcMar>
              <w:top w:w="15" w:type="dxa"/>
              <w:left w:w="75" w:type="dxa"/>
              <w:bottom w:w="15" w:type="dxa"/>
              <w:right w:w="15" w:type="dxa"/>
            </w:tcMar>
            <w:vAlign w:val="center"/>
            <w:hideMark/>
          </w:tcPr>
          <w:p w14:paraId="3B5EE597"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Toplam</w:t>
            </w:r>
          </w:p>
        </w:tc>
        <w:tc>
          <w:tcPr>
            <w:tcW w:w="0" w:type="auto"/>
            <w:shd w:val="clear" w:color="auto" w:fill="FFFFFF"/>
            <w:tcMar>
              <w:top w:w="15" w:type="dxa"/>
              <w:left w:w="75" w:type="dxa"/>
              <w:bottom w:w="15" w:type="dxa"/>
              <w:right w:w="15" w:type="dxa"/>
            </w:tcMar>
            <w:vAlign w:val="center"/>
            <w:hideMark/>
          </w:tcPr>
          <w:p w14:paraId="429A97B0"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14:paraId="3FBA1FDE"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100</w:t>
            </w:r>
          </w:p>
        </w:tc>
      </w:tr>
      <w:tr w:rsidR="00123990" w:rsidRPr="00FB32CE" w14:paraId="05440364" w14:textId="77777777" w:rsidTr="00B17A70">
        <w:trPr>
          <w:trHeight w:val="375"/>
          <w:jc w:val="center"/>
        </w:trPr>
        <w:tc>
          <w:tcPr>
            <w:tcW w:w="6000" w:type="dxa"/>
            <w:shd w:val="clear" w:color="auto" w:fill="FFFFFF"/>
            <w:tcMar>
              <w:top w:w="15" w:type="dxa"/>
              <w:left w:w="75" w:type="dxa"/>
              <w:bottom w:w="15" w:type="dxa"/>
              <w:right w:w="15" w:type="dxa"/>
            </w:tcMar>
            <w:vAlign w:val="center"/>
            <w:hideMark/>
          </w:tcPr>
          <w:p w14:paraId="6473FFF0"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lastRenderedPageBreak/>
              <w:t>Finalin Başarıya Oranı</w:t>
            </w:r>
          </w:p>
        </w:tc>
        <w:tc>
          <w:tcPr>
            <w:tcW w:w="0" w:type="auto"/>
            <w:shd w:val="clear" w:color="auto" w:fill="FFFFFF"/>
            <w:tcMar>
              <w:top w:w="15" w:type="dxa"/>
              <w:left w:w="75" w:type="dxa"/>
              <w:bottom w:w="15" w:type="dxa"/>
              <w:right w:w="15" w:type="dxa"/>
            </w:tcMar>
            <w:vAlign w:val="center"/>
            <w:hideMark/>
          </w:tcPr>
          <w:p w14:paraId="512E797F"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14:paraId="7EF7D8C5" w14:textId="77777777" w:rsidR="00123990" w:rsidRPr="00FB32CE" w:rsidRDefault="00123990"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bdr w:val="none" w:sz="0" w:space="0" w:color="auto" w:frame="1"/>
              </w:rPr>
              <w:t>60</w:t>
            </w:r>
          </w:p>
        </w:tc>
      </w:tr>
      <w:tr w:rsidR="00123990" w:rsidRPr="00FB32CE" w14:paraId="52C8789C" w14:textId="77777777" w:rsidTr="00B17A70">
        <w:trPr>
          <w:trHeight w:val="375"/>
          <w:jc w:val="center"/>
        </w:trPr>
        <w:tc>
          <w:tcPr>
            <w:tcW w:w="6000" w:type="dxa"/>
            <w:shd w:val="clear" w:color="auto" w:fill="FFFFFF"/>
            <w:tcMar>
              <w:top w:w="15" w:type="dxa"/>
              <w:left w:w="75" w:type="dxa"/>
              <w:bottom w:w="15" w:type="dxa"/>
              <w:right w:w="15" w:type="dxa"/>
            </w:tcMar>
            <w:vAlign w:val="center"/>
            <w:hideMark/>
          </w:tcPr>
          <w:p w14:paraId="1D42D6B1"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Yıl içinin Başarıya Oranı</w:t>
            </w:r>
          </w:p>
        </w:tc>
        <w:tc>
          <w:tcPr>
            <w:tcW w:w="0" w:type="auto"/>
            <w:shd w:val="clear" w:color="auto" w:fill="FFFFFF"/>
            <w:tcMar>
              <w:top w:w="15" w:type="dxa"/>
              <w:left w:w="75" w:type="dxa"/>
              <w:bottom w:w="15" w:type="dxa"/>
              <w:right w:w="15" w:type="dxa"/>
            </w:tcMar>
            <w:vAlign w:val="center"/>
            <w:hideMark/>
          </w:tcPr>
          <w:p w14:paraId="28330318"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14:paraId="480A6B70" w14:textId="77777777" w:rsidR="00123990" w:rsidRPr="00FB32CE" w:rsidRDefault="00123990"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bdr w:val="none" w:sz="0" w:space="0" w:color="auto" w:frame="1"/>
              </w:rPr>
              <w:t>40</w:t>
            </w:r>
          </w:p>
        </w:tc>
      </w:tr>
      <w:tr w:rsidR="00123990" w:rsidRPr="00FB32CE" w14:paraId="69C501BE" w14:textId="77777777" w:rsidTr="00B17A70">
        <w:trPr>
          <w:trHeight w:val="375"/>
          <w:jc w:val="center"/>
        </w:trPr>
        <w:tc>
          <w:tcPr>
            <w:tcW w:w="6000" w:type="dxa"/>
            <w:shd w:val="clear" w:color="auto" w:fill="FFFFFF"/>
            <w:tcMar>
              <w:top w:w="15" w:type="dxa"/>
              <w:left w:w="75" w:type="dxa"/>
              <w:bottom w:w="15" w:type="dxa"/>
              <w:right w:w="15" w:type="dxa"/>
            </w:tcMar>
            <w:vAlign w:val="center"/>
            <w:hideMark/>
          </w:tcPr>
          <w:p w14:paraId="6FC7D91A"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Toplam</w:t>
            </w:r>
          </w:p>
        </w:tc>
        <w:tc>
          <w:tcPr>
            <w:tcW w:w="0" w:type="auto"/>
            <w:shd w:val="clear" w:color="auto" w:fill="FFFFFF"/>
            <w:tcMar>
              <w:top w:w="15" w:type="dxa"/>
              <w:left w:w="75" w:type="dxa"/>
              <w:bottom w:w="15" w:type="dxa"/>
              <w:right w:w="15" w:type="dxa"/>
            </w:tcMar>
            <w:vAlign w:val="center"/>
            <w:hideMark/>
          </w:tcPr>
          <w:p w14:paraId="60E0B1E1"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14:paraId="2714F342"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100</w:t>
            </w:r>
          </w:p>
        </w:tc>
      </w:tr>
    </w:tbl>
    <w:p w14:paraId="45E0BCE6" w14:textId="77777777" w:rsidR="00123990" w:rsidRPr="00FB32CE" w:rsidRDefault="00123990" w:rsidP="00123990">
      <w:pPr>
        <w:shd w:val="clear" w:color="auto" w:fill="FFFFFF"/>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bdr w:val="none" w:sz="0" w:space="0" w:color="auto" w:frame="1"/>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0"/>
        <w:gridCol w:w="2709"/>
      </w:tblGrid>
      <w:tr w:rsidR="00123990" w:rsidRPr="00FB32CE" w14:paraId="49FAD633" w14:textId="77777777" w:rsidTr="00B17A70">
        <w:trPr>
          <w:trHeight w:val="375"/>
          <w:jc w:val="center"/>
        </w:trPr>
        <w:tc>
          <w:tcPr>
            <w:tcW w:w="6000" w:type="dxa"/>
            <w:tcBorders>
              <w:top w:val="nil"/>
              <w:left w:val="nil"/>
              <w:bottom w:val="nil"/>
              <w:right w:val="nil"/>
            </w:tcBorders>
            <w:shd w:val="clear" w:color="auto" w:fill="FFFFFF"/>
            <w:tcMar>
              <w:top w:w="15" w:type="dxa"/>
              <w:left w:w="75" w:type="dxa"/>
              <w:bottom w:w="15" w:type="dxa"/>
              <w:right w:w="15" w:type="dxa"/>
            </w:tcMar>
            <w:vAlign w:val="center"/>
            <w:hideMark/>
          </w:tcPr>
          <w:p w14:paraId="59BBAC74"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DERS KATEGORİSİ</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0FD3C35F"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Uzmanlık / Alan Dersleri</w:t>
            </w:r>
          </w:p>
        </w:tc>
      </w:tr>
    </w:tbl>
    <w:p w14:paraId="36F82F54" w14:textId="77777777" w:rsidR="00123990" w:rsidRPr="00FB32CE" w:rsidRDefault="00123990" w:rsidP="00123990">
      <w:pPr>
        <w:shd w:val="clear" w:color="auto" w:fill="FFFFFF"/>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389"/>
        <w:gridCol w:w="6930"/>
        <w:gridCol w:w="243"/>
        <w:gridCol w:w="243"/>
        <w:gridCol w:w="286"/>
        <w:gridCol w:w="286"/>
        <w:gridCol w:w="286"/>
        <w:gridCol w:w="37"/>
      </w:tblGrid>
      <w:tr w:rsidR="00123990" w:rsidRPr="00FB32CE" w14:paraId="2F935FB4" w14:textId="77777777" w:rsidTr="00B17A70">
        <w:trPr>
          <w:trHeight w:val="525"/>
          <w:jc w:val="center"/>
        </w:trPr>
        <w:tc>
          <w:tcPr>
            <w:tcW w:w="0" w:type="auto"/>
            <w:gridSpan w:val="8"/>
            <w:shd w:val="clear" w:color="auto" w:fill="FFFFFF"/>
            <w:tcMar>
              <w:top w:w="15" w:type="dxa"/>
              <w:left w:w="80" w:type="dxa"/>
              <w:bottom w:w="15" w:type="dxa"/>
              <w:right w:w="15" w:type="dxa"/>
            </w:tcMar>
            <w:vAlign w:val="center"/>
            <w:hideMark/>
          </w:tcPr>
          <w:p w14:paraId="6A3C8A52" w14:textId="77777777" w:rsidR="00123990" w:rsidRPr="00FB32CE" w:rsidRDefault="00123990"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DERSİN ÖĞRENİM ÇIKTILARINA KATKISI</w:t>
            </w:r>
          </w:p>
        </w:tc>
      </w:tr>
      <w:tr w:rsidR="00123990" w:rsidRPr="00FB32CE" w14:paraId="57D8B28C" w14:textId="77777777" w:rsidTr="00B17A70">
        <w:trPr>
          <w:trHeight w:val="450"/>
          <w:jc w:val="center"/>
        </w:trPr>
        <w:tc>
          <w:tcPr>
            <w:tcW w:w="0" w:type="auto"/>
            <w:vMerge w:val="restart"/>
            <w:shd w:val="clear" w:color="auto" w:fill="FFFFFF"/>
            <w:tcMar>
              <w:top w:w="15" w:type="dxa"/>
              <w:left w:w="80" w:type="dxa"/>
              <w:bottom w:w="15" w:type="dxa"/>
              <w:right w:w="15" w:type="dxa"/>
            </w:tcMar>
            <w:vAlign w:val="center"/>
            <w:hideMark/>
          </w:tcPr>
          <w:p w14:paraId="43CB5628" w14:textId="77777777" w:rsidR="00123990" w:rsidRPr="00FB32CE" w:rsidRDefault="00123990" w:rsidP="00B17A70">
            <w:pPr>
              <w:spacing w:after="0" w:line="256" w:lineRule="atLeast"/>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No</w:t>
            </w:r>
          </w:p>
        </w:tc>
        <w:tc>
          <w:tcPr>
            <w:tcW w:w="0" w:type="auto"/>
            <w:vMerge w:val="restart"/>
            <w:shd w:val="clear" w:color="auto" w:fill="FFFFFF"/>
            <w:tcMar>
              <w:top w:w="15" w:type="dxa"/>
              <w:left w:w="80" w:type="dxa"/>
              <w:bottom w:w="15" w:type="dxa"/>
              <w:right w:w="15" w:type="dxa"/>
            </w:tcMar>
            <w:vAlign w:val="center"/>
            <w:hideMark/>
          </w:tcPr>
          <w:p w14:paraId="6AB5073C" w14:textId="77777777" w:rsidR="00123990" w:rsidRPr="00FB32CE" w:rsidRDefault="00123990" w:rsidP="00B17A70">
            <w:pPr>
              <w:spacing w:after="0" w:line="256" w:lineRule="atLeast"/>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Öğrenme Çıktıları</w:t>
            </w:r>
          </w:p>
        </w:tc>
        <w:tc>
          <w:tcPr>
            <w:tcW w:w="0" w:type="auto"/>
            <w:gridSpan w:val="6"/>
            <w:shd w:val="clear" w:color="auto" w:fill="FFFFFF"/>
            <w:tcMar>
              <w:top w:w="15" w:type="dxa"/>
              <w:left w:w="80" w:type="dxa"/>
              <w:bottom w:w="15" w:type="dxa"/>
              <w:right w:w="15" w:type="dxa"/>
            </w:tcMar>
            <w:vAlign w:val="center"/>
            <w:hideMark/>
          </w:tcPr>
          <w:p w14:paraId="3DE3664F" w14:textId="77777777" w:rsidR="00123990" w:rsidRPr="00FB32CE" w:rsidRDefault="00123990"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Katkı Düzeyi</w:t>
            </w:r>
          </w:p>
        </w:tc>
      </w:tr>
      <w:tr w:rsidR="00123990" w:rsidRPr="00FB32CE" w14:paraId="32BC2266" w14:textId="77777777" w:rsidTr="00B17A70">
        <w:trPr>
          <w:jc w:val="center"/>
        </w:trPr>
        <w:tc>
          <w:tcPr>
            <w:tcW w:w="0" w:type="auto"/>
            <w:vMerge/>
            <w:shd w:val="clear" w:color="auto" w:fill="ECEBEB"/>
            <w:vAlign w:val="center"/>
            <w:hideMark/>
          </w:tcPr>
          <w:p w14:paraId="2F469A80" w14:textId="77777777" w:rsidR="00123990" w:rsidRPr="00FB32CE" w:rsidRDefault="00123990" w:rsidP="00B17A70">
            <w:pPr>
              <w:spacing w:after="0" w:line="240" w:lineRule="auto"/>
              <w:rPr>
                <w:rFonts w:ascii="Times New Roman" w:eastAsia="Times New Roman" w:hAnsi="Times New Roman"/>
                <w:sz w:val="24"/>
                <w:szCs w:val="24"/>
              </w:rPr>
            </w:pPr>
          </w:p>
        </w:tc>
        <w:tc>
          <w:tcPr>
            <w:tcW w:w="0" w:type="auto"/>
            <w:vMerge/>
            <w:shd w:val="clear" w:color="auto" w:fill="ECEBEB"/>
            <w:vAlign w:val="center"/>
            <w:hideMark/>
          </w:tcPr>
          <w:p w14:paraId="42A1DAB8" w14:textId="77777777" w:rsidR="00123990" w:rsidRPr="00FB32CE" w:rsidRDefault="00123990" w:rsidP="00B17A70">
            <w:pPr>
              <w:spacing w:after="0" w:line="240" w:lineRule="auto"/>
              <w:rPr>
                <w:rFonts w:ascii="Times New Roman" w:eastAsia="Times New Roman" w:hAnsi="Times New Roman"/>
                <w:sz w:val="24"/>
                <w:szCs w:val="24"/>
              </w:rPr>
            </w:pPr>
          </w:p>
        </w:tc>
        <w:tc>
          <w:tcPr>
            <w:tcW w:w="229" w:type="dxa"/>
            <w:shd w:val="clear" w:color="auto" w:fill="FFFFFF"/>
            <w:tcMar>
              <w:top w:w="15" w:type="dxa"/>
              <w:left w:w="80" w:type="dxa"/>
              <w:bottom w:w="15" w:type="dxa"/>
              <w:right w:w="15" w:type="dxa"/>
            </w:tcMar>
            <w:vAlign w:val="center"/>
            <w:hideMark/>
          </w:tcPr>
          <w:p w14:paraId="5650A3DA" w14:textId="77777777" w:rsidR="00123990" w:rsidRPr="00FB32CE" w:rsidRDefault="00123990"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1</w:t>
            </w:r>
          </w:p>
        </w:tc>
        <w:tc>
          <w:tcPr>
            <w:tcW w:w="229" w:type="dxa"/>
            <w:shd w:val="clear" w:color="auto" w:fill="FFFFFF"/>
            <w:tcMar>
              <w:top w:w="15" w:type="dxa"/>
              <w:left w:w="80" w:type="dxa"/>
              <w:bottom w:w="15" w:type="dxa"/>
              <w:right w:w="15" w:type="dxa"/>
            </w:tcMar>
            <w:vAlign w:val="center"/>
            <w:hideMark/>
          </w:tcPr>
          <w:p w14:paraId="6EAAC852" w14:textId="77777777" w:rsidR="00123990" w:rsidRPr="00FB32CE" w:rsidRDefault="00123990"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2</w:t>
            </w:r>
          </w:p>
        </w:tc>
        <w:tc>
          <w:tcPr>
            <w:tcW w:w="229" w:type="dxa"/>
            <w:shd w:val="clear" w:color="auto" w:fill="FFFFFF"/>
            <w:tcMar>
              <w:top w:w="15" w:type="dxa"/>
              <w:left w:w="80" w:type="dxa"/>
              <w:bottom w:w="15" w:type="dxa"/>
              <w:right w:w="15" w:type="dxa"/>
            </w:tcMar>
            <w:vAlign w:val="center"/>
            <w:hideMark/>
          </w:tcPr>
          <w:p w14:paraId="28D3E1BC" w14:textId="77777777" w:rsidR="00123990" w:rsidRPr="00FB32CE" w:rsidRDefault="00123990"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3</w:t>
            </w:r>
          </w:p>
        </w:tc>
        <w:tc>
          <w:tcPr>
            <w:tcW w:w="229" w:type="dxa"/>
            <w:shd w:val="clear" w:color="auto" w:fill="FFFFFF"/>
            <w:tcMar>
              <w:top w:w="15" w:type="dxa"/>
              <w:left w:w="80" w:type="dxa"/>
              <w:bottom w:w="15" w:type="dxa"/>
              <w:right w:w="15" w:type="dxa"/>
            </w:tcMar>
            <w:vAlign w:val="center"/>
            <w:hideMark/>
          </w:tcPr>
          <w:p w14:paraId="6387AB28" w14:textId="77777777" w:rsidR="00123990" w:rsidRPr="00FB32CE" w:rsidRDefault="00123990"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4</w:t>
            </w:r>
          </w:p>
        </w:tc>
        <w:tc>
          <w:tcPr>
            <w:tcW w:w="229" w:type="dxa"/>
            <w:shd w:val="clear" w:color="auto" w:fill="FFFFFF"/>
            <w:tcMar>
              <w:top w:w="15" w:type="dxa"/>
              <w:left w:w="80" w:type="dxa"/>
              <w:bottom w:w="15" w:type="dxa"/>
              <w:right w:w="15" w:type="dxa"/>
            </w:tcMar>
            <w:vAlign w:val="center"/>
            <w:hideMark/>
          </w:tcPr>
          <w:p w14:paraId="66BE10C5" w14:textId="77777777" w:rsidR="00123990" w:rsidRPr="00FB32CE" w:rsidRDefault="00123990"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5</w:t>
            </w:r>
          </w:p>
        </w:tc>
        <w:tc>
          <w:tcPr>
            <w:tcW w:w="0" w:type="auto"/>
            <w:shd w:val="clear" w:color="auto" w:fill="ECEBEB"/>
            <w:tcMar>
              <w:top w:w="15" w:type="dxa"/>
              <w:left w:w="15" w:type="dxa"/>
              <w:bottom w:w="15" w:type="dxa"/>
              <w:right w:w="15" w:type="dxa"/>
            </w:tcMar>
            <w:vAlign w:val="center"/>
            <w:hideMark/>
          </w:tcPr>
          <w:p w14:paraId="24963D58" w14:textId="77777777" w:rsidR="00123990" w:rsidRPr="00FB32CE" w:rsidRDefault="00123990" w:rsidP="00B17A70">
            <w:pPr>
              <w:spacing w:after="0" w:line="240" w:lineRule="auto"/>
              <w:rPr>
                <w:rFonts w:ascii="Times New Roman" w:eastAsia="Times New Roman" w:hAnsi="Times New Roman"/>
                <w:sz w:val="24"/>
                <w:szCs w:val="24"/>
              </w:rPr>
            </w:pPr>
          </w:p>
        </w:tc>
      </w:tr>
      <w:tr w:rsidR="00123990" w:rsidRPr="00FB32CE" w14:paraId="5C74A018" w14:textId="77777777" w:rsidTr="00B17A70">
        <w:trPr>
          <w:trHeight w:val="375"/>
          <w:jc w:val="center"/>
        </w:trPr>
        <w:tc>
          <w:tcPr>
            <w:tcW w:w="0" w:type="auto"/>
            <w:shd w:val="clear" w:color="auto" w:fill="FFFFFF"/>
            <w:tcMar>
              <w:top w:w="15" w:type="dxa"/>
              <w:left w:w="80" w:type="dxa"/>
              <w:bottom w:w="15" w:type="dxa"/>
              <w:right w:w="15" w:type="dxa"/>
            </w:tcMar>
            <w:vAlign w:val="center"/>
            <w:hideMark/>
          </w:tcPr>
          <w:p w14:paraId="76807D31" w14:textId="77777777" w:rsidR="00123990" w:rsidRPr="00FB32CE" w:rsidRDefault="00123990"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1</w:t>
            </w:r>
          </w:p>
        </w:tc>
        <w:tc>
          <w:tcPr>
            <w:tcW w:w="0" w:type="auto"/>
            <w:shd w:val="clear" w:color="auto" w:fill="FFFFFF"/>
            <w:tcMar>
              <w:top w:w="15" w:type="dxa"/>
              <w:left w:w="80" w:type="dxa"/>
              <w:bottom w:w="15" w:type="dxa"/>
              <w:right w:w="15" w:type="dxa"/>
            </w:tcMar>
            <w:vAlign w:val="center"/>
            <w:hideMark/>
          </w:tcPr>
          <w:p w14:paraId="3A4FAE59" w14:textId="77777777" w:rsidR="00123990" w:rsidRPr="00FB32CE" w:rsidRDefault="00123990" w:rsidP="00B17A70">
            <w:pPr>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Antropoloji disiplininin temel kuram ve kavramlarını, tarihi süreçte insanın fiziksel ve kültürel gelişimini, ortaya koyduğu kültür unsurlarını ve buna bağlı arkeolojik yaklaşımları özümser,</w:t>
            </w:r>
          </w:p>
        </w:tc>
        <w:tc>
          <w:tcPr>
            <w:tcW w:w="0" w:type="auto"/>
            <w:shd w:val="clear" w:color="auto" w:fill="FFFFFF"/>
            <w:tcMar>
              <w:top w:w="15" w:type="dxa"/>
              <w:left w:w="80" w:type="dxa"/>
              <w:bottom w:w="15" w:type="dxa"/>
              <w:right w:w="15" w:type="dxa"/>
            </w:tcMar>
            <w:vAlign w:val="center"/>
            <w:hideMark/>
          </w:tcPr>
          <w:p w14:paraId="1DE05564" w14:textId="77777777" w:rsidR="00123990" w:rsidRPr="00FB32CE" w:rsidRDefault="00123990"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423894A0"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0FAA99EA"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1EDF6D0B" w14:textId="77777777" w:rsidR="00123990" w:rsidRPr="00FB32CE" w:rsidRDefault="00123990"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7C66F9F6"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shd w:val="clear" w:color="auto" w:fill="ECEBEB"/>
            <w:tcMar>
              <w:top w:w="15" w:type="dxa"/>
              <w:left w:w="15" w:type="dxa"/>
              <w:bottom w:w="15" w:type="dxa"/>
              <w:right w:w="15" w:type="dxa"/>
            </w:tcMar>
            <w:vAlign w:val="center"/>
            <w:hideMark/>
          </w:tcPr>
          <w:p w14:paraId="159050B3" w14:textId="77777777" w:rsidR="00123990" w:rsidRPr="00FB32CE" w:rsidRDefault="00123990" w:rsidP="00B17A70">
            <w:pPr>
              <w:spacing w:after="0" w:line="240" w:lineRule="auto"/>
              <w:rPr>
                <w:rFonts w:ascii="Times New Roman" w:eastAsia="Times New Roman" w:hAnsi="Times New Roman"/>
                <w:sz w:val="24"/>
                <w:szCs w:val="24"/>
              </w:rPr>
            </w:pPr>
          </w:p>
        </w:tc>
      </w:tr>
      <w:tr w:rsidR="00123990" w:rsidRPr="00FB32CE" w14:paraId="230B0DAF" w14:textId="77777777" w:rsidTr="00B17A70">
        <w:trPr>
          <w:trHeight w:val="375"/>
          <w:jc w:val="center"/>
        </w:trPr>
        <w:tc>
          <w:tcPr>
            <w:tcW w:w="0" w:type="auto"/>
            <w:shd w:val="clear" w:color="auto" w:fill="FFFFFF"/>
            <w:tcMar>
              <w:top w:w="15" w:type="dxa"/>
              <w:left w:w="80" w:type="dxa"/>
              <w:bottom w:w="15" w:type="dxa"/>
              <w:right w:w="15" w:type="dxa"/>
            </w:tcMar>
            <w:vAlign w:val="center"/>
            <w:hideMark/>
          </w:tcPr>
          <w:p w14:paraId="012E93FC" w14:textId="77777777" w:rsidR="00123990" w:rsidRPr="00FB32CE" w:rsidRDefault="00123990"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2</w:t>
            </w:r>
          </w:p>
        </w:tc>
        <w:tc>
          <w:tcPr>
            <w:tcW w:w="0" w:type="auto"/>
            <w:shd w:val="clear" w:color="auto" w:fill="FFFFFF"/>
            <w:tcMar>
              <w:top w:w="15" w:type="dxa"/>
              <w:left w:w="80" w:type="dxa"/>
              <w:bottom w:w="15" w:type="dxa"/>
              <w:right w:w="15" w:type="dxa"/>
            </w:tcMar>
            <w:vAlign w:val="center"/>
            <w:hideMark/>
          </w:tcPr>
          <w:p w14:paraId="72EFE729" w14:textId="77777777" w:rsidR="00123990" w:rsidRPr="00FB32CE" w:rsidRDefault="00123990" w:rsidP="00B17A70">
            <w:pPr>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Antropolojik perspektifle güncel olayları analiz edebilme, eleştirel ve analitik düşünme becerisi edinir,</w:t>
            </w:r>
          </w:p>
        </w:tc>
        <w:tc>
          <w:tcPr>
            <w:tcW w:w="0" w:type="auto"/>
            <w:shd w:val="clear" w:color="auto" w:fill="FFFFFF"/>
            <w:tcMar>
              <w:top w:w="15" w:type="dxa"/>
              <w:left w:w="80" w:type="dxa"/>
              <w:bottom w:w="15" w:type="dxa"/>
              <w:right w:w="15" w:type="dxa"/>
            </w:tcMar>
            <w:vAlign w:val="center"/>
            <w:hideMark/>
          </w:tcPr>
          <w:p w14:paraId="78840E12" w14:textId="77777777" w:rsidR="00123990" w:rsidRPr="00FB32CE" w:rsidRDefault="00123990"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7D1CCFC8"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555C269D"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4B4231B9"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14:paraId="457A5422" w14:textId="77777777" w:rsidR="00123990" w:rsidRPr="00FB32CE" w:rsidRDefault="00123990" w:rsidP="00B17A70">
            <w:pPr>
              <w:spacing w:after="0" w:line="240" w:lineRule="auto"/>
              <w:rPr>
                <w:rFonts w:ascii="Times New Roman" w:eastAsia="Times New Roman" w:hAnsi="Times New Roman"/>
                <w:sz w:val="24"/>
                <w:szCs w:val="24"/>
              </w:rPr>
            </w:pPr>
          </w:p>
        </w:tc>
        <w:tc>
          <w:tcPr>
            <w:tcW w:w="0" w:type="auto"/>
            <w:shd w:val="clear" w:color="auto" w:fill="ECEBEB"/>
            <w:tcMar>
              <w:top w:w="15" w:type="dxa"/>
              <w:left w:w="15" w:type="dxa"/>
              <w:bottom w:w="15" w:type="dxa"/>
              <w:right w:w="15" w:type="dxa"/>
            </w:tcMar>
            <w:vAlign w:val="center"/>
            <w:hideMark/>
          </w:tcPr>
          <w:p w14:paraId="00FA7299" w14:textId="77777777" w:rsidR="00123990" w:rsidRPr="00FB32CE" w:rsidRDefault="00123990" w:rsidP="00B17A70">
            <w:pPr>
              <w:spacing w:after="0" w:line="240" w:lineRule="auto"/>
              <w:rPr>
                <w:rFonts w:ascii="Times New Roman" w:eastAsia="Times New Roman" w:hAnsi="Times New Roman"/>
                <w:sz w:val="24"/>
                <w:szCs w:val="24"/>
              </w:rPr>
            </w:pPr>
          </w:p>
        </w:tc>
      </w:tr>
      <w:tr w:rsidR="00123990" w:rsidRPr="00FB32CE" w14:paraId="68B7D626" w14:textId="77777777" w:rsidTr="00B17A70">
        <w:trPr>
          <w:trHeight w:val="375"/>
          <w:jc w:val="center"/>
        </w:trPr>
        <w:tc>
          <w:tcPr>
            <w:tcW w:w="0" w:type="auto"/>
            <w:shd w:val="clear" w:color="auto" w:fill="FFFFFF"/>
            <w:tcMar>
              <w:top w:w="15" w:type="dxa"/>
              <w:left w:w="80" w:type="dxa"/>
              <w:bottom w:w="15" w:type="dxa"/>
              <w:right w:w="15" w:type="dxa"/>
            </w:tcMar>
            <w:vAlign w:val="center"/>
            <w:hideMark/>
          </w:tcPr>
          <w:p w14:paraId="7A18AB98" w14:textId="77777777" w:rsidR="00123990" w:rsidRPr="00FB32CE" w:rsidRDefault="00123990"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3</w:t>
            </w:r>
          </w:p>
        </w:tc>
        <w:tc>
          <w:tcPr>
            <w:tcW w:w="0" w:type="auto"/>
            <w:shd w:val="clear" w:color="auto" w:fill="FFFFFF"/>
            <w:tcMar>
              <w:top w:w="15" w:type="dxa"/>
              <w:left w:w="80" w:type="dxa"/>
              <w:bottom w:w="15" w:type="dxa"/>
              <w:right w:w="15" w:type="dxa"/>
            </w:tcMar>
            <w:vAlign w:val="center"/>
            <w:hideMark/>
          </w:tcPr>
          <w:p w14:paraId="1F7BD454" w14:textId="77777777" w:rsidR="00123990" w:rsidRPr="00FB32CE" w:rsidRDefault="00123990" w:rsidP="00B17A70">
            <w:pPr>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Etkin iletişim kurma ve bilgilerini sözlü - yazılı ifadeyle aktarabilme becerisi gelişir, </w:t>
            </w:r>
          </w:p>
        </w:tc>
        <w:tc>
          <w:tcPr>
            <w:tcW w:w="0" w:type="auto"/>
            <w:shd w:val="clear" w:color="auto" w:fill="FFFFFF"/>
            <w:tcMar>
              <w:top w:w="15" w:type="dxa"/>
              <w:left w:w="80" w:type="dxa"/>
              <w:bottom w:w="15" w:type="dxa"/>
              <w:right w:w="15" w:type="dxa"/>
            </w:tcMar>
            <w:vAlign w:val="center"/>
            <w:hideMark/>
          </w:tcPr>
          <w:p w14:paraId="6C8D5E2C" w14:textId="77777777" w:rsidR="00123990" w:rsidRPr="00FB32CE" w:rsidRDefault="00123990"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0662BF04"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1546A7D7"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14:paraId="52A19D19" w14:textId="77777777" w:rsidR="00123990" w:rsidRPr="00FB32CE" w:rsidRDefault="00123990"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tcPr>
          <w:p w14:paraId="1D14B88D" w14:textId="77777777" w:rsidR="00123990" w:rsidRPr="00FB32CE" w:rsidRDefault="00123990" w:rsidP="00B17A70">
            <w:pPr>
              <w:spacing w:after="0" w:line="240" w:lineRule="auto"/>
              <w:rPr>
                <w:rFonts w:ascii="Times New Roman" w:eastAsia="Times New Roman" w:hAnsi="Times New Roman"/>
                <w:sz w:val="24"/>
                <w:szCs w:val="24"/>
              </w:rPr>
            </w:pPr>
          </w:p>
        </w:tc>
        <w:tc>
          <w:tcPr>
            <w:tcW w:w="0" w:type="auto"/>
            <w:shd w:val="clear" w:color="auto" w:fill="ECEBEB"/>
            <w:tcMar>
              <w:top w:w="15" w:type="dxa"/>
              <w:left w:w="15" w:type="dxa"/>
              <w:bottom w:w="15" w:type="dxa"/>
              <w:right w:w="15" w:type="dxa"/>
            </w:tcMar>
            <w:vAlign w:val="center"/>
          </w:tcPr>
          <w:p w14:paraId="3EF8C55A" w14:textId="77777777" w:rsidR="00123990" w:rsidRPr="00FB32CE" w:rsidRDefault="00123990" w:rsidP="00B17A70">
            <w:pPr>
              <w:spacing w:after="0" w:line="240" w:lineRule="auto"/>
              <w:rPr>
                <w:rFonts w:ascii="Times New Roman" w:eastAsia="Times New Roman" w:hAnsi="Times New Roman"/>
                <w:sz w:val="24"/>
                <w:szCs w:val="24"/>
              </w:rPr>
            </w:pPr>
          </w:p>
        </w:tc>
      </w:tr>
      <w:tr w:rsidR="00123990" w:rsidRPr="00FB32CE" w14:paraId="17EA2C6F" w14:textId="77777777" w:rsidTr="00B17A70">
        <w:trPr>
          <w:trHeight w:val="375"/>
          <w:jc w:val="center"/>
        </w:trPr>
        <w:tc>
          <w:tcPr>
            <w:tcW w:w="0" w:type="auto"/>
            <w:shd w:val="clear" w:color="auto" w:fill="FFFFFF"/>
            <w:tcMar>
              <w:top w:w="15" w:type="dxa"/>
              <w:left w:w="80" w:type="dxa"/>
              <w:bottom w:w="15" w:type="dxa"/>
              <w:right w:w="15" w:type="dxa"/>
            </w:tcMar>
            <w:vAlign w:val="center"/>
            <w:hideMark/>
          </w:tcPr>
          <w:p w14:paraId="6F9F6271" w14:textId="77777777" w:rsidR="00123990" w:rsidRPr="00FB32CE" w:rsidRDefault="00123990"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4</w:t>
            </w:r>
          </w:p>
        </w:tc>
        <w:tc>
          <w:tcPr>
            <w:tcW w:w="0" w:type="auto"/>
            <w:shd w:val="clear" w:color="auto" w:fill="FFFFFF"/>
            <w:tcMar>
              <w:top w:w="15" w:type="dxa"/>
              <w:left w:w="80" w:type="dxa"/>
              <w:bottom w:w="15" w:type="dxa"/>
              <w:right w:w="15" w:type="dxa"/>
            </w:tcMar>
            <w:vAlign w:val="center"/>
            <w:hideMark/>
          </w:tcPr>
          <w:p w14:paraId="509085CE" w14:textId="77777777" w:rsidR="00123990" w:rsidRPr="00FB32CE" w:rsidRDefault="00123990" w:rsidP="00B17A70">
            <w:pPr>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Mesleki ve sosyal etik, sorumluluk bilinci kazanır,</w:t>
            </w:r>
          </w:p>
        </w:tc>
        <w:tc>
          <w:tcPr>
            <w:tcW w:w="0" w:type="auto"/>
            <w:shd w:val="clear" w:color="auto" w:fill="FFFFFF"/>
            <w:tcMar>
              <w:top w:w="15" w:type="dxa"/>
              <w:left w:w="80" w:type="dxa"/>
              <w:bottom w:w="15" w:type="dxa"/>
              <w:right w:w="15" w:type="dxa"/>
            </w:tcMar>
            <w:vAlign w:val="center"/>
            <w:hideMark/>
          </w:tcPr>
          <w:p w14:paraId="536A1A4F" w14:textId="77777777" w:rsidR="00123990" w:rsidRPr="00FB32CE" w:rsidRDefault="00123990"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288026D0"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575DB26F"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409320FE"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14:paraId="676593DA" w14:textId="77777777" w:rsidR="00123990" w:rsidRPr="00FB32CE" w:rsidRDefault="00123990" w:rsidP="00B17A70">
            <w:pPr>
              <w:spacing w:after="0" w:line="240" w:lineRule="auto"/>
              <w:rPr>
                <w:rFonts w:ascii="Times New Roman" w:eastAsia="Times New Roman" w:hAnsi="Times New Roman"/>
                <w:sz w:val="24"/>
                <w:szCs w:val="24"/>
              </w:rPr>
            </w:pPr>
          </w:p>
        </w:tc>
        <w:tc>
          <w:tcPr>
            <w:tcW w:w="0" w:type="auto"/>
            <w:shd w:val="clear" w:color="auto" w:fill="ECEBEB"/>
            <w:tcMar>
              <w:top w:w="15" w:type="dxa"/>
              <w:left w:w="15" w:type="dxa"/>
              <w:bottom w:w="15" w:type="dxa"/>
              <w:right w:w="15" w:type="dxa"/>
            </w:tcMar>
            <w:vAlign w:val="center"/>
            <w:hideMark/>
          </w:tcPr>
          <w:p w14:paraId="3EE5FB65" w14:textId="77777777" w:rsidR="00123990" w:rsidRPr="00FB32CE" w:rsidRDefault="00123990" w:rsidP="00B17A70">
            <w:pPr>
              <w:spacing w:after="0" w:line="240" w:lineRule="auto"/>
              <w:rPr>
                <w:rFonts w:ascii="Times New Roman" w:eastAsia="Times New Roman" w:hAnsi="Times New Roman"/>
                <w:sz w:val="24"/>
                <w:szCs w:val="24"/>
              </w:rPr>
            </w:pPr>
          </w:p>
        </w:tc>
      </w:tr>
      <w:tr w:rsidR="00123990" w:rsidRPr="00FB32CE" w14:paraId="4EBA55AD" w14:textId="77777777" w:rsidTr="00B17A70">
        <w:trPr>
          <w:trHeight w:val="375"/>
          <w:jc w:val="center"/>
        </w:trPr>
        <w:tc>
          <w:tcPr>
            <w:tcW w:w="0" w:type="auto"/>
            <w:shd w:val="clear" w:color="auto" w:fill="FFFFFF"/>
            <w:tcMar>
              <w:top w:w="15" w:type="dxa"/>
              <w:left w:w="80" w:type="dxa"/>
              <w:bottom w:w="15" w:type="dxa"/>
              <w:right w:w="15" w:type="dxa"/>
            </w:tcMar>
            <w:vAlign w:val="center"/>
            <w:hideMark/>
          </w:tcPr>
          <w:p w14:paraId="0DB75088" w14:textId="77777777" w:rsidR="00123990" w:rsidRPr="00FB32CE" w:rsidRDefault="00123990"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5</w:t>
            </w:r>
          </w:p>
        </w:tc>
        <w:tc>
          <w:tcPr>
            <w:tcW w:w="0" w:type="auto"/>
            <w:shd w:val="clear" w:color="auto" w:fill="FFFFFF"/>
            <w:tcMar>
              <w:top w:w="15" w:type="dxa"/>
              <w:left w:w="80" w:type="dxa"/>
              <w:bottom w:w="15" w:type="dxa"/>
              <w:right w:w="15" w:type="dxa"/>
            </w:tcMar>
            <w:vAlign w:val="center"/>
            <w:hideMark/>
          </w:tcPr>
          <w:p w14:paraId="4C991958" w14:textId="77777777" w:rsidR="00123990" w:rsidRPr="00FB32CE" w:rsidRDefault="00123990" w:rsidP="00B17A70">
            <w:pPr>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shd w:val="clear" w:color="auto" w:fill="FFFFFF"/>
            <w:tcMar>
              <w:top w:w="15" w:type="dxa"/>
              <w:left w:w="80" w:type="dxa"/>
              <w:bottom w:w="15" w:type="dxa"/>
              <w:right w:w="15" w:type="dxa"/>
            </w:tcMar>
            <w:vAlign w:val="center"/>
            <w:hideMark/>
          </w:tcPr>
          <w:p w14:paraId="286E17B1" w14:textId="77777777" w:rsidR="00123990" w:rsidRPr="00FB32CE" w:rsidRDefault="00123990"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228FA929"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7C5944C9"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07B0CA62" w14:textId="77777777" w:rsidR="00123990" w:rsidRPr="00FB32CE" w:rsidRDefault="00123990"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2450D2B7"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shd w:val="clear" w:color="auto" w:fill="ECEBEB"/>
            <w:tcMar>
              <w:top w:w="15" w:type="dxa"/>
              <w:left w:w="15" w:type="dxa"/>
              <w:bottom w:w="15" w:type="dxa"/>
              <w:right w:w="15" w:type="dxa"/>
            </w:tcMar>
            <w:vAlign w:val="center"/>
            <w:hideMark/>
          </w:tcPr>
          <w:p w14:paraId="4BB08A66" w14:textId="77777777" w:rsidR="00123990" w:rsidRPr="00FB32CE" w:rsidRDefault="00123990" w:rsidP="00B17A70">
            <w:pPr>
              <w:spacing w:after="0" w:line="240" w:lineRule="auto"/>
              <w:rPr>
                <w:rFonts w:ascii="Times New Roman" w:eastAsia="Times New Roman" w:hAnsi="Times New Roman"/>
                <w:sz w:val="24"/>
                <w:szCs w:val="24"/>
              </w:rPr>
            </w:pPr>
          </w:p>
        </w:tc>
      </w:tr>
      <w:tr w:rsidR="00123990" w:rsidRPr="00FB32CE" w14:paraId="36E3DAFC" w14:textId="77777777" w:rsidTr="00B17A70">
        <w:trPr>
          <w:trHeight w:val="375"/>
          <w:jc w:val="center"/>
        </w:trPr>
        <w:tc>
          <w:tcPr>
            <w:tcW w:w="0" w:type="auto"/>
            <w:shd w:val="clear" w:color="auto" w:fill="FFFFFF"/>
            <w:tcMar>
              <w:top w:w="15" w:type="dxa"/>
              <w:left w:w="80" w:type="dxa"/>
              <w:bottom w:w="15" w:type="dxa"/>
              <w:right w:w="15" w:type="dxa"/>
            </w:tcMar>
            <w:vAlign w:val="center"/>
            <w:hideMark/>
          </w:tcPr>
          <w:p w14:paraId="5D75B9E5" w14:textId="77777777" w:rsidR="00123990" w:rsidRPr="00FB32CE" w:rsidRDefault="00123990"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6</w:t>
            </w:r>
          </w:p>
        </w:tc>
        <w:tc>
          <w:tcPr>
            <w:tcW w:w="0" w:type="auto"/>
            <w:shd w:val="clear" w:color="auto" w:fill="FFFFFF"/>
            <w:tcMar>
              <w:top w:w="15" w:type="dxa"/>
              <w:left w:w="80" w:type="dxa"/>
              <w:bottom w:w="15" w:type="dxa"/>
              <w:right w:w="15" w:type="dxa"/>
            </w:tcMar>
            <w:vAlign w:val="center"/>
            <w:hideMark/>
          </w:tcPr>
          <w:p w14:paraId="08695D30" w14:textId="77777777" w:rsidR="00123990" w:rsidRPr="00FB32CE" w:rsidRDefault="00123990" w:rsidP="00B17A70">
            <w:pPr>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Ülke ve dünya sorunlarını algılayabilmenin ötesinde; toplumsal duyarlılık bilinci ile mesleki ve kişisel gelişimini sürdürür,</w:t>
            </w:r>
          </w:p>
        </w:tc>
        <w:tc>
          <w:tcPr>
            <w:tcW w:w="0" w:type="auto"/>
            <w:shd w:val="clear" w:color="auto" w:fill="FFFFFF"/>
            <w:tcMar>
              <w:top w:w="15" w:type="dxa"/>
              <w:left w:w="80" w:type="dxa"/>
              <w:bottom w:w="15" w:type="dxa"/>
              <w:right w:w="15" w:type="dxa"/>
            </w:tcMar>
            <w:vAlign w:val="center"/>
            <w:hideMark/>
          </w:tcPr>
          <w:p w14:paraId="4D28A97E" w14:textId="77777777" w:rsidR="00123990" w:rsidRPr="00FB32CE" w:rsidRDefault="00123990"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2BFB2350"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5C86740D"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2D1EF535"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14:paraId="17B1CDF8" w14:textId="77777777" w:rsidR="00123990" w:rsidRPr="00FB32CE" w:rsidRDefault="00123990" w:rsidP="00B17A70">
            <w:pPr>
              <w:spacing w:after="0" w:line="240" w:lineRule="auto"/>
              <w:rPr>
                <w:rFonts w:ascii="Times New Roman" w:eastAsia="Times New Roman" w:hAnsi="Times New Roman"/>
                <w:sz w:val="24"/>
                <w:szCs w:val="24"/>
              </w:rPr>
            </w:pPr>
          </w:p>
        </w:tc>
        <w:tc>
          <w:tcPr>
            <w:tcW w:w="0" w:type="auto"/>
            <w:shd w:val="clear" w:color="auto" w:fill="ECEBEB"/>
            <w:tcMar>
              <w:top w:w="15" w:type="dxa"/>
              <w:left w:w="15" w:type="dxa"/>
              <w:bottom w:w="15" w:type="dxa"/>
              <w:right w:w="15" w:type="dxa"/>
            </w:tcMar>
            <w:vAlign w:val="center"/>
            <w:hideMark/>
          </w:tcPr>
          <w:p w14:paraId="1B376329" w14:textId="77777777" w:rsidR="00123990" w:rsidRPr="00FB32CE" w:rsidRDefault="00123990" w:rsidP="00B17A70">
            <w:pPr>
              <w:spacing w:after="0" w:line="240" w:lineRule="auto"/>
              <w:rPr>
                <w:rFonts w:ascii="Times New Roman" w:eastAsia="Times New Roman" w:hAnsi="Times New Roman"/>
                <w:sz w:val="24"/>
                <w:szCs w:val="24"/>
              </w:rPr>
            </w:pPr>
          </w:p>
        </w:tc>
      </w:tr>
      <w:tr w:rsidR="00123990" w:rsidRPr="00FB32CE" w14:paraId="544B0EA8" w14:textId="77777777" w:rsidTr="00B17A70">
        <w:trPr>
          <w:trHeight w:val="375"/>
          <w:jc w:val="center"/>
        </w:trPr>
        <w:tc>
          <w:tcPr>
            <w:tcW w:w="0" w:type="auto"/>
            <w:shd w:val="clear" w:color="auto" w:fill="FFFFFF"/>
            <w:tcMar>
              <w:top w:w="15" w:type="dxa"/>
              <w:left w:w="80" w:type="dxa"/>
              <w:bottom w:w="15" w:type="dxa"/>
              <w:right w:w="15" w:type="dxa"/>
            </w:tcMar>
            <w:vAlign w:val="center"/>
            <w:hideMark/>
          </w:tcPr>
          <w:p w14:paraId="5E54CD23" w14:textId="77777777" w:rsidR="00123990" w:rsidRPr="00FB32CE" w:rsidRDefault="00123990"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7</w:t>
            </w:r>
          </w:p>
        </w:tc>
        <w:tc>
          <w:tcPr>
            <w:tcW w:w="0" w:type="auto"/>
            <w:shd w:val="clear" w:color="auto" w:fill="FFFFFF"/>
            <w:tcMar>
              <w:top w:w="15" w:type="dxa"/>
              <w:left w:w="80" w:type="dxa"/>
              <w:bottom w:w="15" w:type="dxa"/>
              <w:right w:w="15" w:type="dxa"/>
            </w:tcMar>
            <w:vAlign w:val="center"/>
            <w:hideMark/>
          </w:tcPr>
          <w:p w14:paraId="764E9E83" w14:textId="77777777" w:rsidR="00123990" w:rsidRPr="00FB32CE" w:rsidRDefault="00123990" w:rsidP="00B17A70">
            <w:pPr>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Yaşam boyu eğitim anlayışı içinde disiplin dışından gelen bilgi kaynaklarından yararlanabilme bilinci ve bunu gerçekleştirebilme becerisi edinir,</w:t>
            </w:r>
          </w:p>
        </w:tc>
        <w:tc>
          <w:tcPr>
            <w:tcW w:w="0" w:type="auto"/>
            <w:shd w:val="clear" w:color="auto" w:fill="FFFFFF"/>
            <w:tcMar>
              <w:top w:w="15" w:type="dxa"/>
              <w:left w:w="80" w:type="dxa"/>
              <w:bottom w:w="15" w:type="dxa"/>
              <w:right w:w="15" w:type="dxa"/>
            </w:tcMar>
            <w:vAlign w:val="center"/>
            <w:hideMark/>
          </w:tcPr>
          <w:p w14:paraId="41240FE2" w14:textId="77777777" w:rsidR="00123990" w:rsidRPr="00FB32CE" w:rsidRDefault="00123990"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1F823A87"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620C1652"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04C13A5C"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14:paraId="03E8847D" w14:textId="77777777" w:rsidR="00123990" w:rsidRPr="00FB32CE" w:rsidRDefault="00123990" w:rsidP="00B17A70">
            <w:pPr>
              <w:spacing w:after="0" w:line="240" w:lineRule="auto"/>
              <w:rPr>
                <w:rFonts w:ascii="Times New Roman" w:eastAsia="Times New Roman" w:hAnsi="Times New Roman"/>
                <w:sz w:val="24"/>
                <w:szCs w:val="24"/>
              </w:rPr>
            </w:pPr>
          </w:p>
        </w:tc>
        <w:tc>
          <w:tcPr>
            <w:tcW w:w="0" w:type="auto"/>
            <w:shd w:val="clear" w:color="auto" w:fill="ECEBEB"/>
            <w:tcMar>
              <w:top w:w="15" w:type="dxa"/>
              <w:left w:w="15" w:type="dxa"/>
              <w:bottom w:w="15" w:type="dxa"/>
              <w:right w:w="15" w:type="dxa"/>
            </w:tcMar>
            <w:vAlign w:val="center"/>
            <w:hideMark/>
          </w:tcPr>
          <w:p w14:paraId="0A2F5135" w14:textId="77777777" w:rsidR="00123990" w:rsidRPr="00FB32CE" w:rsidRDefault="00123990" w:rsidP="00B17A70">
            <w:pPr>
              <w:spacing w:after="0" w:line="240" w:lineRule="auto"/>
              <w:rPr>
                <w:rFonts w:ascii="Times New Roman" w:eastAsia="Times New Roman" w:hAnsi="Times New Roman"/>
                <w:sz w:val="24"/>
                <w:szCs w:val="24"/>
              </w:rPr>
            </w:pPr>
          </w:p>
        </w:tc>
      </w:tr>
      <w:tr w:rsidR="00123990" w:rsidRPr="00FB32CE" w14:paraId="4730C803" w14:textId="77777777" w:rsidTr="00B17A70">
        <w:trPr>
          <w:trHeight w:val="375"/>
          <w:jc w:val="center"/>
        </w:trPr>
        <w:tc>
          <w:tcPr>
            <w:tcW w:w="0" w:type="auto"/>
            <w:shd w:val="clear" w:color="auto" w:fill="FFFFFF"/>
            <w:tcMar>
              <w:top w:w="15" w:type="dxa"/>
              <w:left w:w="80" w:type="dxa"/>
              <w:bottom w:w="15" w:type="dxa"/>
              <w:right w:w="15" w:type="dxa"/>
            </w:tcMar>
            <w:vAlign w:val="center"/>
            <w:hideMark/>
          </w:tcPr>
          <w:p w14:paraId="5E7E29E8" w14:textId="77777777" w:rsidR="00123990" w:rsidRPr="00FB32CE" w:rsidRDefault="00123990"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8</w:t>
            </w:r>
          </w:p>
        </w:tc>
        <w:tc>
          <w:tcPr>
            <w:tcW w:w="0" w:type="auto"/>
            <w:shd w:val="clear" w:color="auto" w:fill="FFFFFF"/>
            <w:tcMar>
              <w:top w:w="15" w:type="dxa"/>
              <w:left w:w="80" w:type="dxa"/>
              <w:bottom w:w="15" w:type="dxa"/>
              <w:right w:w="15" w:type="dxa"/>
            </w:tcMar>
            <w:vAlign w:val="center"/>
            <w:hideMark/>
          </w:tcPr>
          <w:p w14:paraId="291A922F" w14:textId="77777777" w:rsidR="00123990" w:rsidRPr="00FB32CE" w:rsidRDefault="00123990" w:rsidP="00B17A70">
            <w:pPr>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Antropolojik araştırmaya uygun konu belirleyebilir ve alan araştırması için gerekli yöntem, teknik ve kültürel donanımı edinir,</w:t>
            </w:r>
          </w:p>
        </w:tc>
        <w:tc>
          <w:tcPr>
            <w:tcW w:w="0" w:type="auto"/>
            <w:shd w:val="clear" w:color="auto" w:fill="FFFFFF"/>
            <w:tcMar>
              <w:top w:w="15" w:type="dxa"/>
              <w:left w:w="80" w:type="dxa"/>
              <w:bottom w:w="15" w:type="dxa"/>
              <w:right w:w="15" w:type="dxa"/>
            </w:tcMar>
            <w:vAlign w:val="center"/>
            <w:hideMark/>
          </w:tcPr>
          <w:p w14:paraId="7B66D3F0" w14:textId="77777777" w:rsidR="00123990" w:rsidRPr="00FB32CE" w:rsidRDefault="00123990"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32DD873D"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7799FC1C"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6969ACEA"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14:paraId="161B78D5" w14:textId="77777777" w:rsidR="00123990" w:rsidRPr="00FB32CE" w:rsidRDefault="00123990" w:rsidP="00B17A70">
            <w:pPr>
              <w:spacing w:after="0" w:line="240" w:lineRule="auto"/>
              <w:rPr>
                <w:rFonts w:ascii="Times New Roman" w:eastAsia="Times New Roman" w:hAnsi="Times New Roman"/>
                <w:sz w:val="24"/>
                <w:szCs w:val="24"/>
              </w:rPr>
            </w:pPr>
          </w:p>
        </w:tc>
        <w:tc>
          <w:tcPr>
            <w:tcW w:w="0" w:type="auto"/>
            <w:shd w:val="clear" w:color="auto" w:fill="ECEBEB"/>
            <w:tcMar>
              <w:top w:w="15" w:type="dxa"/>
              <w:left w:w="15" w:type="dxa"/>
              <w:bottom w:w="15" w:type="dxa"/>
              <w:right w:w="15" w:type="dxa"/>
            </w:tcMar>
            <w:vAlign w:val="center"/>
            <w:hideMark/>
          </w:tcPr>
          <w:p w14:paraId="36F74577" w14:textId="77777777" w:rsidR="00123990" w:rsidRPr="00FB32CE" w:rsidRDefault="00123990" w:rsidP="00B17A70">
            <w:pPr>
              <w:spacing w:after="0" w:line="240" w:lineRule="auto"/>
              <w:rPr>
                <w:rFonts w:ascii="Times New Roman" w:eastAsia="Times New Roman" w:hAnsi="Times New Roman"/>
                <w:sz w:val="24"/>
                <w:szCs w:val="24"/>
              </w:rPr>
            </w:pPr>
          </w:p>
        </w:tc>
      </w:tr>
      <w:tr w:rsidR="00123990" w:rsidRPr="00FB32CE" w14:paraId="0C3F77DD" w14:textId="77777777" w:rsidTr="00B17A70">
        <w:trPr>
          <w:trHeight w:val="375"/>
          <w:jc w:val="center"/>
        </w:trPr>
        <w:tc>
          <w:tcPr>
            <w:tcW w:w="0" w:type="auto"/>
            <w:shd w:val="clear" w:color="auto" w:fill="FFFFFF"/>
            <w:tcMar>
              <w:top w:w="15" w:type="dxa"/>
              <w:left w:w="80" w:type="dxa"/>
              <w:bottom w:w="15" w:type="dxa"/>
              <w:right w:w="15" w:type="dxa"/>
            </w:tcMar>
            <w:vAlign w:val="center"/>
            <w:hideMark/>
          </w:tcPr>
          <w:p w14:paraId="3575F681" w14:textId="77777777" w:rsidR="00123990" w:rsidRPr="00FB32CE" w:rsidRDefault="00123990"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9</w:t>
            </w:r>
          </w:p>
        </w:tc>
        <w:tc>
          <w:tcPr>
            <w:tcW w:w="0" w:type="auto"/>
            <w:shd w:val="clear" w:color="auto" w:fill="FFFFFF"/>
            <w:tcMar>
              <w:top w:w="15" w:type="dxa"/>
              <w:left w:w="80" w:type="dxa"/>
              <w:bottom w:w="15" w:type="dxa"/>
              <w:right w:w="15" w:type="dxa"/>
            </w:tcMar>
            <w:vAlign w:val="center"/>
            <w:hideMark/>
          </w:tcPr>
          <w:p w14:paraId="097E7D6C" w14:textId="77777777" w:rsidR="00123990" w:rsidRPr="00FB32CE" w:rsidRDefault="00123990" w:rsidP="00B17A70">
            <w:pPr>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Bireysel ve takım çalışmalarında görev alabilme, bilimsel sorumlulukla olayları sorgulama, araştırma yetisi geliştirir.</w:t>
            </w:r>
          </w:p>
        </w:tc>
        <w:tc>
          <w:tcPr>
            <w:tcW w:w="0" w:type="auto"/>
            <w:shd w:val="clear" w:color="auto" w:fill="FFFFFF"/>
            <w:tcMar>
              <w:top w:w="15" w:type="dxa"/>
              <w:left w:w="80" w:type="dxa"/>
              <w:bottom w:w="15" w:type="dxa"/>
              <w:right w:w="15" w:type="dxa"/>
            </w:tcMar>
            <w:vAlign w:val="center"/>
            <w:hideMark/>
          </w:tcPr>
          <w:p w14:paraId="549E4172" w14:textId="77777777" w:rsidR="00123990" w:rsidRPr="00FB32CE" w:rsidRDefault="00123990"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56418881"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2B1EB1C1"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5395FA60"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14:paraId="3BB316BB" w14:textId="77777777" w:rsidR="00123990" w:rsidRPr="00FB32CE" w:rsidRDefault="00123990" w:rsidP="00B17A70">
            <w:pPr>
              <w:spacing w:after="0" w:line="240" w:lineRule="auto"/>
              <w:rPr>
                <w:rFonts w:ascii="Times New Roman" w:eastAsia="Times New Roman" w:hAnsi="Times New Roman"/>
                <w:sz w:val="24"/>
                <w:szCs w:val="24"/>
              </w:rPr>
            </w:pPr>
          </w:p>
        </w:tc>
        <w:tc>
          <w:tcPr>
            <w:tcW w:w="0" w:type="auto"/>
            <w:shd w:val="clear" w:color="auto" w:fill="ECEBEB"/>
            <w:tcMar>
              <w:top w:w="15" w:type="dxa"/>
              <w:left w:w="15" w:type="dxa"/>
              <w:bottom w:w="15" w:type="dxa"/>
              <w:right w:w="15" w:type="dxa"/>
            </w:tcMar>
            <w:vAlign w:val="center"/>
            <w:hideMark/>
          </w:tcPr>
          <w:p w14:paraId="607BE650" w14:textId="77777777" w:rsidR="00123990" w:rsidRPr="00FB32CE" w:rsidRDefault="00123990" w:rsidP="00B17A70">
            <w:pPr>
              <w:spacing w:after="0" w:line="240" w:lineRule="auto"/>
              <w:rPr>
                <w:rFonts w:ascii="Times New Roman" w:eastAsia="Times New Roman" w:hAnsi="Times New Roman"/>
                <w:sz w:val="24"/>
                <w:szCs w:val="24"/>
              </w:rPr>
            </w:pPr>
          </w:p>
        </w:tc>
      </w:tr>
    </w:tbl>
    <w:p w14:paraId="79E602DE" w14:textId="77777777" w:rsidR="00123990" w:rsidRPr="00FB32CE" w:rsidRDefault="00123990" w:rsidP="00123990">
      <w:pPr>
        <w:shd w:val="clear" w:color="auto" w:fill="FFFFFF"/>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001"/>
        <w:gridCol w:w="967"/>
        <w:gridCol w:w="773"/>
        <w:gridCol w:w="959"/>
      </w:tblGrid>
      <w:tr w:rsidR="00123990" w:rsidRPr="00FB32CE" w14:paraId="5B0EEF8F" w14:textId="77777777" w:rsidTr="00B17A70">
        <w:trPr>
          <w:trHeight w:val="525"/>
          <w:jc w:val="center"/>
        </w:trPr>
        <w:tc>
          <w:tcPr>
            <w:tcW w:w="0" w:type="auto"/>
            <w:gridSpan w:val="4"/>
            <w:shd w:val="clear" w:color="auto" w:fill="FFFFFF"/>
            <w:tcMar>
              <w:top w:w="15" w:type="dxa"/>
              <w:left w:w="80" w:type="dxa"/>
              <w:bottom w:w="15" w:type="dxa"/>
              <w:right w:w="15" w:type="dxa"/>
            </w:tcMar>
            <w:vAlign w:val="center"/>
            <w:hideMark/>
          </w:tcPr>
          <w:p w14:paraId="0808F796"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AKTS / İŞ YÜKÜ TABLOSU</w:t>
            </w:r>
          </w:p>
        </w:tc>
      </w:tr>
      <w:tr w:rsidR="00123990" w:rsidRPr="00FB32CE" w14:paraId="50F6C25D" w14:textId="77777777" w:rsidTr="00B17A70">
        <w:trPr>
          <w:trHeight w:val="450"/>
          <w:jc w:val="center"/>
        </w:trPr>
        <w:tc>
          <w:tcPr>
            <w:tcW w:w="0" w:type="auto"/>
            <w:shd w:val="clear" w:color="auto" w:fill="FFFFFF"/>
            <w:tcMar>
              <w:top w:w="15" w:type="dxa"/>
              <w:left w:w="80" w:type="dxa"/>
              <w:bottom w:w="15" w:type="dxa"/>
              <w:right w:w="15" w:type="dxa"/>
            </w:tcMar>
            <w:vAlign w:val="center"/>
            <w:hideMark/>
          </w:tcPr>
          <w:p w14:paraId="67093862"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Etkinlik</w:t>
            </w:r>
          </w:p>
        </w:tc>
        <w:tc>
          <w:tcPr>
            <w:tcW w:w="0" w:type="auto"/>
            <w:shd w:val="clear" w:color="auto" w:fill="FFFFFF"/>
            <w:tcMar>
              <w:top w:w="15" w:type="dxa"/>
              <w:left w:w="80" w:type="dxa"/>
              <w:bottom w:w="15" w:type="dxa"/>
              <w:right w:w="15" w:type="dxa"/>
            </w:tcMar>
            <w:vAlign w:val="center"/>
            <w:hideMark/>
          </w:tcPr>
          <w:p w14:paraId="67C4F5F8"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SAYISI</w:t>
            </w:r>
          </w:p>
        </w:tc>
        <w:tc>
          <w:tcPr>
            <w:tcW w:w="0" w:type="auto"/>
            <w:shd w:val="clear" w:color="auto" w:fill="FFFFFF"/>
            <w:tcMar>
              <w:top w:w="15" w:type="dxa"/>
              <w:left w:w="80" w:type="dxa"/>
              <w:bottom w:w="15" w:type="dxa"/>
              <w:right w:w="15" w:type="dxa"/>
            </w:tcMar>
            <w:vAlign w:val="center"/>
            <w:hideMark/>
          </w:tcPr>
          <w:p w14:paraId="0A1D1A4A"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Süresi</w:t>
            </w:r>
            <w:r w:rsidRPr="00FB32CE">
              <w:rPr>
                <w:rFonts w:ascii="Times New Roman" w:eastAsia="Times New Roman" w:hAnsi="Times New Roman"/>
                <w:sz w:val="24"/>
                <w:szCs w:val="24"/>
                <w:bdr w:val="none" w:sz="0" w:space="0" w:color="auto" w:frame="1"/>
              </w:rPr>
              <w:br/>
              <w:t>(Saat)</w:t>
            </w:r>
          </w:p>
        </w:tc>
        <w:tc>
          <w:tcPr>
            <w:tcW w:w="0" w:type="auto"/>
            <w:shd w:val="clear" w:color="auto" w:fill="FFFFFF"/>
            <w:tcMar>
              <w:top w:w="15" w:type="dxa"/>
              <w:left w:w="80" w:type="dxa"/>
              <w:bottom w:w="15" w:type="dxa"/>
              <w:right w:w="15" w:type="dxa"/>
            </w:tcMar>
            <w:vAlign w:val="center"/>
            <w:hideMark/>
          </w:tcPr>
          <w:p w14:paraId="198651A4"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Toplam</w:t>
            </w:r>
            <w:r w:rsidRPr="00FB32CE">
              <w:rPr>
                <w:rFonts w:ascii="Times New Roman" w:eastAsia="Times New Roman" w:hAnsi="Times New Roman"/>
                <w:sz w:val="24"/>
                <w:szCs w:val="24"/>
                <w:bdr w:val="none" w:sz="0" w:space="0" w:color="auto" w:frame="1"/>
              </w:rPr>
              <w:br/>
              <w:t>İş Yükü</w:t>
            </w:r>
            <w:r w:rsidRPr="00FB32CE">
              <w:rPr>
                <w:rFonts w:ascii="Times New Roman" w:eastAsia="Times New Roman" w:hAnsi="Times New Roman"/>
                <w:sz w:val="24"/>
                <w:szCs w:val="24"/>
                <w:bdr w:val="none" w:sz="0" w:space="0" w:color="auto" w:frame="1"/>
              </w:rPr>
              <w:br/>
              <w:t>(Saat)</w:t>
            </w:r>
          </w:p>
        </w:tc>
      </w:tr>
      <w:tr w:rsidR="00123990" w:rsidRPr="00FB32CE" w14:paraId="71CDB8F7" w14:textId="77777777" w:rsidTr="00B17A70">
        <w:trPr>
          <w:trHeight w:val="375"/>
          <w:jc w:val="center"/>
        </w:trPr>
        <w:tc>
          <w:tcPr>
            <w:tcW w:w="6001" w:type="dxa"/>
            <w:shd w:val="clear" w:color="auto" w:fill="FFFFFF"/>
            <w:tcMar>
              <w:top w:w="15" w:type="dxa"/>
              <w:left w:w="80" w:type="dxa"/>
              <w:bottom w:w="15" w:type="dxa"/>
              <w:right w:w="15" w:type="dxa"/>
            </w:tcMar>
            <w:vAlign w:val="center"/>
            <w:hideMark/>
          </w:tcPr>
          <w:p w14:paraId="258B560F"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Ders Süresi (Sınav haftası dahildir)</w:t>
            </w:r>
          </w:p>
        </w:tc>
        <w:tc>
          <w:tcPr>
            <w:tcW w:w="0" w:type="auto"/>
            <w:shd w:val="clear" w:color="auto" w:fill="FFFFFF"/>
            <w:tcMar>
              <w:top w:w="15" w:type="dxa"/>
              <w:left w:w="80" w:type="dxa"/>
              <w:bottom w:w="15" w:type="dxa"/>
              <w:right w:w="15" w:type="dxa"/>
            </w:tcMar>
            <w:vAlign w:val="center"/>
            <w:hideMark/>
          </w:tcPr>
          <w:p w14:paraId="6D7142FB"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14</w:t>
            </w:r>
          </w:p>
        </w:tc>
        <w:tc>
          <w:tcPr>
            <w:tcW w:w="0" w:type="auto"/>
            <w:shd w:val="clear" w:color="auto" w:fill="FFFFFF"/>
            <w:tcMar>
              <w:top w:w="15" w:type="dxa"/>
              <w:left w:w="80" w:type="dxa"/>
              <w:bottom w:w="15" w:type="dxa"/>
              <w:right w:w="15" w:type="dxa"/>
            </w:tcMar>
            <w:vAlign w:val="center"/>
            <w:hideMark/>
          </w:tcPr>
          <w:p w14:paraId="2D23869A"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3</w:t>
            </w:r>
          </w:p>
        </w:tc>
        <w:tc>
          <w:tcPr>
            <w:tcW w:w="0" w:type="auto"/>
            <w:shd w:val="clear" w:color="auto" w:fill="FFFFFF"/>
            <w:tcMar>
              <w:top w:w="15" w:type="dxa"/>
              <w:left w:w="80" w:type="dxa"/>
              <w:bottom w:w="15" w:type="dxa"/>
              <w:right w:w="15" w:type="dxa"/>
            </w:tcMar>
            <w:vAlign w:val="center"/>
            <w:hideMark/>
          </w:tcPr>
          <w:p w14:paraId="46EF9FAE"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42</w:t>
            </w:r>
          </w:p>
        </w:tc>
      </w:tr>
      <w:tr w:rsidR="00123990" w:rsidRPr="00FB32CE" w14:paraId="55035100" w14:textId="77777777" w:rsidTr="00B17A70">
        <w:trPr>
          <w:trHeight w:val="375"/>
          <w:jc w:val="center"/>
        </w:trPr>
        <w:tc>
          <w:tcPr>
            <w:tcW w:w="6001" w:type="dxa"/>
            <w:shd w:val="clear" w:color="auto" w:fill="FFFFFF"/>
            <w:tcMar>
              <w:top w:w="15" w:type="dxa"/>
              <w:left w:w="80" w:type="dxa"/>
              <w:bottom w:w="15" w:type="dxa"/>
              <w:right w:w="15" w:type="dxa"/>
            </w:tcMar>
            <w:vAlign w:val="center"/>
            <w:hideMark/>
          </w:tcPr>
          <w:p w14:paraId="7C3DC500"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Sınıf Dışı Ders Çalışma Süresi (Ön çalışma, pekiştirme)</w:t>
            </w:r>
          </w:p>
        </w:tc>
        <w:tc>
          <w:tcPr>
            <w:tcW w:w="0" w:type="auto"/>
            <w:shd w:val="clear" w:color="auto" w:fill="FFFFFF"/>
            <w:tcMar>
              <w:top w:w="15" w:type="dxa"/>
              <w:left w:w="80" w:type="dxa"/>
              <w:bottom w:w="15" w:type="dxa"/>
              <w:right w:w="15" w:type="dxa"/>
            </w:tcMar>
            <w:vAlign w:val="center"/>
            <w:hideMark/>
          </w:tcPr>
          <w:p w14:paraId="68BB9924"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14</w:t>
            </w:r>
          </w:p>
        </w:tc>
        <w:tc>
          <w:tcPr>
            <w:tcW w:w="0" w:type="auto"/>
            <w:shd w:val="clear" w:color="auto" w:fill="FFFFFF"/>
            <w:tcMar>
              <w:top w:w="15" w:type="dxa"/>
              <w:left w:w="80" w:type="dxa"/>
              <w:bottom w:w="15" w:type="dxa"/>
              <w:right w:w="15" w:type="dxa"/>
            </w:tcMar>
            <w:vAlign w:val="center"/>
            <w:hideMark/>
          </w:tcPr>
          <w:p w14:paraId="7FEEFBED" w14:textId="77777777" w:rsidR="00123990" w:rsidRPr="00FB32CE" w:rsidRDefault="00123990"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3</w:t>
            </w:r>
          </w:p>
        </w:tc>
        <w:tc>
          <w:tcPr>
            <w:tcW w:w="0" w:type="auto"/>
            <w:shd w:val="clear" w:color="auto" w:fill="FFFFFF"/>
            <w:tcMar>
              <w:top w:w="15" w:type="dxa"/>
              <w:left w:w="80" w:type="dxa"/>
              <w:bottom w:w="15" w:type="dxa"/>
              <w:right w:w="15" w:type="dxa"/>
            </w:tcMar>
            <w:vAlign w:val="center"/>
            <w:hideMark/>
          </w:tcPr>
          <w:p w14:paraId="0E43AAFC" w14:textId="77777777" w:rsidR="00123990" w:rsidRPr="00FB32CE" w:rsidRDefault="00123990"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42</w:t>
            </w:r>
          </w:p>
        </w:tc>
      </w:tr>
      <w:tr w:rsidR="00123990" w:rsidRPr="00FB32CE" w14:paraId="25691375" w14:textId="77777777" w:rsidTr="00B17A70">
        <w:trPr>
          <w:trHeight w:val="375"/>
          <w:jc w:val="center"/>
        </w:trPr>
        <w:tc>
          <w:tcPr>
            <w:tcW w:w="6001" w:type="dxa"/>
            <w:shd w:val="clear" w:color="auto" w:fill="FFFFFF"/>
            <w:tcMar>
              <w:top w:w="15" w:type="dxa"/>
              <w:left w:w="80" w:type="dxa"/>
              <w:bottom w:w="15" w:type="dxa"/>
              <w:right w:w="15" w:type="dxa"/>
            </w:tcMar>
            <w:vAlign w:val="center"/>
            <w:hideMark/>
          </w:tcPr>
          <w:p w14:paraId="7B474377"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Ara Sınav</w:t>
            </w:r>
          </w:p>
        </w:tc>
        <w:tc>
          <w:tcPr>
            <w:tcW w:w="0" w:type="auto"/>
            <w:shd w:val="clear" w:color="auto" w:fill="FFFFFF"/>
            <w:tcMar>
              <w:top w:w="15" w:type="dxa"/>
              <w:left w:w="80" w:type="dxa"/>
              <w:bottom w:w="15" w:type="dxa"/>
              <w:right w:w="15" w:type="dxa"/>
            </w:tcMar>
            <w:vAlign w:val="center"/>
            <w:hideMark/>
          </w:tcPr>
          <w:p w14:paraId="77F41D98"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1</w:t>
            </w:r>
          </w:p>
        </w:tc>
        <w:tc>
          <w:tcPr>
            <w:tcW w:w="0" w:type="auto"/>
            <w:shd w:val="clear" w:color="auto" w:fill="FFFFFF"/>
            <w:tcMar>
              <w:top w:w="15" w:type="dxa"/>
              <w:left w:w="80" w:type="dxa"/>
              <w:bottom w:w="15" w:type="dxa"/>
              <w:right w:w="15" w:type="dxa"/>
            </w:tcMar>
            <w:vAlign w:val="center"/>
            <w:hideMark/>
          </w:tcPr>
          <w:p w14:paraId="6B2049AD" w14:textId="77777777" w:rsidR="00123990" w:rsidRPr="00FB32CE" w:rsidRDefault="00123990"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20</w:t>
            </w:r>
          </w:p>
        </w:tc>
        <w:tc>
          <w:tcPr>
            <w:tcW w:w="0" w:type="auto"/>
            <w:shd w:val="clear" w:color="auto" w:fill="FFFFFF"/>
            <w:tcMar>
              <w:top w:w="15" w:type="dxa"/>
              <w:left w:w="80" w:type="dxa"/>
              <w:bottom w:w="15" w:type="dxa"/>
              <w:right w:w="15" w:type="dxa"/>
            </w:tcMar>
            <w:vAlign w:val="center"/>
            <w:hideMark/>
          </w:tcPr>
          <w:p w14:paraId="50B75C9F" w14:textId="77777777" w:rsidR="00123990" w:rsidRPr="00FB32CE" w:rsidRDefault="00123990"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20</w:t>
            </w:r>
          </w:p>
        </w:tc>
      </w:tr>
      <w:tr w:rsidR="00123990" w:rsidRPr="00FB32CE" w14:paraId="7E605251" w14:textId="77777777" w:rsidTr="00B17A70">
        <w:trPr>
          <w:trHeight w:val="375"/>
          <w:jc w:val="center"/>
        </w:trPr>
        <w:tc>
          <w:tcPr>
            <w:tcW w:w="6001" w:type="dxa"/>
            <w:shd w:val="clear" w:color="auto" w:fill="FFFFFF"/>
            <w:tcMar>
              <w:top w:w="15" w:type="dxa"/>
              <w:left w:w="80" w:type="dxa"/>
              <w:bottom w:w="15" w:type="dxa"/>
              <w:right w:w="15" w:type="dxa"/>
            </w:tcMar>
            <w:vAlign w:val="center"/>
            <w:hideMark/>
          </w:tcPr>
          <w:p w14:paraId="4B1C4539"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Ödev</w:t>
            </w:r>
          </w:p>
        </w:tc>
        <w:tc>
          <w:tcPr>
            <w:tcW w:w="0" w:type="auto"/>
            <w:shd w:val="clear" w:color="auto" w:fill="FFFFFF"/>
            <w:tcMar>
              <w:top w:w="15" w:type="dxa"/>
              <w:left w:w="80" w:type="dxa"/>
              <w:bottom w:w="15" w:type="dxa"/>
              <w:right w:w="15" w:type="dxa"/>
            </w:tcMar>
            <w:vAlign w:val="center"/>
            <w:hideMark/>
          </w:tcPr>
          <w:p w14:paraId="16986DC2"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shd w:val="clear" w:color="auto" w:fill="FFFFFF"/>
            <w:tcMar>
              <w:top w:w="15" w:type="dxa"/>
              <w:left w:w="80" w:type="dxa"/>
              <w:bottom w:w="15" w:type="dxa"/>
              <w:right w:w="15" w:type="dxa"/>
            </w:tcMar>
            <w:vAlign w:val="center"/>
            <w:hideMark/>
          </w:tcPr>
          <w:p w14:paraId="70B75AFA"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r>
              <w:rPr>
                <w:rFonts w:ascii="Times New Roman" w:eastAsia="Times New Roman" w:hAnsi="Times New Roman"/>
                <w:sz w:val="24"/>
                <w:szCs w:val="24"/>
              </w:rPr>
              <w:t>1</w:t>
            </w:r>
          </w:p>
        </w:tc>
        <w:tc>
          <w:tcPr>
            <w:tcW w:w="0" w:type="auto"/>
            <w:shd w:val="clear" w:color="auto" w:fill="FFFFFF"/>
            <w:tcMar>
              <w:top w:w="15" w:type="dxa"/>
              <w:left w:w="80" w:type="dxa"/>
              <w:bottom w:w="15" w:type="dxa"/>
              <w:right w:w="15" w:type="dxa"/>
            </w:tcMar>
            <w:vAlign w:val="center"/>
            <w:hideMark/>
          </w:tcPr>
          <w:p w14:paraId="452A2F2B"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r>
              <w:rPr>
                <w:rFonts w:ascii="Times New Roman" w:eastAsia="Times New Roman" w:hAnsi="Times New Roman"/>
                <w:sz w:val="24"/>
                <w:szCs w:val="24"/>
              </w:rPr>
              <w:t>1</w:t>
            </w:r>
          </w:p>
        </w:tc>
      </w:tr>
      <w:tr w:rsidR="00123990" w:rsidRPr="00FB32CE" w14:paraId="7B6FB966" w14:textId="77777777" w:rsidTr="00B17A70">
        <w:trPr>
          <w:trHeight w:val="375"/>
          <w:jc w:val="center"/>
        </w:trPr>
        <w:tc>
          <w:tcPr>
            <w:tcW w:w="6001" w:type="dxa"/>
            <w:shd w:val="clear" w:color="auto" w:fill="FFFFFF"/>
            <w:tcMar>
              <w:top w:w="15" w:type="dxa"/>
              <w:left w:w="80" w:type="dxa"/>
              <w:bottom w:w="15" w:type="dxa"/>
              <w:right w:w="15" w:type="dxa"/>
            </w:tcMar>
            <w:vAlign w:val="center"/>
            <w:hideMark/>
          </w:tcPr>
          <w:p w14:paraId="5042FB7D"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bdr w:val="none" w:sz="0" w:space="0" w:color="auto" w:frame="1"/>
              </w:rPr>
              <w:t>Final</w:t>
            </w:r>
          </w:p>
        </w:tc>
        <w:tc>
          <w:tcPr>
            <w:tcW w:w="0" w:type="auto"/>
            <w:shd w:val="clear" w:color="auto" w:fill="FFFFFF"/>
            <w:tcMar>
              <w:top w:w="15" w:type="dxa"/>
              <w:left w:w="80" w:type="dxa"/>
              <w:bottom w:w="15" w:type="dxa"/>
              <w:right w:w="15" w:type="dxa"/>
            </w:tcMar>
            <w:vAlign w:val="center"/>
            <w:hideMark/>
          </w:tcPr>
          <w:p w14:paraId="34B6D33C"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shd w:val="clear" w:color="auto" w:fill="FFFFFF"/>
            <w:tcMar>
              <w:top w:w="15" w:type="dxa"/>
              <w:left w:w="80" w:type="dxa"/>
              <w:bottom w:w="15" w:type="dxa"/>
              <w:right w:w="15" w:type="dxa"/>
            </w:tcMar>
            <w:vAlign w:val="center"/>
            <w:hideMark/>
          </w:tcPr>
          <w:p w14:paraId="64D2830E" w14:textId="77777777" w:rsidR="00123990" w:rsidRPr="00FB32CE" w:rsidRDefault="00123990"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0" w:type="auto"/>
            <w:shd w:val="clear" w:color="auto" w:fill="FFFFFF"/>
            <w:tcMar>
              <w:top w:w="15" w:type="dxa"/>
              <w:left w:w="80" w:type="dxa"/>
              <w:bottom w:w="15" w:type="dxa"/>
              <w:right w:w="15" w:type="dxa"/>
            </w:tcMar>
            <w:vAlign w:val="center"/>
            <w:hideMark/>
          </w:tcPr>
          <w:p w14:paraId="7AFA9D41" w14:textId="77777777" w:rsidR="00123990" w:rsidRPr="00FB32CE" w:rsidRDefault="00123990"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r>
      <w:tr w:rsidR="00123990" w:rsidRPr="00FB32CE" w14:paraId="50B20884" w14:textId="77777777" w:rsidTr="00B17A70">
        <w:trPr>
          <w:trHeight w:val="375"/>
          <w:jc w:val="center"/>
        </w:trPr>
        <w:tc>
          <w:tcPr>
            <w:tcW w:w="6001" w:type="dxa"/>
            <w:shd w:val="clear" w:color="auto" w:fill="FFFFFF"/>
            <w:tcMar>
              <w:top w:w="15" w:type="dxa"/>
              <w:left w:w="80" w:type="dxa"/>
              <w:bottom w:w="15" w:type="dxa"/>
              <w:right w:w="15" w:type="dxa"/>
            </w:tcMar>
            <w:vAlign w:val="center"/>
            <w:hideMark/>
          </w:tcPr>
          <w:p w14:paraId="082888C0"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lastRenderedPageBreak/>
              <w:t>Toplam İş Yükü</w:t>
            </w:r>
          </w:p>
        </w:tc>
        <w:tc>
          <w:tcPr>
            <w:tcW w:w="0" w:type="auto"/>
            <w:shd w:val="clear" w:color="auto" w:fill="FFFFFF"/>
            <w:tcMar>
              <w:top w:w="15" w:type="dxa"/>
              <w:left w:w="80" w:type="dxa"/>
              <w:bottom w:w="15" w:type="dxa"/>
              <w:right w:w="15" w:type="dxa"/>
            </w:tcMar>
            <w:vAlign w:val="center"/>
            <w:hideMark/>
          </w:tcPr>
          <w:p w14:paraId="1612E99F" w14:textId="77777777" w:rsidR="00123990" w:rsidRPr="00FB32CE" w:rsidRDefault="00123990"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6E993141" w14:textId="77777777" w:rsidR="00123990" w:rsidRPr="00FB32CE" w:rsidRDefault="00123990"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0603892C" w14:textId="77777777" w:rsidR="00123990" w:rsidRPr="00FB32CE" w:rsidRDefault="00123990"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r>
              <w:rPr>
                <w:rFonts w:ascii="Times New Roman" w:eastAsia="Times New Roman" w:hAnsi="Times New Roman"/>
                <w:sz w:val="24"/>
                <w:szCs w:val="24"/>
              </w:rPr>
              <w:t>50</w:t>
            </w:r>
          </w:p>
        </w:tc>
      </w:tr>
      <w:tr w:rsidR="00123990" w:rsidRPr="00FB32CE" w14:paraId="0228262B" w14:textId="77777777" w:rsidTr="00B17A70">
        <w:trPr>
          <w:trHeight w:val="375"/>
          <w:jc w:val="center"/>
        </w:trPr>
        <w:tc>
          <w:tcPr>
            <w:tcW w:w="6001" w:type="dxa"/>
            <w:shd w:val="clear" w:color="auto" w:fill="FFFFFF"/>
            <w:tcMar>
              <w:top w:w="15" w:type="dxa"/>
              <w:left w:w="80" w:type="dxa"/>
              <w:bottom w:w="15" w:type="dxa"/>
              <w:right w:w="15" w:type="dxa"/>
            </w:tcMar>
            <w:vAlign w:val="center"/>
            <w:hideMark/>
          </w:tcPr>
          <w:p w14:paraId="58FD9E3F"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Toplam İş Yükü / 25 (s)</w:t>
            </w:r>
          </w:p>
        </w:tc>
        <w:tc>
          <w:tcPr>
            <w:tcW w:w="0" w:type="auto"/>
            <w:shd w:val="clear" w:color="auto" w:fill="FFFFFF"/>
            <w:tcMar>
              <w:top w:w="15" w:type="dxa"/>
              <w:left w:w="80" w:type="dxa"/>
              <w:bottom w:w="15" w:type="dxa"/>
              <w:right w:w="15" w:type="dxa"/>
            </w:tcMar>
            <w:vAlign w:val="center"/>
            <w:hideMark/>
          </w:tcPr>
          <w:p w14:paraId="14ACBF1D" w14:textId="77777777" w:rsidR="00123990" w:rsidRPr="00FB32CE" w:rsidRDefault="00123990"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422C8869" w14:textId="77777777" w:rsidR="00123990" w:rsidRPr="00FB32CE" w:rsidRDefault="00123990"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417A0BEC" w14:textId="77777777" w:rsidR="00123990" w:rsidRPr="00FB32CE" w:rsidRDefault="00123990"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123990" w:rsidRPr="00FB32CE" w14:paraId="1E8A2F05" w14:textId="77777777" w:rsidTr="00B17A70">
        <w:trPr>
          <w:trHeight w:val="375"/>
          <w:jc w:val="center"/>
        </w:trPr>
        <w:tc>
          <w:tcPr>
            <w:tcW w:w="6001" w:type="dxa"/>
            <w:shd w:val="clear" w:color="auto" w:fill="FFFFFF"/>
            <w:tcMar>
              <w:top w:w="15" w:type="dxa"/>
              <w:left w:w="80" w:type="dxa"/>
              <w:bottom w:w="15" w:type="dxa"/>
              <w:right w:w="15" w:type="dxa"/>
            </w:tcMar>
            <w:vAlign w:val="center"/>
            <w:hideMark/>
          </w:tcPr>
          <w:p w14:paraId="594CF365" w14:textId="77777777" w:rsidR="00123990" w:rsidRPr="00FB32CE" w:rsidRDefault="00123990"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bdr w:val="none" w:sz="0" w:space="0" w:color="auto" w:frame="1"/>
              </w:rPr>
              <w:t>Dersin AKTS Kredisi</w:t>
            </w:r>
          </w:p>
        </w:tc>
        <w:tc>
          <w:tcPr>
            <w:tcW w:w="0" w:type="auto"/>
            <w:shd w:val="clear" w:color="auto" w:fill="FFFFFF"/>
            <w:tcMar>
              <w:top w:w="15" w:type="dxa"/>
              <w:left w:w="80" w:type="dxa"/>
              <w:bottom w:w="15" w:type="dxa"/>
              <w:right w:w="15" w:type="dxa"/>
            </w:tcMar>
            <w:vAlign w:val="center"/>
            <w:hideMark/>
          </w:tcPr>
          <w:p w14:paraId="7822573C" w14:textId="77777777" w:rsidR="00123990" w:rsidRPr="00FB32CE" w:rsidRDefault="00123990"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58799F11" w14:textId="77777777" w:rsidR="00123990" w:rsidRPr="00FB32CE" w:rsidRDefault="00123990" w:rsidP="00B17A70">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4CD83C32" w14:textId="77777777" w:rsidR="00123990" w:rsidRPr="00FB32CE" w:rsidRDefault="00123990"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bl>
    <w:p w14:paraId="2784A6B0" w14:textId="16C1EB4E" w:rsidR="008E35BC" w:rsidRDefault="008E35BC">
      <w:pPr>
        <w:spacing w:after="160" w:line="259"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60"/>
        <w:gridCol w:w="1178"/>
        <w:gridCol w:w="882"/>
        <w:gridCol w:w="1226"/>
        <w:gridCol w:w="760"/>
        <w:gridCol w:w="797"/>
      </w:tblGrid>
      <w:tr w:rsidR="008E35BC" w:rsidRPr="00D548A3" w14:paraId="163C4104" w14:textId="77777777" w:rsidTr="006309A9">
        <w:trPr>
          <w:trHeight w:val="525"/>
          <w:tblCellSpacing w:w="15" w:type="dxa"/>
          <w:jc w:val="center"/>
        </w:trPr>
        <w:tc>
          <w:tcPr>
            <w:tcW w:w="0" w:type="auto"/>
            <w:gridSpan w:val="6"/>
            <w:shd w:val="clear" w:color="auto" w:fill="ECEBEB"/>
            <w:vAlign w:val="center"/>
            <w:hideMark/>
          </w:tcPr>
          <w:p w14:paraId="26FB6AC8" w14:textId="77777777" w:rsidR="008E35BC" w:rsidRPr="00D548A3" w:rsidRDefault="008E35BC" w:rsidP="006309A9">
            <w:pPr>
              <w:spacing w:after="0" w:line="240" w:lineRule="auto"/>
              <w:jc w:val="center"/>
              <w:rPr>
                <w:rFonts w:ascii="Times New Roman" w:hAnsi="Times New Roman"/>
                <w:b/>
                <w:bCs/>
                <w:sz w:val="24"/>
                <w:szCs w:val="24"/>
              </w:rPr>
            </w:pPr>
            <w:r w:rsidRPr="00D548A3">
              <w:rPr>
                <w:rFonts w:ascii="Times New Roman" w:hAnsi="Times New Roman"/>
                <w:b/>
                <w:bCs/>
                <w:sz w:val="24"/>
                <w:szCs w:val="24"/>
              </w:rPr>
              <w:t>DERS BİLGİLERİ</w:t>
            </w:r>
          </w:p>
        </w:tc>
      </w:tr>
      <w:tr w:rsidR="008E35BC" w:rsidRPr="00D548A3" w14:paraId="258AACD2"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96FF6F"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b/>
                <w:bCs/>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D21C04" w14:textId="77777777" w:rsidR="008E35BC" w:rsidRPr="00D548A3" w:rsidRDefault="008E35BC" w:rsidP="006309A9">
            <w:pPr>
              <w:spacing w:after="0" w:line="240" w:lineRule="auto"/>
              <w:jc w:val="center"/>
              <w:rPr>
                <w:rFonts w:ascii="Times New Roman" w:hAnsi="Times New Roman"/>
                <w:sz w:val="24"/>
                <w:szCs w:val="24"/>
              </w:rPr>
            </w:pPr>
            <w:r w:rsidRPr="00D548A3">
              <w:rPr>
                <w:rFonts w:ascii="Times New Roman" w:hAnsi="Times New Roman"/>
                <w:i/>
                <w:iCs/>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89A55D" w14:textId="77777777" w:rsidR="008E35BC" w:rsidRPr="00D548A3" w:rsidRDefault="008E35BC" w:rsidP="006309A9">
            <w:pPr>
              <w:spacing w:after="0" w:line="240" w:lineRule="auto"/>
              <w:jc w:val="center"/>
              <w:rPr>
                <w:rFonts w:ascii="Times New Roman" w:hAnsi="Times New Roman"/>
                <w:sz w:val="24"/>
                <w:szCs w:val="24"/>
              </w:rPr>
            </w:pPr>
            <w:r w:rsidRPr="00D548A3">
              <w:rPr>
                <w:rFonts w:ascii="Times New Roman" w:hAnsi="Times New Roman"/>
                <w:i/>
                <w:iCs/>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99A772" w14:textId="77777777" w:rsidR="008E35BC" w:rsidRPr="00D548A3" w:rsidRDefault="008E35BC" w:rsidP="006309A9">
            <w:pPr>
              <w:spacing w:after="0" w:line="240" w:lineRule="auto"/>
              <w:jc w:val="center"/>
              <w:rPr>
                <w:rFonts w:ascii="Times New Roman" w:hAnsi="Times New Roman"/>
                <w:sz w:val="24"/>
                <w:szCs w:val="24"/>
              </w:rPr>
            </w:pPr>
            <w:r w:rsidRPr="00D548A3">
              <w:rPr>
                <w:rFonts w:ascii="Times New Roman" w:hAnsi="Times New Roman"/>
                <w:i/>
                <w:iCs/>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B97EE7" w14:textId="77777777" w:rsidR="008E35BC" w:rsidRPr="00D548A3" w:rsidRDefault="008E35BC" w:rsidP="006309A9">
            <w:pPr>
              <w:spacing w:after="0" w:line="240" w:lineRule="auto"/>
              <w:jc w:val="center"/>
              <w:rPr>
                <w:rFonts w:ascii="Times New Roman" w:hAnsi="Times New Roman"/>
                <w:sz w:val="24"/>
                <w:szCs w:val="24"/>
              </w:rPr>
            </w:pPr>
            <w:r w:rsidRPr="00D548A3">
              <w:rPr>
                <w:rFonts w:ascii="Times New Roman" w:hAnsi="Times New Roman"/>
                <w:i/>
                <w:iCs/>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46507C" w14:textId="77777777" w:rsidR="008E35BC" w:rsidRPr="00D548A3" w:rsidRDefault="008E35BC" w:rsidP="006309A9">
            <w:pPr>
              <w:spacing w:after="0" w:line="240" w:lineRule="auto"/>
              <w:jc w:val="center"/>
              <w:rPr>
                <w:rFonts w:ascii="Times New Roman" w:hAnsi="Times New Roman"/>
                <w:sz w:val="24"/>
                <w:szCs w:val="24"/>
              </w:rPr>
            </w:pPr>
            <w:r w:rsidRPr="00D548A3">
              <w:rPr>
                <w:rFonts w:ascii="Times New Roman" w:hAnsi="Times New Roman"/>
                <w:i/>
                <w:iCs/>
                <w:sz w:val="24"/>
                <w:szCs w:val="24"/>
              </w:rPr>
              <w:t>AKTS</w:t>
            </w:r>
          </w:p>
        </w:tc>
      </w:tr>
      <w:tr w:rsidR="008E35BC" w:rsidRPr="00D548A3" w14:paraId="348094C3"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14ACDC" w14:textId="0BFF6F67" w:rsidR="008E35BC" w:rsidRPr="00956D20" w:rsidRDefault="008E35BC" w:rsidP="006309A9">
            <w:pPr>
              <w:spacing w:after="0" w:line="240" w:lineRule="auto"/>
              <w:rPr>
                <w:rFonts w:ascii="Times New Roman" w:hAnsi="Times New Roman"/>
                <w:sz w:val="24"/>
                <w:szCs w:val="24"/>
              </w:rPr>
            </w:pPr>
            <w:r w:rsidRPr="00956D20">
              <w:rPr>
                <w:rFonts w:ascii="Times New Roman" w:hAnsi="Times New Roman"/>
                <w:sz w:val="24"/>
                <w:szCs w:val="24"/>
              </w:rPr>
              <w:t xml:space="preserve">Türk Mitolojisi ve Halk İnanışları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385315" w14:textId="73EBD8BD"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 xml:space="preserve">ANT </w:t>
            </w:r>
            <w:r>
              <w:rPr>
                <w:rFonts w:ascii="Times New Roman" w:hAnsi="Times New Roman"/>
                <w:sz w:val="24"/>
                <w:szCs w:val="24"/>
              </w:rPr>
              <w:t>2</w:t>
            </w:r>
            <w:r w:rsidRPr="00D548A3">
              <w:rPr>
                <w:rFonts w:ascii="Times New Roman" w:hAnsi="Times New Roman"/>
                <w:sz w:val="24"/>
                <w:szCs w:val="24"/>
              </w:rPr>
              <w:t>7</w:t>
            </w:r>
            <w:r w:rsidR="000878BC">
              <w:rPr>
                <w:rFonts w:ascii="Times New Roman" w:hAnsi="Times New Roman"/>
                <w:sz w:val="24"/>
                <w:szCs w:val="24"/>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D81A54" w14:textId="77777777" w:rsidR="008E35BC" w:rsidRPr="00D548A3" w:rsidRDefault="008E35BC" w:rsidP="006309A9">
            <w:pPr>
              <w:spacing w:after="0" w:line="240" w:lineRule="auto"/>
              <w:jc w:val="center"/>
              <w:rPr>
                <w:rFonts w:ascii="Times New Roman" w:hAnsi="Times New Roman"/>
                <w:sz w:val="24"/>
                <w:szCs w:val="24"/>
              </w:rPr>
            </w:pPr>
            <w:r>
              <w:rPr>
                <w:rFonts w:ascii="Times New Roman" w:hAnsi="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76F037" w14:textId="77777777" w:rsidR="008E35BC" w:rsidRPr="00D548A3" w:rsidRDefault="008E35BC" w:rsidP="006309A9">
            <w:pPr>
              <w:spacing w:after="0" w:line="240" w:lineRule="auto"/>
              <w:jc w:val="center"/>
              <w:rPr>
                <w:rFonts w:ascii="Times New Roman" w:hAnsi="Times New Roman"/>
                <w:sz w:val="24"/>
                <w:szCs w:val="24"/>
              </w:rPr>
            </w:pPr>
            <w:r w:rsidRPr="00D548A3">
              <w:rPr>
                <w:rFonts w:ascii="Times New Roman" w:hAnsi="Times New Roman"/>
                <w:sz w:val="24"/>
                <w:szCs w:val="24"/>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EA56CF" w14:textId="77777777" w:rsidR="008E35BC" w:rsidRPr="00D548A3" w:rsidRDefault="008E35BC" w:rsidP="006309A9">
            <w:pPr>
              <w:spacing w:after="0" w:line="240" w:lineRule="auto"/>
              <w:jc w:val="center"/>
              <w:rPr>
                <w:rFonts w:ascii="Times New Roman" w:hAnsi="Times New Roman"/>
                <w:sz w:val="24"/>
                <w:szCs w:val="24"/>
              </w:rPr>
            </w:pPr>
            <w:r w:rsidRPr="00D548A3">
              <w:rPr>
                <w:rFonts w:ascii="Times New Roman" w:hAnsi="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10FB2B" w14:textId="77777777" w:rsidR="008E35BC" w:rsidRPr="00D548A3" w:rsidRDefault="008E35BC" w:rsidP="006309A9">
            <w:pPr>
              <w:spacing w:after="0" w:line="240" w:lineRule="auto"/>
              <w:jc w:val="center"/>
              <w:rPr>
                <w:rFonts w:ascii="Times New Roman" w:hAnsi="Times New Roman"/>
                <w:sz w:val="24"/>
                <w:szCs w:val="24"/>
              </w:rPr>
            </w:pPr>
            <w:r>
              <w:rPr>
                <w:rFonts w:ascii="Times New Roman" w:hAnsi="Times New Roman"/>
                <w:sz w:val="24"/>
                <w:szCs w:val="24"/>
              </w:rPr>
              <w:t>8</w:t>
            </w:r>
          </w:p>
        </w:tc>
      </w:tr>
    </w:tbl>
    <w:p w14:paraId="43D7C525" w14:textId="77777777" w:rsidR="008E35BC" w:rsidRPr="00D548A3" w:rsidRDefault="008E35BC" w:rsidP="008E35BC">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8E35BC" w:rsidRPr="00D548A3" w14:paraId="5EC50D8D" w14:textId="77777777" w:rsidTr="006309A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47B30125"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b/>
                <w:bCs/>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3FC714"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w:t>
            </w:r>
          </w:p>
        </w:tc>
      </w:tr>
    </w:tbl>
    <w:p w14:paraId="48A5B868" w14:textId="77777777" w:rsidR="008E35BC" w:rsidRPr="00D548A3" w:rsidRDefault="008E35BC" w:rsidP="008E35BC">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8E35BC" w:rsidRPr="00D548A3" w14:paraId="1E906BAD" w14:textId="77777777" w:rsidTr="006309A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18A053FC" w14:textId="77777777" w:rsidR="008E35BC" w:rsidRPr="00D548A3" w:rsidRDefault="008E35BC" w:rsidP="006309A9">
            <w:pPr>
              <w:spacing w:after="0" w:line="240" w:lineRule="auto"/>
              <w:rPr>
                <w:rFonts w:ascii="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C2BB18"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Türkçe</w:t>
            </w:r>
          </w:p>
        </w:tc>
      </w:tr>
      <w:tr w:rsidR="008E35BC" w:rsidRPr="00D548A3" w14:paraId="155226C5"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7F8B2A"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b/>
                <w:bCs/>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0A9064"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Lisans</w:t>
            </w:r>
          </w:p>
        </w:tc>
      </w:tr>
      <w:tr w:rsidR="008E35BC" w:rsidRPr="00D548A3" w14:paraId="026D1411"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A61043"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b/>
                <w:bCs/>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CA92C2"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Zorunlu</w:t>
            </w:r>
          </w:p>
        </w:tc>
      </w:tr>
      <w:tr w:rsidR="008E35BC" w:rsidRPr="00D548A3" w14:paraId="70D8CAAE"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A77FC2"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b/>
                <w:bCs/>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DCF612" w14:textId="77777777" w:rsidR="008E35BC" w:rsidRPr="00D548A3" w:rsidRDefault="008E35BC" w:rsidP="006309A9">
            <w:pPr>
              <w:spacing w:after="0" w:line="240" w:lineRule="auto"/>
              <w:rPr>
                <w:rFonts w:ascii="Times New Roman" w:hAnsi="Times New Roman"/>
                <w:sz w:val="24"/>
                <w:szCs w:val="24"/>
              </w:rPr>
            </w:pPr>
          </w:p>
        </w:tc>
      </w:tr>
      <w:tr w:rsidR="008E35BC" w:rsidRPr="00D548A3" w14:paraId="4862F198"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E4739D"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b/>
                <w:bCs/>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34385C"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Dr.</w:t>
            </w:r>
            <w:r>
              <w:rPr>
                <w:rFonts w:ascii="Times New Roman" w:hAnsi="Times New Roman"/>
                <w:sz w:val="24"/>
                <w:szCs w:val="24"/>
              </w:rPr>
              <w:t xml:space="preserve"> Öğr. Üyesi</w:t>
            </w:r>
            <w:r w:rsidRPr="00D548A3">
              <w:rPr>
                <w:rFonts w:ascii="Times New Roman" w:hAnsi="Times New Roman"/>
                <w:sz w:val="24"/>
                <w:szCs w:val="24"/>
              </w:rPr>
              <w:t xml:space="preserve"> </w:t>
            </w:r>
            <w:r w:rsidRPr="000878BC">
              <w:rPr>
                <w:rFonts w:ascii="Times New Roman" w:hAnsi="Times New Roman"/>
                <w:sz w:val="24"/>
                <w:szCs w:val="24"/>
                <w:highlight w:val="yellow"/>
              </w:rPr>
              <w:t>Arif Acaloğlu</w:t>
            </w:r>
          </w:p>
        </w:tc>
      </w:tr>
      <w:tr w:rsidR="008E35BC" w:rsidRPr="00D548A3" w14:paraId="272D11C1"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DB3BB3"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b/>
                <w:bCs/>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8DEF95"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w:t>
            </w:r>
          </w:p>
        </w:tc>
      </w:tr>
      <w:tr w:rsidR="008E35BC" w:rsidRPr="00D548A3" w14:paraId="004497C2"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0EDEE0"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b/>
                <w:bCs/>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88EEF8"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Türk mitolojisiyle ilgili temel konu ve kavramları sistemli biçimde işleyecek, diğer kültür ve medeniyet öğeleriyle bağlarının nasıl kurulabileceğini öğrenecek; günümüzde yaşanan sosyo-kültürel süreçlerle ilintilerini görebilecekler.</w:t>
            </w:r>
          </w:p>
        </w:tc>
      </w:tr>
      <w:tr w:rsidR="008E35BC" w:rsidRPr="00D548A3" w14:paraId="2B68145B"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7EA406"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b/>
                <w:bCs/>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675D03"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Önemli mitoloji kuramları ve araştırma yöntemleri ile Türk mitolojisinin kaynakları, incelenme tarihi gözden geçirilecek; yaratılış zaman, mekân, toplum, tanrı, koruyucu ruhlar vb. temel kavramlar özgün kaynaklar temelinde incelenecektir.</w:t>
            </w:r>
          </w:p>
        </w:tc>
      </w:tr>
    </w:tbl>
    <w:p w14:paraId="52E1BFD9" w14:textId="77777777" w:rsidR="008E35BC" w:rsidRPr="00D548A3" w:rsidRDefault="008E35BC" w:rsidP="008E35BC">
      <w:pPr>
        <w:spacing w:after="0" w:line="240" w:lineRule="auto"/>
        <w:rPr>
          <w:rFonts w:ascii="Times New Roman" w:hAnsi="Times New Roman"/>
          <w:sz w:val="24"/>
          <w:szCs w:val="24"/>
        </w:rPr>
      </w:pPr>
    </w:p>
    <w:tbl>
      <w:tblPr>
        <w:tblW w:w="476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063"/>
        <w:gridCol w:w="980"/>
        <w:gridCol w:w="1285"/>
        <w:gridCol w:w="1305"/>
      </w:tblGrid>
      <w:tr w:rsidR="008E35BC" w:rsidRPr="00D548A3" w14:paraId="6EC688FC" w14:textId="77777777" w:rsidTr="006309A9">
        <w:trPr>
          <w:tblCellSpacing w:w="15" w:type="dxa"/>
          <w:jc w:val="center"/>
        </w:trPr>
        <w:tc>
          <w:tcPr>
            <w:tcW w:w="2984" w:type="pct"/>
            <w:tcBorders>
              <w:bottom w:val="single" w:sz="6" w:space="0" w:color="CCCCCC"/>
            </w:tcBorders>
            <w:shd w:val="clear" w:color="auto" w:fill="FFFFFF"/>
            <w:tcMar>
              <w:top w:w="15" w:type="dxa"/>
              <w:left w:w="80" w:type="dxa"/>
              <w:bottom w:w="15" w:type="dxa"/>
              <w:right w:w="15" w:type="dxa"/>
            </w:tcMar>
            <w:vAlign w:val="center"/>
            <w:hideMark/>
          </w:tcPr>
          <w:p w14:paraId="3989CB0A"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b/>
                <w:bCs/>
                <w:sz w:val="24"/>
                <w:szCs w:val="24"/>
              </w:rPr>
              <w:t>Dersin Öğrenme Çıktıları</w:t>
            </w:r>
          </w:p>
        </w:tc>
        <w:tc>
          <w:tcPr>
            <w:tcW w:w="524" w:type="pct"/>
            <w:tcBorders>
              <w:bottom w:val="single" w:sz="6" w:space="0" w:color="CCCCCC"/>
            </w:tcBorders>
            <w:shd w:val="clear" w:color="auto" w:fill="FFFFFF"/>
          </w:tcPr>
          <w:p w14:paraId="763F04FD" w14:textId="77777777" w:rsidR="008E35BC" w:rsidRPr="00D548A3" w:rsidRDefault="008E35BC" w:rsidP="006309A9">
            <w:pPr>
              <w:spacing w:after="0" w:line="240" w:lineRule="auto"/>
              <w:jc w:val="center"/>
              <w:rPr>
                <w:rFonts w:ascii="Times New Roman" w:eastAsia="Times New Roman" w:hAnsi="Times New Roman"/>
                <w:b/>
                <w:bCs/>
                <w:sz w:val="24"/>
                <w:szCs w:val="24"/>
              </w:rPr>
            </w:pPr>
            <w:r w:rsidRPr="00D548A3">
              <w:rPr>
                <w:rFonts w:ascii="Times New Roman" w:eastAsia="Times New Roman" w:hAnsi="Times New Roman"/>
                <w:b/>
                <w:bCs/>
                <w:sz w:val="24"/>
                <w:szCs w:val="24"/>
              </w:rPr>
              <w:t>Program Çıktıları</w:t>
            </w:r>
          </w:p>
        </w:tc>
        <w:tc>
          <w:tcPr>
            <w:tcW w:w="702" w:type="pct"/>
            <w:tcBorders>
              <w:bottom w:val="single" w:sz="6" w:space="0" w:color="CCCCCC"/>
            </w:tcBorders>
            <w:shd w:val="clear" w:color="auto" w:fill="FFFFFF"/>
            <w:tcMar>
              <w:top w:w="15" w:type="dxa"/>
              <w:left w:w="80" w:type="dxa"/>
              <w:bottom w:w="15" w:type="dxa"/>
              <w:right w:w="15" w:type="dxa"/>
            </w:tcMar>
            <w:vAlign w:val="center"/>
            <w:hideMark/>
          </w:tcPr>
          <w:p w14:paraId="6AAF4D40" w14:textId="77777777" w:rsidR="008E35BC" w:rsidRPr="00D548A3" w:rsidRDefault="008E35BC" w:rsidP="006309A9">
            <w:pPr>
              <w:spacing w:after="0" w:line="240" w:lineRule="auto"/>
              <w:jc w:val="center"/>
              <w:rPr>
                <w:rFonts w:ascii="Times New Roman" w:hAnsi="Times New Roman"/>
                <w:sz w:val="24"/>
                <w:szCs w:val="24"/>
              </w:rPr>
            </w:pPr>
            <w:r w:rsidRPr="00D548A3">
              <w:rPr>
                <w:rFonts w:ascii="Times New Roman" w:hAnsi="Times New Roman"/>
                <w:b/>
                <w:bCs/>
                <w:sz w:val="24"/>
                <w:szCs w:val="24"/>
              </w:rPr>
              <w:t>Öğretim Yöntemleri</w:t>
            </w:r>
          </w:p>
        </w:tc>
        <w:tc>
          <w:tcPr>
            <w:tcW w:w="705" w:type="pct"/>
            <w:tcBorders>
              <w:bottom w:val="single" w:sz="6" w:space="0" w:color="CCCCCC"/>
            </w:tcBorders>
            <w:shd w:val="clear" w:color="auto" w:fill="FFFFFF"/>
            <w:tcMar>
              <w:top w:w="15" w:type="dxa"/>
              <w:left w:w="80" w:type="dxa"/>
              <w:bottom w:w="15" w:type="dxa"/>
              <w:right w:w="15" w:type="dxa"/>
            </w:tcMar>
            <w:vAlign w:val="center"/>
            <w:hideMark/>
          </w:tcPr>
          <w:p w14:paraId="62338D74" w14:textId="77777777" w:rsidR="008E35BC" w:rsidRPr="00D548A3" w:rsidRDefault="008E35BC" w:rsidP="006309A9">
            <w:pPr>
              <w:spacing w:after="0" w:line="240" w:lineRule="auto"/>
              <w:jc w:val="center"/>
              <w:rPr>
                <w:rFonts w:ascii="Times New Roman" w:hAnsi="Times New Roman"/>
                <w:sz w:val="24"/>
                <w:szCs w:val="24"/>
              </w:rPr>
            </w:pPr>
            <w:r w:rsidRPr="00D548A3">
              <w:rPr>
                <w:rFonts w:ascii="Times New Roman" w:hAnsi="Times New Roman"/>
                <w:b/>
                <w:bCs/>
                <w:sz w:val="24"/>
                <w:szCs w:val="24"/>
              </w:rPr>
              <w:t>Ölçme Yöntemleri</w:t>
            </w:r>
          </w:p>
        </w:tc>
      </w:tr>
      <w:tr w:rsidR="008E35BC" w:rsidRPr="00D548A3" w14:paraId="6C8CAD99" w14:textId="77777777" w:rsidTr="006309A9">
        <w:trPr>
          <w:trHeight w:val="450"/>
          <w:tblCellSpacing w:w="15" w:type="dxa"/>
          <w:jc w:val="center"/>
        </w:trPr>
        <w:tc>
          <w:tcPr>
            <w:tcW w:w="2984" w:type="pct"/>
            <w:tcBorders>
              <w:bottom w:val="single" w:sz="6" w:space="0" w:color="CCCCCC"/>
            </w:tcBorders>
            <w:shd w:val="clear" w:color="auto" w:fill="FFFFFF"/>
            <w:tcMar>
              <w:top w:w="15" w:type="dxa"/>
              <w:left w:w="80" w:type="dxa"/>
              <w:bottom w:w="15" w:type="dxa"/>
              <w:right w:w="15" w:type="dxa"/>
            </w:tcMar>
            <w:vAlign w:val="center"/>
            <w:hideMark/>
          </w:tcPr>
          <w:p w14:paraId="51821053"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1) Mitoloji kavaramı ve önemli kuramlarla ilgili bilgiler verilir.</w:t>
            </w:r>
          </w:p>
        </w:tc>
        <w:tc>
          <w:tcPr>
            <w:tcW w:w="524" w:type="pct"/>
            <w:tcBorders>
              <w:bottom w:val="single" w:sz="6" w:space="0" w:color="CCCCCC"/>
            </w:tcBorders>
            <w:shd w:val="clear" w:color="auto" w:fill="FFFFFF"/>
            <w:vAlign w:val="center"/>
          </w:tcPr>
          <w:p w14:paraId="05B925D5" w14:textId="77777777" w:rsidR="008E35BC" w:rsidRPr="00D548A3" w:rsidRDefault="008E35B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1,2,3,5,7</w:t>
            </w:r>
          </w:p>
        </w:tc>
        <w:tc>
          <w:tcPr>
            <w:tcW w:w="702" w:type="pct"/>
            <w:tcBorders>
              <w:bottom w:val="single" w:sz="6" w:space="0" w:color="CCCCCC"/>
            </w:tcBorders>
            <w:shd w:val="clear" w:color="auto" w:fill="FFFFFF"/>
            <w:tcMar>
              <w:top w:w="15" w:type="dxa"/>
              <w:left w:w="80" w:type="dxa"/>
              <w:bottom w:w="15" w:type="dxa"/>
              <w:right w:w="15" w:type="dxa"/>
            </w:tcMar>
            <w:vAlign w:val="center"/>
            <w:hideMark/>
          </w:tcPr>
          <w:p w14:paraId="2AED2283" w14:textId="77777777" w:rsidR="008E35BC" w:rsidRPr="00D548A3" w:rsidRDefault="008E35BC" w:rsidP="006309A9">
            <w:pPr>
              <w:spacing w:after="0" w:line="240" w:lineRule="auto"/>
              <w:jc w:val="center"/>
              <w:rPr>
                <w:rFonts w:ascii="Times New Roman" w:hAnsi="Times New Roman"/>
                <w:sz w:val="24"/>
                <w:szCs w:val="24"/>
              </w:rPr>
            </w:pPr>
            <w:r w:rsidRPr="00D548A3">
              <w:rPr>
                <w:rFonts w:ascii="Times New Roman" w:hAnsi="Times New Roman"/>
                <w:sz w:val="24"/>
                <w:szCs w:val="24"/>
              </w:rPr>
              <w:t>1,2,3</w:t>
            </w:r>
          </w:p>
        </w:tc>
        <w:tc>
          <w:tcPr>
            <w:tcW w:w="705" w:type="pct"/>
            <w:tcBorders>
              <w:bottom w:val="single" w:sz="6" w:space="0" w:color="CCCCCC"/>
            </w:tcBorders>
            <w:shd w:val="clear" w:color="auto" w:fill="FFFFFF"/>
            <w:tcMar>
              <w:top w:w="15" w:type="dxa"/>
              <w:left w:w="80" w:type="dxa"/>
              <w:bottom w:w="15" w:type="dxa"/>
              <w:right w:w="15" w:type="dxa"/>
            </w:tcMar>
            <w:vAlign w:val="center"/>
            <w:hideMark/>
          </w:tcPr>
          <w:p w14:paraId="6651D607" w14:textId="77777777" w:rsidR="008E35BC" w:rsidRPr="00D548A3" w:rsidRDefault="008E35BC" w:rsidP="006309A9">
            <w:pPr>
              <w:spacing w:after="0" w:line="240" w:lineRule="auto"/>
              <w:jc w:val="center"/>
              <w:rPr>
                <w:rFonts w:ascii="Times New Roman" w:hAnsi="Times New Roman"/>
                <w:sz w:val="24"/>
                <w:szCs w:val="24"/>
              </w:rPr>
            </w:pPr>
            <w:r w:rsidRPr="00D548A3">
              <w:rPr>
                <w:rFonts w:ascii="Times New Roman" w:hAnsi="Times New Roman"/>
                <w:sz w:val="24"/>
                <w:szCs w:val="24"/>
              </w:rPr>
              <w:t>A,C</w:t>
            </w:r>
          </w:p>
        </w:tc>
      </w:tr>
      <w:tr w:rsidR="008E35BC" w:rsidRPr="00D548A3" w14:paraId="7B9BDB42" w14:textId="77777777" w:rsidTr="006309A9">
        <w:trPr>
          <w:trHeight w:val="450"/>
          <w:tblCellSpacing w:w="15" w:type="dxa"/>
          <w:jc w:val="center"/>
        </w:trPr>
        <w:tc>
          <w:tcPr>
            <w:tcW w:w="2984" w:type="pct"/>
            <w:tcBorders>
              <w:bottom w:val="single" w:sz="6" w:space="0" w:color="CCCCCC"/>
            </w:tcBorders>
            <w:shd w:val="clear" w:color="auto" w:fill="FFFFFF"/>
            <w:tcMar>
              <w:top w:w="15" w:type="dxa"/>
              <w:left w:w="80" w:type="dxa"/>
              <w:bottom w:w="15" w:type="dxa"/>
              <w:right w:w="15" w:type="dxa"/>
            </w:tcMar>
            <w:vAlign w:val="center"/>
            <w:hideMark/>
          </w:tcPr>
          <w:p w14:paraId="6BECA55D"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2) Mitolojinin diğer kültür öğeleriyle ilintileri incelenir.</w:t>
            </w:r>
          </w:p>
        </w:tc>
        <w:tc>
          <w:tcPr>
            <w:tcW w:w="524" w:type="pct"/>
            <w:tcBorders>
              <w:bottom w:val="single" w:sz="6" w:space="0" w:color="CCCCCC"/>
            </w:tcBorders>
            <w:shd w:val="clear" w:color="auto" w:fill="FFFFFF"/>
            <w:vAlign w:val="center"/>
          </w:tcPr>
          <w:p w14:paraId="7090D871" w14:textId="77777777" w:rsidR="008E35BC" w:rsidRPr="00D548A3" w:rsidRDefault="008E35B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1,2,3,5,7</w:t>
            </w:r>
          </w:p>
        </w:tc>
        <w:tc>
          <w:tcPr>
            <w:tcW w:w="702" w:type="pct"/>
            <w:tcBorders>
              <w:bottom w:val="single" w:sz="6" w:space="0" w:color="CCCCCC"/>
            </w:tcBorders>
            <w:shd w:val="clear" w:color="auto" w:fill="FFFFFF"/>
            <w:tcMar>
              <w:top w:w="15" w:type="dxa"/>
              <w:left w:w="80" w:type="dxa"/>
              <w:bottom w:w="15" w:type="dxa"/>
              <w:right w:w="15" w:type="dxa"/>
            </w:tcMar>
            <w:vAlign w:val="center"/>
            <w:hideMark/>
          </w:tcPr>
          <w:p w14:paraId="7FCC6A66" w14:textId="77777777" w:rsidR="008E35BC" w:rsidRPr="00D548A3" w:rsidRDefault="008E35BC" w:rsidP="006309A9">
            <w:pPr>
              <w:spacing w:after="0" w:line="240" w:lineRule="auto"/>
              <w:jc w:val="center"/>
              <w:rPr>
                <w:rFonts w:ascii="Times New Roman" w:hAnsi="Times New Roman"/>
                <w:sz w:val="24"/>
                <w:szCs w:val="24"/>
              </w:rPr>
            </w:pPr>
            <w:r w:rsidRPr="00D548A3">
              <w:rPr>
                <w:rFonts w:ascii="Times New Roman" w:hAnsi="Times New Roman"/>
                <w:sz w:val="24"/>
                <w:szCs w:val="24"/>
              </w:rPr>
              <w:t>1,2,3</w:t>
            </w:r>
          </w:p>
        </w:tc>
        <w:tc>
          <w:tcPr>
            <w:tcW w:w="705" w:type="pct"/>
            <w:tcBorders>
              <w:bottom w:val="single" w:sz="6" w:space="0" w:color="CCCCCC"/>
            </w:tcBorders>
            <w:shd w:val="clear" w:color="auto" w:fill="FFFFFF"/>
            <w:tcMar>
              <w:top w:w="15" w:type="dxa"/>
              <w:left w:w="80" w:type="dxa"/>
              <w:bottom w:w="15" w:type="dxa"/>
              <w:right w:w="15" w:type="dxa"/>
            </w:tcMar>
            <w:vAlign w:val="center"/>
            <w:hideMark/>
          </w:tcPr>
          <w:p w14:paraId="601AB4ED" w14:textId="77777777" w:rsidR="008E35BC" w:rsidRPr="00D548A3" w:rsidRDefault="008E35BC" w:rsidP="006309A9">
            <w:pPr>
              <w:spacing w:after="0" w:line="240" w:lineRule="auto"/>
              <w:jc w:val="center"/>
              <w:rPr>
                <w:rFonts w:ascii="Times New Roman" w:hAnsi="Times New Roman"/>
                <w:sz w:val="24"/>
                <w:szCs w:val="24"/>
              </w:rPr>
            </w:pPr>
            <w:r w:rsidRPr="00D548A3">
              <w:rPr>
                <w:rFonts w:ascii="Times New Roman" w:hAnsi="Times New Roman"/>
                <w:sz w:val="24"/>
                <w:szCs w:val="24"/>
              </w:rPr>
              <w:t>A,C</w:t>
            </w:r>
          </w:p>
        </w:tc>
      </w:tr>
      <w:tr w:rsidR="008E35BC" w:rsidRPr="00D548A3" w14:paraId="071F1693" w14:textId="77777777" w:rsidTr="006309A9">
        <w:trPr>
          <w:trHeight w:val="450"/>
          <w:tblCellSpacing w:w="15" w:type="dxa"/>
          <w:jc w:val="center"/>
        </w:trPr>
        <w:tc>
          <w:tcPr>
            <w:tcW w:w="2984" w:type="pct"/>
            <w:tcBorders>
              <w:bottom w:val="single" w:sz="6" w:space="0" w:color="CCCCCC"/>
            </w:tcBorders>
            <w:shd w:val="clear" w:color="auto" w:fill="FFFFFF"/>
            <w:tcMar>
              <w:top w:w="15" w:type="dxa"/>
              <w:left w:w="80" w:type="dxa"/>
              <w:bottom w:w="15" w:type="dxa"/>
              <w:right w:w="15" w:type="dxa"/>
            </w:tcMar>
            <w:vAlign w:val="center"/>
            <w:hideMark/>
          </w:tcPr>
          <w:p w14:paraId="25377A26"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3) Mitolojinin günlük yaşam kültürüyle ilişkileri irdelenir.</w:t>
            </w:r>
          </w:p>
        </w:tc>
        <w:tc>
          <w:tcPr>
            <w:tcW w:w="524" w:type="pct"/>
            <w:tcBorders>
              <w:bottom w:val="single" w:sz="6" w:space="0" w:color="CCCCCC"/>
            </w:tcBorders>
            <w:shd w:val="clear" w:color="auto" w:fill="FFFFFF"/>
            <w:vAlign w:val="center"/>
          </w:tcPr>
          <w:p w14:paraId="5C55D15B" w14:textId="77777777" w:rsidR="008E35BC" w:rsidRPr="00D548A3" w:rsidRDefault="008E35B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1,2,3,5,7</w:t>
            </w:r>
          </w:p>
        </w:tc>
        <w:tc>
          <w:tcPr>
            <w:tcW w:w="702" w:type="pct"/>
            <w:tcBorders>
              <w:bottom w:val="single" w:sz="6" w:space="0" w:color="CCCCCC"/>
            </w:tcBorders>
            <w:shd w:val="clear" w:color="auto" w:fill="FFFFFF"/>
            <w:tcMar>
              <w:top w:w="15" w:type="dxa"/>
              <w:left w:w="80" w:type="dxa"/>
              <w:bottom w:w="15" w:type="dxa"/>
              <w:right w:w="15" w:type="dxa"/>
            </w:tcMar>
            <w:vAlign w:val="center"/>
            <w:hideMark/>
          </w:tcPr>
          <w:p w14:paraId="634D69D2" w14:textId="77777777" w:rsidR="008E35BC" w:rsidRPr="00D548A3" w:rsidRDefault="008E35BC" w:rsidP="006309A9">
            <w:pPr>
              <w:spacing w:after="0" w:line="240" w:lineRule="auto"/>
              <w:jc w:val="center"/>
              <w:rPr>
                <w:rFonts w:ascii="Times New Roman" w:hAnsi="Times New Roman"/>
                <w:sz w:val="24"/>
                <w:szCs w:val="24"/>
              </w:rPr>
            </w:pPr>
            <w:r w:rsidRPr="00D548A3">
              <w:rPr>
                <w:rFonts w:ascii="Times New Roman" w:hAnsi="Times New Roman"/>
                <w:sz w:val="24"/>
                <w:szCs w:val="24"/>
              </w:rPr>
              <w:t>1,2,3</w:t>
            </w:r>
          </w:p>
        </w:tc>
        <w:tc>
          <w:tcPr>
            <w:tcW w:w="705" w:type="pct"/>
            <w:tcBorders>
              <w:bottom w:val="single" w:sz="6" w:space="0" w:color="CCCCCC"/>
            </w:tcBorders>
            <w:shd w:val="clear" w:color="auto" w:fill="FFFFFF"/>
            <w:tcMar>
              <w:top w:w="15" w:type="dxa"/>
              <w:left w:w="80" w:type="dxa"/>
              <w:bottom w:w="15" w:type="dxa"/>
              <w:right w:w="15" w:type="dxa"/>
            </w:tcMar>
            <w:vAlign w:val="center"/>
            <w:hideMark/>
          </w:tcPr>
          <w:p w14:paraId="2BE18E5B" w14:textId="77777777" w:rsidR="008E35BC" w:rsidRPr="00D548A3" w:rsidRDefault="008E35BC" w:rsidP="006309A9">
            <w:pPr>
              <w:spacing w:after="0" w:line="240" w:lineRule="auto"/>
              <w:jc w:val="center"/>
              <w:rPr>
                <w:rFonts w:ascii="Times New Roman" w:hAnsi="Times New Roman"/>
                <w:sz w:val="24"/>
                <w:szCs w:val="24"/>
              </w:rPr>
            </w:pPr>
            <w:r w:rsidRPr="00D548A3">
              <w:rPr>
                <w:rFonts w:ascii="Times New Roman" w:hAnsi="Times New Roman"/>
                <w:sz w:val="24"/>
                <w:szCs w:val="24"/>
              </w:rPr>
              <w:t>A,C</w:t>
            </w:r>
          </w:p>
        </w:tc>
      </w:tr>
      <w:tr w:rsidR="008E35BC" w:rsidRPr="00D548A3" w14:paraId="60E82A59" w14:textId="77777777" w:rsidTr="006309A9">
        <w:trPr>
          <w:trHeight w:val="450"/>
          <w:tblCellSpacing w:w="15" w:type="dxa"/>
          <w:jc w:val="center"/>
        </w:trPr>
        <w:tc>
          <w:tcPr>
            <w:tcW w:w="2984" w:type="pct"/>
            <w:tcBorders>
              <w:bottom w:val="single" w:sz="6" w:space="0" w:color="CCCCCC"/>
            </w:tcBorders>
            <w:shd w:val="clear" w:color="auto" w:fill="FFFFFF"/>
            <w:tcMar>
              <w:top w:w="15" w:type="dxa"/>
              <w:left w:w="80" w:type="dxa"/>
              <w:bottom w:w="15" w:type="dxa"/>
              <w:right w:w="15" w:type="dxa"/>
            </w:tcMar>
            <w:vAlign w:val="center"/>
            <w:hideMark/>
          </w:tcPr>
          <w:p w14:paraId="4EB1ACE4"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4) Mitolojik düşüncenin özellikleri belirlenir.</w:t>
            </w:r>
          </w:p>
        </w:tc>
        <w:tc>
          <w:tcPr>
            <w:tcW w:w="524" w:type="pct"/>
            <w:tcBorders>
              <w:bottom w:val="single" w:sz="6" w:space="0" w:color="CCCCCC"/>
            </w:tcBorders>
            <w:shd w:val="clear" w:color="auto" w:fill="FFFFFF"/>
            <w:vAlign w:val="center"/>
          </w:tcPr>
          <w:p w14:paraId="1142761B" w14:textId="77777777" w:rsidR="008E35BC" w:rsidRPr="00D548A3" w:rsidRDefault="008E35B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1,2,3,5,7</w:t>
            </w:r>
          </w:p>
        </w:tc>
        <w:tc>
          <w:tcPr>
            <w:tcW w:w="702" w:type="pct"/>
            <w:tcBorders>
              <w:bottom w:val="single" w:sz="6" w:space="0" w:color="CCCCCC"/>
            </w:tcBorders>
            <w:shd w:val="clear" w:color="auto" w:fill="FFFFFF"/>
            <w:tcMar>
              <w:top w:w="15" w:type="dxa"/>
              <w:left w:w="80" w:type="dxa"/>
              <w:bottom w:w="15" w:type="dxa"/>
              <w:right w:w="15" w:type="dxa"/>
            </w:tcMar>
            <w:vAlign w:val="center"/>
            <w:hideMark/>
          </w:tcPr>
          <w:p w14:paraId="3DB9A407" w14:textId="77777777" w:rsidR="008E35BC" w:rsidRPr="00D548A3" w:rsidRDefault="008E35BC" w:rsidP="006309A9">
            <w:pPr>
              <w:spacing w:after="0" w:line="240" w:lineRule="auto"/>
              <w:jc w:val="center"/>
              <w:rPr>
                <w:rFonts w:ascii="Times New Roman" w:hAnsi="Times New Roman"/>
                <w:sz w:val="24"/>
                <w:szCs w:val="24"/>
              </w:rPr>
            </w:pPr>
            <w:r w:rsidRPr="00D548A3">
              <w:rPr>
                <w:rFonts w:ascii="Times New Roman" w:hAnsi="Times New Roman"/>
                <w:sz w:val="24"/>
                <w:szCs w:val="24"/>
              </w:rPr>
              <w:t>1,2,3</w:t>
            </w:r>
          </w:p>
        </w:tc>
        <w:tc>
          <w:tcPr>
            <w:tcW w:w="705" w:type="pct"/>
            <w:tcBorders>
              <w:bottom w:val="single" w:sz="6" w:space="0" w:color="CCCCCC"/>
            </w:tcBorders>
            <w:shd w:val="clear" w:color="auto" w:fill="FFFFFF"/>
            <w:tcMar>
              <w:top w:w="15" w:type="dxa"/>
              <w:left w:w="80" w:type="dxa"/>
              <w:bottom w:w="15" w:type="dxa"/>
              <w:right w:w="15" w:type="dxa"/>
            </w:tcMar>
            <w:vAlign w:val="center"/>
            <w:hideMark/>
          </w:tcPr>
          <w:p w14:paraId="15D67F8E" w14:textId="77777777" w:rsidR="008E35BC" w:rsidRPr="00D548A3" w:rsidRDefault="008E35BC" w:rsidP="006309A9">
            <w:pPr>
              <w:spacing w:after="0" w:line="240" w:lineRule="auto"/>
              <w:jc w:val="center"/>
              <w:rPr>
                <w:rFonts w:ascii="Times New Roman" w:hAnsi="Times New Roman"/>
                <w:sz w:val="24"/>
                <w:szCs w:val="24"/>
              </w:rPr>
            </w:pPr>
            <w:r w:rsidRPr="00D548A3">
              <w:rPr>
                <w:rFonts w:ascii="Times New Roman" w:hAnsi="Times New Roman"/>
                <w:sz w:val="24"/>
                <w:szCs w:val="24"/>
              </w:rPr>
              <w:t>A,C</w:t>
            </w:r>
          </w:p>
        </w:tc>
      </w:tr>
      <w:tr w:rsidR="008E35BC" w:rsidRPr="00D548A3" w14:paraId="6AB66679" w14:textId="77777777" w:rsidTr="006309A9">
        <w:trPr>
          <w:trHeight w:val="450"/>
          <w:tblCellSpacing w:w="15" w:type="dxa"/>
          <w:jc w:val="center"/>
        </w:trPr>
        <w:tc>
          <w:tcPr>
            <w:tcW w:w="2984" w:type="pct"/>
            <w:tcBorders>
              <w:bottom w:val="single" w:sz="6" w:space="0" w:color="CCCCCC"/>
            </w:tcBorders>
            <w:shd w:val="clear" w:color="auto" w:fill="FFFFFF"/>
            <w:tcMar>
              <w:top w:w="15" w:type="dxa"/>
              <w:left w:w="80" w:type="dxa"/>
              <w:bottom w:w="15" w:type="dxa"/>
              <w:right w:w="15" w:type="dxa"/>
            </w:tcMar>
            <w:vAlign w:val="center"/>
            <w:hideMark/>
          </w:tcPr>
          <w:p w14:paraId="45AD8846"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lastRenderedPageBreak/>
              <w:t>5) Yaratılış mitleri, etnogoni ve eskatoloji konuları incelenir.</w:t>
            </w:r>
          </w:p>
        </w:tc>
        <w:tc>
          <w:tcPr>
            <w:tcW w:w="524" w:type="pct"/>
            <w:tcBorders>
              <w:bottom w:val="single" w:sz="6" w:space="0" w:color="CCCCCC"/>
            </w:tcBorders>
            <w:shd w:val="clear" w:color="auto" w:fill="FFFFFF"/>
            <w:vAlign w:val="center"/>
          </w:tcPr>
          <w:p w14:paraId="2D51CD82" w14:textId="77777777" w:rsidR="008E35BC" w:rsidRPr="00D548A3" w:rsidRDefault="008E35B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1,2,3,5,7</w:t>
            </w:r>
          </w:p>
        </w:tc>
        <w:tc>
          <w:tcPr>
            <w:tcW w:w="702" w:type="pct"/>
            <w:tcBorders>
              <w:bottom w:val="single" w:sz="6" w:space="0" w:color="CCCCCC"/>
            </w:tcBorders>
            <w:shd w:val="clear" w:color="auto" w:fill="FFFFFF"/>
            <w:tcMar>
              <w:top w:w="15" w:type="dxa"/>
              <w:left w:w="80" w:type="dxa"/>
              <w:bottom w:w="15" w:type="dxa"/>
              <w:right w:w="15" w:type="dxa"/>
            </w:tcMar>
            <w:vAlign w:val="center"/>
            <w:hideMark/>
          </w:tcPr>
          <w:p w14:paraId="3645B32B" w14:textId="77777777" w:rsidR="008E35BC" w:rsidRPr="00D548A3" w:rsidRDefault="008E35BC" w:rsidP="006309A9">
            <w:pPr>
              <w:spacing w:after="0" w:line="240" w:lineRule="auto"/>
              <w:jc w:val="center"/>
              <w:rPr>
                <w:rFonts w:ascii="Times New Roman" w:hAnsi="Times New Roman"/>
                <w:sz w:val="24"/>
                <w:szCs w:val="24"/>
              </w:rPr>
            </w:pPr>
            <w:r w:rsidRPr="00D548A3">
              <w:rPr>
                <w:rFonts w:ascii="Times New Roman" w:hAnsi="Times New Roman"/>
                <w:sz w:val="24"/>
                <w:szCs w:val="24"/>
              </w:rPr>
              <w:t>1,2,3</w:t>
            </w:r>
          </w:p>
        </w:tc>
        <w:tc>
          <w:tcPr>
            <w:tcW w:w="705" w:type="pct"/>
            <w:tcBorders>
              <w:bottom w:val="single" w:sz="6" w:space="0" w:color="CCCCCC"/>
            </w:tcBorders>
            <w:shd w:val="clear" w:color="auto" w:fill="FFFFFF"/>
            <w:tcMar>
              <w:top w:w="15" w:type="dxa"/>
              <w:left w:w="80" w:type="dxa"/>
              <w:bottom w:w="15" w:type="dxa"/>
              <w:right w:w="15" w:type="dxa"/>
            </w:tcMar>
            <w:vAlign w:val="center"/>
            <w:hideMark/>
          </w:tcPr>
          <w:p w14:paraId="2AF74247" w14:textId="77777777" w:rsidR="008E35BC" w:rsidRPr="00D548A3" w:rsidRDefault="008E35BC" w:rsidP="006309A9">
            <w:pPr>
              <w:spacing w:after="0" w:line="240" w:lineRule="auto"/>
              <w:jc w:val="center"/>
              <w:rPr>
                <w:rFonts w:ascii="Times New Roman" w:hAnsi="Times New Roman"/>
                <w:sz w:val="24"/>
                <w:szCs w:val="24"/>
              </w:rPr>
            </w:pPr>
            <w:r w:rsidRPr="00D548A3">
              <w:rPr>
                <w:rFonts w:ascii="Times New Roman" w:hAnsi="Times New Roman"/>
                <w:sz w:val="24"/>
                <w:szCs w:val="24"/>
              </w:rPr>
              <w:t>A,C</w:t>
            </w:r>
          </w:p>
        </w:tc>
      </w:tr>
    </w:tbl>
    <w:p w14:paraId="72861123" w14:textId="77777777" w:rsidR="008E35BC" w:rsidRPr="00D548A3" w:rsidRDefault="008E35BC" w:rsidP="008E35BC">
      <w:pPr>
        <w:spacing w:after="0" w:line="240" w:lineRule="auto"/>
        <w:rPr>
          <w:rFonts w:ascii="Times New Roman" w:hAnsi="Times New Roman"/>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8"/>
        <w:gridCol w:w="6768"/>
      </w:tblGrid>
      <w:tr w:rsidR="008E35BC" w:rsidRPr="00D548A3" w14:paraId="56C5D468" w14:textId="77777777" w:rsidTr="006309A9">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tcPr>
          <w:p w14:paraId="1C4C5C1C" w14:textId="77777777" w:rsidR="008E35BC" w:rsidRPr="00D548A3" w:rsidRDefault="008E35B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Öğretim Yöntemleri:</w:t>
            </w:r>
          </w:p>
        </w:tc>
        <w:tc>
          <w:tcPr>
            <w:tcW w:w="3858" w:type="pct"/>
            <w:tcBorders>
              <w:bottom w:val="single" w:sz="6" w:space="0" w:color="CCCCCC"/>
            </w:tcBorders>
            <w:shd w:val="clear" w:color="auto" w:fill="FFFFFF"/>
            <w:tcMar>
              <w:top w:w="15" w:type="dxa"/>
              <w:left w:w="80" w:type="dxa"/>
              <w:bottom w:w="15" w:type="dxa"/>
              <w:right w:w="15" w:type="dxa"/>
            </w:tcMar>
            <w:vAlign w:val="center"/>
          </w:tcPr>
          <w:p w14:paraId="38766355"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1. Anlatım Yöntemi  2. Örnek Olay Yöntemi  3. Problem Çözme Yöntemi</w:t>
            </w:r>
          </w:p>
          <w:p w14:paraId="30CD8075"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 xml:space="preserve">4. Tartışma Yöntemi  5. Gösteri Yöntemi  </w:t>
            </w:r>
          </w:p>
        </w:tc>
      </w:tr>
      <w:tr w:rsidR="008E35BC" w:rsidRPr="00D548A3" w14:paraId="69F521AD" w14:textId="77777777" w:rsidTr="006309A9">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tcPr>
          <w:p w14:paraId="7E7273B1" w14:textId="77777777" w:rsidR="008E35BC" w:rsidRPr="00D548A3" w:rsidRDefault="008E35B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Ölçme ve Değerlendirme Yöntemleri:</w:t>
            </w:r>
          </w:p>
        </w:tc>
        <w:tc>
          <w:tcPr>
            <w:tcW w:w="3858" w:type="pct"/>
            <w:tcBorders>
              <w:bottom w:val="single" w:sz="6" w:space="0" w:color="CCCCCC"/>
            </w:tcBorders>
            <w:shd w:val="clear" w:color="auto" w:fill="FFFFFF"/>
            <w:tcMar>
              <w:top w:w="15" w:type="dxa"/>
              <w:left w:w="80" w:type="dxa"/>
              <w:bottom w:w="15" w:type="dxa"/>
              <w:right w:w="15" w:type="dxa"/>
            </w:tcMar>
            <w:vAlign w:val="center"/>
          </w:tcPr>
          <w:p w14:paraId="07CD4C4F"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A. Yazılı sınav B. Çoktan seçmeli test  C. Ödev D. Boşluk –doldurma  E. Doğru –Yanlış F. Sözlü sınav G. Portfolyo  H. Yoklama</w:t>
            </w:r>
          </w:p>
        </w:tc>
      </w:tr>
    </w:tbl>
    <w:p w14:paraId="7C19E5C7" w14:textId="77777777" w:rsidR="008E35BC" w:rsidRPr="00D548A3" w:rsidRDefault="008E35BC" w:rsidP="008E35BC">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5439"/>
        <w:gridCol w:w="2532"/>
      </w:tblGrid>
      <w:tr w:rsidR="008E35BC" w:rsidRPr="00D548A3" w14:paraId="3AFE5663" w14:textId="77777777" w:rsidTr="006309A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0890EDC5" w14:textId="77777777" w:rsidR="008E35BC" w:rsidRPr="00D548A3" w:rsidRDefault="008E35BC" w:rsidP="006309A9">
            <w:pPr>
              <w:spacing w:after="0" w:line="240" w:lineRule="auto"/>
              <w:jc w:val="center"/>
              <w:rPr>
                <w:rFonts w:ascii="Times New Roman" w:hAnsi="Times New Roman"/>
                <w:sz w:val="24"/>
                <w:szCs w:val="24"/>
              </w:rPr>
            </w:pPr>
            <w:r w:rsidRPr="00D548A3">
              <w:rPr>
                <w:rFonts w:ascii="Times New Roman" w:hAnsi="Times New Roman"/>
                <w:b/>
                <w:bCs/>
                <w:sz w:val="24"/>
                <w:szCs w:val="24"/>
              </w:rPr>
              <w:t>DERS AKIŞI</w:t>
            </w:r>
          </w:p>
        </w:tc>
      </w:tr>
      <w:tr w:rsidR="008E35BC" w:rsidRPr="00D548A3" w14:paraId="6C488214" w14:textId="77777777" w:rsidTr="006309A9">
        <w:trPr>
          <w:trHeight w:val="450"/>
          <w:tblCellSpacing w:w="15" w:type="dxa"/>
          <w:jc w:val="center"/>
        </w:trPr>
        <w:tc>
          <w:tcPr>
            <w:tcW w:w="393" w:type="pct"/>
            <w:tcBorders>
              <w:bottom w:val="single" w:sz="6" w:space="0" w:color="CCCCCC"/>
            </w:tcBorders>
            <w:shd w:val="clear" w:color="auto" w:fill="FFFFFF"/>
            <w:tcMar>
              <w:top w:w="15" w:type="dxa"/>
              <w:left w:w="80" w:type="dxa"/>
              <w:bottom w:w="15" w:type="dxa"/>
              <w:right w:w="15" w:type="dxa"/>
            </w:tcMar>
            <w:vAlign w:val="center"/>
            <w:hideMark/>
          </w:tcPr>
          <w:p w14:paraId="4A44FA2B"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b/>
                <w:bCs/>
                <w:sz w:val="24"/>
                <w:szCs w:val="24"/>
              </w:rPr>
              <w:t>Hafta</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14:paraId="533E142B"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b/>
                <w:bCs/>
                <w:sz w:val="24"/>
                <w:szCs w:val="24"/>
              </w:rPr>
              <w:t>Konular</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14:paraId="0F989994" w14:textId="77777777" w:rsidR="008E35BC" w:rsidRPr="00D548A3" w:rsidRDefault="008E35BC" w:rsidP="006309A9">
            <w:pPr>
              <w:spacing w:after="0" w:line="240" w:lineRule="auto"/>
              <w:jc w:val="center"/>
              <w:rPr>
                <w:rFonts w:ascii="Times New Roman" w:hAnsi="Times New Roman"/>
                <w:sz w:val="24"/>
                <w:szCs w:val="24"/>
              </w:rPr>
            </w:pPr>
            <w:r w:rsidRPr="00D548A3">
              <w:rPr>
                <w:rFonts w:ascii="Times New Roman" w:hAnsi="Times New Roman"/>
                <w:b/>
                <w:bCs/>
                <w:sz w:val="24"/>
                <w:szCs w:val="24"/>
              </w:rPr>
              <w:t>Ön Hazırlık</w:t>
            </w:r>
          </w:p>
        </w:tc>
      </w:tr>
      <w:tr w:rsidR="008E35BC" w:rsidRPr="00D548A3" w14:paraId="7D14B59D"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B325C3"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1</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14:paraId="57BC8447"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Mitoloji konusunda temel bilgiler. Mitolojinin tanımı, işlevleri ve yapısı.</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14:paraId="762B7AD8"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w:t>
            </w:r>
          </w:p>
        </w:tc>
      </w:tr>
      <w:tr w:rsidR="008E35BC" w:rsidRPr="00D548A3" w14:paraId="43D7FF91"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883FB3"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2</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14:paraId="6C006CA6"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 xml:space="preserve">Mitoloji kuramları ve inceleme yöntemleri; temel kavramlar. </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14:paraId="6755061A"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w:t>
            </w:r>
          </w:p>
        </w:tc>
      </w:tr>
      <w:tr w:rsidR="008E35BC" w:rsidRPr="00D548A3" w14:paraId="5B02AC54"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743BA3"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3</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14:paraId="1620AD84"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Türk mitolojisinin genel tanımı, sınırları ve içeriği.</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14:paraId="7EAD577F"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w:t>
            </w:r>
          </w:p>
        </w:tc>
      </w:tr>
      <w:tr w:rsidR="008E35BC" w:rsidRPr="00D548A3" w14:paraId="5A44EE48"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9A02D6"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4</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14:paraId="7F6B89EE"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 xml:space="preserve">Türk mitolojisinin kaynakları ve ilk evreleri. </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14:paraId="5B976685"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w:t>
            </w:r>
          </w:p>
        </w:tc>
      </w:tr>
      <w:tr w:rsidR="008E35BC" w:rsidRPr="00D548A3" w14:paraId="7400222B"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762490"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5</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14:paraId="4C656B13"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Yaratılış mitleri. Evrenin yaratılışı (kozmogoni) ve yapısı (kozmoloji).</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14:paraId="69C98BAC"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w:t>
            </w:r>
          </w:p>
        </w:tc>
      </w:tr>
      <w:tr w:rsidR="008E35BC" w:rsidRPr="00D548A3" w14:paraId="38C83E7B"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2BBFE9"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6</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14:paraId="5D6E23E3"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İlk insan. Ergenekon destanı ve Türklerin toplumunun mitolojik tarihi</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14:paraId="656397ED"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w:t>
            </w:r>
          </w:p>
        </w:tc>
      </w:tr>
      <w:tr w:rsidR="008E35BC" w:rsidRPr="00D548A3" w14:paraId="0B347BD1"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11D749"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7</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14:paraId="487D0D38"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Takvim kavramının oluşumu. Mevsimsel törenler ve anlamları. 12 hayvanlı Türk takvimi.</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14:paraId="0071075F"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w:t>
            </w:r>
          </w:p>
        </w:tc>
      </w:tr>
      <w:tr w:rsidR="008E35BC" w:rsidRPr="00D548A3" w14:paraId="61EBB175"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7EAC28"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8</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14:paraId="519F7ED1" w14:textId="77777777" w:rsidR="008E35BC" w:rsidRPr="00D548A3" w:rsidRDefault="008E35BC" w:rsidP="006309A9">
            <w:pPr>
              <w:spacing w:after="0" w:line="240" w:lineRule="auto"/>
              <w:rPr>
                <w:rFonts w:ascii="Times New Roman" w:hAnsi="Times New Roman"/>
                <w:sz w:val="24"/>
                <w:szCs w:val="24"/>
                <w:u w:val="single"/>
              </w:rPr>
            </w:pPr>
            <w:r w:rsidRPr="00D548A3">
              <w:rPr>
                <w:rFonts w:ascii="Times New Roman" w:hAnsi="Times New Roman"/>
                <w:sz w:val="24"/>
                <w:szCs w:val="24"/>
              </w:rPr>
              <w:t>Mekân kavramının oluşumu. Mekân mitolojisi. Evrenin mekân boyutu</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14:paraId="6ED0F8F5"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w:t>
            </w:r>
          </w:p>
        </w:tc>
      </w:tr>
      <w:tr w:rsidR="008E35BC" w:rsidRPr="00D548A3" w14:paraId="2A816EF5"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03C96B"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9</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14:paraId="6E52E7A2"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 xml:space="preserve">Zaman kavramı. Yaratılış zamanı ve bu zamana atfedilen kutsallık. </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14:paraId="7D8D22EA"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w:t>
            </w:r>
          </w:p>
        </w:tc>
      </w:tr>
      <w:tr w:rsidR="008E35BC" w:rsidRPr="00D548A3" w14:paraId="4695F070"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8A81E6"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10</w:t>
            </w:r>
          </w:p>
        </w:tc>
        <w:tc>
          <w:tcPr>
            <w:tcW w:w="3109" w:type="pct"/>
            <w:shd w:val="clear" w:color="auto" w:fill="FFFFFF"/>
            <w:tcMar>
              <w:top w:w="15" w:type="dxa"/>
              <w:left w:w="80" w:type="dxa"/>
              <w:bottom w:w="15" w:type="dxa"/>
              <w:right w:w="15" w:type="dxa"/>
            </w:tcMar>
            <w:vAlign w:val="center"/>
            <w:hideMark/>
          </w:tcPr>
          <w:p w14:paraId="56A626AD"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 xml:space="preserve">İnsan ömrünün mitolojisi. Ölüm ve ölülerle ilgili görüşleri. Atalar kültü. </w:t>
            </w:r>
          </w:p>
        </w:tc>
        <w:tc>
          <w:tcPr>
            <w:tcW w:w="1430" w:type="pct"/>
            <w:shd w:val="clear" w:color="auto" w:fill="FFFFFF"/>
            <w:tcMar>
              <w:top w:w="15" w:type="dxa"/>
              <w:left w:w="80" w:type="dxa"/>
              <w:bottom w:w="15" w:type="dxa"/>
              <w:right w:w="15" w:type="dxa"/>
            </w:tcMar>
            <w:vAlign w:val="center"/>
            <w:hideMark/>
          </w:tcPr>
          <w:p w14:paraId="3F2697AF"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w:t>
            </w:r>
          </w:p>
        </w:tc>
      </w:tr>
      <w:tr w:rsidR="008E35BC" w:rsidRPr="00D548A3" w14:paraId="38DF5BB4"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35C6B1"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11</w:t>
            </w:r>
          </w:p>
        </w:tc>
        <w:tc>
          <w:tcPr>
            <w:tcW w:w="3109" w:type="pct"/>
            <w:shd w:val="clear" w:color="auto" w:fill="FFFFFF"/>
            <w:tcMar>
              <w:top w:w="15" w:type="dxa"/>
              <w:left w:w="80" w:type="dxa"/>
              <w:bottom w:w="15" w:type="dxa"/>
              <w:right w:w="15" w:type="dxa"/>
            </w:tcMar>
            <w:vAlign w:val="center"/>
            <w:hideMark/>
          </w:tcPr>
          <w:p w14:paraId="07142B27"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 xml:space="preserve">Tanrı kavramı. Gök Tanrı kavramı. Göktanrıcılık. </w:t>
            </w:r>
          </w:p>
        </w:tc>
        <w:tc>
          <w:tcPr>
            <w:tcW w:w="1430" w:type="pct"/>
            <w:shd w:val="clear" w:color="auto" w:fill="FFFFFF"/>
            <w:tcMar>
              <w:top w:w="15" w:type="dxa"/>
              <w:left w:w="80" w:type="dxa"/>
              <w:bottom w:w="15" w:type="dxa"/>
              <w:right w:w="15" w:type="dxa"/>
            </w:tcMar>
            <w:vAlign w:val="center"/>
            <w:hideMark/>
          </w:tcPr>
          <w:p w14:paraId="2BC82926"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w:t>
            </w:r>
          </w:p>
        </w:tc>
      </w:tr>
      <w:tr w:rsidR="008E35BC" w:rsidRPr="00D548A3" w14:paraId="4EBF7975"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CDCFC2"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12</w:t>
            </w:r>
          </w:p>
        </w:tc>
        <w:tc>
          <w:tcPr>
            <w:tcW w:w="3109" w:type="pct"/>
            <w:shd w:val="clear" w:color="auto" w:fill="FFFFFF"/>
            <w:tcMar>
              <w:top w:w="15" w:type="dxa"/>
              <w:left w:w="80" w:type="dxa"/>
              <w:bottom w:w="15" w:type="dxa"/>
              <w:right w:w="15" w:type="dxa"/>
            </w:tcMar>
            <w:vAlign w:val="center"/>
            <w:hideMark/>
          </w:tcPr>
          <w:p w14:paraId="51A83305"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 xml:space="preserve">Umay Ana kültü. Türk mitolojisinde kadın karakterler. </w:t>
            </w:r>
          </w:p>
        </w:tc>
        <w:tc>
          <w:tcPr>
            <w:tcW w:w="1430" w:type="pct"/>
            <w:shd w:val="clear" w:color="auto" w:fill="FFFFFF"/>
            <w:tcMar>
              <w:top w:w="15" w:type="dxa"/>
              <w:left w:w="80" w:type="dxa"/>
              <w:bottom w:w="15" w:type="dxa"/>
              <w:right w:w="15" w:type="dxa"/>
            </w:tcMar>
            <w:vAlign w:val="center"/>
            <w:hideMark/>
          </w:tcPr>
          <w:p w14:paraId="3CBA363C"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w:t>
            </w:r>
          </w:p>
        </w:tc>
      </w:tr>
      <w:tr w:rsidR="008E35BC" w:rsidRPr="00D548A3" w14:paraId="12E2D5AB"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A3594B"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13</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14:paraId="6FA55947"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Türk mitolojisinde koruyucu ruhlar (iyeler/eyeler); iyi ve kötü ruhlar.</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14:paraId="355EDA20"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w:t>
            </w:r>
          </w:p>
        </w:tc>
      </w:tr>
      <w:tr w:rsidR="008E35BC" w:rsidRPr="00D548A3" w14:paraId="0382E700" w14:textId="77777777" w:rsidTr="006309A9">
        <w:trPr>
          <w:trHeight w:val="375"/>
          <w:tblCellSpacing w:w="15" w:type="dxa"/>
          <w:jc w:val="center"/>
        </w:trPr>
        <w:tc>
          <w:tcPr>
            <w:tcW w:w="0" w:type="auto"/>
            <w:shd w:val="clear" w:color="auto" w:fill="FFFFFF"/>
            <w:tcMar>
              <w:top w:w="15" w:type="dxa"/>
              <w:left w:w="80" w:type="dxa"/>
              <w:bottom w:w="15" w:type="dxa"/>
              <w:right w:w="15" w:type="dxa"/>
            </w:tcMar>
            <w:vAlign w:val="center"/>
            <w:hideMark/>
          </w:tcPr>
          <w:p w14:paraId="232BC502"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14</w:t>
            </w:r>
          </w:p>
        </w:tc>
        <w:tc>
          <w:tcPr>
            <w:tcW w:w="3109" w:type="pct"/>
            <w:shd w:val="clear" w:color="auto" w:fill="FFFFFF"/>
            <w:tcMar>
              <w:top w:w="15" w:type="dxa"/>
              <w:left w:w="80" w:type="dxa"/>
              <w:bottom w:w="15" w:type="dxa"/>
              <w:right w:w="15" w:type="dxa"/>
            </w:tcMar>
            <w:vAlign w:val="center"/>
            <w:hideMark/>
          </w:tcPr>
          <w:p w14:paraId="6131A6EE"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 xml:space="preserve">Gökyüzü ve yıldızlarla ilgili mitolojik görüşler. </w:t>
            </w:r>
          </w:p>
        </w:tc>
        <w:tc>
          <w:tcPr>
            <w:tcW w:w="1430" w:type="pct"/>
            <w:shd w:val="clear" w:color="auto" w:fill="FFFFFF"/>
            <w:tcMar>
              <w:top w:w="15" w:type="dxa"/>
              <w:left w:w="80" w:type="dxa"/>
              <w:bottom w:w="15" w:type="dxa"/>
              <w:right w:w="15" w:type="dxa"/>
            </w:tcMar>
            <w:vAlign w:val="center"/>
            <w:hideMark/>
          </w:tcPr>
          <w:p w14:paraId="48DDE40F"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w:t>
            </w:r>
          </w:p>
        </w:tc>
      </w:tr>
      <w:tr w:rsidR="008E35BC" w:rsidRPr="00D548A3" w14:paraId="3D2A231E"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E48C6B"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15</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14:paraId="0DEBBF2A"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Final Sınavı</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14:paraId="28115D04" w14:textId="77777777" w:rsidR="008E35BC" w:rsidRPr="00D548A3" w:rsidRDefault="008E35BC" w:rsidP="006309A9">
            <w:pPr>
              <w:spacing w:after="0" w:line="240" w:lineRule="auto"/>
              <w:rPr>
                <w:rFonts w:ascii="Times New Roman" w:hAnsi="Times New Roman"/>
                <w:sz w:val="24"/>
                <w:szCs w:val="24"/>
              </w:rPr>
            </w:pPr>
          </w:p>
        </w:tc>
      </w:tr>
    </w:tbl>
    <w:p w14:paraId="14920660" w14:textId="77777777" w:rsidR="008E35BC" w:rsidRPr="00D548A3" w:rsidRDefault="008E35BC" w:rsidP="008E35BC">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818"/>
      </w:tblGrid>
      <w:tr w:rsidR="008E35BC" w:rsidRPr="00D548A3" w14:paraId="68C2BCEF" w14:textId="77777777" w:rsidTr="006309A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410B477F" w14:textId="77777777" w:rsidR="008E35BC" w:rsidRPr="00D548A3" w:rsidRDefault="008E35BC" w:rsidP="006309A9">
            <w:pPr>
              <w:spacing w:after="0" w:line="240" w:lineRule="auto"/>
              <w:jc w:val="center"/>
              <w:rPr>
                <w:rFonts w:ascii="Times New Roman" w:hAnsi="Times New Roman"/>
                <w:sz w:val="24"/>
                <w:szCs w:val="24"/>
              </w:rPr>
            </w:pPr>
            <w:r w:rsidRPr="00D548A3">
              <w:rPr>
                <w:rFonts w:ascii="Times New Roman" w:hAnsi="Times New Roman"/>
                <w:b/>
                <w:bCs/>
                <w:sz w:val="24"/>
                <w:szCs w:val="24"/>
              </w:rPr>
              <w:t>KAYNAKLAR</w:t>
            </w:r>
          </w:p>
        </w:tc>
      </w:tr>
      <w:tr w:rsidR="008E35BC" w:rsidRPr="00D548A3" w14:paraId="01AAA7AD" w14:textId="77777777" w:rsidTr="006309A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14:paraId="11D708F3"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b/>
                <w:bCs/>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7F09E1" w14:textId="77777777" w:rsidR="008E35BC" w:rsidRPr="00D548A3" w:rsidRDefault="008E35BC" w:rsidP="006309A9">
            <w:pPr>
              <w:spacing w:after="0" w:line="240" w:lineRule="auto"/>
              <w:rPr>
                <w:rFonts w:ascii="Times New Roman" w:hAnsi="Times New Roman"/>
                <w:sz w:val="24"/>
                <w:szCs w:val="24"/>
              </w:rPr>
            </w:pPr>
          </w:p>
        </w:tc>
      </w:tr>
      <w:tr w:rsidR="008E35BC" w:rsidRPr="00D548A3" w14:paraId="4A3B3C88"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EF4E66"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b/>
                <w:bCs/>
                <w:sz w:val="24"/>
                <w:szCs w:val="24"/>
              </w:rPr>
              <w:lastRenderedPageBreak/>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9F6706" w14:textId="77777777" w:rsidR="008E35BC" w:rsidRPr="00D548A3" w:rsidRDefault="008E35BC" w:rsidP="006309A9">
            <w:pPr>
              <w:numPr>
                <w:ilvl w:val="0"/>
                <w:numId w:val="1"/>
              </w:numPr>
              <w:tabs>
                <w:tab w:val="clear" w:pos="720"/>
                <w:tab w:val="num" w:pos="401"/>
              </w:tabs>
              <w:spacing w:after="0" w:line="240" w:lineRule="auto"/>
              <w:ind w:left="401" w:hanging="284"/>
              <w:rPr>
                <w:rFonts w:ascii="Times New Roman" w:hAnsi="Times New Roman"/>
                <w:sz w:val="24"/>
                <w:szCs w:val="24"/>
              </w:rPr>
            </w:pPr>
            <w:r w:rsidRPr="00D548A3">
              <w:rPr>
                <w:rFonts w:ascii="Times New Roman" w:hAnsi="Times New Roman"/>
                <w:sz w:val="24"/>
                <w:szCs w:val="24"/>
              </w:rPr>
              <w:t xml:space="preserve">Eliade, M. (1994) </w:t>
            </w:r>
            <w:r w:rsidRPr="00D548A3">
              <w:rPr>
                <w:rFonts w:ascii="Times New Roman" w:hAnsi="Times New Roman"/>
                <w:i/>
                <w:sz w:val="24"/>
                <w:szCs w:val="24"/>
              </w:rPr>
              <w:t>Ebedi Dönüş Mitosu</w:t>
            </w:r>
            <w:r w:rsidRPr="00D548A3">
              <w:rPr>
                <w:rFonts w:ascii="Times New Roman" w:hAnsi="Times New Roman"/>
                <w:sz w:val="24"/>
                <w:szCs w:val="24"/>
              </w:rPr>
              <w:t>, İmge Yayınevi, İstanbul</w:t>
            </w:r>
          </w:p>
          <w:p w14:paraId="134012B8" w14:textId="77777777" w:rsidR="008E35BC" w:rsidRPr="00D548A3" w:rsidRDefault="008E35BC" w:rsidP="006309A9">
            <w:pPr>
              <w:numPr>
                <w:ilvl w:val="0"/>
                <w:numId w:val="1"/>
              </w:numPr>
              <w:tabs>
                <w:tab w:val="clear" w:pos="720"/>
                <w:tab w:val="num" w:pos="401"/>
              </w:tabs>
              <w:spacing w:after="0" w:line="240" w:lineRule="auto"/>
              <w:ind w:left="401" w:hanging="284"/>
              <w:rPr>
                <w:rFonts w:ascii="Times New Roman" w:hAnsi="Times New Roman"/>
                <w:sz w:val="24"/>
                <w:szCs w:val="24"/>
              </w:rPr>
            </w:pPr>
            <w:r w:rsidRPr="00D548A3">
              <w:rPr>
                <w:rFonts w:ascii="Times New Roman" w:hAnsi="Times New Roman"/>
                <w:sz w:val="24"/>
                <w:szCs w:val="24"/>
              </w:rPr>
              <w:t xml:space="preserve">Ögel, Bahaeddin, (1993) </w:t>
            </w:r>
            <w:r w:rsidRPr="00D548A3">
              <w:rPr>
                <w:rFonts w:ascii="Times New Roman" w:hAnsi="Times New Roman"/>
                <w:i/>
                <w:sz w:val="24"/>
                <w:szCs w:val="24"/>
              </w:rPr>
              <w:t>Türk Mitolojisi</w:t>
            </w:r>
            <w:r w:rsidRPr="00D548A3">
              <w:rPr>
                <w:rFonts w:ascii="Times New Roman" w:hAnsi="Times New Roman"/>
                <w:sz w:val="24"/>
                <w:szCs w:val="24"/>
              </w:rPr>
              <w:t>, 1. Cilt, TTK Yayınları, Ankara</w:t>
            </w:r>
          </w:p>
          <w:p w14:paraId="1C1AC66E" w14:textId="77777777" w:rsidR="008E35BC" w:rsidRPr="00D548A3" w:rsidRDefault="008E35BC" w:rsidP="006309A9">
            <w:pPr>
              <w:numPr>
                <w:ilvl w:val="0"/>
                <w:numId w:val="1"/>
              </w:numPr>
              <w:tabs>
                <w:tab w:val="clear" w:pos="720"/>
                <w:tab w:val="num" w:pos="401"/>
              </w:tabs>
              <w:spacing w:after="0" w:line="240" w:lineRule="auto"/>
              <w:ind w:left="401" w:hanging="284"/>
              <w:rPr>
                <w:rFonts w:ascii="Times New Roman" w:hAnsi="Times New Roman"/>
                <w:sz w:val="24"/>
                <w:szCs w:val="24"/>
              </w:rPr>
            </w:pPr>
            <w:r w:rsidRPr="00D548A3">
              <w:rPr>
                <w:rFonts w:ascii="Times New Roman" w:hAnsi="Times New Roman"/>
                <w:sz w:val="24"/>
                <w:szCs w:val="24"/>
              </w:rPr>
              <w:t xml:space="preserve">Ögel, Bahaeddin, (1995) </w:t>
            </w:r>
            <w:r w:rsidRPr="00D548A3">
              <w:rPr>
                <w:rFonts w:ascii="Times New Roman" w:hAnsi="Times New Roman"/>
                <w:i/>
                <w:sz w:val="24"/>
                <w:szCs w:val="24"/>
              </w:rPr>
              <w:t>Türk Mitolojisi</w:t>
            </w:r>
            <w:r w:rsidRPr="00D548A3">
              <w:rPr>
                <w:rFonts w:ascii="Times New Roman" w:hAnsi="Times New Roman"/>
                <w:sz w:val="24"/>
                <w:szCs w:val="24"/>
              </w:rPr>
              <w:t>, 2. Cilt, TTK Yayınları, Ankara</w:t>
            </w:r>
          </w:p>
        </w:tc>
      </w:tr>
    </w:tbl>
    <w:p w14:paraId="5D8E0DB0" w14:textId="77777777" w:rsidR="008E35BC" w:rsidRPr="00D548A3" w:rsidRDefault="008E35BC" w:rsidP="008E35BC">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8E35BC" w:rsidRPr="00D548A3" w14:paraId="545A52EF" w14:textId="77777777" w:rsidTr="006309A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2DB00270" w14:textId="77777777" w:rsidR="008E35BC" w:rsidRPr="00D548A3" w:rsidRDefault="008E35BC" w:rsidP="006309A9">
            <w:pPr>
              <w:spacing w:after="0" w:line="240" w:lineRule="auto"/>
              <w:jc w:val="center"/>
              <w:rPr>
                <w:rFonts w:ascii="Times New Roman" w:hAnsi="Times New Roman"/>
                <w:sz w:val="24"/>
                <w:szCs w:val="24"/>
              </w:rPr>
            </w:pPr>
            <w:r w:rsidRPr="00D548A3">
              <w:rPr>
                <w:rFonts w:ascii="Times New Roman" w:hAnsi="Times New Roman"/>
                <w:b/>
                <w:bCs/>
                <w:sz w:val="24"/>
                <w:szCs w:val="24"/>
              </w:rPr>
              <w:t>MATERYAL PAYLAŞIMI </w:t>
            </w:r>
          </w:p>
        </w:tc>
      </w:tr>
      <w:tr w:rsidR="008E35BC" w:rsidRPr="00D548A3" w14:paraId="05576849" w14:textId="77777777" w:rsidTr="006309A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282C8945"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b/>
                <w:bCs/>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9AEBDD" w14:textId="77777777" w:rsidR="008E35BC" w:rsidRPr="00D548A3" w:rsidRDefault="008E35BC" w:rsidP="006309A9">
            <w:pPr>
              <w:spacing w:after="0" w:line="240" w:lineRule="auto"/>
              <w:rPr>
                <w:rFonts w:ascii="Times New Roman" w:hAnsi="Times New Roman"/>
                <w:sz w:val="24"/>
                <w:szCs w:val="24"/>
              </w:rPr>
            </w:pPr>
          </w:p>
        </w:tc>
      </w:tr>
      <w:tr w:rsidR="008E35BC" w:rsidRPr="00D548A3" w14:paraId="0290F754" w14:textId="77777777" w:rsidTr="006309A9">
        <w:trPr>
          <w:trHeight w:val="6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487AAF"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b/>
                <w:bCs/>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974DF6"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 xml:space="preserve"> </w:t>
            </w:r>
          </w:p>
          <w:p w14:paraId="6F96ADA8" w14:textId="77777777" w:rsidR="008E35BC" w:rsidRPr="00D548A3" w:rsidRDefault="008E35BC" w:rsidP="006309A9">
            <w:pPr>
              <w:spacing w:after="0" w:line="240" w:lineRule="auto"/>
              <w:rPr>
                <w:rFonts w:ascii="Times New Roman" w:hAnsi="Times New Roman"/>
                <w:sz w:val="24"/>
                <w:szCs w:val="24"/>
              </w:rPr>
            </w:pPr>
          </w:p>
        </w:tc>
      </w:tr>
      <w:tr w:rsidR="008E35BC" w:rsidRPr="00D548A3" w14:paraId="1302F96D"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6CF735"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b/>
                <w:bCs/>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546DBF" w14:textId="77777777" w:rsidR="008E35BC" w:rsidRPr="00D548A3" w:rsidRDefault="008E35BC" w:rsidP="006309A9">
            <w:pPr>
              <w:spacing w:after="0" w:line="240" w:lineRule="auto"/>
              <w:rPr>
                <w:rFonts w:ascii="Times New Roman" w:hAnsi="Times New Roman"/>
                <w:sz w:val="24"/>
                <w:szCs w:val="24"/>
              </w:rPr>
            </w:pPr>
          </w:p>
        </w:tc>
      </w:tr>
    </w:tbl>
    <w:p w14:paraId="7427978C" w14:textId="77777777" w:rsidR="008E35BC" w:rsidRPr="00D548A3" w:rsidRDefault="008E35BC" w:rsidP="008E35BC">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99"/>
        <w:gridCol w:w="1959"/>
      </w:tblGrid>
      <w:tr w:rsidR="008E35BC" w:rsidRPr="00D548A3" w14:paraId="159C33C5" w14:textId="77777777" w:rsidTr="006309A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2DEDC49B" w14:textId="77777777" w:rsidR="008E35BC" w:rsidRPr="00D548A3" w:rsidRDefault="008E35BC" w:rsidP="006309A9">
            <w:pPr>
              <w:spacing w:after="0" w:line="240" w:lineRule="auto"/>
              <w:jc w:val="center"/>
              <w:rPr>
                <w:rFonts w:ascii="Times New Roman" w:hAnsi="Times New Roman"/>
                <w:sz w:val="24"/>
                <w:szCs w:val="24"/>
              </w:rPr>
            </w:pPr>
            <w:r w:rsidRPr="00D548A3">
              <w:rPr>
                <w:rFonts w:ascii="Times New Roman" w:hAnsi="Times New Roman"/>
                <w:b/>
                <w:bCs/>
                <w:sz w:val="24"/>
                <w:szCs w:val="24"/>
              </w:rPr>
              <w:t>DEĞERLENDİRME SİSTEMİ</w:t>
            </w:r>
          </w:p>
        </w:tc>
      </w:tr>
      <w:tr w:rsidR="008E35BC" w:rsidRPr="00D548A3" w14:paraId="42CDAB5B"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7ACEA8"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b/>
                <w:bCs/>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56BE74"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b/>
                <w:bCs/>
                <w:sz w:val="24"/>
                <w:szCs w:val="24"/>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D51D31"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b/>
                <w:bCs/>
                <w:sz w:val="24"/>
                <w:szCs w:val="24"/>
              </w:rPr>
              <w:t>KATKI YÜZDESİ</w:t>
            </w:r>
          </w:p>
        </w:tc>
      </w:tr>
      <w:tr w:rsidR="008E35BC" w:rsidRPr="00D548A3" w14:paraId="2EB60B51"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73391A1"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66C9F2"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5E1770"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20</w:t>
            </w:r>
          </w:p>
        </w:tc>
      </w:tr>
      <w:tr w:rsidR="008E35BC" w:rsidRPr="00D548A3" w14:paraId="5BE466CE"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8DCDDEC"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Vize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3A62C0"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EB4C8C"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30</w:t>
            </w:r>
          </w:p>
        </w:tc>
      </w:tr>
      <w:tr w:rsidR="008E35BC" w:rsidRPr="00D548A3" w14:paraId="5C1D4920"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448E5C5"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 xml:space="preserve">Final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A396D9"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DEEC55"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50</w:t>
            </w:r>
          </w:p>
        </w:tc>
      </w:tr>
      <w:tr w:rsidR="008E35BC" w:rsidRPr="00D548A3" w14:paraId="43212FAF"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A8B3F11"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FF6556"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DF7F3E"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b/>
                <w:bCs/>
                <w:sz w:val="24"/>
                <w:szCs w:val="24"/>
              </w:rPr>
              <w:t>100</w:t>
            </w:r>
          </w:p>
        </w:tc>
      </w:tr>
      <w:tr w:rsidR="008E35BC" w:rsidRPr="00D548A3" w14:paraId="75CF03E4"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B2F3552"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b/>
                <w:bCs/>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1D8872"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08486B"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50</w:t>
            </w:r>
          </w:p>
        </w:tc>
      </w:tr>
      <w:tr w:rsidR="008E35BC" w:rsidRPr="00D548A3" w14:paraId="70852298"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1D5258F"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b/>
                <w:bCs/>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0EAFCD"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7AFE94"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50</w:t>
            </w:r>
          </w:p>
        </w:tc>
      </w:tr>
      <w:tr w:rsidR="008E35BC" w:rsidRPr="00D548A3" w14:paraId="4B9F2170"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E8D0F37"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8D7D55"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0E033E"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b/>
                <w:bCs/>
                <w:sz w:val="24"/>
                <w:szCs w:val="24"/>
              </w:rPr>
              <w:t>100</w:t>
            </w:r>
          </w:p>
        </w:tc>
      </w:tr>
    </w:tbl>
    <w:p w14:paraId="32D29D35" w14:textId="77777777" w:rsidR="008E35BC" w:rsidRPr="00D548A3" w:rsidRDefault="008E35BC" w:rsidP="008E35BC">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8E35BC" w:rsidRPr="00D548A3" w14:paraId="09641763"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4E5CABA"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b/>
                <w:bCs/>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9F1E8F" w14:textId="77777777" w:rsidR="008E35BC" w:rsidRPr="00D548A3" w:rsidRDefault="008E35BC" w:rsidP="006309A9">
            <w:pPr>
              <w:spacing w:after="0" w:line="240" w:lineRule="auto"/>
              <w:rPr>
                <w:rFonts w:ascii="Times New Roman" w:hAnsi="Times New Roman"/>
                <w:sz w:val="24"/>
                <w:szCs w:val="24"/>
              </w:rPr>
            </w:pPr>
          </w:p>
        </w:tc>
      </w:tr>
    </w:tbl>
    <w:p w14:paraId="5FE1F6B9" w14:textId="77777777" w:rsidR="008E35BC" w:rsidRPr="00D548A3" w:rsidRDefault="008E35BC" w:rsidP="008E35BC">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779"/>
        <w:gridCol w:w="259"/>
        <w:gridCol w:w="259"/>
        <w:gridCol w:w="299"/>
        <w:gridCol w:w="299"/>
        <w:gridCol w:w="299"/>
        <w:gridCol w:w="81"/>
      </w:tblGrid>
      <w:tr w:rsidR="008E35BC" w:rsidRPr="00D548A3" w14:paraId="244443EC" w14:textId="77777777" w:rsidTr="006309A9">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AC2F52A" w14:textId="77777777" w:rsidR="008E35BC" w:rsidRPr="00D548A3" w:rsidRDefault="008E35B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b/>
                <w:bCs/>
                <w:sz w:val="24"/>
                <w:szCs w:val="24"/>
              </w:rPr>
              <w:t>DERSİN ÖĞRENİM ÇIKTILARINA KATKISI</w:t>
            </w:r>
          </w:p>
        </w:tc>
      </w:tr>
      <w:tr w:rsidR="008E35BC" w:rsidRPr="00D548A3" w14:paraId="20469D40" w14:textId="77777777" w:rsidTr="006309A9">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9EE6B5B" w14:textId="77777777" w:rsidR="008E35BC" w:rsidRPr="00D548A3" w:rsidRDefault="008E35B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A996BDB" w14:textId="77777777" w:rsidR="008E35BC" w:rsidRPr="00D548A3" w:rsidRDefault="008E35B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ACB9CAE" w14:textId="77777777" w:rsidR="008E35BC" w:rsidRPr="00D548A3" w:rsidRDefault="008E35B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Katkı Düzeyi</w:t>
            </w:r>
          </w:p>
        </w:tc>
      </w:tr>
      <w:tr w:rsidR="008E35BC" w:rsidRPr="00D548A3" w14:paraId="0E376873" w14:textId="77777777" w:rsidTr="006309A9">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500B523A" w14:textId="77777777" w:rsidR="008E35BC" w:rsidRPr="00D548A3" w:rsidRDefault="008E35BC" w:rsidP="006309A9">
            <w:pPr>
              <w:spacing w:after="0" w:line="240" w:lineRule="auto"/>
              <w:rPr>
                <w:rFonts w:ascii="Times New Roman" w:eastAsia="Times New Roman" w:hAnsi="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14:paraId="5D5E5AD4" w14:textId="77777777" w:rsidR="008E35BC" w:rsidRPr="00D548A3" w:rsidRDefault="008E35BC" w:rsidP="006309A9">
            <w:pPr>
              <w:spacing w:after="0" w:line="240" w:lineRule="auto"/>
              <w:rPr>
                <w:rFonts w:ascii="Times New Roman" w:eastAsia="Times New Roman" w:hAnsi="Times New Roman"/>
                <w:sz w:val="24"/>
                <w:szCs w:val="24"/>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7CF561A" w14:textId="77777777" w:rsidR="008E35BC" w:rsidRPr="00D548A3" w:rsidRDefault="008E35B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826EA2E" w14:textId="77777777" w:rsidR="008E35BC" w:rsidRPr="00D548A3" w:rsidRDefault="008E35B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7F2AC2B" w14:textId="77777777" w:rsidR="008E35BC" w:rsidRPr="00D548A3" w:rsidRDefault="008E35B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3C3D612" w14:textId="77777777" w:rsidR="008E35BC" w:rsidRPr="00D548A3" w:rsidRDefault="008E35B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AF85252" w14:textId="77777777" w:rsidR="008E35BC" w:rsidRPr="00D548A3" w:rsidRDefault="008E35B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37AEF34" w14:textId="77777777" w:rsidR="008E35BC" w:rsidRPr="00D548A3" w:rsidRDefault="008E35BC" w:rsidP="006309A9">
            <w:pPr>
              <w:spacing w:after="0"/>
              <w:rPr>
                <w:rFonts w:ascii="Times New Roman" w:hAnsi="Times New Roman"/>
                <w:sz w:val="24"/>
                <w:szCs w:val="24"/>
              </w:rPr>
            </w:pPr>
          </w:p>
        </w:tc>
      </w:tr>
      <w:tr w:rsidR="008E35BC" w:rsidRPr="00D548A3" w14:paraId="0A81A229"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EAEACFC" w14:textId="77777777" w:rsidR="008E35BC" w:rsidRPr="00D548A3" w:rsidRDefault="008E35B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E2F3C02" w14:textId="77777777" w:rsidR="008E35BC" w:rsidRPr="00D548A3" w:rsidRDefault="008E35BC"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1DC0F7"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1808BF7"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B863A1A"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76FDA33"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912BFCE"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F54FD2E" w14:textId="77777777" w:rsidR="008E35BC" w:rsidRPr="00D548A3" w:rsidRDefault="008E35BC" w:rsidP="006309A9">
            <w:pPr>
              <w:spacing w:after="0"/>
              <w:rPr>
                <w:rFonts w:ascii="Times New Roman" w:hAnsi="Times New Roman"/>
                <w:sz w:val="24"/>
                <w:szCs w:val="24"/>
              </w:rPr>
            </w:pPr>
          </w:p>
        </w:tc>
      </w:tr>
      <w:tr w:rsidR="008E35BC" w:rsidRPr="00D548A3" w14:paraId="7D7EFAC5"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A36A735" w14:textId="77777777" w:rsidR="008E35BC" w:rsidRPr="00D548A3" w:rsidRDefault="008E35B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DB96B75" w14:textId="77777777" w:rsidR="008E35BC" w:rsidRPr="00D548A3" w:rsidRDefault="008E35BC"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Antropolojik perspektifle güncel olayları analiz edebilme, eleştirel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D5C1AC2"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17B413E"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082CD47"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509EA0B"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8648C3F"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4654E70" w14:textId="77777777" w:rsidR="008E35BC" w:rsidRPr="00D548A3" w:rsidRDefault="008E35BC" w:rsidP="006309A9">
            <w:pPr>
              <w:spacing w:after="0"/>
              <w:rPr>
                <w:rFonts w:ascii="Times New Roman" w:hAnsi="Times New Roman"/>
                <w:sz w:val="24"/>
                <w:szCs w:val="24"/>
              </w:rPr>
            </w:pPr>
          </w:p>
        </w:tc>
      </w:tr>
      <w:tr w:rsidR="008E35BC" w:rsidRPr="00D548A3" w14:paraId="1CC336C0"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B6760D7" w14:textId="77777777" w:rsidR="008E35BC" w:rsidRPr="00D548A3" w:rsidRDefault="008E35B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7FAC298" w14:textId="77777777" w:rsidR="008E35BC" w:rsidRPr="00D548A3" w:rsidRDefault="008E35BC"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 xml:space="preserve">Etkin iletişim kurma ve bilgilerini sözlü - yazılı ifadeyle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A07F453"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E34C2FB"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929052D"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5B88210"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2627D41"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76BC723" w14:textId="77777777" w:rsidR="008E35BC" w:rsidRPr="00D548A3" w:rsidRDefault="008E35BC" w:rsidP="006309A9">
            <w:pPr>
              <w:spacing w:after="0"/>
              <w:rPr>
                <w:rFonts w:ascii="Times New Roman" w:hAnsi="Times New Roman"/>
                <w:sz w:val="24"/>
                <w:szCs w:val="24"/>
              </w:rPr>
            </w:pPr>
          </w:p>
        </w:tc>
      </w:tr>
      <w:tr w:rsidR="008E35BC" w:rsidRPr="00D548A3" w14:paraId="40371085"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818349A" w14:textId="77777777" w:rsidR="008E35BC" w:rsidRPr="00D548A3" w:rsidRDefault="008E35B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3A6AB0C" w14:textId="77777777" w:rsidR="008E35BC" w:rsidRPr="00D548A3" w:rsidRDefault="008E35BC"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Mesleki ve sosyal etik, sorumluluk bilinci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BFCC08D"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A73CF38"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7E163B3"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CBA8106"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9F4A975"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A15C518" w14:textId="77777777" w:rsidR="008E35BC" w:rsidRPr="00D548A3" w:rsidRDefault="008E35BC" w:rsidP="006309A9">
            <w:pPr>
              <w:spacing w:after="0"/>
              <w:rPr>
                <w:rFonts w:ascii="Times New Roman" w:hAnsi="Times New Roman"/>
                <w:sz w:val="24"/>
                <w:szCs w:val="24"/>
              </w:rPr>
            </w:pPr>
          </w:p>
        </w:tc>
      </w:tr>
      <w:tr w:rsidR="008E35BC" w:rsidRPr="00D548A3" w14:paraId="180627C0"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B81A040" w14:textId="77777777" w:rsidR="008E35BC" w:rsidRPr="00D548A3" w:rsidRDefault="008E35B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lastRenderedPageBreak/>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6ED7A3C" w14:textId="77777777" w:rsidR="008E35BC" w:rsidRPr="00D548A3" w:rsidRDefault="008E35BC"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F773878"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BBE4A48"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E347B34"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E676BEF"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0A474D6"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022F462" w14:textId="77777777" w:rsidR="008E35BC" w:rsidRPr="00D548A3" w:rsidRDefault="008E35BC" w:rsidP="006309A9">
            <w:pPr>
              <w:spacing w:after="0"/>
              <w:rPr>
                <w:rFonts w:ascii="Times New Roman" w:hAnsi="Times New Roman"/>
                <w:sz w:val="24"/>
                <w:szCs w:val="24"/>
              </w:rPr>
            </w:pPr>
          </w:p>
        </w:tc>
      </w:tr>
      <w:tr w:rsidR="008E35BC" w:rsidRPr="00D548A3" w14:paraId="30001FA9"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F2FAF04" w14:textId="77777777" w:rsidR="008E35BC" w:rsidRPr="00D548A3" w:rsidRDefault="008E35B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35A041F" w14:textId="77777777" w:rsidR="008E35BC" w:rsidRPr="00D548A3" w:rsidRDefault="008E35BC"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Ülke ve dünya sorunlarını algılayabilmenin ötesinde; toplumsal duyarlılık bilinci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F5CE0AB"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923DDEF"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005DD30"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C03393A"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2B74827"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C57D12A" w14:textId="77777777" w:rsidR="008E35BC" w:rsidRPr="00D548A3" w:rsidRDefault="008E35BC" w:rsidP="006309A9">
            <w:pPr>
              <w:spacing w:after="0"/>
              <w:rPr>
                <w:rFonts w:ascii="Times New Roman" w:hAnsi="Times New Roman"/>
                <w:sz w:val="24"/>
                <w:szCs w:val="24"/>
              </w:rPr>
            </w:pPr>
          </w:p>
        </w:tc>
      </w:tr>
      <w:tr w:rsidR="008E35BC" w:rsidRPr="00D548A3" w14:paraId="6E2094EE"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FCB6359" w14:textId="77777777" w:rsidR="008E35BC" w:rsidRPr="00D548A3" w:rsidRDefault="008E35B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8AF15B7" w14:textId="77777777" w:rsidR="008E35BC" w:rsidRPr="00D548A3" w:rsidRDefault="008E35BC"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Yaşam boyu eğitim anlayışı içinde disiplin dışından gelen bilgi kaynaklarından yararlanabilme bilinci ve bunu gerçekleştirebilme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FE0D2CA"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F0369E6"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1026037"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331F8A5"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F1CA389"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8BAB78E" w14:textId="77777777" w:rsidR="008E35BC" w:rsidRPr="00D548A3" w:rsidRDefault="008E35BC" w:rsidP="006309A9">
            <w:pPr>
              <w:spacing w:after="0"/>
              <w:rPr>
                <w:rFonts w:ascii="Times New Roman" w:hAnsi="Times New Roman"/>
                <w:sz w:val="24"/>
                <w:szCs w:val="24"/>
              </w:rPr>
            </w:pPr>
          </w:p>
        </w:tc>
      </w:tr>
      <w:tr w:rsidR="008E35BC" w:rsidRPr="00D548A3" w14:paraId="2FB2A85C"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2FE6033" w14:textId="77777777" w:rsidR="008E35BC" w:rsidRPr="00D548A3" w:rsidRDefault="008E35B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3BD7A8B" w14:textId="77777777" w:rsidR="008E35BC" w:rsidRPr="00D548A3" w:rsidRDefault="008E35BC"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Antropolojik araştırmaya uygun konu belirleyebilir ve alan araştırması için gerekli yöntem,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712DD45"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9BF7170"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06FB990"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92ECE64"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3B07638"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3B41C69" w14:textId="77777777" w:rsidR="008E35BC" w:rsidRPr="00D548A3" w:rsidRDefault="008E35BC" w:rsidP="006309A9">
            <w:pPr>
              <w:spacing w:after="0"/>
              <w:rPr>
                <w:rFonts w:ascii="Times New Roman" w:hAnsi="Times New Roman"/>
                <w:sz w:val="24"/>
                <w:szCs w:val="24"/>
              </w:rPr>
            </w:pPr>
          </w:p>
        </w:tc>
      </w:tr>
      <w:tr w:rsidR="008E35BC" w:rsidRPr="00D548A3" w14:paraId="2126927E"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3F19E72" w14:textId="77777777" w:rsidR="008E35BC" w:rsidRPr="00D548A3" w:rsidRDefault="008E35B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7587121" w14:textId="77777777" w:rsidR="008E35BC" w:rsidRPr="00D548A3" w:rsidRDefault="008E35BC" w:rsidP="006309A9">
            <w:pPr>
              <w:shd w:val="clear" w:color="auto" w:fill="FFFFFF"/>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6F8C040"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FF4391A"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73FA330" w14:textId="77777777" w:rsidR="008E35BC" w:rsidRPr="00D548A3" w:rsidRDefault="008E35BC"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F64554F"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7298E9F" w14:textId="77777777" w:rsidR="008E35BC" w:rsidRPr="00D548A3" w:rsidRDefault="008E35B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5111D9" w14:textId="77777777" w:rsidR="008E35BC" w:rsidRPr="00D548A3" w:rsidRDefault="008E35BC" w:rsidP="006309A9">
            <w:pPr>
              <w:spacing w:after="0"/>
              <w:rPr>
                <w:rFonts w:ascii="Times New Roman" w:hAnsi="Times New Roman"/>
                <w:sz w:val="24"/>
                <w:szCs w:val="24"/>
              </w:rPr>
            </w:pPr>
          </w:p>
        </w:tc>
      </w:tr>
    </w:tbl>
    <w:p w14:paraId="5FCEAB63" w14:textId="77777777" w:rsidR="008E35BC" w:rsidRPr="00D548A3" w:rsidRDefault="008E35BC" w:rsidP="008E35BC">
      <w:pPr>
        <w:spacing w:after="0" w:line="240" w:lineRule="auto"/>
        <w:rPr>
          <w:rFonts w:ascii="Times New Roman" w:hAnsi="Times New Roman"/>
          <w:sz w:val="24"/>
          <w:szCs w:val="24"/>
        </w:rPr>
      </w:pPr>
    </w:p>
    <w:p w14:paraId="1691D6F9" w14:textId="77777777" w:rsidR="008E35BC" w:rsidRPr="00D548A3" w:rsidRDefault="008E35BC" w:rsidP="008E35BC">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4"/>
        <w:gridCol w:w="943"/>
        <w:gridCol w:w="760"/>
        <w:gridCol w:w="956"/>
      </w:tblGrid>
      <w:tr w:rsidR="008E35BC" w:rsidRPr="00D548A3" w14:paraId="79AB18B2" w14:textId="77777777" w:rsidTr="006309A9">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tcPr>
          <w:p w14:paraId="73F0D869" w14:textId="77777777" w:rsidR="008E35BC" w:rsidRPr="00D548A3" w:rsidRDefault="008E35B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AKTS / İŞ YÜKÜ TABLOSU</w:t>
            </w:r>
          </w:p>
        </w:tc>
      </w:tr>
      <w:tr w:rsidR="008E35BC" w:rsidRPr="00D548A3" w14:paraId="1DF255DE"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3DF5BE0" w14:textId="77777777" w:rsidR="008E35BC" w:rsidRPr="00D548A3" w:rsidRDefault="008E35B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AD479EB" w14:textId="77777777" w:rsidR="008E35BC" w:rsidRPr="00D548A3" w:rsidRDefault="008E35B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455E22B" w14:textId="77777777" w:rsidR="008E35BC" w:rsidRPr="00D548A3" w:rsidRDefault="008E35B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Süresi</w:t>
            </w:r>
            <w:r w:rsidRPr="00D548A3">
              <w:rPr>
                <w:rFonts w:ascii="Times New Roman" w:eastAsia="Times New Roman" w:hAnsi="Times New Roman"/>
                <w:sz w:val="24"/>
                <w:szCs w:val="24"/>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DD2757F" w14:textId="77777777" w:rsidR="008E35BC" w:rsidRPr="00D548A3" w:rsidRDefault="008E35B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Toplam</w:t>
            </w:r>
            <w:r w:rsidRPr="00D548A3">
              <w:rPr>
                <w:rFonts w:ascii="Times New Roman" w:eastAsia="Times New Roman" w:hAnsi="Times New Roman"/>
                <w:sz w:val="24"/>
                <w:szCs w:val="24"/>
              </w:rPr>
              <w:br/>
              <w:t>İş Yükü</w:t>
            </w:r>
            <w:r w:rsidRPr="00D548A3">
              <w:rPr>
                <w:rFonts w:ascii="Times New Roman" w:eastAsia="Times New Roman" w:hAnsi="Times New Roman"/>
                <w:sz w:val="24"/>
                <w:szCs w:val="24"/>
              </w:rPr>
              <w:br/>
              <w:t>(Saat)</w:t>
            </w:r>
          </w:p>
        </w:tc>
      </w:tr>
      <w:tr w:rsidR="008E35BC" w:rsidRPr="00D548A3" w14:paraId="3602459B"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74D4D91F" w14:textId="77777777" w:rsidR="008E35BC" w:rsidRPr="00D548A3" w:rsidRDefault="008E35B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Ders Süresi (Sınav haftası dahildir)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49A724D" w14:textId="77777777" w:rsidR="008E35BC" w:rsidRPr="00D548A3" w:rsidRDefault="008E35B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w:t>
            </w:r>
            <w:r>
              <w:rPr>
                <w:rFonts w:ascii="Times New Roman" w:eastAsia="Times New Roman" w:hAnsi="Times New Roman"/>
                <w:sz w:val="24"/>
                <w:szCs w:val="24"/>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41FA726" w14:textId="77777777" w:rsidR="008E35BC" w:rsidRPr="00D548A3" w:rsidRDefault="008E35B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D5C38F7" w14:textId="77777777" w:rsidR="008E35BC" w:rsidRPr="00D548A3" w:rsidRDefault="008E35B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4</w:t>
            </w:r>
            <w:r>
              <w:rPr>
                <w:rFonts w:ascii="Times New Roman" w:eastAsia="Times New Roman" w:hAnsi="Times New Roman"/>
                <w:sz w:val="24"/>
                <w:szCs w:val="24"/>
              </w:rPr>
              <w:t>5</w:t>
            </w:r>
          </w:p>
        </w:tc>
      </w:tr>
      <w:tr w:rsidR="008E35BC" w:rsidRPr="00D548A3" w14:paraId="7D76B325"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1035180A" w14:textId="77777777" w:rsidR="008E35BC" w:rsidRPr="00D548A3" w:rsidRDefault="008E35B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FE7EB1B" w14:textId="77777777" w:rsidR="008E35BC" w:rsidRPr="00D548A3" w:rsidRDefault="008E35B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w:t>
            </w:r>
            <w:r>
              <w:rPr>
                <w:rFonts w:ascii="Times New Roman" w:eastAsia="Times New Roman" w:hAnsi="Times New Roman"/>
                <w:sz w:val="24"/>
                <w:szCs w:val="24"/>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F3362D8" w14:textId="77777777" w:rsidR="008E35BC" w:rsidRPr="00D548A3" w:rsidRDefault="008E35B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163D1DC" w14:textId="77777777" w:rsidR="008E35BC" w:rsidRPr="00D548A3" w:rsidRDefault="008E35B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w:t>
            </w:r>
          </w:p>
        </w:tc>
      </w:tr>
      <w:tr w:rsidR="008E35BC" w:rsidRPr="00D548A3" w14:paraId="114D9151"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4DC3848F" w14:textId="77777777" w:rsidR="008E35BC" w:rsidRPr="00D548A3" w:rsidRDefault="008E35B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C12E00" w14:textId="77777777" w:rsidR="008E35BC" w:rsidRPr="00D548A3" w:rsidRDefault="008E35B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E0E9DD9" w14:textId="77777777" w:rsidR="008E35BC" w:rsidRPr="00D548A3" w:rsidRDefault="008E35B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1CA8498" w14:textId="77777777" w:rsidR="008E35BC" w:rsidRPr="00D548A3" w:rsidRDefault="008E35B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r>
      <w:tr w:rsidR="008E35BC" w:rsidRPr="00D548A3" w14:paraId="56DEE691"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67CC7896" w14:textId="77777777" w:rsidR="008E35BC" w:rsidRPr="00D548A3" w:rsidRDefault="008E35B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A3AFA1F" w14:textId="77777777" w:rsidR="008E35BC" w:rsidRPr="00D548A3" w:rsidRDefault="008E35B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9A32C2" w14:textId="77777777" w:rsidR="008E35BC" w:rsidRPr="00D548A3" w:rsidRDefault="008E35B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D99F87F" w14:textId="77777777" w:rsidR="008E35BC" w:rsidRPr="00D548A3" w:rsidRDefault="008E35B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w:t>
            </w:r>
          </w:p>
        </w:tc>
      </w:tr>
      <w:tr w:rsidR="008E35BC" w:rsidRPr="00D548A3" w14:paraId="2BD6288E"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40403EFD" w14:textId="77777777" w:rsidR="008E35BC" w:rsidRPr="00D548A3" w:rsidRDefault="008E35B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BBD427A" w14:textId="77777777" w:rsidR="008E35BC" w:rsidRPr="00D548A3" w:rsidRDefault="008E35B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6AC48F8" w14:textId="77777777" w:rsidR="008E35BC" w:rsidRPr="00D548A3" w:rsidRDefault="008E35B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A78154E" w14:textId="77777777" w:rsidR="008E35BC" w:rsidRPr="00D548A3" w:rsidRDefault="008E35B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36</w:t>
            </w:r>
          </w:p>
        </w:tc>
      </w:tr>
      <w:tr w:rsidR="008E35BC" w:rsidRPr="00D548A3" w14:paraId="19F1D3F1"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51DE938C" w14:textId="77777777" w:rsidR="008E35BC" w:rsidRPr="00D548A3" w:rsidRDefault="008E35B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2CF3208" w14:textId="77777777" w:rsidR="008E35BC" w:rsidRPr="00D548A3" w:rsidRDefault="008E35B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1BF4462" w14:textId="77777777" w:rsidR="008E35BC" w:rsidRPr="00D548A3" w:rsidRDefault="008E35B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r w:rsidRPr="00D548A3">
              <w:rPr>
                <w:rFonts w:ascii="Times New Roman" w:eastAsia="Times New Roman" w:hAnsi="Times New Roman"/>
                <w:sz w:val="24"/>
                <w:szCs w:val="24"/>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1AF3785" w14:textId="77777777" w:rsidR="008E35BC" w:rsidRPr="00D548A3" w:rsidRDefault="008E35B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r w:rsidRPr="00D548A3">
              <w:rPr>
                <w:rFonts w:ascii="Times New Roman" w:eastAsia="Times New Roman" w:hAnsi="Times New Roman"/>
                <w:sz w:val="24"/>
                <w:szCs w:val="24"/>
              </w:rPr>
              <w:t>0</w:t>
            </w:r>
          </w:p>
        </w:tc>
      </w:tr>
      <w:tr w:rsidR="008E35BC" w:rsidRPr="00D548A3" w14:paraId="026FF5F9"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6D5C8A3B" w14:textId="77777777" w:rsidR="008E35BC" w:rsidRPr="00D548A3" w:rsidRDefault="008E35B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22FF6CB" w14:textId="77777777" w:rsidR="008E35BC" w:rsidRPr="00D548A3" w:rsidRDefault="008E35BC" w:rsidP="006309A9">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51B78E0" w14:textId="77777777" w:rsidR="008E35BC" w:rsidRPr="00D548A3" w:rsidRDefault="008E35BC" w:rsidP="006309A9">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9F90CE2" w14:textId="77777777" w:rsidR="008E35BC" w:rsidRPr="00D548A3" w:rsidRDefault="008E35B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r>
      <w:tr w:rsidR="008E35BC" w:rsidRPr="00D548A3" w14:paraId="4B39D8FA"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1C3C09F5" w14:textId="77777777" w:rsidR="008E35BC" w:rsidRPr="00D548A3" w:rsidRDefault="008E35B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656ADD5" w14:textId="77777777" w:rsidR="008E35BC" w:rsidRPr="00D548A3" w:rsidRDefault="008E35BC" w:rsidP="006309A9">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657AD35" w14:textId="77777777" w:rsidR="008E35BC" w:rsidRPr="00D548A3" w:rsidRDefault="008E35BC" w:rsidP="006309A9">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C9C8226" w14:textId="77777777" w:rsidR="008E35BC" w:rsidRPr="00D548A3" w:rsidRDefault="008E35B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r>
      <w:tr w:rsidR="008E35BC" w:rsidRPr="00D548A3" w14:paraId="27D35FFE"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0545BB53" w14:textId="77777777" w:rsidR="008E35BC" w:rsidRPr="00D548A3" w:rsidRDefault="008E35B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F302416" w14:textId="77777777" w:rsidR="008E35BC" w:rsidRPr="00D548A3" w:rsidRDefault="008E35BC" w:rsidP="006309A9">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4E53E07" w14:textId="77777777" w:rsidR="008E35BC" w:rsidRPr="00D548A3" w:rsidRDefault="008E35BC" w:rsidP="006309A9">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9896ACE" w14:textId="77777777" w:rsidR="008E35BC" w:rsidRPr="00D548A3" w:rsidRDefault="008E35B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r>
    </w:tbl>
    <w:p w14:paraId="73165030" w14:textId="77777777" w:rsidR="005525CA" w:rsidRDefault="005525CA">
      <w:pPr>
        <w:spacing w:after="160" w:line="259" w:lineRule="auto"/>
      </w:pPr>
    </w:p>
    <w:p w14:paraId="3A0F3521" w14:textId="77777777" w:rsidR="005525CA" w:rsidRDefault="005525CA">
      <w:pPr>
        <w:spacing w:after="160" w:line="259" w:lineRule="auto"/>
      </w:pPr>
      <w:r>
        <w:br w:type="page"/>
      </w:r>
    </w:p>
    <w:p w14:paraId="4C9BD557" w14:textId="39E6C146" w:rsidR="00056CE4" w:rsidRDefault="00056CE4">
      <w:pPr>
        <w:spacing w:after="160" w:line="259" w:lineRule="auto"/>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092"/>
        <w:gridCol w:w="2140"/>
        <w:gridCol w:w="1080"/>
        <w:gridCol w:w="1518"/>
        <w:gridCol w:w="925"/>
        <w:gridCol w:w="945"/>
      </w:tblGrid>
      <w:tr w:rsidR="00056CE4" w:rsidRPr="00D548A3" w14:paraId="69FD8DA2" w14:textId="77777777" w:rsidTr="006309A9">
        <w:trPr>
          <w:trHeight w:val="525"/>
          <w:jc w:val="center"/>
        </w:trPr>
        <w:tc>
          <w:tcPr>
            <w:tcW w:w="0" w:type="auto"/>
            <w:gridSpan w:val="6"/>
            <w:shd w:val="clear" w:color="auto" w:fill="ECEBEB"/>
            <w:tcMar>
              <w:top w:w="15" w:type="dxa"/>
              <w:left w:w="15" w:type="dxa"/>
              <w:bottom w:w="15" w:type="dxa"/>
              <w:right w:w="15" w:type="dxa"/>
            </w:tcMar>
            <w:vAlign w:val="center"/>
            <w:hideMark/>
          </w:tcPr>
          <w:p w14:paraId="11544C3D" w14:textId="77777777" w:rsidR="00056CE4" w:rsidRPr="00D548A3" w:rsidRDefault="00056CE4"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DERS BİLGİLERİ</w:t>
            </w:r>
          </w:p>
        </w:tc>
      </w:tr>
      <w:tr w:rsidR="00056CE4" w:rsidRPr="00D548A3" w14:paraId="6D295B17" w14:textId="77777777" w:rsidTr="006309A9">
        <w:trPr>
          <w:trHeight w:val="450"/>
          <w:jc w:val="center"/>
        </w:trPr>
        <w:tc>
          <w:tcPr>
            <w:tcW w:w="1202" w:type="pct"/>
            <w:shd w:val="clear" w:color="auto" w:fill="FFFFFF"/>
            <w:tcMar>
              <w:top w:w="15" w:type="dxa"/>
              <w:left w:w="75" w:type="dxa"/>
              <w:bottom w:w="15" w:type="dxa"/>
              <w:right w:w="15" w:type="dxa"/>
            </w:tcMar>
            <w:vAlign w:val="center"/>
            <w:hideMark/>
          </w:tcPr>
          <w:p w14:paraId="3F2F7903"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Ders</w:t>
            </w:r>
          </w:p>
        </w:tc>
        <w:tc>
          <w:tcPr>
            <w:tcW w:w="1230" w:type="pct"/>
            <w:shd w:val="clear" w:color="auto" w:fill="FFFFFF"/>
            <w:tcMar>
              <w:top w:w="15" w:type="dxa"/>
              <w:left w:w="75" w:type="dxa"/>
              <w:bottom w:w="15" w:type="dxa"/>
              <w:right w:w="15" w:type="dxa"/>
            </w:tcMar>
            <w:vAlign w:val="center"/>
            <w:hideMark/>
          </w:tcPr>
          <w:p w14:paraId="1B4236EB" w14:textId="77777777" w:rsidR="00056CE4" w:rsidRPr="00D548A3" w:rsidRDefault="00056CE4"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bdr w:val="none" w:sz="0" w:space="0" w:color="auto" w:frame="1"/>
              </w:rPr>
              <w:t>Kodu</w:t>
            </w:r>
          </w:p>
        </w:tc>
        <w:tc>
          <w:tcPr>
            <w:tcW w:w="0" w:type="auto"/>
            <w:shd w:val="clear" w:color="auto" w:fill="FFFFFF"/>
            <w:tcMar>
              <w:top w:w="15" w:type="dxa"/>
              <w:left w:w="75" w:type="dxa"/>
              <w:bottom w:w="15" w:type="dxa"/>
              <w:right w:w="15" w:type="dxa"/>
            </w:tcMar>
            <w:vAlign w:val="center"/>
            <w:hideMark/>
          </w:tcPr>
          <w:p w14:paraId="56418C25" w14:textId="77777777" w:rsidR="00056CE4" w:rsidRPr="00D548A3" w:rsidRDefault="00056CE4"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bdr w:val="none" w:sz="0" w:space="0" w:color="auto" w:frame="1"/>
              </w:rPr>
              <w:t>Yarıyıl</w:t>
            </w:r>
          </w:p>
        </w:tc>
        <w:tc>
          <w:tcPr>
            <w:tcW w:w="0" w:type="auto"/>
            <w:shd w:val="clear" w:color="auto" w:fill="FFFFFF"/>
            <w:tcMar>
              <w:top w:w="15" w:type="dxa"/>
              <w:left w:w="75" w:type="dxa"/>
              <w:bottom w:w="15" w:type="dxa"/>
              <w:right w:w="15" w:type="dxa"/>
            </w:tcMar>
            <w:vAlign w:val="center"/>
            <w:hideMark/>
          </w:tcPr>
          <w:p w14:paraId="2BAA38D1" w14:textId="77777777" w:rsidR="00056CE4" w:rsidRPr="00D548A3" w:rsidRDefault="00056CE4"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bdr w:val="none" w:sz="0" w:space="0" w:color="auto" w:frame="1"/>
              </w:rPr>
              <w:t>T+U Saat</w:t>
            </w:r>
          </w:p>
        </w:tc>
        <w:tc>
          <w:tcPr>
            <w:tcW w:w="0" w:type="auto"/>
            <w:shd w:val="clear" w:color="auto" w:fill="FFFFFF"/>
            <w:tcMar>
              <w:top w:w="15" w:type="dxa"/>
              <w:left w:w="75" w:type="dxa"/>
              <w:bottom w:w="15" w:type="dxa"/>
              <w:right w:w="15" w:type="dxa"/>
            </w:tcMar>
            <w:vAlign w:val="center"/>
            <w:hideMark/>
          </w:tcPr>
          <w:p w14:paraId="3C526771" w14:textId="77777777" w:rsidR="00056CE4" w:rsidRPr="00D548A3" w:rsidRDefault="00056CE4"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bdr w:val="none" w:sz="0" w:space="0" w:color="auto" w:frame="1"/>
              </w:rPr>
              <w:t>Kredi</w:t>
            </w:r>
          </w:p>
        </w:tc>
        <w:tc>
          <w:tcPr>
            <w:tcW w:w="0" w:type="auto"/>
            <w:shd w:val="clear" w:color="auto" w:fill="FFFFFF"/>
            <w:tcMar>
              <w:top w:w="15" w:type="dxa"/>
              <w:left w:w="75" w:type="dxa"/>
              <w:bottom w:w="15" w:type="dxa"/>
              <w:right w:w="15" w:type="dxa"/>
            </w:tcMar>
            <w:vAlign w:val="center"/>
            <w:hideMark/>
          </w:tcPr>
          <w:p w14:paraId="405738C3" w14:textId="77777777" w:rsidR="00056CE4" w:rsidRPr="00D548A3" w:rsidRDefault="00056CE4"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bdr w:val="none" w:sz="0" w:space="0" w:color="auto" w:frame="1"/>
              </w:rPr>
              <w:t>AKTS</w:t>
            </w:r>
          </w:p>
        </w:tc>
      </w:tr>
      <w:tr w:rsidR="00056CE4" w:rsidRPr="00D548A3" w14:paraId="5F51A57C" w14:textId="77777777" w:rsidTr="006309A9">
        <w:trPr>
          <w:trHeight w:val="375"/>
          <w:jc w:val="center"/>
        </w:trPr>
        <w:tc>
          <w:tcPr>
            <w:tcW w:w="1202" w:type="pct"/>
            <w:shd w:val="clear" w:color="auto" w:fill="FFFFFF"/>
            <w:tcMar>
              <w:top w:w="15" w:type="dxa"/>
              <w:left w:w="75" w:type="dxa"/>
              <w:bottom w:w="15" w:type="dxa"/>
              <w:right w:w="15" w:type="dxa"/>
            </w:tcMar>
            <w:vAlign w:val="center"/>
            <w:hideMark/>
          </w:tcPr>
          <w:p w14:paraId="669881C8" w14:textId="77777777" w:rsidR="00056CE4" w:rsidRPr="005F203B" w:rsidRDefault="00056CE4" w:rsidP="006309A9">
            <w:pPr>
              <w:spacing w:after="0" w:line="240" w:lineRule="auto"/>
              <w:rPr>
                <w:rFonts w:ascii="Times New Roman" w:eastAsia="Times New Roman" w:hAnsi="Times New Roman"/>
                <w:sz w:val="24"/>
                <w:szCs w:val="24"/>
              </w:rPr>
            </w:pPr>
            <w:r w:rsidRPr="005F203B">
              <w:rPr>
                <w:rFonts w:ascii="Times New Roman" w:hAnsi="Times New Roman"/>
                <w:bCs/>
                <w:sz w:val="24"/>
                <w:szCs w:val="24"/>
              </w:rPr>
              <w:t>Antropolojide Kır Çalışmaları</w:t>
            </w:r>
          </w:p>
        </w:tc>
        <w:tc>
          <w:tcPr>
            <w:tcW w:w="1230" w:type="pct"/>
            <w:shd w:val="clear" w:color="auto" w:fill="FFFFFF"/>
            <w:tcMar>
              <w:top w:w="15" w:type="dxa"/>
              <w:left w:w="75" w:type="dxa"/>
              <w:bottom w:w="15" w:type="dxa"/>
              <w:right w:w="15" w:type="dxa"/>
            </w:tcMar>
            <w:vAlign w:val="center"/>
            <w:hideMark/>
          </w:tcPr>
          <w:p w14:paraId="03B7BC63" w14:textId="77777777" w:rsidR="00056CE4" w:rsidRPr="00D548A3" w:rsidRDefault="00056CE4"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xml:space="preserve">ANT </w:t>
            </w:r>
            <w:r>
              <w:rPr>
                <w:rFonts w:ascii="Times New Roman" w:eastAsia="Times New Roman" w:hAnsi="Times New Roman"/>
                <w:sz w:val="24"/>
                <w:szCs w:val="24"/>
                <w:bdr w:val="none" w:sz="0" w:space="0" w:color="auto" w:frame="1"/>
              </w:rPr>
              <w:t>3</w:t>
            </w:r>
            <w:r w:rsidRPr="00D548A3">
              <w:rPr>
                <w:rFonts w:ascii="Times New Roman" w:eastAsia="Times New Roman" w:hAnsi="Times New Roman"/>
                <w:sz w:val="24"/>
                <w:szCs w:val="24"/>
                <w:bdr w:val="none" w:sz="0" w:space="0" w:color="auto" w:frame="1"/>
              </w:rPr>
              <w:t>16</w:t>
            </w:r>
          </w:p>
        </w:tc>
        <w:tc>
          <w:tcPr>
            <w:tcW w:w="0" w:type="auto"/>
            <w:shd w:val="clear" w:color="auto" w:fill="FFFFFF"/>
            <w:tcMar>
              <w:top w:w="15" w:type="dxa"/>
              <w:left w:w="75" w:type="dxa"/>
              <w:bottom w:w="15" w:type="dxa"/>
              <w:right w:w="15" w:type="dxa"/>
            </w:tcMar>
            <w:vAlign w:val="center"/>
            <w:hideMark/>
          </w:tcPr>
          <w:p w14:paraId="3AC2D691" w14:textId="77777777" w:rsidR="00056CE4" w:rsidRPr="00D548A3" w:rsidRDefault="00056CE4"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5</w:t>
            </w:r>
          </w:p>
        </w:tc>
        <w:tc>
          <w:tcPr>
            <w:tcW w:w="0" w:type="auto"/>
            <w:shd w:val="clear" w:color="auto" w:fill="FFFFFF"/>
            <w:tcMar>
              <w:top w:w="15" w:type="dxa"/>
              <w:left w:w="75" w:type="dxa"/>
              <w:bottom w:w="15" w:type="dxa"/>
              <w:right w:w="15" w:type="dxa"/>
            </w:tcMar>
            <w:vAlign w:val="center"/>
            <w:hideMark/>
          </w:tcPr>
          <w:p w14:paraId="5FAE3FC8" w14:textId="77777777" w:rsidR="00056CE4" w:rsidRPr="00D548A3" w:rsidRDefault="00056CE4"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3 + 0</w:t>
            </w:r>
          </w:p>
        </w:tc>
        <w:tc>
          <w:tcPr>
            <w:tcW w:w="0" w:type="auto"/>
            <w:shd w:val="clear" w:color="auto" w:fill="FFFFFF"/>
            <w:tcMar>
              <w:top w:w="15" w:type="dxa"/>
              <w:left w:w="75" w:type="dxa"/>
              <w:bottom w:w="15" w:type="dxa"/>
              <w:right w:w="15" w:type="dxa"/>
            </w:tcMar>
            <w:vAlign w:val="center"/>
            <w:hideMark/>
          </w:tcPr>
          <w:p w14:paraId="3AD1C3F5" w14:textId="77777777" w:rsidR="00056CE4" w:rsidRPr="00D548A3" w:rsidRDefault="00056CE4"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3</w:t>
            </w:r>
          </w:p>
        </w:tc>
        <w:tc>
          <w:tcPr>
            <w:tcW w:w="0" w:type="auto"/>
            <w:shd w:val="clear" w:color="auto" w:fill="FFFFFF"/>
            <w:tcMar>
              <w:top w:w="15" w:type="dxa"/>
              <w:left w:w="75" w:type="dxa"/>
              <w:bottom w:w="15" w:type="dxa"/>
              <w:right w:w="15" w:type="dxa"/>
            </w:tcMar>
            <w:vAlign w:val="center"/>
            <w:hideMark/>
          </w:tcPr>
          <w:p w14:paraId="1C5761DA" w14:textId="77777777" w:rsidR="00056CE4" w:rsidRPr="00D548A3" w:rsidRDefault="00056CE4"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8</w:t>
            </w:r>
          </w:p>
        </w:tc>
      </w:tr>
    </w:tbl>
    <w:p w14:paraId="5A467637" w14:textId="77777777" w:rsidR="00056CE4" w:rsidRPr="00D548A3" w:rsidRDefault="00056CE4" w:rsidP="00056CE4">
      <w:pPr>
        <w:shd w:val="clear" w:color="auto" w:fill="FFFFFF"/>
        <w:spacing w:after="0" w:line="252" w:lineRule="atLeast"/>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088"/>
        <w:gridCol w:w="6612"/>
      </w:tblGrid>
      <w:tr w:rsidR="00056CE4" w:rsidRPr="00D548A3" w14:paraId="1764CF76" w14:textId="77777777" w:rsidTr="006309A9">
        <w:trPr>
          <w:trHeight w:val="450"/>
          <w:jc w:val="center"/>
        </w:trPr>
        <w:tc>
          <w:tcPr>
            <w:tcW w:w="1200" w:type="pct"/>
            <w:shd w:val="clear" w:color="auto" w:fill="FFFFFF"/>
            <w:tcMar>
              <w:top w:w="15" w:type="dxa"/>
              <w:left w:w="75" w:type="dxa"/>
              <w:bottom w:w="15" w:type="dxa"/>
              <w:right w:w="15" w:type="dxa"/>
            </w:tcMar>
            <w:vAlign w:val="center"/>
            <w:hideMark/>
          </w:tcPr>
          <w:p w14:paraId="5C31F299"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Ön Koşul Dersleri</w:t>
            </w:r>
          </w:p>
        </w:tc>
        <w:tc>
          <w:tcPr>
            <w:tcW w:w="0" w:type="auto"/>
            <w:shd w:val="clear" w:color="auto" w:fill="FFFFFF"/>
            <w:tcMar>
              <w:top w:w="15" w:type="dxa"/>
              <w:left w:w="75" w:type="dxa"/>
              <w:bottom w:w="15" w:type="dxa"/>
              <w:right w:w="15" w:type="dxa"/>
            </w:tcMar>
            <w:vAlign w:val="center"/>
            <w:hideMark/>
          </w:tcPr>
          <w:p w14:paraId="0334B087"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w:t>
            </w:r>
          </w:p>
        </w:tc>
      </w:tr>
    </w:tbl>
    <w:p w14:paraId="11779FFD" w14:textId="77777777" w:rsidR="00056CE4" w:rsidRPr="00D548A3" w:rsidRDefault="00056CE4" w:rsidP="00056CE4">
      <w:pPr>
        <w:shd w:val="clear" w:color="auto" w:fill="FFFFFF"/>
        <w:spacing w:after="0" w:line="252" w:lineRule="atLeast"/>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088"/>
        <w:gridCol w:w="6612"/>
      </w:tblGrid>
      <w:tr w:rsidR="00056CE4" w:rsidRPr="00D548A3" w14:paraId="647D5F8B" w14:textId="77777777" w:rsidTr="006309A9">
        <w:trPr>
          <w:trHeight w:val="450"/>
          <w:jc w:val="center"/>
        </w:trPr>
        <w:tc>
          <w:tcPr>
            <w:tcW w:w="1200" w:type="pct"/>
            <w:shd w:val="clear" w:color="auto" w:fill="FFFFFF"/>
            <w:tcMar>
              <w:top w:w="15" w:type="dxa"/>
              <w:left w:w="75" w:type="dxa"/>
              <w:bottom w:w="15" w:type="dxa"/>
              <w:right w:w="15" w:type="dxa"/>
            </w:tcMar>
            <w:vAlign w:val="center"/>
            <w:hideMark/>
          </w:tcPr>
          <w:p w14:paraId="35416748"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Dersin Dili</w:t>
            </w:r>
          </w:p>
        </w:tc>
        <w:tc>
          <w:tcPr>
            <w:tcW w:w="0" w:type="auto"/>
            <w:shd w:val="clear" w:color="auto" w:fill="FFFFFF"/>
            <w:tcMar>
              <w:top w:w="15" w:type="dxa"/>
              <w:left w:w="75" w:type="dxa"/>
              <w:bottom w:w="15" w:type="dxa"/>
              <w:right w:w="15" w:type="dxa"/>
            </w:tcMar>
            <w:vAlign w:val="center"/>
            <w:hideMark/>
          </w:tcPr>
          <w:p w14:paraId="2923FBBE"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İngilizce</w:t>
            </w:r>
          </w:p>
        </w:tc>
      </w:tr>
      <w:tr w:rsidR="00056CE4" w:rsidRPr="00D548A3" w14:paraId="58B4F00C" w14:textId="77777777" w:rsidTr="006309A9">
        <w:trPr>
          <w:trHeight w:val="450"/>
          <w:jc w:val="center"/>
        </w:trPr>
        <w:tc>
          <w:tcPr>
            <w:tcW w:w="0" w:type="auto"/>
            <w:shd w:val="clear" w:color="auto" w:fill="FFFFFF"/>
            <w:tcMar>
              <w:top w:w="15" w:type="dxa"/>
              <w:left w:w="75" w:type="dxa"/>
              <w:bottom w:w="15" w:type="dxa"/>
              <w:right w:w="15" w:type="dxa"/>
            </w:tcMar>
            <w:vAlign w:val="center"/>
            <w:hideMark/>
          </w:tcPr>
          <w:p w14:paraId="38C74830"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Dersin Seviyesi</w:t>
            </w:r>
          </w:p>
        </w:tc>
        <w:tc>
          <w:tcPr>
            <w:tcW w:w="0" w:type="auto"/>
            <w:shd w:val="clear" w:color="auto" w:fill="FFFFFF"/>
            <w:tcMar>
              <w:top w:w="15" w:type="dxa"/>
              <w:left w:w="75" w:type="dxa"/>
              <w:bottom w:w="15" w:type="dxa"/>
              <w:right w:w="15" w:type="dxa"/>
            </w:tcMar>
            <w:vAlign w:val="center"/>
            <w:hideMark/>
          </w:tcPr>
          <w:p w14:paraId="50293A78"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Lisans</w:t>
            </w:r>
          </w:p>
        </w:tc>
      </w:tr>
      <w:tr w:rsidR="00056CE4" w:rsidRPr="00D548A3" w14:paraId="56498016" w14:textId="77777777" w:rsidTr="006309A9">
        <w:trPr>
          <w:trHeight w:val="450"/>
          <w:jc w:val="center"/>
        </w:trPr>
        <w:tc>
          <w:tcPr>
            <w:tcW w:w="0" w:type="auto"/>
            <w:shd w:val="clear" w:color="auto" w:fill="FFFFFF"/>
            <w:tcMar>
              <w:top w:w="15" w:type="dxa"/>
              <w:left w:w="75" w:type="dxa"/>
              <w:bottom w:w="15" w:type="dxa"/>
              <w:right w:w="15" w:type="dxa"/>
            </w:tcMar>
            <w:vAlign w:val="center"/>
            <w:hideMark/>
          </w:tcPr>
          <w:p w14:paraId="3069F020"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Dersin Türü</w:t>
            </w:r>
          </w:p>
        </w:tc>
        <w:tc>
          <w:tcPr>
            <w:tcW w:w="0" w:type="auto"/>
            <w:shd w:val="clear" w:color="auto" w:fill="FFFFFF"/>
            <w:tcMar>
              <w:top w:w="15" w:type="dxa"/>
              <w:left w:w="75" w:type="dxa"/>
              <w:bottom w:w="15" w:type="dxa"/>
              <w:right w:w="15" w:type="dxa"/>
            </w:tcMar>
            <w:vAlign w:val="center"/>
            <w:hideMark/>
          </w:tcPr>
          <w:p w14:paraId="6B2DC773"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Zorunlu</w:t>
            </w:r>
          </w:p>
        </w:tc>
      </w:tr>
      <w:tr w:rsidR="00056CE4" w:rsidRPr="00D548A3" w14:paraId="3ACB8DBD" w14:textId="77777777" w:rsidTr="006309A9">
        <w:trPr>
          <w:trHeight w:val="450"/>
          <w:jc w:val="center"/>
        </w:trPr>
        <w:tc>
          <w:tcPr>
            <w:tcW w:w="0" w:type="auto"/>
            <w:shd w:val="clear" w:color="auto" w:fill="FFFFFF"/>
            <w:tcMar>
              <w:top w:w="15" w:type="dxa"/>
              <w:left w:w="75" w:type="dxa"/>
              <w:bottom w:w="15" w:type="dxa"/>
              <w:right w:w="15" w:type="dxa"/>
            </w:tcMar>
            <w:vAlign w:val="center"/>
            <w:hideMark/>
          </w:tcPr>
          <w:p w14:paraId="5CC3A8D4"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Dersin Koordinatörü</w:t>
            </w:r>
          </w:p>
        </w:tc>
        <w:tc>
          <w:tcPr>
            <w:tcW w:w="0" w:type="auto"/>
            <w:shd w:val="clear" w:color="auto" w:fill="FFFFFF"/>
            <w:tcMar>
              <w:top w:w="15" w:type="dxa"/>
              <w:left w:w="75" w:type="dxa"/>
              <w:bottom w:w="15" w:type="dxa"/>
              <w:right w:w="15" w:type="dxa"/>
            </w:tcMar>
            <w:vAlign w:val="center"/>
            <w:hideMark/>
          </w:tcPr>
          <w:p w14:paraId="5930A8E0"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w:t>
            </w:r>
          </w:p>
        </w:tc>
      </w:tr>
      <w:tr w:rsidR="00056CE4" w:rsidRPr="00D548A3" w14:paraId="08055B75" w14:textId="77777777" w:rsidTr="006309A9">
        <w:trPr>
          <w:trHeight w:val="450"/>
          <w:jc w:val="center"/>
        </w:trPr>
        <w:tc>
          <w:tcPr>
            <w:tcW w:w="0" w:type="auto"/>
            <w:shd w:val="clear" w:color="auto" w:fill="FFFFFF"/>
            <w:tcMar>
              <w:top w:w="15" w:type="dxa"/>
              <w:left w:w="75" w:type="dxa"/>
              <w:bottom w:w="15" w:type="dxa"/>
              <w:right w:w="15" w:type="dxa"/>
            </w:tcMar>
            <w:vAlign w:val="center"/>
            <w:hideMark/>
          </w:tcPr>
          <w:p w14:paraId="2E0968DF"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Dersi Verenler</w:t>
            </w:r>
          </w:p>
        </w:tc>
        <w:tc>
          <w:tcPr>
            <w:tcW w:w="0" w:type="auto"/>
            <w:shd w:val="clear" w:color="auto" w:fill="FFFFFF"/>
            <w:tcMar>
              <w:top w:w="15" w:type="dxa"/>
              <w:left w:w="75" w:type="dxa"/>
              <w:bottom w:w="15" w:type="dxa"/>
              <w:right w:w="15" w:type="dxa"/>
            </w:tcMar>
            <w:vAlign w:val="center"/>
            <w:hideMark/>
          </w:tcPr>
          <w:p w14:paraId="3A090B5A"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xml:space="preserve">Dr. </w:t>
            </w:r>
            <w:r>
              <w:rPr>
                <w:rFonts w:ascii="Times New Roman" w:eastAsia="Times New Roman" w:hAnsi="Times New Roman"/>
                <w:sz w:val="24"/>
                <w:szCs w:val="24"/>
                <w:bdr w:val="none" w:sz="0" w:space="0" w:color="auto" w:frame="1"/>
              </w:rPr>
              <w:t xml:space="preserve">Öğr. Üyesi </w:t>
            </w:r>
            <w:r w:rsidRPr="00D548A3">
              <w:rPr>
                <w:rFonts w:ascii="Times New Roman" w:eastAsia="Times New Roman" w:hAnsi="Times New Roman"/>
                <w:sz w:val="24"/>
                <w:szCs w:val="24"/>
                <w:bdr w:val="none" w:sz="0" w:space="0" w:color="auto" w:frame="1"/>
              </w:rPr>
              <w:t>Ayşe Hilal Tuztaş Horzumlu</w:t>
            </w:r>
          </w:p>
        </w:tc>
      </w:tr>
      <w:tr w:rsidR="00056CE4" w:rsidRPr="00D548A3" w14:paraId="1992AF4C" w14:textId="77777777" w:rsidTr="006309A9">
        <w:trPr>
          <w:trHeight w:val="450"/>
          <w:jc w:val="center"/>
        </w:trPr>
        <w:tc>
          <w:tcPr>
            <w:tcW w:w="0" w:type="auto"/>
            <w:shd w:val="clear" w:color="auto" w:fill="FFFFFF"/>
            <w:tcMar>
              <w:top w:w="15" w:type="dxa"/>
              <w:left w:w="75" w:type="dxa"/>
              <w:bottom w:w="15" w:type="dxa"/>
              <w:right w:w="15" w:type="dxa"/>
            </w:tcMar>
            <w:vAlign w:val="center"/>
            <w:hideMark/>
          </w:tcPr>
          <w:p w14:paraId="50925039"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Dersin Yardımcıları</w:t>
            </w:r>
          </w:p>
        </w:tc>
        <w:tc>
          <w:tcPr>
            <w:tcW w:w="0" w:type="auto"/>
            <w:shd w:val="clear" w:color="auto" w:fill="FFFFFF"/>
            <w:tcMar>
              <w:top w:w="15" w:type="dxa"/>
              <w:left w:w="75" w:type="dxa"/>
              <w:bottom w:w="15" w:type="dxa"/>
              <w:right w:w="15" w:type="dxa"/>
            </w:tcMar>
            <w:vAlign w:val="center"/>
            <w:hideMark/>
          </w:tcPr>
          <w:p w14:paraId="181C87CE"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w:t>
            </w:r>
          </w:p>
        </w:tc>
      </w:tr>
      <w:tr w:rsidR="00056CE4" w:rsidRPr="00D548A3" w14:paraId="616BFED3" w14:textId="77777777" w:rsidTr="006309A9">
        <w:trPr>
          <w:trHeight w:val="450"/>
          <w:jc w:val="center"/>
        </w:trPr>
        <w:tc>
          <w:tcPr>
            <w:tcW w:w="0" w:type="auto"/>
            <w:shd w:val="clear" w:color="auto" w:fill="FFFFFF"/>
            <w:tcMar>
              <w:top w:w="15" w:type="dxa"/>
              <w:left w:w="75" w:type="dxa"/>
              <w:bottom w:w="15" w:type="dxa"/>
              <w:right w:w="15" w:type="dxa"/>
            </w:tcMar>
            <w:vAlign w:val="center"/>
            <w:hideMark/>
          </w:tcPr>
          <w:p w14:paraId="2B5BB8B3"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Dersin Amacı</w:t>
            </w:r>
          </w:p>
        </w:tc>
        <w:tc>
          <w:tcPr>
            <w:tcW w:w="0" w:type="auto"/>
            <w:shd w:val="clear" w:color="auto" w:fill="FFFFFF"/>
            <w:tcMar>
              <w:top w:w="15" w:type="dxa"/>
              <w:left w:w="75" w:type="dxa"/>
              <w:bottom w:w="15" w:type="dxa"/>
              <w:right w:w="15" w:type="dxa"/>
            </w:tcMar>
            <w:vAlign w:val="center"/>
            <w:hideMark/>
          </w:tcPr>
          <w:p w14:paraId="78C96671" w14:textId="77777777" w:rsidR="00056CE4" w:rsidRPr="00D548A3" w:rsidRDefault="00056CE4" w:rsidP="006309A9">
            <w:pPr>
              <w:spacing w:after="0" w:line="240" w:lineRule="auto"/>
              <w:jc w:val="both"/>
              <w:rPr>
                <w:rFonts w:ascii="Times New Roman" w:hAnsi="Times New Roman"/>
                <w:color w:val="000000"/>
                <w:sz w:val="24"/>
                <w:szCs w:val="24"/>
                <w:shd w:val="clear" w:color="auto" w:fill="FFFFFF"/>
              </w:rPr>
            </w:pPr>
            <w:r w:rsidRPr="00D548A3">
              <w:rPr>
                <w:rFonts w:ascii="Times New Roman" w:hAnsi="Times New Roman"/>
                <w:color w:val="000000"/>
                <w:sz w:val="24"/>
                <w:szCs w:val="24"/>
                <w:shd w:val="clear" w:color="auto" w:fill="FFFFFF"/>
              </w:rPr>
              <w:t>Bu derste, özellikle Anadolu’daki kırsal toplum yapısını öğretmek amaçlanır.</w:t>
            </w:r>
          </w:p>
        </w:tc>
      </w:tr>
      <w:tr w:rsidR="00056CE4" w:rsidRPr="00D548A3" w14:paraId="28F98A21" w14:textId="77777777" w:rsidTr="006309A9">
        <w:trPr>
          <w:trHeight w:val="287"/>
          <w:jc w:val="center"/>
        </w:trPr>
        <w:tc>
          <w:tcPr>
            <w:tcW w:w="0" w:type="auto"/>
            <w:shd w:val="clear" w:color="auto" w:fill="FFFFFF"/>
            <w:tcMar>
              <w:top w:w="15" w:type="dxa"/>
              <w:left w:w="75" w:type="dxa"/>
              <w:bottom w:w="15" w:type="dxa"/>
              <w:right w:w="15" w:type="dxa"/>
            </w:tcMar>
            <w:vAlign w:val="center"/>
            <w:hideMark/>
          </w:tcPr>
          <w:p w14:paraId="071BD593"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Dersin İçeriği</w:t>
            </w:r>
          </w:p>
        </w:tc>
        <w:tc>
          <w:tcPr>
            <w:tcW w:w="0" w:type="auto"/>
            <w:shd w:val="clear" w:color="auto" w:fill="FFFFFF"/>
            <w:tcMar>
              <w:top w:w="15" w:type="dxa"/>
              <w:left w:w="75" w:type="dxa"/>
              <w:bottom w:w="15" w:type="dxa"/>
              <w:right w:w="15" w:type="dxa"/>
            </w:tcMar>
            <w:vAlign w:val="center"/>
            <w:hideMark/>
          </w:tcPr>
          <w:p w14:paraId="51DD119D"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hAnsi="Times New Roman"/>
                <w:color w:val="000000"/>
                <w:sz w:val="24"/>
                <w:szCs w:val="24"/>
                <w:shd w:val="clear" w:color="auto" w:fill="FFFFFF"/>
              </w:rPr>
              <w:t>Derste,  kırsal üretim ekonomisi, sosyal organizasyon, pazar ekonomisi, kır- kent ilişkisi, geleneksel kültürel etkinlikler, inanışlar ve uygulamalar,  kırsal üretiminde yaşanan modernleşme süreci ve değişimler, dünya ekonomisi bağlamında değerlendirilerek, yaşanan tarihsel süreç antropolojik veriler üzerinden değerlendirilecektir.</w:t>
            </w:r>
          </w:p>
        </w:tc>
      </w:tr>
    </w:tbl>
    <w:p w14:paraId="0834E284" w14:textId="77777777" w:rsidR="00056CE4" w:rsidRPr="00D548A3" w:rsidRDefault="00056CE4" w:rsidP="00056CE4">
      <w:pPr>
        <w:shd w:val="clear" w:color="auto" w:fill="FFFFFF"/>
        <w:spacing w:after="0" w:line="252" w:lineRule="atLeast"/>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4629"/>
        <w:gridCol w:w="1451"/>
        <w:gridCol w:w="1370"/>
        <w:gridCol w:w="1250"/>
      </w:tblGrid>
      <w:tr w:rsidR="00056CE4" w:rsidRPr="00D548A3" w14:paraId="77572F2D" w14:textId="77777777" w:rsidTr="006309A9">
        <w:trPr>
          <w:jc w:val="center"/>
        </w:trPr>
        <w:tc>
          <w:tcPr>
            <w:tcW w:w="2700" w:type="pct"/>
            <w:shd w:val="clear" w:color="auto" w:fill="FFFFFF"/>
            <w:tcMar>
              <w:top w:w="15" w:type="dxa"/>
              <w:left w:w="75" w:type="dxa"/>
              <w:bottom w:w="15" w:type="dxa"/>
              <w:right w:w="15" w:type="dxa"/>
            </w:tcMar>
            <w:vAlign w:val="center"/>
            <w:hideMark/>
          </w:tcPr>
          <w:p w14:paraId="6FE2A337"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Dersin Öğrenme Çıktıları</w:t>
            </w:r>
          </w:p>
        </w:tc>
        <w:tc>
          <w:tcPr>
            <w:tcW w:w="0" w:type="auto"/>
            <w:shd w:val="clear" w:color="auto" w:fill="FFFFFF"/>
            <w:tcMar>
              <w:top w:w="15" w:type="dxa"/>
              <w:left w:w="75" w:type="dxa"/>
              <w:bottom w:w="15" w:type="dxa"/>
              <w:right w:w="15" w:type="dxa"/>
            </w:tcMar>
            <w:hideMark/>
          </w:tcPr>
          <w:p w14:paraId="649C56D6" w14:textId="77777777" w:rsidR="00056CE4" w:rsidRPr="00D548A3" w:rsidRDefault="00056CE4"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Program Çıktıları</w:t>
            </w:r>
          </w:p>
        </w:tc>
        <w:tc>
          <w:tcPr>
            <w:tcW w:w="0" w:type="auto"/>
            <w:shd w:val="clear" w:color="auto" w:fill="FFFFFF"/>
            <w:tcMar>
              <w:top w:w="15" w:type="dxa"/>
              <w:left w:w="75" w:type="dxa"/>
              <w:bottom w:w="15" w:type="dxa"/>
              <w:right w:w="15" w:type="dxa"/>
            </w:tcMar>
            <w:vAlign w:val="center"/>
            <w:hideMark/>
          </w:tcPr>
          <w:p w14:paraId="5CBC3245" w14:textId="77777777" w:rsidR="00056CE4" w:rsidRPr="00D548A3" w:rsidRDefault="00056CE4"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Öğretim Yöntemleri</w:t>
            </w:r>
          </w:p>
        </w:tc>
        <w:tc>
          <w:tcPr>
            <w:tcW w:w="600" w:type="pct"/>
            <w:shd w:val="clear" w:color="auto" w:fill="FFFFFF"/>
            <w:tcMar>
              <w:top w:w="15" w:type="dxa"/>
              <w:left w:w="75" w:type="dxa"/>
              <w:bottom w:w="15" w:type="dxa"/>
              <w:right w:w="15" w:type="dxa"/>
            </w:tcMar>
            <w:vAlign w:val="center"/>
            <w:hideMark/>
          </w:tcPr>
          <w:p w14:paraId="3AE17BCD" w14:textId="77777777" w:rsidR="00056CE4" w:rsidRPr="00D548A3" w:rsidRDefault="00056CE4"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Ölçme Yöntemleri</w:t>
            </w:r>
          </w:p>
        </w:tc>
      </w:tr>
      <w:tr w:rsidR="00056CE4" w:rsidRPr="00D548A3" w14:paraId="30CEF82C" w14:textId="77777777" w:rsidTr="006309A9">
        <w:trPr>
          <w:trHeight w:val="450"/>
          <w:jc w:val="center"/>
        </w:trPr>
        <w:tc>
          <w:tcPr>
            <w:tcW w:w="2700" w:type="pct"/>
            <w:shd w:val="clear" w:color="auto" w:fill="FFFFFF"/>
            <w:tcMar>
              <w:top w:w="15" w:type="dxa"/>
              <w:left w:w="75" w:type="dxa"/>
              <w:bottom w:w="15" w:type="dxa"/>
              <w:right w:w="15" w:type="dxa"/>
            </w:tcMar>
            <w:vAlign w:val="center"/>
            <w:hideMark/>
          </w:tcPr>
          <w:p w14:paraId="66B9CB07"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1-Kır ve kent çalışmalar arasındaki fark anlaşılır.</w:t>
            </w:r>
          </w:p>
        </w:tc>
        <w:tc>
          <w:tcPr>
            <w:tcW w:w="0" w:type="auto"/>
            <w:shd w:val="clear" w:color="auto" w:fill="FFFFFF"/>
            <w:tcMar>
              <w:top w:w="15" w:type="dxa"/>
              <w:left w:w="75" w:type="dxa"/>
              <w:bottom w:w="15" w:type="dxa"/>
              <w:right w:w="15" w:type="dxa"/>
            </w:tcMar>
            <w:vAlign w:val="center"/>
            <w:hideMark/>
          </w:tcPr>
          <w:p w14:paraId="00AECB26" w14:textId="77777777" w:rsidR="00056CE4" w:rsidRPr="00D548A3" w:rsidRDefault="00056CE4"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1,3,6,7,8</w:t>
            </w:r>
          </w:p>
        </w:tc>
        <w:tc>
          <w:tcPr>
            <w:tcW w:w="0" w:type="auto"/>
            <w:shd w:val="clear" w:color="auto" w:fill="FFFFFF"/>
            <w:tcMar>
              <w:top w:w="15" w:type="dxa"/>
              <w:left w:w="75" w:type="dxa"/>
              <w:bottom w:w="15" w:type="dxa"/>
              <w:right w:w="15" w:type="dxa"/>
            </w:tcMar>
            <w:vAlign w:val="center"/>
            <w:hideMark/>
          </w:tcPr>
          <w:p w14:paraId="4CB43118" w14:textId="77777777" w:rsidR="00056CE4" w:rsidRPr="00D548A3" w:rsidRDefault="00056CE4"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1,2,4,5</w:t>
            </w:r>
          </w:p>
        </w:tc>
        <w:tc>
          <w:tcPr>
            <w:tcW w:w="600" w:type="pct"/>
            <w:shd w:val="clear" w:color="auto" w:fill="FFFFFF"/>
            <w:tcMar>
              <w:top w:w="15" w:type="dxa"/>
              <w:left w:w="75" w:type="dxa"/>
              <w:bottom w:w="15" w:type="dxa"/>
              <w:right w:w="15" w:type="dxa"/>
            </w:tcMar>
            <w:vAlign w:val="center"/>
            <w:hideMark/>
          </w:tcPr>
          <w:p w14:paraId="37CC39B7" w14:textId="77777777" w:rsidR="00056CE4" w:rsidRPr="00D548A3" w:rsidRDefault="00056CE4"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A,C</w:t>
            </w:r>
          </w:p>
        </w:tc>
      </w:tr>
      <w:tr w:rsidR="00056CE4" w:rsidRPr="00D548A3" w14:paraId="50859DAA" w14:textId="77777777" w:rsidTr="006309A9">
        <w:trPr>
          <w:trHeight w:val="450"/>
          <w:jc w:val="center"/>
        </w:trPr>
        <w:tc>
          <w:tcPr>
            <w:tcW w:w="2700" w:type="pct"/>
            <w:shd w:val="clear" w:color="auto" w:fill="FFFFFF"/>
            <w:tcMar>
              <w:top w:w="15" w:type="dxa"/>
              <w:left w:w="75" w:type="dxa"/>
              <w:bottom w:w="15" w:type="dxa"/>
              <w:right w:w="15" w:type="dxa"/>
            </w:tcMar>
            <w:vAlign w:val="center"/>
            <w:hideMark/>
          </w:tcPr>
          <w:p w14:paraId="0F138FE5"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hAnsi="Times New Roman"/>
                <w:sz w:val="24"/>
                <w:szCs w:val="24"/>
              </w:rPr>
              <w:t xml:space="preserve">2-Kırsal yaşamın genel tanımı, geleneksel özellikleri öğrenilir </w:t>
            </w:r>
          </w:p>
        </w:tc>
        <w:tc>
          <w:tcPr>
            <w:tcW w:w="0" w:type="auto"/>
            <w:shd w:val="clear" w:color="auto" w:fill="FFFFFF"/>
            <w:tcMar>
              <w:top w:w="15" w:type="dxa"/>
              <w:left w:w="75" w:type="dxa"/>
              <w:bottom w:w="15" w:type="dxa"/>
              <w:right w:w="15" w:type="dxa"/>
            </w:tcMar>
            <w:vAlign w:val="center"/>
            <w:hideMark/>
          </w:tcPr>
          <w:p w14:paraId="7C840AD8" w14:textId="77777777" w:rsidR="00056CE4" w:rsidRPr="00D548A3" w:rsidRDefault="00056CE4"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1,2,3,6,7,8</w:t>
            </w:r>
          </w:p>
        </w:tc>
        <w:tc>
          <w:tcPr>
            <w:tcW w:w="0" w:type="auto"/>
            <w:shd w:val="clear" w:color="auto" w:fill="FFFFFF"/>
            <w:tcMar>
              <w:top w:w="15" w:type="dxa"/>
              <w:left w:w="75" w:type="dxa"/>
              <w:bottom w:w="15" w:type="dxa"/>
              <w:right w:w="15" w:type="dxa"/>
            </w:tcMar>
            <w:hideMark/>
          </w:tcPr>
          <w:p w14:paraId="70A10BAF" w14:textId="77777777" w:rsidR="00056CE4" w:rsidRPr="00D548A3" w:rsidRDefault="00056CE4" w:rsidP="006309A9">
            <w:pPr>
              <w:tabs>
                <w:tab w:val="center" w:pos="735"/>
              </w:tabs>
              <w:rPr>
                <w:rFonts w:ascii="Times New Roman" w:hAnsi="Times New Roman"/>
                <w:sz w:val="24"/>
                <w:szCs w:val="24"/>
              </w:rPr>
            </w:pPr>
            <w:r w:rsidRPr="00D548A3">
              <w:rPr>
                <w:rFonts w:ascii="Times New Roman" w:eastAsia="Times New Roman" w:hAnsi="Times New Roman"/>
                <w:sz w:val="24"/>
                <w:szCs w:val="24"/>
                <w:bdr w:val="none" w:sz="0" w:space="0" w:color="auto" w:frame="1"/>
              </w:rPr>
              <w:tab/>
              <w:t>1,2,4,5</w:t>
            </w:r>
          </w:p>
        </w:tc>
        <w:tc>
          <w:tcPr>
            <w:tcW w:w="600" w:type="pct"/>
            <w:shd w:val="clear" w:color="auto" w:fill="FFFFFF"/>
            <w:tcMar>
              <w:top w:w="15" w:type="dxa"/>
              <w:left w:w="75" w:type="dxa"/>
              <w:bottom w:w="15" w:type="dxa"/>
              <w:right w:w="15" w:type="dxa"/>
            </w:tcMar>
            <w:vAlign w:val="center"/>
            <w:hideMark/>
          </w:tcPr>
          <w:p w14:paraId="6D4A254B" w14:textId="77777777" w:rsidR="00056CE4" w:rsidRPr="00D548A3" w:rsidRDefault="00056CE4"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A,C</w:t>
            </w:r>
          </w:p>
        </w:tc>
      </w:tr>
      <w:tr w:rsidR="00056CE4" w:rsidRPr="00D548A3" w14:paraId="078B35CD" w14:textId="77777777" w:rsidTr="006309A9">
        <w:trPr>
          <w:trHeight w:val="450"/>
          <w:jc w:val="center"/>
        </w:trPr>
        <w:tc>
          <w:tcPr>
            <w:tcW w:w="2700" w:type="pct"/>
            <w:shd w:val="clear" w:color="auto" w:fill="FFFFFF"/>
            <w:tcMar>
              <w:top w:w="15" w:type="dxa"/>
              <w:left w:w="75" w:type="dxa"/>
              <w:bottom w:w="15" w:type="dxa"/>
              <w:right w:w="15" w:type="dxa"/>
            </w:tcMar>
            <w:vAlign w:val="center"/>
            <w:hideMark/>
          </w:tcPr>
          <w:p w14:paraId="30FE607F"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3- Kırsal alan çalışmalarında kullanılan teknikler öğrenilir.</w:t>
            </w:r>
          </w:p>
        </w:tc>
        <w:tc>
          <w:tcPr>
            <w:tcW w:w="0" w:type="auto"/>
            <w:shd w:val="clear" w:color="auto" w:fill="FFFFFF"/>
            <w:tcMar>
              <w:top w:w="15" w:type="dxa"/>
              <w:left w:w="75" w:type="dxa"/>
              <w:bottom w:w="15" w:type="dxa"/>
              <w:right w:w="15" w:type="dxa"/>
            </w:tcMar>
            <w:vAlign w:val="center"/>
            <w:hideMark/>
          </w:tcPr>
          <w:p w14:paraId="29C8A488" w14:textId="77777777" w:rsidR="00056CE4" w:rsidRPr="00D548A3" w:rsidRDefault="00056CE4"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1,3,4,7,8,9,10</w:t>
            </w:r>
          </w:p>
        </w:tc>
        <w:tc>
          <w:tcPr>
            <w:tcW w:w="0" w:type="auto"/>
            <w:shd w:val="clear" w:color="auto" w:fill="FFFFFF"/>
            <w:tcMar>
              <w:top w:w="15" w:type="dxa"/>
              <w:left w:w="75" w:type="dxa"/>
              <w:bottom w:w="15" w:type="dxa"/>
              <w:right w:w="15" w:type="dxa"/>
            </w:tcMar>
            <w:hideMark/>
          </w:tcPr>
          <w:p w14:paraId="115CB852" w14:textId="77777777" w:rsidR="00056CE4" w:rsidRPr="00D548A3" w:rsidRDefault="00056CE4" w:rsidP="006309A9">
            <w:pPr>
              <w:jc w:val="center"/>
              <w:rPr>
                <w:rFonts w:ascii="Times New Roman" w:hAnsi="Times New Roman"/>
                <w:sz w:val="24"/>
                <w:szCs w:val="24"/>
              </w:rPr>
            </w:pPr>
            <w:r w:rsidRPr="00D548A3">
              <w:rPr>
                <w:rFonts w:ascii="Times New Roman" w:eastAsia="Times New Roman" w:hAnsi="Times New Roman"/>
                <w:sz w:val="24"/>
                <w:szCs w:val="24"/>
                <w:bdr w:val="none" w:sz="0" w:space="0" w:color="auto" w:frame="1"/>
              </w:rPr>
              <w:t>1,2,4,5</w:t>
            </w:r>
          </w:p>
        </w:tc>
        <w:tc>
          <w:tcPr>
            <w:tcW w:w="600" w:type="pct"/>
            <w:shd w:val="clear" w:color="auto" w:fill="FFFFFF"/>
            <w:tcMar>
              <w:top w:w="15" w:type="dxa"/>
              <w:left w:w="75" w:type="dxa"/>
              <w:bottom w:w="15" w:type="dxa"/>
              <w:right w:w="15" w:type="dxa"/>
            </w:tcMar>
            <w:vAlign w:val="center"/>
            <w:hideMark/>
          </w:tcPr>
          <w:p w14:paraId="2D17DD22" w14:textId="77777777" w:rsidR="00056CE4" w:rsidRPr="00D548A3" w:rsidRDefault="00056CE4"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A,C</w:t>
            </w:r>
          </w:p>
        </w:tc>
      </w:tr>
      <w:tr w:rsidR="00056CE4" w:rsidRPr="00D548A3" w14:paraId="6BB76466" w14:textId="77777777" w:rsidTr="006309A9">
        <w:trPr>
          <w:trHeight w:val="450"/>
          <w:jc w:val="center"/>
        </w:trPr>
        <w:tc>
          <w:tcPr>
            <w:tcW w:w="2700" w:type="pct"/>
            <w:shd w:val="clear" w:color="auto" w:fill="FFFFFF"/>
            <w:tcMar>
              <w:top w:w="15" w:type="dxa"/>
              <w:left w:w="75" w:type="dxa"/>
              <w:bottom w:w="15" w:type="dxa"/>
              <w:right w:w="15" w:type="dxa"/>
            </w:tcMar>
            <w:vAlign w:val="center"/>
            <w:hideMark/>
          </w:tcPr>
          <w:p w14:paraId="029BA1CA"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4- Kırsal alan çalışmalarında güncel sorun ve konular ortaya çıkmış olur.</w:t>
            </w:r>
          </w:p>
        </w:tc>
        <w:tc>
          <w:tcPr>
            <w:tcW w:w="0" w:type="auto"/>
            <w:shd w:val="clear" w:color="auto" w:fill="FFFFFF"/>
            <w:tcMar>
              <w:top w:w="15" w:type="dxa"/>
              <w:left w:w="75" w:type="dxa"/>
              <w:bottom w:w="15" w:type="dxa"/>
              <w:right w:w="15" w:type="dxa"/>
            </w:tcMar>
            <w:vAlign w:val="center"/>
            <w:hideMark/>
          </w:tcPr>
          <w:p w14:paraId="279A6B38" w14:textId="77777777" w:rsidR="00056CE4" w:rsidRPr="00D548A3" w:rsidRDefault="00056CE4"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1,4,6,7,8,11</w:t>
            </w:r>
          </w:p>
        </w:tc>
        <w:tc>
          <w:tcPr>
            <w:tcW w:w="0" w:type="auto"/>
            <w:shd w:val="clear" w:color="auto" w:fill="FFFFFF"/>
            <w:tcMar>
              <w:top w:w="15" w:type="dxa"/>
              <w:left w:w="75" w:type="dxa"/>
              <w:bottom w:w="15" w:type="dxa"/>
              <w:right w:w="15" w:type="dxa"/>
            </w:tcMar>
            <w:hideMark/>
          </w:tcPr>
          <w:p w14:paraId="6A101CF5" w14:textId="77777777" w:rsidR="00056CE4" w:rsidRPr="00D548A3" w:rsidRDefault="00056CE4" w:rsidP="006309A9">
            <w:pPr>
              <w:jc w:val="center"/>
              <w:rPr>
                <w:rFonts w:ascii="Times New Roman" w:hAnsi="Times New Roman"/>
                <w:sz w:val="24"/>
                <w:szCs w:val="24"/>
              </w:rPr>
            </w:pPr>
            <w:r w:rsidRPr="00D548A3">
              <w:rPr>
                <w:rFonts w:ascii="Times New Roman" w:eastAsia="Times New Roman" w:hAnsi="Times New Roman"/>
                <w:sz w:val="24"/>
                <w:szCs w:val="24"/>
                <w:bdr w:val="none" w:sz="0" w:space="0" w:color="auto" w:frame="1"/>
              </w:rPr>
              <w:t>1,2,4,5</w:t>
            </w:r>
          </w:p>
        </w:tc>
        <w:tc>
          <w:tcPr>
            <w:tcW w:w="600" w:type="pct"/>
            <w:shd w:val="clear" w:color="auto" w:fill="FFFFFF"/>
            <w:tcMar>
              <w:top w:w="15" w:type="dxa"/>
              <w:left w:w="75" w:type="dxa"/>
              <w:bottom w:w="15" w:type="dxa"/>
              <w:right w:w="15" w:type="dxa"/>
            </w:tcMar>
            <w:vAlign w:val="center"/>
            <w:hideMark/>
          </w:tcPr>
          <w:p w14:paraId="0733DD24" w14:textId="77777777" w:rsidR="00056CE4" w:rsidRPr="00D548A3" w:rsidRDefault="00056CE4"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A,C</w:t>
            </w:r>
          </w:p>
        </w:tc>
      </w:tr>
    </w:tbl>
    <w:p w14:paraId="75939157" w14:textId="77777777" w:rsidR="00056CE4" w:rsidRPr="00D548A3" w:rsidRDefault="00056CE4" w:rsidP="00056CE4">
      <w:pPr>
        <w:shd w:val="clear" w:color="auto" w:fill="FFFFFF"/>
        <w:spacing w:after="0" w:line="252" w:lineRule="atLeast"/>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864"/>
        <w:gridCol w:w="6836"/>
      </w:tblGrid>
      <w:tr w:rsidR="00056CE4" w:rsidRPr="00D548A3" w14:paraId="4BBDE5CD" w14:textId="77777777" w:rsidTr="006309A9">
        <w:trPr>
          <w:jc w:val="center"/>
        </w:trPr>
        <w:tc>
          <w:tcPr>
            <w:tcW w:w="1050" w:type="pct"/>
            <w:shd w:val="clear" w:color="auto" w:fill="FFFFFF"/>
            <w:tcMar>
              <w:top w:w="15" w:type="dxa"/>
              <w:left w:w="80" w:type="dxa"/>
              <w:bottom w:w="15" w:type="dxa"/>
              <w:right w:w="15" w:type="dxa"/>
            </w:tcMar>
            <w:vAlign w:val="center"/>
            <w:hideMark/>
          </w:tcPr>
          <w:p w14:paraId="393BB336"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Öğretim Yöntemleri:</w:t>
            </w:r>
          </w:p>
        </w:tc>
        <w:tc>
          <w:tcPr>
            <w:tcW w:w="3850" w:type="pct"/>
            <w:shd w:val="clear" w:color="auto" w:fill="FFFFFF"/>
            <w:tcMar>
              <w:top w:w="15" w:type="dxa"/>
              <w:left w:w="80" w:type="dxa"/>
              <w:bottom w:w="15" w:type="dxa"/>
              <w:right w:w="15" w:type="dxa"/>
            </w:tcMar>
            <w:vAlign w:val="center"/>
            <w:hideMark/>
          </w:tcPr>
          <w:p w14:paraId="4256FB27"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 Anlatım Yöntemi  2. Örnek Olay Yöntemi  3. Problem Çözme Yöntemi</w:t>
            </w:r>
          </w:p>
          <w:p w14:paraId="1DEDED86"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4. Tartışma Yöntemi  5. Gösteri Yöntemi  6. Grup çalışması</w:t>
            </w:r>
          </w:p>
        </w:tc>
      </w:tr>
      <w:tr w:rsidR="00056CE4" w:rsidRPr="00D548A3" w14:paraId="693D4DF3" w14:textId="77777777" w:rsidTr="006309A9">
        <w:trPr>
          <w:jc w:val="center"/>
        </w:trPr>
        <w:tc>
          <w:tcPr>
            <w:tcW w:w="1050" w:type="pct"/>
            <w:shd w:val="clear" w:color="auto" w:fill="FFFFFF"/>
            <w:tcMar>
              <w:top w:w="15" w:type="dxa"/>
              <w:left w:w="80" w:type="dxa"/>
              <w:bottom w:w="15" w:type="dxa"/>
              <w:right w:w="15" w:type="dxa"/>
            </w:tcMar>
            <w:vAlign w:val="center"/>
            <w:hideMark/>
          </w:tcPr>
          <w:p w14:paraId="4F25C52F"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Ölçme ve Değerlendirme Yöntemleri:</w:t>
            </w:r>
          </w:p>
        </w:tc>
        <w:tc>
          <w:tcPr>
            <w:tcW w:w="3850" w:type="pct"/>
            <w:shd w:val="clear" w:color="auto" w:fill="FFFFFF"/>
            <w:tcMar>
              <w:top w:w="15" w:type="dxa"/>
              <w:left w:w="80" w:type="dxa"/>
              <w:bottom w:w="15" w:type="dxa"/>
              <w:right w:w="15" w:type="dxa"/>
            </w:tcMar>
            <w:vAlign w:val="center"/>
            <w:hideMark/>
          </w:tcPr>
          <w:p w14:paraId="770A8280"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A. Yazılı sınav B. Çoktan seçmeli test  C. Ödev D. Boşluk –doldurma  E. Doğru –Yanlış F. Sözlü sınav G. Portfolyo </w:t>
            </w:r>
          </w:p>
        </w:tc>
      </w:tr>
    </w:tbl>
    <w:p w14:paraId="6FE46161" w14:textId="77777777" w:rsidR="00056CE4" w:rsidRPr="00D548A3" w:rsidRDefault="00056CE4" w:rsidP="00056CE4">
      <w:pPr>
        <w:shd w:val="clear" w:color="auto" w:fill="FFFFFF"/>
        <w:spacing w:after="0" w:line="252" w:lineRule="atLeast"/>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bdr w:val="none" w:sz="0" w:space="0" w:color="auto" w:frame="1"/>
        </w:rPr>
        <w:lastRenderedPageBreak/>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77"/>
        <w:gridCol w:w="6432"/>
        <w:gridCol w:w="1591"/>
      </w:tblGrid>
      <w:tr w:rsidR="00056CE4" w:rsidRPr="00D548A3" w14:paraId="5DA9E2A8" w14:textId="77777777" w:rsidTr="006309A9">
        <w:trPr>
          <w:trHeight w:val="525"/>
          <w:jc w:val="center"/>
        </w:trPr>
        <w:tc>
          <w:tcPr>
            <w:tcW w:w="0" w:type="auto"/>
            <w:gridSpan w:val="3"/>
            <w:shd w:val="clear" w:color="auto" w:fill="FFFFFF"/>
            <w:tcMar>
              <w:top w:w="15" w:type="dxa"/>
              <w:left w:w="75" w:type="dxa"/>
              <w:bottom w:w="15" w:type="dxa"/>
              <w:right w:w="15" w:type="dxa"/>
            </w:tcMar>
            <w:vAlign w:val="center"/>
            <w:hideMark/>
          </w:tcPr>
          <w:p w14:paraId="2778BAFA" w14:textId="77777777" w:rsidR="00056CE4" w:rsidRPr="00D548A3" w:rsidRDefault="00056CE4"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DERS AKIŞI</w:t>
            </w:r>
          </w:p>
        </w:tc>
      </w:tr>
      <w:tr w:rsidR="00056CE4" w:rsidRPr="00D548A3" w14:paraId="73D859AB" w14:textId="77777777" w:rsidTr="006309A9">
        <w:trPr>
          <w:trHeight w:val="450"/>
          <w:jc w:val="center"/>
        </w:trPr>
        <w:tc>
          <w:tcPr>
            <w:tcW w:w="361" w:type="pct"/>
            <w:shd w:val="clear" w:color="auto" w:fill="FFFFFF"/>
            <w:tcMar>
              <w:top w:w="15" w:type="dxa"/>
              <w:left w:w="75" w:type="dxa"/>
              <w:bottom w:w="15" w:type="dxa"/>
              <w:right w:w="15" w:type="dxa"/>
            </w:tcMar>
            <w:vAlign w:val="center"/>
            <w:hideMark/>
          </w:tcPr>
          <w:p w14:paraId="59693F11"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Hafta</w:t>
            </w:r>
          </w:p>
        </w:tc>
        <w:tc>
          <w:tcPr>
            <w:tcW w:w="3711" w:type="pct"/>
            <w:shd w:val="clear" w:color="auto" w:fill="FFFFFF"/>
            <w:tcMar>
              <w:top w:w="15" w:type="dxa"/>
              <w:left w:w="75" w:type="dxa"/>
              <w:bottom w:w="15" w:type="dxa"/>
              <w:right w:w="15" w:type="dxa"/>
            </w:tcMar>
            <w:vAlign w:val="center"/>
            <w:hideMark/>
          </w:tcPr>
          <w:p w14:paraId="35A54891"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Konular</w:t>
            </w:r>
          </w:p>
        </w:tc>
        <w:tc>
          <w:tcPr>
            <w:tcW w:w="928" w:type="pct"/>
            <w:shd w:val="clear" w:color="auto" w:fill="FFFFFF"/>
            <w:tcMar>
              <w:top w:w="15" w:type="dxa"/>
              <w:left w:w="75" w:type="dxa"/>
              <w:bottom w:w="15" w:type="dxa"/>
              <w:right w:w="15" w:type="dxa"/>
            </w:tcMar>
            <w:vAlign w:val="center"/>
            <w:hideMark/>
          </w:tcPr>
          <w:p w14:paraId="20DDB0E7" w14:textId="77777777" w:rsidR="00056CE4" w:rsidRPr="00D548A3" w:rsidRDefault="00056CE4"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Ön Hazırlık</w:t>
            </w:r>
          </w:p>
        </w:tc>
      </w:tr>
      <w:tr w:rsidR="00056CE4" w:rsidRPr="00D548A3" w14:paraId="4D6EBC7E" w14:textId="77777777" w:rsidTr="006309A9">
        <w:trPr>
          <w:trHeight w:val="375"/>
          <w:jc w:val="center"/>
        </w:trPr>
        <w:tc>
          <w:tcPr>
            <w:tcW w:w="0" w:type="auto"/>
            <w:shd w:val="clear" w:color="auto" w:fill="FFFFFF"/>
            <w:tcMar>
              <w:top w:w="15" w:type="dxa"/>
              <w:left w:w="75" w:type="dxa"/>
              <w:bottom w:w="15" w:type="dxa"/>
              <w:right w:w="15" w:type="dxa"/>
            </w:tcMar>
            <w:vAlign w:val="center"/>
            <w:hideMark/>
          </w:tcPr>
          <w:p w14:paraId="4DF4E776" w14:textId="77777777" w:rsidR="00056CE4" w:rsidRPr="00D548A3" w:rsidRDefault="00056CE4" w:rsidP="006309A9">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w:t>
            </w:r>
          </w:p>
        </w:tc>
        <w:tc>
          <w:tcPr>
            <w:tcW w:w="0" w:type="auto"/>
            <w:shd w:val="clear" w:color="auto" w:fill="FFFFFF"/>
            <w:tcMar>
              <w:top w:w="15" w:type="dxa"/>
              <w:left w:w="75" w:type="dxa"/>
              <w:bottom w:w="15" w:type="dxa"/>
              <w:right w:w="15" w:type="dxa"/>
            </w:tcMar>
            <w:vAlign w:val="center"/>
            <w:hideMark/>
          </w:tcPr>
          <w:p w14:paraId="47607AE6" w14:textId="77777777" w:rsidR="00056CE4" w:rsidRPr="00D548A3" w:rsidRDefault="00056CE4" w:rsidP="006309A9">
            <w:pPr>
              <w:pStyle w:val="ListParagraph"/>
              <w:spacing w:after="0"/>
              <w:ind w:left="3"/>
              <w:rPr>
                <w:rFonts w:ascii="Times New Roman" w:hAnsi="Times New Roman" w:cs="Times New Roman"/>
                <w:sz w:val="24"/>
                <w:szCs w:val="24"/>
              </w:rPr>
            </w:pPr>
            <w:r w:rsidRPr="00D548A3">
              <w:rPr>
                <w:rFonts w:ascii="Times New Roman" w:hAnsi="Times New Roman" w:cs="Times New Roman"/>
                <w:sz w:val="24"/>
                <w:szCs w:val="24"/>
              </w:rPr>
              <w:t>Kırsal yaşamın genel tanımı, geleneksel özellikleri ve kırsalda antroplojik çalışmalar</w:t>
            </w:r>
          </w:p>
        </w:tc>
        <w:tc>
          <w:tcPr>
            <w:tcW w:w="0" w:type="auto"/>
            <w:shd w:val="clear" w:color="auto" w:fill="FFFFFF"/>
            <w:tcMar>
              <w:top w:w="15" w:type="dxa"/>
              <w:left w:w="75" w:type="dxa"/>
              <w:bottom w:w="15" w:type="dxa"/>
              <w:right w:w="15" w:type="dxa"/>
            </w:tcMar>
            <w:vAlign w:val="center"/>
            <w:hideMark/>
          </w:tcPr>
          <w:p w14:paraId="5B57AC02" w14:textId="77777777" w:rsidR="00056CE4" w:rsidRPr="00D548A3" w:rsidRDefault="00056CE4" w:rsidP="006309A9">
            <w:pPr>
              <w:spacing w:after="0" w:line="240" w:lineRule="auto"/>
              <w:rPr>
                <w:rFonts w:ascii="Times New Roman" w:eastAsia="Times New Roman" w:hAnsi="Times New Roman"/>
                <w:sz w:val="24"/>
                <w:szCs w:val="24"/>
              </w:rPr>
            </w:pPr>
          </w:p>
        </w:tc>
      </w:tr>
      <w:tr w:rsidR="00056CE4" w:rsidRPr="00D548A3" w14:paraId="031273E7" w14:textId="77777777" w:rsidTr="006309A9">
        <w:trPr>
          <w:trHeight w:val="375"/>
          <w:jc w:val="center"/>
        </w:trPr>
        <w:tc>
          <w:tcPr>
            <w:tcW w:w="0" w:type="auto"/>
            <w:shd w:val="clear" w:color="auto" w:fill="FFFFFF"/>
            <w:tcMar>
              <w:top w:w="15" w:type="dxa"/>
              <w:left w:w="75" w:type="dxa"/>
              <w:bottom w:w="15" w:type="dxa"/>
              <w:right w:w="15" w:type="dxa"/>
            </w:tcMar>
            <w:vAlign w:val="center"/>
            <w:hideMark/>
          </w:tcPr>
          <w:p w14:paraId="2C41F99A" w14:textId="77777777" w:rsidR="00056CE4" w:rsidRPr="00D548A3" w:rsidRDefault="00056CE4" w:rsidP="006309A9">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2</w:t>
            </w:r>
          </w:p>
        </w:tc>
        <w:tc>
          <w:tcPr>
            <w:tcW w:w="0" w:type="auto"/>
            <w:shd w:val="clear" w:color="auto" w:fill="FFFFFF"/>
            <w:tcMar>
              <w:top w:w="15" w:type="dxa"/>
              <w:left w:w="75" w:type="dxa"/>
              <w:bottom w:w="15" w:type="dxa"/>
              <w:right w:w="15" w:type="dxa"/>
            </w:tcMar>
            <w:vAlign w:val="center"/>
            <w:hideMark/>
          </w:tcPr>
          <w:p w14:paraId="7A115BE3" w14:textId="77777777" w:rsidR="00056CE4" w:rsidRPr="00D548A3" w:rsidRDefault="00056CE4" w:rsidP="006309A9">
            <w:pPr>
              <w:pStyle w:val="ListParagraph"/>
              <w:spacing w:after="0"/>
              <w:ind w:left="3"/>
              <w:rPr>
                <w:rFonts w:ascii="Times New Roman" w:hAnsi="Times New Roman" w:cs="Times New Roman"/>
                <w:sz w:val="24"/>
                <w:szCs w:val="24"/>
              </w:rPr>
            </w:pPr>
            <w:r w:rsidRPr="00D548A3">
              <w:rPr>
                <w:rFonts w:ascii="Times New Roman" w:hAnsi="Times New Roman" w:cs="Times New Roman"/>
                <w:sz w:val="24"/>
                <w:szCs w:val="24"/>
              </w:rPr>
              <w:t>Geçim kaynakları ve yöntemleri</w:t>
            </w:r>
          </w:p>
        </w:tc>
        <w:tc>
          <w:tcPr>
            <w:tcW w:w="0" w:type="auto"/>
            <w:shd w:val="clear" w:color="auto" w:fill="FFFFFF"/>
            <w:tcMar>
              <w:top w:w="15" w:type="dxa"/>
              <w:left w:w="75" w:type="dxa"/>
              <w:bottom w:w="15" w:type="dxa"/>
              <w:right w:w="15" w:type="dxa"/>
            </w:tcMar>
            <w:vAlign w:val="center"/>
            <w:hideMark/>
          </w:tcPr>
          <w:p w14:paraId="06FF1698" w14:textId="77777777" w:rsidR="00056CE4" w:rsidRPr="00D548A3" w:rsidRDefault="00056CE4" w:rsidP="006309A9">
            <w:pPr>
              <w:spacing w:after="0" w:line="240" w:lineRule="auto"/>
              <w:rPr>
                <w:rFonts w:ascii="Times New Roman" w:eastAsia="Times New Roman" w:hAnsi="Times New Roman"/>
                <w:sz w:val="24"/>
                <w:szCs w:val="24"/>
              </w:rPr>
            </w:pPr>
          </w:p>
        </w:tc>
      </w:tr>
      <w:tr w:rsidR="00056CE4" w:rsidRPr="00D548A3" w14:paraId="0B7516B4" w14:textId="77777777" w:rsidTr="006309A9">
        <w:trPr>
          <w:trHeight w:val="375"/>
          <w:jc w:val="center"/>
        </w:trPr>
        <w:tc>
          <w:tcPr>
            <w:tcW w:w="0" w:type="auto"/>
            <w:shd w:val="clear" w:color="auto" w:fill="FFFFFF"/>
            <w:tcMar>
              <w:top w:w="15" w:type="dxa"/>
              <w:left w:w="75" w:type="dxa"/>
              <w:bottom w:w="15" w:type="dxa"/>
              <w:right w:w="15" w:type="dxa"/>
            </w:tcMar>
            <w:vAlign w:val="center"/>
            <w:hideMark/>
          </w:tcPr>
          <w:p w14:paraId="75F51E9C" w14:textId="77777777" w:rsidR="00056CE4" w:rsidRPr="00D548A3" w:rsidRDefault="00056CE4" w:rsidP="006309A9">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3</w:t>
            </w:r>
          </w:p>
        </w:tc>
        <w:tc>
          <w:tcPr>
            <w:tcW w:w="0" w:type="auto"/>
            <w:shd w:val="clear" w:color="auto" w:fill="FFFFFF"/>
            <w:tcMar>
              <w:top w:w="15" w:type="dxa"/>
              <w:left w:w="75" w:type="dxa"/>
              <w:bottom w:w="15" w:type="dxa"/>
              <w:right w:w="15" w:type="dxa"/>
            </w:tcMar>
            <w:vAlign w:val="center"/>
            <w:hideMark/>
          </w:tcPr>
          <w:p w14:paraId="57A441A1" w14:textId="77777777" w:rsidR="00056CE4" w:rsidRPr="00D548A3" w:rsidRDefault="00056CE4" w:rsidP="006309A9">
            <w:pPr>
              <w:pStyle w:val="ListParagraph"/>
              <w:spacing w:after="0"/>
              <w:ind w:left="3"/>
              <w:rPr>
                <w:rFonts w:ascii="Times New Roman" w:hAnsi="Times New Roman" w:cs="Times New Roman"/>
                <w:sz w:val="24"/>
                <w:szCs w:val="24"/>
              </w:rPr>
            </w:pPr>
            <w:r w:rsidRPr="00D548A3">
              <w:rPr>
                <w:rFonts w:ascii="Times New Roman" w:hAnsi="Times New Roman" w:cs="Times New Roman"/>
                <w:sz w:val="24"/>
                <w:szCs w:val="24"/>
              </w:rPr>
              <w:t>Aile, akrabalık ve arkadaşlık ilişkileri</w:t>
            </w:r>
          </w:p>
        </w:tc>
        <w:tc>
          <w:tcPr>
            <w:tcW w:w="0" w:type="auto"/>
            <w:shd w:val="clear" w:color="auto" w:fill="FFFFFF"/>
            <w:tcMar>
              <w:top w:w="15" w:type="dxa"/>
              <w:left w:w="75" w:type="dxa"/>
              <w:bottom w:w="15" w:type="dxa"/>
              <w:right w:w="15" w:type="dxa"/>
            </w:tcMar>
            <w:vAlign w:val="center"/>
            <w:hideMark/>
          </w:tcPr>
          <w:p w14:paraId="5376B11A" w14:textId="77777777" w:rsidR="00056CE4" w:rsidRPr="00D548A3" w:rsidRDefault="00056CE4" w:rsidP="006309A9">
            <w:pPr>
              <w:spacing w:after="0" w:line="240" w:lineRule="auto"/>
              <w:rPr>
                <w:rFonts w:ascii="Times New Roman" w:eastAsia="Times New Roman" w:hAnsi="Times New Roman"/>
                <w:sz w:val="24"/>
                <w:szCs w:val="24"/>
              </w:rPr>
            </w:pPr>
          </w:p>
        </w:tc>
      </w:tr>
      <w:tr w:rsidR="00056CE4" w:rsidRPr="00D548A3" w14:paraId="31C9A596" w14:textId="77777777" w:rsidTr="006309A9">
        <w:trPr>
          <w:trHeight w:val="375"/>
          <w:jc w:val="center"/>
        </w:trPr>
        <w:tc>
          <w:tcPr>
            <w:tcW w:w="0" w:type="auto"/>
            <w:shd w:val="clear" w:color="auto" w:fill="FFFFFF"/>
            <w:tcMar>
              <w:top w:w="15" w:type="dxa"/>
              <w:left w:w="75" w:type="dxa"/>
              <w:bottom w:w="15" w:type="dxa"/>
              <w:right w:w="15" w:type="dxa"/>
            </w:tcMar>
            <w:vAlign w:val="center"/>
            <w:hideMark/>
          </w:tcPr>
          <w:p w14:paraId="25F4AC38" w14:textId="77777777" w:rsidR="00056CE4" w:rsidRPr="00D548A3" w:rsidRDefault="00056CE4" w:rsidP="006309A9">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4</w:t>
            </w:r>
          </w:p>
        </w:tc>
        <w:tc>
          <w:tcPr>
            <w:tcW w:w="0" w:type="auto"/>
            <w:shd w:val="clear" w:color="auto" w:fill="FFFFFF"/>
            <w:tcMar>
              <w:top w:w="15" w:type="dxa"/>
              <w:left w:w="75" w:type="dxa"/>
              <w:bottom w:w="15" w:type="dxa"/>
              <w:right w:w="15" w:type="dxa"/>
            </w:tcMar>
            <w:vAlign w:val="center"/>
            <w:hideMark/>
          </w:tcPr>
          <w:p w14:paraId="367F95FE" w14:textId="77777777" w:rsidR="00056CE4" w:rsidRPr="00D548A3" w:rsidRDefault="00056CE4" w:rsidP="006309A9">
            <w:pPr>
              <w:spacing w:after="0"/>
              <w:rPr>
                <w:rFonts w:ascii="Times New Roman" w:hAnsi="Times New Roman"/>
                <w:sz w:val="24"/>
                <w:szCs w:val="24"/>
              </w:rPr>
            </w:pPr>
            <w:r w:rsidRPr="00D548A3">
              <w:rPr>
                <w:rFonts w:ascii="Times New Roman" w:hAnsi="Times New Roman"/>
                <w:sz w:val="24"/>
                <w:szCs w:val="24"/>
              </w:rPr>
              <w:t>Beslenme</w:t>
            </w:r>
          </w:p>
        </w:tc>
        <w:tc>
          <w:tcPr>
            <w:tcW w:w="0" w:type="auto"/>
            <w:shd w:val="clear" w:color="auto" w:fill="FFFFFF"/>
            <w:tcMar>
              <w:top w:w="15" w:type="dxa"/>
              <w:left w:w="75" w:type="dxa"/>
              <w:bottom w:w="15" w:type="dxa"/>
              <w:right w:w="15" w:type="dxa"/>
            </w:tcMar>
            <w:vAlign w:val="center"/>
            <w:hideMark/>
          </w:tcPr>
          <w:p w14:paraId="57AA0D36" w14:textId="77777777" w:rsidR="00056CE4" w:rsidRPr="00D548A3" w:rsidRDefault="00056CE4" w:rsidP="006309A9">
            <w:pPr>
              <w:spacing w:after="0" w:line="240" w:lineRule="auto"/>
              <w:rPr>
                <w:rFonts w:ascii="Times New Roman" w:eastAsia="Times New Roman" w:hAnsi="Times New Roman"/>
                <w:sz w:val="24"/>
                <w:szCs w:val="24"/>
              </w:rPr>
            </w:pPr>
          </w:p>
        </w:tc>
      </w:tr>
      <w:tr w:rsidR="00056CE4" w:rsidRPr="00D548A3" w14:paraId="3BD6DC3C" w14:textId="77777777" w:rsidTr="006309A9">
        <w:trPr>
          <w:trHeight w:val="375"/>
          <w:jc w:val="center"/>
        </w:trPr>
        <w:tc>
          <w:tcPr>
            <w:tcW w:w="0" w:type="auto"/>
            <w:shd w:val="clear" w:color="auto" w:fill="FFFFFF"/>
            <w:tcMar>
              <w:top w:w="15" w:type="dxa"/>
              <w:left w:w="75" w:type="dxa"/>
              <w:bottom w:w="15" w:type="dxa"/>
              <w:right w:w="15" w:type="dxa"/>
            </w:tcMar>
            <w:vAlign w:val="center"/>
            <w:hideMark/>
          </w:tcPr>
          <w:p w14:paraId="1FE24496" w14:textId="77777777" w:rsidR="00056CE4" w:rsidRPr="00D548A3" w:rsidRDefault="00056CE4" w:rsidP="006309A9">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5</w:t>
            </w:r>
          </w:p>
        </w:tc>
        <w:tc>
          <w:tcPr>
            <w:tcW w:w="0" w:type="auto"/>
            <w:shd w:val="clear" w:color="auto" w:fill="FFFFFF"/>
            <w:tcMar>
              <w:top w:w="15" w:type="dxa"/>
              <w:left w:w="75" w:type="dxa"/>
              <w:bottom w:w="15" w:type="dxa"/>
              <w:right w:w="15" w:type="dxa"/>
            </w:tcMar>
            <w:vAlign w:val="center"/>
            <w:hideMark/>
          </w:tcPr>
          <w:p w14:paraId="466DE0D8" w14:textId="77777777" w:rsidR="00056CE4" w:rsidRPr="00D548A3" w:rsidRDefault="00056CE4" w:rsidP="006309A9">
            <w:pPr>
              <w:pStyle w:val="ListParagraph"/>
              <w:spacing w:after="0"/>
              <w:ind w:left="3"/>
              <w:rPr>
                <w:rFonts w:ascii="Times New Roman" w:hAnsi="Times New Roman" w:cs="Times New Roman"/>
                <w:sz w:val="24"/>
                <w:szCs w:val="24"/>
              </w:rPr>
            </w:pPr>
            <w:r w:rsidRPr="00D548A3">
              <w:rPr>
                <w:rFonts w:ascii="Times New Roman" w:hAnsi="Times New Roman" w:cs="Times New Roman"/>
                <w:sz w:val="24"/>
                <w:szCs w:val="24"/>
              </w:rPr>
              <w:t>Sağlık</w:t>
            </w:r>
          </w:p>
        </w:tc>
        <w:tc>
          <w:tcPr>
            <w:tcW w:w="0" w:type="auto"/>
            <w:shd w:val="clear" w:color="auto" w:fill="FFFFFF"/>
            <w:tcMar>
              <w:top w:w="15" w:type="dxa"/>
              <w:left w:w="75" w:type="dxa"/>
              <w:bottom w:w="15" w:type="dxa"/>
              <w:right w:w="15" w:type="dxa"/>
            </w:tcMar>
            <w:vAlign w:val="center"/>
            <w:hideMark/>
          </w:tcPr>
          <w:p w14:paraId="00579AB6" w14:textId="77777777" w:rsidR="00056CE4" w:rsidRPr="00D548A3" w:rsidRDefault="00056CE4" w:rsidP="006309A9">
            <w:pPr>
              <w:spacing w:after="0" w:line="240" w:lineRule="auto"/>
              <w:rPr>
                <w:rFonts w:ascii="Times New Roman" w:eastAsia="Times New Roman" w:hAnsi="Times New Roman"/>
                <w:sz w:val="24"/>
                <w:szCs w:val="24"/>
              </w:rPr>
            </w:pPr>
          </w:p>
        </w:tc>
      </w:tr>
      <w:tr w:rsidR="00056CE4" w:rsidRPr="00D548A3" w14:paraId="5897C23B" w14:textId="77777777" w:rsidTr="006309A9">
        <w:trPr>
          <w:trHeight w:val="375"/>
          <w:jc w:val="center"/>
        </w:trPr>
        <w:tc>
          <w:tcPr>
            <w:tcW w:w="0" w:type="auto"/>
            <w:shd w:val="clear" w:color="auto" w:fill="FFFFFF"/>
            <w:tcMar>
              <w:top w:w="15" w:type="dxa"/>
              <w:left w:w="75" w:type="dxa"/>
              <w:bottom w:w="15" w:type="dxa"/>
              <w:right w:w="15" w:type="dxa"/>
            </w:tcMar>
            <w:vAlign w:val="center"/>
            <w:hideMark/>
          </w:tcPr>
          <w:p w14:paraId="3CCBB268" w14:textId="77777777" w:rsidR="00056CE4" w:rsidRPr="00D548A3" w:rsidRDefault="00056CE4" w:rsidP="006309A9">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6</w:t>
            </w:r>
          </w:p>
        </w:tc>
        <w:tc>
          <w:tcPr>
            <w:tcW w:w="0" w:type="auto"/>
            <w:shd w:val="clear" w:color="auto" w:fill="FFFFFF"/>
            <w:tcMar>
              <w:top w:w="15" w:type="dxa"/>
              <w:left w:w="75" w:type="dxa"/>
              <w:bottom w:w="15" w:type="dxa"/>
              <w:right w:w="15" w:type="dxa"/>
            </w:tcMar>
            <w:vAlign w:val="center"/>
            <w:hideMark/>
          </w:tcPr>
          <w:p w14:paraId="6D880204" w14:textId="77777777" w:rsidR="00056CE4" w:rsidRPr="00D548A3" w:rsidRDefault="00056CE4" w:rsidP="006309A9">
            <w:pPr>
              <w:pStyle w:val="ListParagraph"/>
              <w:ind w:left="3"/>
              <w:rPr>
                <w:rFonts w:ascii="Times New Roman" w:hAnsi="Times New Roman" w:cs="Times New Roman"/>
                <w:sz w:val="24"/>
                <w:szCs w:val="24"/>
              </w:rPr>
            </w:pPr>
            <w:r w:rsidRPr="00D548A3">
              <w:rPr>
                <w:rFonts w:ascii="Times New Roman" w:hAnsi="Times New Roman" w:cs="Times New Roman"/>
                <w:sz w:val="24"/>
                <w:szCs w:val="24"/>
              </w:rPr>
              <w:t>Toplumsal cinsiyet</w:t>
            </w:r>
          </w:p>
        </w:tc>
        <w:tc>
          <w:tcPr>
            <w:tcW w:w="0" w:type="auto"/>
            <w:shd w:val="clear" w:color="auto" w:fill="FFFFFF"/>
            <w:tcMar>
              <w:top w:w="15" w:type="dxa"/>
              <w:left w:w="75" w:type="dxa"/>
              <w:bottom w:w="15" w:type="dxa"/>
              <w:right w:w="15" w:type="dxa"/>
            </w:tcMar>
            <w:vAlign w:val="center"/>
            <w:hideMark/>
          </w:tcPr>
          <w:p w14:paraId="15C2432D" w14:textId="77777777" w:rsidR="00056CE4" w:rsidRPr="00D548A3" w:rsidRDefault="00056CE4" w:rsidP="006309A9">
            <w:pPr>
              <w:spacing w:after="0" w:line="240" w:lineRule="auto"/>
              <w:rPr>
                <w:rFonts w:ascii="Times New Roman" w:eastAsia="Times New Roman" w:hAnsi="Times New Roman"/>
                <w:sz w:val="24"/>
                <w:szCs w:val="24"/>
              </w:rPr>
            </w:pPr>
          </w:p>
        </w:tc>
      </w:tr>
      <w:tr w:rsidR="00056CE4" w:rsidRPr="00D548A3" w14:paraId="0AA21F7E" w14:textId="77777777" w:rsidTr="006309A9">
        <w:trPr>
          <w:trHeight w:val="375"/>
          <w:jc w:val="center"/>
        </w:trPr>
        <w:tc>
          <w:tcPr>
            <w:tcW w:w="0" w:type="auto"/>
            <w:shd w:val="clear" w:color="auto" w:fill="FFFFFF"/>
            <w:tcMar>
              <w:top w:w="15" w:type="dxa"/>
              <w:left w:w="75" w:type="dxa"/>
              <w:bottom w:w="15" w:type="dxa"/>
              <w:right w:w="15" w:type="dxa"/>
            </w:tcMar>
            <w:vAlign w:val="center"/>
            <w:hideMark/>
          </w:tcPr>
          <w:p w14:paraId="510323B4" w14:textId="77777777" w:rsidR="00056CE4" w:rsidRPr="00D548A3" w:rsidRDefault="00056CE4" w:rsidP="006309A9">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7</w:t>
            </w:r>
          </w:p>
        </w:tc>
        <w:tc>
          <w:tcPr>
            <w:tcW w:w="0" w:type="auto"/>
            <w:shd w:val="clear" w:color="auto" w:fill="FFFFFF"/>
            <w:tcMar>
              <w:top w:w="15" w:type="dxa"/>
              <w:left w:w="75" w:type="dxa"/>
              <w:bottom w:w="15" w:type="dxa"/>
              <w:right w:w="15" w:type="dxa"/>
            </w:tcMar>
            <w:vAlign w:val="center"/>
            <w:hideMark/>
          </w:tcPr>
          <w:p w14:paraId="007D9B2B" w14:textId="77777777" w:rsidR="00056CE4" w:rsidRPr="00D548A3" w:rsidRDefault="00056CE4" w:rsidP="006309A9">
            <w:pPr>
              <w:pStyle w:val="ListParagraph"/>
              <w:ind w:left="3"/>
              <w:rPr>
                <w:rFonts w:ascii="Times New Roman" w:hAnsi="Times New Roman" w:cs="Times New Roman"/>
                <w:sz w:val="24"/>
                <w:szCs w:val="24"/>
              </w:rPr>
            </w:pPr>
            <w:r w:rsidRPr="00D548A3">
              <w:rPr>
                <w:rFonts w:ascii="Times New Roman" w:hAnsi="Times New Roman" w:cs="Times New Roman"/>
                <w:sz w:val="24"/>
                <w:szCs w:val="24"/>
              </w:rPr>
              <w:t>Din, büyü, hürafeler; günlük yaşamda inançsal uygulamalar</w:t>
            </w:r>
          </w:p>
        </w:tc>
        <w:tc>
          <w:tcPr>
            <w:tcW w:w="0" w:type="auto"/>
            <w:shd w:val="clear" w:color="auto" w:fill="FFFFFF"/>
            <w:tcMar>
              <w:top w:w="15" w:type="dxa"/>
              <w:left w:w="75" w:type="dxa"/>
              <w:bottom w:w="15" w:type="dxa"/>
              <w:right w:w="15" w:type="dxa"/>
            </w:tcMar>
            <w:vAlign w:val="center"/>
            <w:hideMark/>
          </w:tcPr>
          <w:p w14:paraId="6DB66DE0" w14:textId="77777777" w:rsidR="00056CE4" w:rsidRPr="00D548A3" w:rsidRDefault="00056CE4" w:rsidP="006309A9">
            <w:pPr>
              <w:spacing w:after="0" w:line="240" w:lineRule="auto"/>
              <w:rPr>
                <w:rFonts w:ascii="Times New Roman" w:eastAsia="Times New Roman" w:hAnsi="Times New Roman"/>
                <w:sz w:val="24"/>
                <w:szCs w:val="24"/>
              </w:rPr>
            </w:pPr>
          </w:p>
        </w:tc>
      </w:tr>
      <w:tr w:rsidR="00056CE4" w:rsidRPr="00D548A3" w14:paraId="3492AA58" w14:textId="77777777" w:rsidTr="006309A9">
        <w:trPr>
          <w:trHeight w:val="375"/>
          <w:jc w:val="center"/>
        </w:trPr>
        <w:tc>
          <w:tcPr>
            <w:tcW w:w="0" w:type="auto"/>
            <w:shd w:val="clear" w:color="auto" w:fill="FFFFFF"/>
            <w:tcMar>
              <w:top w:w="15" w:type="dxa"/>
              <w:left w:w="75" w:type="dxa"/>
              <w:bottom w:w="15" w:type="dxa"/>
              <w:right w:w="15" w:type="dxa"/>
            </w:tcMar>
            <w:vAlign w:val="center"/>
            <w:hideMark/>
          </w:tcPr>
          <w:p w14:paraId="089EE032" w14:textId="77777777" w:rsidR="00056CE4" w:rsidRPr="00D548A3" w:rsidRDefault="00056CE4" w:rsidP="006309A9">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8</w:t>
            </w:r>
          </w:p>
        </w:tc>
        <w:tc>
          <w:tcPr>
            <w:tcW w:w="0" w:type="auto"/>
            <w:shd w:val="clear" w:color="auto" w:fill="FFFFFF"/>
            <w:tcMar>
              <w:top w:w="15" w:type="dxa"/>
              <w:left w:w="75" w:type="dxa"/>
              <w:bottom w:w="15" w:type="dxa"/>
              <w:right w:w="15" w:type="dxa"/>
            </w:tcMar>
            <w:vAlign w:val="center"/>
            <w:hideMark/>
          </w:tcPr>
          <w:p w14:paraId="520B9336" w14:textId="77777777" w:rsidR="00056CE4" w:rsidRPr="00D548A3" w:rsidRDefault="00056CE4" w:rsidP="006309A9">
            <w:pPr>
              <w:pStyle w:val="ListParagraph"/>
              <w:ind w:left="3"/>
              <w:rPr>
                <w:rFonts w:ascii="Times New Roman" w:hAnsi="Times New Roman" w:cs="Times New Roman"/>
                <w:sz w:val="24"/>
                <w:szCs w:val="24"/>
              </w:rPr>
            </w:pPr>
            <w:r w:rsidRPr="00D548A3">
              <w:rPr>
                <w:rFonts w:ascii="Times New Roman" w:hAnsi="Times New Roman" w:cs="Times New Roman"/>
                <w:sz w:val="24"/>
                <w:szCs w:val="24"/>
              </w:rPr>
              <w:t>Toplumsal etkinlikler: Tören ve ayinler</w:t>
            </w:r>
          </w:p>
        </w:tc>
        <w:tc>
          <w:tcPr>
            <w:tcW w:w="0" w:type="auto"/>
            <w:shd w:val="clear" w:color="auto" w:fill="FFFFFF"/>
            <w:tcMar>
              <w:top w:w="15" w:type="dxa"/>
              <w:left w:w="75" w:type="dxa"/>
              <w:bottom w:w="15" w:type="dxa"/>
              <w:right w:w="15" w:type="dxa"/>
            </w:tcMar>
            <w:vAlign w:val="center"/>
            <w:hideMark/>
          </w:tcPr>
          <w:p w14:paraId="211B6F89" w14:textId="77777777" w:rsidR="00056CE4" w:rsidRPr="00D548A3" w:rsidRDefault="00056CE4" w:rsidP="006309A9">
            <w:pPr>
              <w:spacing w:after="0" w:line="240" w:lineRule="auto"/>
              <w:rPr>
                <w:rFonts w:ascii="Times New Roman" w:eastAsia="Times New Roman" w:hAnsi="Times New Roman"/>
                <w:sz w:val="24"/>
                <w:szCs w:val="24"/>
              </w:rPr>
            </w:pPr>
          </w:p>
        </w:tc>
      </w:tr>
      <w:tr w:rsidR="00056CE4" w:rsidRPr="00D548A3" w14:paraId="08314482" w14:textId="77777777" w:rsidTr="006309A9">
        <w:trPr>
          <w:trHeight w:val="375"/>
          <w:jc w:val="center"/>
        </w:trPr>
        <w:tc>
          <w:tcPr>
            <w:tcW w:w="0" w:type="auto"/>
            <w:shd w:val="clear" w:color="auto" w:fill="FFFFFF"/>
            <w:tcMar>
              <w:top w:w="15" w:type="dxa"/>
              <w:left w:w="75" w:type="dxa"/>
              <w:bottom w:w="15" w:type="dxa"/>
              <w:right w:w="15" w:type="dxa"/>
            </w:tcMar>
            <w:vAlign w:val="center"/>
            <w:hideMark/>
          </w:tcPr>
          <w:p w14:paraId="799DC80F" w14:textId="77777777" w:rsidR="00056CE4" w:rsidRPr="00D548A3" w:rsidRDefault="00056CE4" w:rsidP="006309A9">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9</w:t>
            </w:r>
          </w:p>
        </w:tc>
        <w:tc>
          <w:tcPr>
            <w:tcW w:w="0" w:type="auto"/>
            <w:shd w:val="clear" w:color="auto" w:fill="FFFFFF"/>
            <w:tcMar>
              <w:top w:w="15" w:type="dxa"/>
              <w:left w:w="75" w:type="dxa"/>
              <w:bottom w:w="15" w:type="dxa"/>
              <w:right w:w="15" w:type="dxa"/>
            </w:tcMar>
            <w:vAlign w:val="center"/>
            <w:hideMark/>
          </w:tcPr>
          <w:p w14:paraId="3510DC57" w14:textId="77777777" w:rsidR="00056CE4" w:rsidRPr="00D548A3" w:rsidRDefault="00056CE4" w:rsidP="006309A9">
            <w:pPr>
              <w:pStyle w:val="ListParagraph"/>
              <w:ind w:left="3"/>
              <w:rPr>
                <w:rFonts w:ascii="Times New Roman" w:hAnsi="Times New Roman" w:cs="Times New Roman"/>
                <w:sz w:val="24"/>
                <w:szCs w:val="24"/>
              </w:rPr>
            </w:pPr>
            <w:r w:rsidRPr="00D548A3">
              <w:rPr>
                <w:rFonts w:ascii="Times New Roman" w:hAnsi="Times New Roman" w:cs="Times New Roman"/>
                <w:sz w:val="24"/>
                <w:szCs w:val="24"/>
              </w:rPr>
              <w:t>Ara sınav</w:t>
            </w:r>
          </w:p>
        </w:tc>
        <w:tc>
          <w:tcPr>
            <w:tcW w:w="0" w:type="auto"/>
            <w:shd w:val="clear" w:color="auto" w:fill="FFFFFF"/>
            <w:tcMar>
              <w:top w:w="15" w:type="dxa"/>
              <w:left w:w="75" w:type="dxa"/>
              <w:bottom w:w="15" w:type="dxa"/>
              <w:right w:w="15" w:type="dxa"/>
            </w:tcMar>
            <w:vAlign w:val="center"/>
            <w:hideMark/>
          </w:tcPr>
          <w:p w14:paraId="62E1B6DE" w14:textId="77777777" w:rsidR="00056CE4" w:rsidRPr="00D548A3" w:rsidRDefault="00056CE4" w:rsidP="006309A9">
            <w:pPr>
              <w:spacing w:after="0" w:line="240" w:lineRule="auto"/>
              <w:rPr>
                <w:rFonts w:ascii="Times New Roman" w:eastAsia="Times New Roman" w:hAnsi="Times New Roman"/>
                <w:sz w:val="24"/>
                <w:szCs w:val="24"/>
              </w:rPr>
            </w:pPr>
          </w:p>
        </w:tc>
      </w:tr>
      <w:tr w:rsidR="00056CE4" w:rsidRPr="00D548A3" w14:paraId="6B37003B" w14:textId="77777777" w:rsidTr="006309A9">
        <w:trPr>
          <w:trHeight w:val="375"/>
          <w:jc w:val="center"/>
        </w:trPr>
        <w:tc>
          <w:tcPr>
            <w:tcW w:w="0" w:type="auto"/>
            <w:shd w:val="clear" w:color="auto" w:fill="FFFFFF"/>
            <w:tcMar>
              <w:top w:w="15" w:type="dxa"/>
              <w:left w:w="75" w:type="dxa"/>
              <w:bottom w:w="15" w:type="dxa"/>
              <w:right w:w="15" w:type="dxa"/>
            </w:tcMar>
            <w:vAlign w:val="center"/>
            <w:hideMark/>
          </w:tcPr>
          <w:p w14:paraId="651DEB3E" w14:textId="77777777" w:rsidR="00056CE4" w:rsidRPr="00D548A3" w:rsidRDefault="00056CE4" w:rsidP="006309A9">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10</w:t>
            </w:r>
          </w:p>
        </w:tc>
        <w:tc>
          <w:tcPr>
            <w:tcW w:w="0" w:type="auto"/>
            <w:shd w:val="clear" w:color="auto" w:fill="FFFFFF"/>
            <w:tcMar>
              <w:top w:w="15" w:type="dxa"/>
              <w:left w:w="75" w:type="dxa"/>
              <w:bottom w:w="15" w:type="dxa"/>
              <w:right w:w="15" w:type="dxa"/>
            </w:tcMar>
            <w:vAlign w:val="center"/>
            <w:hideMark/>
          </w:tcPr>
          <w:p w14:paraId="47D69652" w14:textId="77777777" w:rsidR="00056CE4" w:rsidRPr="00D548A3" w:rsidRDefault="00056CE4" w:rsidP="006309A9">
            <w:pPr>
              <w:pStyle w:val="ListParagraph"/>
              <w:ind w:left="3"/>
              <w:rPr>
                <w:rFonts w:ascii="Times New Roman" w:hAnsi="Times New Roman" w:cs="Times New Roman"/>
                <w:sz w:val="24"/>
                <w:szCs w:val="24"/>
              </w:rPr>
            </w:pPr>
            <w:r w:rsidRPr="00D548A3">
              <w:rPr>
                <w:rFonts w:ascii="Times New Roman" w:hAnsi="Times New Roman" w:cs="Times New Roman"/>
                <w:sz w:val="24"/>
                <w:szCs w:val="24"/>
              </w:rPr>
              <w:t>Çatışmaların çözümü</w:t>
            </w:r>
          </w:p>
        </w:tc>
        <w:tc>
          <w:tcPr>
            <w:tcW w:w="0" w:type="auto"/>
            <w:shd w:val="clear" w:color="auto" w:fill="FFFFFF"/>
            <w:tcMar>
              <w:top w:w="15" w:type="dxa"/>
              <w:left w:w="75" w:type="dxa"/>
              <w:bottom w:w="15" w:type="dxa"/>
              <w:right w:w="15" w:type="dxa"/>
            </w:tcMar>
            <w:vAlign w:val="center"/>
            <w:hideMark/>
          </w:tcPr>
          <w:p w14:paraId="0E5197BE" w14:textId="77777777" w:rsidR="00056CE4" w:rsidRPr="00D548A3" w:rsidRDefault="00056CE4" w:rsidP="006309A9">
            <w:pPr>
              <w:spacing w:after="0" w:line="240" w:lineRule="auto"/>
              <w:rPr>
                <w:rFonts w:ascii="Times New Roman" w:eastAsia="Times New Roman" w:hAnsi="Times New Roman"/>
                <w:sz w:val="24"/>
                <w:szCs w:val="24"/>
              </w:rPr>
            </w:pPr>
          </w:p>
        </w:tc>
      </w:tr>
      <w:tr w:rsidR="00056CE4" w:rsidRPr="00D548A3" w14:paraId="679ABD4B" w14:textId="77777777" w:rsidTr="006309A9">
        <w:trPr>
          <w:trHeight w:val="375"/>
          <w:jc w:val="center"/>
        </w:trPr>
        <w:tc>
          <w:tcPr>
            <w:tcW w:w="0" w:type="auto"/>
            <w:shd w:val="clear" w:color="auto" w:fill="FFFFFF"/>
            <w:tcMar>
              <w:top w:w="15" w:type="dxa"/>
              <w:left w:w="75" w:type="dxa"/>
              <w:bottom w:w="15" w:type="dxa"/>
              <w:right w:w="15" w:type="dxa"/>
            </w:tcMar>
            <w:vAlign w:val="center"/>
            <w:hideMark/>
          </w:tcPr>
          <w:p w14:paraId="3810B7B8" w14:textId="77777777" w:rsidR="00056CE4" w:rsidRPr="00D548A3" w:rsidRDefault="00056CE4" w:rsidP="006309A9">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11</w:t>
            </w:r>
          </w:p>
        </w:tc>
        <w:tc>
          <w:tcPr>
            <w:tcW w:w="0" w:type="auto"/>
            <w:shd w:val="clear" w:color="auto" w:fill="FFFFFF"/>
            <w:tcMar>
              <w:top w:w="15" w:type="dxa"/>
              <w:left w:w="75" w:type="dxa"/>
              <w:bottom w:w="15" w:type="dxa"/>
              <w:right w:w="15" w:type="dxa"/>
            </w:tcMar>
            <w:vAlign w:val="center"/>
            <w:hideMark/>
          </w:tcPr>
          <w:p w14:paraId="7464D10D" w14:textId="77777777" w:rsidR="00056CE4" w:rsidRPr="00D548A3" w:rsidRDefault="00056CE4" w:rsidP="006309A9">
            <w:pPr>
              <w:pStyle w:val="ListParagraph"/>
              <w:ind w:left="3"/>
              <w:rPr>
                <w:rFonts w:ascii="Times New Roman" w:hAnsi="Times New Roman" w:cs="Times New Roman"/>
                <w:sz w:val="24"/>
                <w:szCs w:val="24"/>
              </w:rPr>
            </w:pPr>
            <w:r w:rsidRPr="00D548A3">
              <w:rPr>
                <w:rFonts w:ascii="Times New Roman" w:hAnsi="Times New Roman" w:cs="Times New Roman"/>
                <w:sz w:val="24"/>
                <w:szCs w:val="24"/>
              </w:rPr>
              <w:t>Günlük yaşam akışının antropolojisi</w:t>
            </w:r>
          </w:p>
        </w:tc>
        <w:tc>
          <w:tcPr>
            <w:tcW w:w="0" w:type="auto"/>
            <w:shd w:val="clear" w:color="auto" w:fill="FFFFFF"/>
            <w:tcMar>
              <w:top w:w="15" w:type="dxa"/>
              <w:left w:w="75" w:type="dxa"/>
              <w:bottom w:w="15" w:type="dxa"/>
              <w:right w:w="15" w:type="dxa"/>
            </w:tcMar>
            <w:vAlign w:val="center"/>
            <w:hideMark/>
          </w:tcPr>
          <w:p w14:paraId="5AB4DD4D" w14:textId="77777777" w:rsidR="00056CE4" w:rsidRPr="00D548A3" w:rsidRDefault="00056CE4" w:rsidP="006309A9">
            <w:pPr>
              <w:spacing w:after="0" w:line="240" w:lineRule="auto"/>
              <w:rPr>
                <w:rFonts w:ascii="Times New Roman" w:eastAsia="Times New Roman" w:hAnsi="Times New Roman"/>
                <w:sz w:val="24"/>
                <w:szCs w:val="24"/>
              </w:rPr>
            </w:pPr>
          </w:p>
        </w:tc>
      </w:tr>
      <w:tr w:rsidR="00056CE4" w:rsidRPr="00D548A3" w14:paraId="255C29B1" w14:textId="77777777" w:rsidTr="006309A9">
        <w:trPr>
          <w:trHeight w:val="375"/>
          <w:jc w:val="center"/>
        </w:trPr>
        <w:tc>
          <w:tcPr>
            <w:tcW w:w="0" w:type="auto"/>
            <w:shd w:val="clear" w:color="auto" w:fill="FFFFFF"/>
            <w:tcMar>
              <w:top w:w="15" w:type="dxa"/>
              <w:left w:w="75" w:type="dxa"/>
              <w:bottom w:w="15" w:type="dxa"/>
              <w:right w:w="15" w:type="dxa"/>
            </w:tcMar>
            <w:vAlign w:val="center"/>
            <w:hideMark/>
          </w:tcPr>
          <w:p w14:paraId="365CDCC9" w14:textId="77777777" w:rsidR="00056CE4" w:rsidRPr="00D548A3" w:rsidRDefault="00056CE4" w:rsidP="006309A9">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12</w:t>
            </w:r>
          </w:p>
        </w:tc>
        <w:tc>
          <w:tcPr>
            <w:tcW w:w="0" w:type="auto"/>
            <w:shd w:val="clear" w:color="auto" w:fill="FFFFFF"/>
            <w:tcMar>
              <w:top w:w="15" w:type="dxa"/>
              <w:left w:w="75" w:type="dxa"/>
              <w:bottom w:w="15" w:type="dxa"/>
              <w:right w:w="15" w:type="dxa"/>
            </w:tcMar>
            <w:vAlign w:val="center"/>
            <w:hideMark/>
          </w:tcPr>
          <w:p w14:paraId="238ECC22" w14:textId="77777777" w:rsidR="00056CE4" w:rsidRPr="00D548A3" w:rsidRDefault="00056CE4" w:rsidP="006309A9">
            <w:pPr>
              <w:pStyle w:val="ListParagraph"/>
              <w:ind w:left="3"/>
              <w:rPr>
                <w:rFonts w:ascii="Times New Roman" w:hAnsi="Times New Roman" w:cs="Times New Roman"/>
                <w:sz w:val="24"/>
                <w:szCs w:val="24"/>
              </w:rPr>
            </w:pPr>
            <w:r w:rsidRPr="00D548A3">
              <w:rPr>
                <w:rFonts w:ascii="Times New Roman" w:hAnsi="Times New Roman" w:cs="Times New Roman"/>
                <w:sz w:val="24"/>
                <w:szCs w:val="24"/>
              </w:rPr>
              <w:t>Kültürel üretimler ve tüketim</w:t>
            </w:r>
          </w:p>
        </w:tc>
        <w:tc>
          <w:tcPr>
            <w:tcW w:w="0" w:type="auto"/>
            <w:shd w:val="clear" w:color="auto" w:fill="FFFFFF"/>
            <w:tcMar>
              <w:top w:w="15" w:type="dxa"/>
              <w:left w:w="75" w:type="dxa"/>
              <w:bottom w:w="15" w:type="dxa"/>
              <w:right w:w="15" w:type="dxa"/>
            </w:tcMar>
            <w:vAlign w:val="center"/>
            <w:hideMark/>
          </w:tcPr>
          <w:p w14:paraId="383A0846" w14:textId="77777777" w:rsidR="00056CE4" w:rsidRPr="00D548A3" w:rsidRDefault="00056CE4" w:rsidP="006309A9">
            <w:pPr>
              <w:spacing w:after="0" w:line="240" w:lineRule="auto"/>
              <w:rPr>
                <w:rFonts w:ascii="Times New Roman" w:eastAsia="Times New Roman" w:hAnsi="Times New Roman"/>
                <w:sz w:val="24"/>
                <w:szCs w:val="24"/>
              </w:rPr>
            </w:pPr>
          </w:p>
        </w:tc>
      </w:tr>
      <w:tr w:rsidR="00056CE4" w:rsidRPr="00D548A3" w14:paraId="4C466EC2" w14:textId="77777777" w:rsidTr="006309A9">
        <w:trPr>
          <w:trHeight w:val="375"/>
          <w:jc w:val="center"/>
        </w:trPr>
        <w:tc>
          <w:tcPr>
            <w:tcW w:w="0" w:type="auto"/>
            <w:shd w:val="clear" w:color="auto" w:fill="FFFFFF"/>
            <w:tcMar>
              <w:top w:w="15" w:type="dxa"/>
              <w:left w:w="75" w:type="dxa"/>
              <w:bottom w:w="15" w:type="dxa"/>
              <w:right w:w="15" w:type="dxa"/>
            </w:tcMar>
            <w:vAlign w:val="center"/>
            <w:hideMark/>
          </w:tcPr>
          <w:p w14:paraId="5BB830FC" w14:textId="77777777" w:rsidR="00056CE4" w:rsidRPr="00D548A3" w:rsidRDefault="00056CE4" w:rsidP="006309A9">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13</w:t>
            </w:r>
          </w:p>
        </w:tc>
        <w:tc>
          <w:tcPr>
            <w:tcW w:w="0" w:type="auto"/>
            <w:shd w:val="clear" w:color="auto" w:fill="FFFFFF"/>
            <w:tcMar>
              <w:top w:w="15" w:type="dxa"/>
              <w:left w:w="75" w:type="dxa"/>
              <w:bottom w:w="15" w:type="dxa"/>
              <w:right w:w="15" w:type="dxa"/>
            </w:tcMar>
            <w:vAlign w:val="center"/>
            <w:hideMark/>
          </w:tcPr>
          <w:p w14:paraId="443C0A8A" w14:textId="77777777" w:rsidR="00056CE4" w:rsidRPr="00D548A3" w:rsidRDefault="00056CE4" w:rsidP="006309A9">
            <w:pPr>
              <w:pStyle w:val="ListParagraph"/>
              <w:ind w:left="3"/>
              <w:rPr>
                <w:rFonts w:ascii="Times New Roman" w:hAnsi="Times New Roman" w:cs="Times New Roman"/>
                <w:sz w:val="24"/>
                <w:szCs w:val="24"/>
              </w:rPr>
            </w:pPr>
            <w:r w:rsidRPr="00D548A3">
              <w:rPr>
                <w:rFonts w:ascii="Times New Roman" w:hAnsi="Times New Roman" w:cs="Times New Roman"/>
                <w:sz w:val="24"/>
                <w:szCs w:val="24"/>
              </w:rPr>
              <w:t>Ulaşım ve iletişim</w:t>
            </w:r>
          </w:p>
        </w:tc>
        <w:tc>
          <w:tcPr>
            <w:tcW w:w="0" w:type="auto"/>
            <w:shd w:val="clear" w:color="auto" w:fill="FFFFFF"/>
            <w:tcMar>
              <w:top w:w="15" w:type="dxa"/>
              <w:left w:w="75" w:type="dxa"/>
              <w:bottom w:w="15" w:type="dxa"/>
              <w:right w:w="15" w:type="dxa"/>
            </w:tcMar>
            <w:vAlign w:val="center"/>
            <w:hideMark/>
          </w:tcPr>
          <w:p w14:paraId="4E6D258D" w14:textId="77777777" w:rsidR="00056CE4" w:rsidRPr="00D548A3" w:rsidRDefault="00056CE4" w:rsidP="006309A9">
            <w:pPr>
              <w:spacing w:after="0" w:line="240" w:lineRule="auto"/>
              <w:rPr>
                <w:rFonts w:ascii="Times New Roman" w:eastAsia="Times New Roman" w:hAnsi="Times New Roman"/>
                <w:sz w:val="24"/>
                <w:szCs w:val="24"/>
              </w:rPr>
            </w:pPr>
          </w:p>
        </w:tc>
      </w:tr>
      <w:tr w:rsidR="00056CE4" w:rsidRPr="00D548A3" w14:paraId="33EB410C" w14:textId="77777777" w:rsidTr="006309A9">
        <w:trPr>
          <w:trHeight w:val="375"/>
          <w:jc w:val="center"/>
        </w:trPr>
        <w:tc>
          <w:tcPr>
            <w:tcW w:w="0" w:type="auto"/>
            <w:shd w:val="clear" w:color="auto" w:fill="FFFFFF"/>
            <w:tcMar>
              <w:top w:w="15" w:type="dxa"/>
              <w:left w:w="75" w:type="dxa"/>
              <w:bottom w:w="15" w:type="dxa"/>
              <w:right w:w="15" w:type="dxa"/>
            </w:tcMar>
            <w:vAlign w:val="center"/>
            <w:hideMark/>
          </w:tcPr>
          <w:p w14:paraId="4513EED4" w14:textId="77777777" w:rsidR="00056CE4" w:rsidRPr="00D548A3" w:rsidRDefault="00056CE4" w:rsidP="006309A9">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14</w:t>
            </w:r>
          </w:p>
        </w:tc>
        <w:tc>
          <w:tcPr>
            <w:tcW w:w="0" w:type="auto"/>
            <w:shd w:val="clear" w:color="auto" w:fill="FFFFFF"/>
            <w:tcMar>
              <w:top w:w="15" w:type="dxa"/>
              <w:left w:w="75" w:type="dxa"/>
              <w:bottom w:w="15" w:type="dxa"/>
              <w:right w:w="15" w:type="dxa"/>
            </w:tcMar>
            <w:vAlign w:val="center"/>
            <w:hideMark/>
          </w:tcPr>
          <w:p w14:paraId="28BE1980" w14:textId="77777777" w:rsidR="00056CE4" w:rsidRPr="00D548A3" w:rsidRDefault="00056CE4" w:rsidP="006309A9">
            <w:pPr>
              <w:pStyle w:val="ListParagraph"/>
              <w:ind w:left="3"/>
              <w:rPr>
                <w:rFonts w:ascii="Times New Roman" w:hAnsi="Times New Roman" w:cs="Times New Roman"/>
                <w:sz w:val="24"/>
                <w:szCs w:val="24"/>
              </w:rPr>
            </w:pPr>
            <w:r w:rsidRPr="00D548A3">
              <w:rPr>
                <w:rFonts w:ascii="Times New Roman" w:hAnsi="Times New Roman" w:cs="Times New Roman"/>
                <w:sz w:val="24"/>
                <w:szCs w:val="24"/>
              </w:rPr>
              <w:t>Doğa ile kültür arasında kırsal yaşamın dönüşümü</w:t>
            </w:r>
          </w:p>
        </w:tc>
        <w:tc>
          <w:tcPr>
            <w:tcW w:w="0" w:type="auto"/>
            <w:shd w:val="clear" w:color="auto" w:fill="FFFFFF"/>
            <w:tcMar>
              <w:top w:w="15" w:type="dxa"/>
              <w:left w:w="75" w:type="dxa"/>
              <w:bottom w:w="15" w:type="dxa"/>
              <w:right w:w="15" w:type="dxa"/>
            </w:tcMar>
            <w:vAlign w:val="center"/>
            <w:hideMark/>
          </w:tcPr>
          <w:p w14:paraId="1FE51F37" w14:textId="77777777" w:rsidR="00056CE4" w:rsidRPr="00D548A3" w:rsidRDefault="00056CE4" w:rsidP="006309A9">
            <w:pPr>
              <w:spacing w:after="0" w:line="240" w:lineRule="auto"/>
              <w:rPr>
                <w:rFonts w:ascii="Times New Roman" w:eastAsia="Times New Roman" w:hAnsi="Times New Roman"/>
                <w:sz w:val="24"/>
                <w:szCs w:val="24"/>
              </w:rPr>
            </w:pPr>
          </w:p>
        </w:tc>
      </w:tr>
    </w:tbl>
    <w:p w14:paraId="632B2872" w14:textId="77777777" w:rsidR="00056CE4" w:rsidRPr="00D548A3" w:rsidRDefault="00056CE4" w:rsidP="00056CE4">
      <w:pPr>
        <w:shd w:val="clear" w:color="auto" w:fill="FFFFFF"/>
        <w:spacing w:after="0" w:line="252" w:lineRule="atLeast"/>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228"/>
        <w:gridCol w:w="6472"/>
      </w:tblGrid>
      <w:tr w:rsidR="00056CE4" w:rsidRPr="00D548A3" w14:paraId="7D444BF2" w14:textId="77777777" w:rsidTr="006309A9">
        <w:trPr>
          <w:trHeight w:val="525"/>
          <w:jc w:val="center"/>
        </w:trPr>
        <w:tc>
          <w:tcPr>
            <w:tcW w:w="0" w:type="auto"/>
            <w:gridSpan w:val="2"/>
            <w:shd w:val="clear" w:color="auto" w:fill="FFFFFF"/>
            <w:tcMar>
              <w:top w:w="15" w:type="dxa"/>
              <w:left w:w="75" w:type="dxa"/>
              <w:bottom w:w="15" w:type="dxa"/>
              <w:right w:w="15" w:type="dxa"/>
            </w:tcMar>
            <w:vAlign w:val="center"/>
            <w:hideMark/>
          </w:tcPr>
          <w:p w14:paraId="09BB9B5F" w14:textId="77777777" w:rsidR="00056CE4" w:rsidRPr="00D548A3" w:rsidRDefault="00056CE4"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KAYNAKLAR</w:t>
            </w:r>
          </w:p>
        </w:tc>
      </w:tr>
      <w:tr w:rsidR="00056CE4" w:rsidRPr="00D548A3" w14:paraId="7129983E" w14:textId="77777777" w:rsidTr="006309A9">
        <w:trPr>
          <w:trHeight w:val="450"/>
          <w:jc w:val="center"/>
        </w:trPr>
        <w:tc>
          <w:tcPr>
            <w:tcW w:w="2228" w:type="dxa"/>
            <w:shd w:val="clear" w:color="auto" w:fill="FFFFFF"/>
            <w:tcMar>
              <w:top w:w="15" w:type="dxa"/>
              <w:left w:w="75" w:type="dxa"/>
              <w:bottom w:w="15" w:type="dxa"/>
              <w:right w:w="15" w:type="dxa"/>
            </w:tcMar>
            <w:vAlign w:val="center"/>
            <w:hideMark/>
          </w:tcPr>
          <w:p w14:paraId="40228B35"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Ders Notu</w:t>
            </w:r>
          </w:p>
        </w:tc>
        <w:tc>
          <w:tcPr>
            <w:tcW w:w="0" w:type="auto"/>
            <w:shd w:val="clear" w:color="auto" w:fill="FFFFFF"/>
            <w:tcMar>
              <w:top w:w="15" w:type="dxa"/>
              <w:left w:w="75" w:type="dxa"/>
              <w:bottom w:w="15" w:type="dxa"/>
              <w:right w:w="15" w:type="dxa"/>
            </w:tcMar>
            <w:vAlign w:val="center"/>
            <w:hideMark/>
          </w:tcPr>
          <w:p w14:paraId="084359AF" w14:textId="77777777" w:rsidR="00056CE4" w:rsidRPr="00D548A3" w:rsidRDefault="00056CE4" w:rsidP="006309A9">
            <w:pPr>
              <w:spacing w:after="0" w:line="240" w:lineRule="auto"/>
              <w:rPr>
                <w:rFonts w:ascii="Times New Roman" w:eastAsia="Times New Roman" w:hAnsi="Times New Roman"/>
                <w:sz w:val="24"/>
                <w:szCs w:val="24"/>
              </w:rPr>
            </w:pPr>
          </w:p>
          <w:p w14:paraId="1AD4317E"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xml:space="preserve">-David L. Brown ,Kai A. Schafft. 2011. Rural People and Communities in the 21st Century: Resilience and Transformation Paperback  2011 </w:t>
            </w:r>
          </w:p>
          <w:p w14:paraId="597B7AF9"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-Carol Delaney, Belma T. Akşit,    Bahattin Akşit, 1993. Culture and Economy. Changes in Turkish Villages.</w:t>
            </w:r>
          </w:p>
        </w:tc>
      </w:tr>
      <w:tr w:rsidR="00056CE4" w:rsidRPr="00D548A3" w14:paraId="5FFFA3AB" w14:textId="77777777" w:rsidTr="006309A9">
        <w:trPr>
          <w:trHeight w:val="450"/>
          <w:jc w:val="center"/>
        </w:trPr>
        <w:tc>
          <w:tcPr>
            <w:tcW w:w="0" w:type="auto"/>
            <w:shd w:val="clear" w:color="auto" w:fill="FFFFFF"/>
            <w:tcMar>
              <w:top w:w="15" w:type="dxa"/>
              <w:left w:w="75" w:type="dxa"/>
              <w:bottom w:w="15" w:type="dxa"/>
              <w:right w:w="15" w:type="dxa"/>
            </w:tcMar>
            <w:vAlign w:val="center"/>
            <w:hideMark/>
          </w:tcPr>
          <w:p w14:paraId="63C2710A"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Diğer Kaynaklar</w:t>
            </w:r>
          </w:p>
        </w:tc>
        <w:tc>
          <w:tcPr>
            <w:tcW w:w="0" w:type="auto"/>
            <w:shd w:val="clear" w:color="auto" w:fill="FFFFFF"/>
            <w:tcMar>
              <w:top w:w="15" w:type="dxa"/>
              <w:left w:w="75" w:type="dxa"/>
              <w:bottom w:w="15" w:type="dxa"/>
              <w:right w:w="15" w:type="dxa"/>
            </w:tcMar>
            <w:vAlign w:val="center"/>
            <w:hideMark/>
          </w:tcPr>
          <w:p w14:paraId="357789D7" w14:textId="77777777" w:rsidR="00056CE4" w:rsidRPr="00D548A3" w:rsidRDefault="00056CE4" w:rsidP="006309A9">
            <w:pPr>
              <w:spacing w:after="0" w:line="240" w:lineRule="auto"/>
              <w:rPr>
                <w:rFonts w:ascii="Times New Roman" w:eastAsia="Times New Roman" w:hAnsi="Times New Roman"/>
                <w:sz w:val="24"/>
                <w:szCs w:val="24"/>
              </w:rPr>
            </w:pPr>
          </w:p>
          <w:p w14:paraId="45EFC496"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Kimberly Hart. 2012. What Josephine Saw: Twentieth Century Photographic Visions of Rural Anatolia.</w:t>
            </w:r>
          </w:p>
          <w:p w14:paraId="1A559346"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xml:space="preserve">Azade Akar. 1992.   Authentic Turkish Designs (Dover Pictorial Archive) </w:t>
            </w:r>
          </w:p>
        </w:tc>
      </w:tr>
    </w:tbl>
    <w:p w14:paraId="6D36BCA6" w14:textId="77777777" w:rsidR="00056CE4" w:rsidRPr="00D548A3" w:rsidRDefault="00056CE4" w:rsidP="00056CE4">
      <w:pPr>
        <w:shd w:val="clear" w:color="auto" w:fill="FFFFFF"/>
        <w:spacing w:after="0" w:line="252" w:lineRule="atLeast"/>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653"/>
        <w:gridCol w:w="7047"/>
      </w:tblGrid>
      <w:tr w:rsidR="00056CE4" w:rsidRPr="00D548A3" w14:paraId="7EDDA31D" w14:textId="77777777" w:rsidTr="006309A9">
        <w:trPr>
          <w:trHeight w:val="525"/>
          <w:jc w:val="center"/>
        </w:trPr>
        <w:tc>
          <w:tcPr>
            <w:tcW w:w="0" w:type="auto"/>
            <w:gridSpan w:val="2"/>
            <w:shd w:val="clear" w:color="auto" w:fill="FFFFFF"/>
            <w:tcMar>
              <w:top w:w="15" w:type="dxa"/>
              <w:left w:w="75" w:type="dxa"/>
              <w:bottom w:w="15" w:type="dxa"/>
              <w:right w:w="15" w:type="dxa"/>
            </w:tcMar>
            <w:vAlign w:val="center"/>
            <w:hideMark/>
          </w:tcPr>
          <w:p w14:paraId="67F00ADD" w14:textId="77777777" w:rsidR="00056CE4" w:rsidRPr="00D548A3" w:rsidRDefault="00056CE4"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MATERYAL PAYLAŞIMI </w:t>
            </w:r>
          </w:p>
        </w:tc>
      </w:tr>
      <w:tr w:rsidR="00056CE4" w:rsidRPr="00D548A3" w14:paraId="0515964D" w14:textId="77777777" w:rsidTr="006309A9">
        <w:trPr>
          <w:trHeight w:val="375"/>
          <w:jc w:val="center"/>
        </w:trPr>
        <w:tc>
          <w:tcPr>
            <w:tcW w:w="950" w:type="pct"/>
            <w:shd w:val="clear" w:color="auto" w:fill="FFFFFF"/>
            <w:tcMar>
              <w:top w:w="15" w:type="dxa"/>
              <w:left w:w="75" w:type="dxa"/>
              <w:bottom w:w="15" w:type="dxa"/>
              <w:right w:w="15" w:type="dxa"/>
            </w:tcMar>
            <w:vAlign w:val="center"/>
            <w:hideMark/>
          </w:tcPr>
          <w:p w14:paraId="17C77FC8"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Dökümanlar</w:t>
            </w:r>
          </w:p>
        </w:tc>
        <w:tc>
          <w:tcPr>
            <w:tcW w:w="0" w:type="auto"/>
            <w:shd w:val="clear" w:color="auto" w:fill="FFFFFF"/>
            <w:tcMar>
              <w:top w:w="15" w:type="dxa"/>
              <w:left w:w="75" w:type="dxa"/>
              <w:bottom w:w="15" w:type="dxa"/>
              <w:right w:w="15" w:type="dxa"/>
            </w:tcMar>
            <w:vAlign w:val="center"/>
            <w:hideMark/>
          </w:tcPr>
          <w:p w14:paraId="5B7DD307"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Kitaplar ve makaleler</w:t>
            </w:r>
          </w:p>
        </w:tc>
      </w:tr>
      <w:tr w:rsidR="00056CE4" w:rsidRPr="00D548A3" w14:paraId="6E4CD6A4" w14:textId="77777777" w:rsidTr="006309A9">
        <w:trPr>
          <w:trHeight w:val="375"/>
          <w:jc w:val="center"/>
        </w:trPr>
        <w:tc>
          <w:tcPr>
            <w:tcW w:w="0" w:type="auto"/>
            <w:shd w:val="clear" w:color="auto" w:fill="FFFFFF"/>
            <w:tcMar>
              <w:top w:w="15" w:type="dxa"/>
              <w:left w:w="75" w:type="dxa"/>
              <w:bottom w:w="15" w:type="dxa"/>
              <w:right w:w="15" w:type="dxa"/>
            </w:tcMar>
            <w:vAlign w:val="center"/>
            <w:hideMark/>
          </w:tcPr>
          <w:p w14:paraId="2833CAE3"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lastRenderedPageBreak/>
              <w:t>Ödevler</w:t>
            </w:r>
          </w:p>
        </w:tc>
        <w:tc>
          <w:tcPr>
            <w:tcW w:w="0" w:type="auto"/>
            <w:shd w:val="clear" w:color="auto" w:fill="FFFFFF"/>
            <w:tcMar>
              <w:top w:w="15" w:type="dxa"/>
              <w:left w:w="75" w:type="dxa"/>
              <w:bottom w:w="15" w:type="dxa"/>
              <w:right w:w="15" w:type="dxa"/>
            </w:tcMar>
            <w:vAlign w:val="center"/>
            <w:hideMark/>
          </w:tcPr>
          <w:p w14:paraId="65FB21CE"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xml:space="preserve">Etnografik araştırma sunumu </w:t>
            </w:r>
          </w:p>
        </w:tc>
      </w:tr>
      <w:tr w:rsidR="00056CE4" w:rsidRPr="00D548A3" w14:paraId="706288EF" w14:textId="77777777" w:rsidTr="006309A9">
        <w:trPr>
          <w:trHeight w:val="375"/>
          <w:jc w:val="center"/>
        </w:trPr>
        <w:tc>
          <w:tcPr>
            <w:tcW w:w="0" w:type="auto"/>
            <w:shd w:val="clear" w:color="auto" w:fill="FFFFFF"/>
            <w:tcMar>
              <w:top w:w="15" w:type="dxa"/>
              <w:left w:w="75" w:type="dxa"/>
              <w:bottom w:w="15" w:type="dxa"/>
              <w:right w:w="15" w:type="dxa"/>
            </w:tcMar>
            <w:vAlign w:val="center"/>
            <w:hideMark/>
          </w:tcPr>
          <w:p w14:paraId="14D3469E"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Sınavlar</w:t>
            </w:r>
          </w:p>
        </w:tc>
        <w:tc>
          <w:tcPr>
            <w:tcW w:w="0" w:type="auto"/>
            <w:shd w:val="clear" w:color="auto" w:fill="FFFFFF"/>
            <w:tcMar>
              <w:top w:w="15" w:type="dxa"/>
              <w:left w:w="75" w:type="dxa"/>
              <w:bottom w:w="15" w:type="dxa"/>
              <w:right w:w="15" w:type="dxa"/>
            </w:tcMar>
            <w:vAlign w:val="center"/>
            <w:hideMark/>
          </w:tcPr>
          <w:p w14:paraId="0848EAC0"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xml:space="preserve">Bitirme ödevi </w:t>
            </w:r>
          </w:p>
        </w:tc>
      </w:tr>
    </w:tbl>
    <w:p w14:paraId="0F2C3A14" w14:textId="77777777" w:rsidR="00056CE4" w:rsidRPr="00D548A3" w:rsidRDefault="00056CE4" w:rsidP="00056CE4">
      <w:pPr>
        <w:shd w:val="clear" w:color="auto" w:fill="FFFFFF"/>
        <w:spacing w:after="0" w:line="252" w:lineRule="atLeast"/>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000"/>
        <w:gridCol w:w="668"/>
        <w:gridCol w:w="2032"/>
      </w:tblGrid>
      <w:tr w:rsidR="00056CE4" w:rsidRPr="00D548A3" w14:paraId="1CBD28B6" w14:textId="77777777" w:rsidTr="006309A9">
        <w:trPr>
          <w:trHeight w:val="525"/>
          <w:jc w:val="center"/>
        </w:trPr>
        <w:tc>
          <w:tcPr>
            <w:tcW w:w="0" w:type="auto"/>
            <w:gridSpan w:val="3"/>
            <w:shd w:val="clear" w:color="auto" w:fill="FFFFFF"/>
            <w:tcMar>
              <w:top w:w="15" w:type="dxa"/>
              <w:left w:w="75" w:type="dxa"/>
              <w:bottom w:w="15" w:type="dxa"/>
              <w:right w:w="15" w:type="dxa"/>
            </w:tcMar>
            <w:vAlign w:val="center"/>
            <w:hideMark/>
          </w:tcPr>
          <w:p w14:paraId="2EBCD17B" w14:textId="77777777" w:rsidR="00056CE4" w:rsidRPr="00D548A3" w:rsidRDefault="00056CE4"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DEĞERLENDİRME SİSTEMİ</w:t>
            </w:r>
          </w:p>
        </w:tc>
      </w:tr>
      <w:tr w:rsidR="00056CE4" w:rsidRPr="00D548A3" w14:paraId="4DA60F13" w14:textId="77777777" w:rsidTr="006309A9">
        <w:trPr>
          <w:trHeight w:val="450"/>
          <w:jc w:val="center"/>
        </w:trPr>
        <w:tc>
          <w:tcPr>
            <w:tcW w:w="0" w:type="auto"/>
            <w:shd w:val="clear" w:color="auto" w:fill="FFFFFF"/>
            <w:tcMar>
              <w:top w:w="15" w:type="dxa"/>
              <w:left w:w="75" w:type="dxa"/>
              <w:bottom w:w="15" w:type="dxa"/>
              <w:right w:w="15" w:type="dxa"/>
            </w:tcMar>
            <w:vAlign w:val="center"/>
            <w:hideMark/>
          </w:tcPr>
          <w:p w14:paraId="1FCF9D78"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YARIYIL İÇİ ÇALIŞMALARI</w:t>
            </w:r>
          </w:p>
        </w:tc>
        <w:tc>
          <w:tcPr>
            <w:tcW w:w="0" w:type="auto"/>
            <w:shd w:val="clear" w:color="auto" w:fill="FFFFFF"/>
            <w:tcMar>
              <w:top w:w="15" w:type="dxa"/>
              <w:left w:w="75" w:type="dxa"/>
              <w:bottom w:w="15" w:type="dxa"/>
              <w:right w:w="15" w:type="dxa"/>
            </w:tcMar>
            <w:vAlign w:val="center"/>
            <w:hideMark/>
          </w:tcPr>
          <w:p w14:paraId="7AD8C5C7"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SAYI</w:t>
            </w:r>
          </w:p>
        </w:tc>
        <w:tc>
          <w:tcPr>
            <w:tcW w:w="0" w:type="auto"/>
            <w:shd w:val="clear" w:color="auto" w:fill="FFFFFF"/>
            <w:tcMar>
              <w:top w:w="15" w:type="dxa"/>
              <w:left w:w="75" w:type="dxa"/>
              <w:bottom w:w="15" w:type="dxa"/>
              <w:right w:w="15" w:type="dxa"/>
            </w:tcMar>
            <w:vAlign w:val="center"/>
            <w:hideMark/>
          </w:tcPr>
          <w:p w14:paraId="6928648B"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KATKI YÜZDESİ</w:t>
            </w:r>
          </w:p>
        </w:tc>
      </w:tr>
      <w:tr w:rsidR="00056CE4" w:rsidRPr="00D548A3" w14:paraId="3C5EB582" w14:textId="77777777" w:rsidTr="006309A9">
        <w:trPr>
          <w:trHeight w:val="375"/>
          <w:jc w:val="center"/>
        </w:trPr>
        <w:tc>
          <w:tcPr>
            <w:tcW w:w="6000" w:type="dxa"/>
            <w:shd w:val="clear" w:color="auto" w:fill="FFFFFF"/>
            <w:tcMar>
              <w:top w:w="15" w:type="dxa"/>
              <w:left w:w="75" w:type="dxa"/>
              <w:bottom w:w="15" w:type="dxa"/>
              <w:right w:w="15" w:type="dxa"/>
            </w:tcMar>
            <w:vAlign w:val="center"/>
            <w:hideMark/>
          </w:tcPr>
          <w:p w14:paraId="769D18ED"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Ara Sınav</w:t>
            </w:r>
          </w:p>
        </w:tc>
        <w:tc>
          <w:tcPr>
            <w:tcW w:w="0" w:type="auto"/>
            <w:shd w:val="clear" w:color="auto" w:fill="FFFFFF"/>
            <w:tcMar>
              <w:top w:w="15" w:type="dxa"/>
              <w:left w:w="75" w:type="dxa"/>
              <w:bottom w:w="15" w:type="dxa"/>
              <w:right w:w="15" w:type="dxa"/>
            </w:tcMar>
            <w:vAlign w:val="center"/>
            <w:hideMark/>
          </w:tcPr>
          <w:p w14:paraId="03D231D0"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w:t>
            </w:r>
          </w:p>
        </w:tc>
        <w:tc>
          <w:tcPr>
            <w:tcW w:w="0" w:type="auto"/>
            <w:shd w:val="clear" w:color="auto" w:fill="FFFFFF"/>
            <w:tcMar>
              <w:top w:w="15" w:type="dxa"/>
              <w:left w:w="75" w:type="dxa"/>
              <w:bottom w:w="15" w:type="dxa"/>
              <w:right w:w="15" w:type="dxa"/>
            </w:tcMar>
            <w:vAlign w:val="center"/>
            <w:hideMark/>
          </w:tcPr>
          <w:p w14:paraId="31CDB9D4"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30</w:t>
            </w:r>
          </w:p>
        </w:tc>
      </w:tr>
      <w:tr w:rsidR="00056CE4" w:rsidRPr="00D548A3" w14:paraId="0567A90D" w14:textId="77777777" w:rsidTr="006309A9">
        <w:trPr>
          <w:trHeight w:val="375"/>
          <w:jc w:val="center"/>
        </w:trPr>
        <w:tc>
          <w:tcPr>
            <w:tcW w:w="6000" w:type="dxa"/>
            <w:shd w:val="clear" w:color="auto" w:fill="FFFFFF"/>
            <w:tcMar>
              <w:top w:w="15" w:type="dxa"/>
              <w:left w:w="75" w:type="dxa"/>
              <w:bottom w:w="15" w:type="dxa"/>
              <w:right w:w="15" w:type="dxa"/>
            </w:tcMar>
            <w:vAlign w:val="center"/>
          </w:tcPr>
          <w:p w14:paraId="18661E9C" w14:textId="77777777" w:rsidR="00056CE4" w:rsidRPr="00D548A3" w:rsidRDefault="00056CE4" w:rsidP="006309A9">
            <w:pPr>
              <w:spacing w:after="0" w:line="240" w:lineRule="auto"/>
              <w:rPr>
                <w:rFonts w:ascii="Times New Roman" w:eastAsia="Times New Roman" w:hAnsi="Times New Roman"/>
                <w:sz w:val="24"/>
                <w:szCs w:val="24"/>
                <w:bdr w:val="none" w:sz="0" w:space="0" w:color="auto" w:frame="1"/>
              </w:rPr>
            </w:pPr>
            <w:r w:rsidRPr="00D548A3">
              <w:rPr>
                <w:rFonts w:ascii="Times New Roman" w:eastAsia="Times New Roman" w:hAnsi="Times New Roman"/>
                <w:sz w:val="24"/>
                <w:szCs w:val="24"/>
                <w:bdr w:val="none" w:sz="0" w:space="0" w:color="auto" w:frame="1"/>
              </w:rPr>
              <w:t>Sunum ve Katılım</w:t>
            </w:r>
          </w:p>
        </w:tc>
        <w:tc>
          <w:tcPr>
            <w:tcW w:w="0" w:type="auto"/>
            <w:shd w:val="clear" w:color="auto" w:fill="FFFFFF"/>
            <w:tcMar>
              <w:top w:w="15" w:type="dxa"/>
              <w:left w:w="75" w:type="dxa"/>
              <w:bottom w:w="15" w:type="dxa"/>
              <w:right w:w="15" w:type="dxa"/>
            </w:tcMar>
            <w:vAlign w:val="center"/>
          </w:tcPr>
          <w:p w14:paraId="20B10D1B" w14:textId="77777777" w:rsidR="00056CE4" w:rsidRPr="00D548A3" w:rsidRDefault="00056CE4" w:rsidP="006309A9">
            <w:pPr>
              <w:spacing w:after="0" w:line="240" w:lineRule="auto"/>
              <w:rPr>
                <w:rFonts w:ascii="Times New Roman" w:eastAsia="Times New Roman" w:hAnsi="Times New Roman"/>
                <w:sz w:val="24"/>
                <w:szCs w:val="24"/>
                <w:bdr w:val="none" w:sz="0" w:space="0" w:color="auto" w:frame="1"/>
              </w:rPr>
            </w:pPr>
            <w:r w:rsidRPr="00D548A3">
              <w:rPr>
                <w:rFonts w:ascii="Times New Roman" w:eastAsia="Times New Roman" w:hAnsi="Times New Roman"/>
                <w:sz w:val="24"/>
                <w:szCs w:val="24"/>
                <w:bdr w:val="none" w:sz="0" w:space="0" w:color="auto" w:frame="1"/>
              </w:rPr>
              <w:t>1</w:t>
            </w:r>
          </w:p>
        </w:tc>
        <w:tc>
          <w:tcPr>
            <w:tcW w:w="0" w:type="auto"/>
            <w:shd w:val="clear" w:color="auto" w:fill="FFFFFF"/>
            <w:tcMar>
              <w:top w:w="15" w:type="dxa"/>
              <w:left w:w="75" w:type="dxa"/>
              <w:bottom w:w="15" w:type="dxa"/>
              <w:right w:w="15" w:type="dxa"/>
            </w:tcMar>
            <w:vAlign w:val="center"/>
          </w:tcPr>
          <w:p w14:paraId="435094C2" w14:textId="77777777" w:rsidR="00056CE4" w:rsidRPr="00D548A3" w:rsidRDefault="00056CE4" w:rsidP="006309A9">
            <w:pPr>
              <w:spacing w:after="0" w:line="240" w:lineRule="auto"/>
              <w:rPr>
                <w:rFonts w:ascii="Times New Roman" w:eastAsia="Times New Roman" w:hAnsi="Times New Roman"/>
                <w:sz w:val="24"/>
                <w:szCs w:val="24"/>
                <w:bdr w:val="none" w:sz="0" w:space="0" w:color="auto" w:frame="1"/>
              </w:rPr>
            </w:pPr>
            <w:r w:rsidRPr="00D548A3">
              <w:rPr>
                <w:rFonts w:ascii="Times New Roman" w:eastAsia="Times New Roman" w:hAnsi="Times New Roman"/>
                <w:sz w:val="24"/>
                <w:szCs w:val="24"/>
                <w:bdr w:val="none" w:sz="0" w:space="0" w:color="auto" w:frame="1"/>
              </w:rPr>
              <w:t>30</w:t>
            </w:r>
          </w:p>
        </w:tc>
      </w:tr>
      <w:tr w:rsidR="00056CE4" w:rsidRPr="00D548A3" w14:paraId="099A3D1D" w14:textId="77777777" w:rsidTr="006309A9">
        <w:trPr>
          <w:trHeight w:val="375"/>
          <w:jc w:val="center"/>
        </w:trPr>
        <w:tc>
          <w:tcPr>
            <w:tcW w:w="6000" w:type="dxa"/>
            <w:shd w:val="clear" w:color="auto" w:fill="FFFFFF"/>
            <w:tcMar>
              <w:top w:w="15" w:type="dxa"/>
              <w:left w:w="75" w:type="dxa"/>
              <w:bottom w:w="15" w:type="dxa"/>
              <w:right w:w="15" w:type="dxa"/>
            </w:tcMar>
            <w:vAlign w:val="center"/>
            <w:hideMark/>
          </w:tcPr>
          <w:p w14:paraId="74CD11A4"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Final</w:t>
            </w:r>
          </w:p>
        </w:tc>
        <w:tc>
          <w:tcPr>
            <w:tcW w:w="0" w:type="auto"/>
            <w:shd w:val="clear" w:color="auto" w:fill="FFFFFF"/>
            <w:tcMar>
              <w:top w:w="15" w:type="dxa"/>
              <w:left w:w="75" w:type="dxa"/>
              <w:bottom w:w="15" w:type="dxa"/>
              <w:right w:w="15" w:type="dxa"/>
            </w:tcMar>
            <w:vAlign w:val="center"/>
            <w:hideMark/>
          </w:tcPr>
          <w:p w14:paraId="7A2AAA13"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w:t>
            </w:r>
          </w:p>
        </w:tc>
        <w:tc>
          <w:tcPr>
            <w:tcW w:w="0" w:type="auto"/>
            <w:shd w:val="clear" w:color="auto" w:fill="FFFFFF"/>
            <w:tcMar>
              <w:top w:w="15" w:type="dxa"/>
              <w:left w:w="75" w:type="dxa"/>
              <w:bottom w:w="15" w:type="dxa"/>
              <w:right w:w="15" w:type="dxa"/>
            </w:tcMar>
            <w:vAlign w:val="center"/>
            <w:hideMark/>
          </w:tcPr>
          <w:p w14:paraId="51CB9183"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40</w:t>
            </w:r>
          </w:p>
        </w:tc>
      </w:tr>
      <w:tr w:rsidR="00056CE4" w:rsidRPr="00D548A3" w14:paraId="379EA438" w14:textId="77777777" w:rsidTr="006309A9">
        <w:trPr>
          <w:trHeight w:val="375"/>
          <w:jc w:val="center"/>
        </w:trPr>
        <w:tc>
          <w:tcPr>
            <w:tcW w:w="6000" w:type="dxa"/>
            <w:shd w:val="clear" w:color="auto" w:fill="FFFFFF"/>
            <w:tcMar>
              <w:top w:w="15" w:type="dxa"/>
              <w:left w:w="75" w:type="dxa"/>
              <w:bottom w:w="15" w:type="dxa"/>
              <w:right w:w="15" w:type="dxa"/>
            </w:tcMar>
            <w:vAlign w:val="center"/>
            <w:hideMark/>
          </w:tcPr>
          <w:p w14:paraId="7D2731EF"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Toplam</w:t>
            </w:r>
          </w:p>
        </w:tc>
        <w:tc>
          <w:tcPr>
            <w:tcW w:w="0" w:type="auto"/>
            <w:shd w:val="clear" w:color="auto" w:fill="FFFFFF"/>
            <w:tcMar>
              <w:top w:w="15" w:type="dxa"/>
              <w:left w:w="75" w:type="dxa"/>
              <w:bottom w:w="15" w:type="dxa"/>
              <w:right w:w="15" w:type="dxa"/>
            </w:tcMar>
            <w:vAlign w:val="center"/>
            <w:hideMark/>
          </w:tcPr>
          <w:p w14:paraId="63B3AB10"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14:paraId="7EB66DC9"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100</w:t>
            </w:r>
          </w:p>
        </w:tc>
      </w:tr>
      <w:tr w:rsidR="00056CE4" w:rsidRPr="00D548A3" w14:paraId="76E704B5" w14:textId="77777777" w:rsidTr="006309A9">
        <w:trPr>
          <w:trHeight w:val="375"/>
          <w:jc w:val="center"/>
        </w:trPr>
        <w:tc>
          <w:tcPr>
            <w:tcW w:w="6000" w:type="dxa"/>
            <w:shd w:val="clear" w:color="auto" w:fill="FFFFFF"/>
            <w:tcMar>
              <w:top w:w="15" w:type="dxa"/>
              <w:left w:w="75" w:type="dxa"/>
              <w:bottom w:w="15" w:type="dxa"/>
              <w:right w:w="15" w:type="dxa"/>
            </w:tcMar>
            <w:vAlign w:val="center"/>
            <w:hideMark/>
          </w:tcPr>
          <w:p w14:paraId="5C0EB6E8"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Finalin Başarıya Oranı</w:t>
            </w:r>
          </w:p>
        </w:tc>
        <w:tc>
          <w:tcPr>
            <w:tcW w:w="0" w:type="auto"/>
            <w:shd w:val="clear" w:color="auto" w:fill="FFFFFF"/>
            <w:tcMar>
              <w:top w:w="15" w:type="dxa"/>
              <w:left w:w="75" w:type="dxa"/>
              <w:bottom w:w="15" w:type="dxa"/>
              <w:right w:w="15" w:type="dxa"/>
            </w:tcMar>
            <w:vAlign w:val="center"/>
            <w:hideMark/>
          </w:tcPr>
          <w:p w14:paraId="3B8BD5D2"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14:paraId="7E96B692"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40</w:t>
            </w:r>
          </w:p>
        </w:tc>
      </w:tr>
      <w:tr w:rsidR="00056CE4" w:rsidRPr="00D548A3" w14:paraId="4C807624" w14:textId="77777777" w:rsidTr="006309A9">
        <w:trPr>
          <w:trHeight w:val="375"/>
          <w:jc w:val="center"/>
        </w:trPr>
        <w:tc>
          <w:tcPr>
            <w:tcW w:w="6000" w:type="dxa"/>
            <w:shd w:val="clear" w:color="auto" w:fill="FFFFFF"/>
            <w:tcMar>
              <w:top w:w="15" w:type="dxa"/>
              <w:left w:w="75" w:type="dxa"/>
              <w:bottom w:w="15" w:type="dxa"/>
              <w:right w:w="15" w:type="dxa"/>
            </w:tcMar>
            <w:vAlign w:val="center"/>
            <w:hideMark/>
          </w:tcPr>
          <w:p w14:paraId="17AC95C2"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Yıl içinin Başarıya Oranı</w:t>
            </w:r>
          </w:p>
        </w:tc>
        <w:tc>
          <w:tcPr>
            <w:tcW w:w="0" w:type="auto"/>
            <w:shd w:val="clear" w:color="auto" w:fill="FFFFFF"/>
            <w:tcMar>
              <w:top w:w="15" w:type="dxa"/>
              <w:left w:w="75" w:type="dxa"/>
              <w:bottom w:w="15" w:type="dxa"/>
              <w:right w:w="15" w:type="dxa"/>
            </w:tcMar>
            <w:vAlign w:val="center"/>
            <w:hideMark/>
          </w:tcPr>
          <w:p w14:paraId="52F9ECA5"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14:paraId="58F8667C"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60</w:t>
            </w:r>
          </w:p>
        </w:tc>
      </w:tr>
      <w:tr w:rsidR="00056CE4" w:rsidRPr="00D548A3" w14:paraId="48D0C1AF" w14:textId="77777777" w:rsidTr="006309A9">
        <w:trPr>
          <w:trHeight w:val="375"/>
          <w:jc w:val="center"/>
        </w:trPr>
        <w:tc>
          <w:tcPr>
            <w:tcW w:w="6000" w:type="dxa"/>
            <w:shd w:val="clear" w:color="auto" w:fill="FFFFFF"/>
            <w:tcMar>
              <w:top w:w="15" w:type="dxa"/>
              <w:left w:w="75" w:type="dxa"/>
              <w:bottom w:w="15" w:type="dxa"/>
              <w:right w:w="15" w:type="dxa"/>
            </w:tcMar>
            <w:vAlign w:val="center"/>
            <w:hideMark/>
          </w:tcPr>
          <w:p w14:paraId="77412DC6"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Toplam</w:t>
            </w:r>
          </w:p>
        </w:tc>
        <w:tc>
          <w:tcPr>
            <w:tcW w:w="0" w:type="auto"/>
            <w:shd w:val="clear" w:color="auto" w:fill="FFFFFF"/>
            <w:tcMar>
              <w:top w:w="15" w:type="dxa"/>
              <w:left w:w="75" w:type="dxa"/>
              <w:bottom w:w="15" w:type="dxa"/>
              <w:right w:w="15" w:type="dxa"/>
            </w:tcMar>
            <w:vAlign w:val="center"/>
            <w:hideMark/>
          </w:tcPr>
          <w:p w14:paraId="1A85F7F2"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14:paraId="2085D1DD"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100</w:t>
            </w:r>
          </w:p>
        </w:tc>
      </w:tr>
    </w:tbl>
    <w:p w14:paraId="0BA32B79" w14:textId="77777777" w:rsidR="00056CE4" w:rsidRPr="00D548A3" w:rsidRDefault="00056CE4" w:rsidP="00056CE4">
      <w:pPr>
        <w:shd w:val="clear" w:color="auto" w:fill="FFFFFF"/>
        <w:spacing w:after="0" w:line="252" w:lineRule="atLeast"/>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bdr w:val="none" w:sz="0" w:space="0" w:color="auto" w:frame="1"/>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0"/>
        <w:gridCol w:w="2709"/>
      </w:tblGrid>
      <w:tr w:rsidR="00056CE4" w:rsidRPr="00D548A3" w14:paraId="13E1504A" w14:textId="77777777" w:rsidTr="006309A9">
        <w:trPr>
          <w:trHeight w:val="375"/>
          <w:jc w:val="center"/>
        </w:trPr>
        <w:tc>
          <w:tcPr>
            <w:tcW w:w="6000" w:type="dxa"/>
            <w:tcBorders>
              <w:top w:val="nil"/>
              <w:left w:val="nil"/>
              <w:bottom w:val="nil"/>
              <w:right w:val="nil"/>
            </w:tcBorders>
            <w:shd w:val="clear" w:color="auto" w:fill="FFFFFF"/>
            <w:tcMar>
              <w:top w:w="15" w:type="dxa"/>
              <w:left w:w="75" w:type="dxa"/>
              <w:bottom w:w="15" w:type="dxa"/>
              <w:right w:w="15" w:type="dxa"/>
            </w:tcMar>
            <w:vAlign w:val="center"/>
            <w:hideMark/>
          </w:tcPr>
          <w:p w14:paraId="0DC76CB8"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DERS KATEGORİSİ</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6A28551"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Uzmanlık / Alan Dersleri</w:t>
            </w:r>
          </w:p>
        </w:tc>
      </w:tr>
    </w:tbl>
    <w:p w14:paraId="45D1F4E2" w14:textId="77777777" w:rsidR="00056CE4" w:rsidRPr="00D548A3" w:rsidRDefault="00056CE4" w:rsidP="00056CE4">
      <w:pPr>
        <w:shd w:val="clear" w:color="auto" w:fill="FFFFFF"/>
        <w:spacing w:after="0" w:line="252" w:lineRule="atLeast"/>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389"/>
        <w:gridCol w:w="6931"/>
        <w:gridCol w:w="251"/>
        <w:gridCol w:w="251"/>
        <w:gridCol w:w="295"/>
        <w:gridCol w:w="295"/>
        <w:gridCol w:w="251"/>
        <w:gridCol w:w="37"/>
      </w:tblGrid>
      <w:tr w:rsidR="00056CE4" w:rsidRPr="00D548A3" w14:paraId="49D15867" w14:textId="77777777" w:rsidTr="006309A9">
        <w:trPr>
          <w:trHeight w:val="525"/>
          <w:jc w:val="center"/>
        </w:trPr>
        <w:tc>
          <w:tcPr>
            <w:tcW w:w="0" w:type="auto"/>
            <w:gridSpan w:val="8"/>
            <w:shd w:val="clear" w:color="auto" w:fill="FFFFFF"/>
            <w:tcMar>
              <w:top w:w="15" w:type="dxa"/>
              <w:left w:w="80" w:type="dxa"/>
              <w:bottom w:w="15" w:type="dxa"/>
              <w:right w:w="15" w:type="dxa"/>
            </w:tcMar>
            <w:vAlign w:val="center"/>
            <w:hideMark/>
          </w:tcPr>
          <w:p w14:paraId="22AC5F51" w14:textId="77777777" w:rsidR="00056CE4" w:rsidRPr="00D548A3" w:rsidRDefault="00056CE4"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DERSİN ÖĞRENİM ÇIKTILARINA KATKISI</w:t>
            </w:r>
          </w:p>
        </w:tc>
      </w:tr>
      <w:tr w:rsidR="00056CE4" w:rsidRPr="00D548A3" w14:paraId="733CB1C7" w14:textId="77777777" w:rsidTr="006309A9">
        <w:trPr>
          <w:trHeight w:val="450"/>
          <w:jc w:val="center"/>
        </w:trPr>
        <w:tc>
          <w:tcPr>
            <w:tcW w:w="0" w:type="auto"/>
            <w:vMerge w:val="restart"/>
            <w:shd w:val="clear" w:color="auto" w:fill="FFFFFF"/>
            <w:tcMar>
              <w:top w:w="15" w:type="dxa"/>
              <w:left w:w="80" w:type="dxa"/>
              <w:bottom w:w="15" w:type="dxa"/>
              <w:right w:w="15" w:type="dxa"/>
            </w:tcMar>
            <w:vAlign w:val="center"/>
            <w:hideMark/>
          </w:tcPr>
          <w:p w14:paraId="7F39472C" w14:textId="77777777" w:rsidR="00056CE4" w:rsidRPr="00D548A3" w:rsidRDefault="00056CE4"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No</w:t>
            </w:r>
          </w:p>
        </w:tc>
        <w:tc>
          <w:tcPr>
            <w:tcW w:w="0" w:type="auto"/>
            <w:vMerge w:val="restart"/>
            <w:shd w:val="clear" w:color="auto" w:fill="FFFFFF"/>
            <w:tcMar>
              <w:top w:w="15" w:type="dxa"/>
              <w:left w:w="80" w:type="dxa"/>
              <w:bottom w:w="15" w:type="dxa"/>
              <w:right w:w="15" w:type="dxa"/>
            </w:tcMar>
            <w:vAlign w:val="center"/>
            <w:hideMark/>
          </w:tcPr>
          <w:p w14:paraId="536C686E" w14:textId="77777777" w:rsidR="00056CE4" w:rsidRPr="00D548A3" w:rsidRDefault="00056CE4"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Öğrenme Çıktıları</w:t>
            </w:r>
          </w:p>
        </w:tc>
        <w:tc>
          <w:tcPr>
            <w:tcW w:w="0" w:type="auto"/>
            <w:gridSpan w:val="6"/>
            <w:shd w:val="clear" w:color="auto" w:fill="FFFFFF"/>
            <w:tcMar>
              <w:top w:w="15" w:type="dxa"/>
              <w:left w:w="80" w:type="dxa"/>
              <w:bottom w:w="15" w:type="dxa"/>
              <w:right w:w="15" w:type="dxa"/>
            </w:tcMar>
            <w:vAlign w:val="center"/>
            <w:hideMark/>
          </w:tcPr>
          <w:p w14:paraId="00EF3123" w14:textId="77777777" w:rsidR="00056CE4" w:rsidRPr="00D548A3" w:rsidRDefault="00056CE4"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Katkı Düzeyi</w:t>
            </w:r>
          </w:p>
        </w:tc>
      </w:tr>
      <w:tr w:rsidR="00056CE4" w:rsidRPr="00D548A3" w14:paraId="640A41BD" w14:textId="77777777" w:rsidTr="006309A9">
        <w:trPr>
          <w:jc w:val="center"/>
        </w:trPr>
        <w:tc>
          <w:tcPr>
            <w:tcW w:w="0" w:type="auto"/>
            <w:vMerge/>
            <w:shd w:val="clear" w:color="auto" w:fill="ECEBEB"/>
            <w:vAlign w:val="center"/>
            <w:hideMark/>
          </w:tcPr>
          <w:p w14:paraId="7A7D039F" w14:textId="77777777" w:rsidR="00056CE4" w:rsidRPr="00D548A3" w:rsidRDefault="00056CE4" w:rsidP="006309A9">
            <w:pPr>
              <w:spacing w:after="0" w:line="240" w:lineRule="auto"/>
              <w:rPr>
                <w:rFonts w:ascii="Times New Roman" w:eastAsia="Times New Roman" w:hAnsi="Times New Roman"/>
                <w:sz w:val="24"/>
                <w:szCs w:val="24"/>
              </w:rPr>
            </w:pPr>
          </w:p>
        </w:tc>
        <w:tc>
          <w:tcPr>
            <w:tcW w:w="0" w:type="auto"/>
            <w:vMerge/>
            <w:shd w:val="clear" w:color="auto" w:fill="ECEBEB"/>
            <w:vAlign w:val="center"/>
            <w:hideMark/>
          </w:tcPr>
          <w:p w14:paraId="2900D889" w14:textId="77777777" w:rsidR="00056CE4" w:rsidRPr="00D548A3" w:rsidRDefault="00056CE4" w:rsidP="006309A9">
            <w:pPr>
              <w:spacing w:after="0" w:line="240" w:lineRule="auto"/>
              <w:rPr>
                <w:rFonts w:ascii="Times New Roman" w:eastAsia="Times New Roman" w:hAnsi="Times New Roman"/>
                <w:sz w:val="24"/>
                <w:szCs w:val="24"/>
              </w:rPr>
            </w:pPr>
          </w:p>
        </w:tc>
        <w:tc>
          <w:tcPr>
            <w:tcW w:w="229" w:type="dxa"/>
            <w:shd w:val="clear" w:color="auto" w:fill="FFFFFF"/>
            <w:tcMar>
              <w:top w:w="15" w:type="dxa"/>
              <w:left w:w="80" w:type="dxa"/>
              <w:bottom w:w="15" w:type="dxa"/>
              <w:right w:w="15" w:type="dxa"/>
            </w:tcMar>
            <w:vAlign w:val="center"/>
            <w:hideMark/>
          </w:tcPr>
          <w:p w14:paraId="207FB74B" w14:textId="77777777" w:rsidR="00056CE4" w:rsidRPr="00D548A3" w:rsidRDefault="00056CE4"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w:t>
            </w:r>
          </w:p>
        </w:tc>
        <w:tc>
          <w:tcPr>
            <w:tcW w:w="229" w:type="dxa"/>
            <w:shd w:val="clear" w:color="auto" w:fill="FFFFFF"/>
            <w:tcMar>
              <w:top w:w="15" w:type="dxa"/>
              <w:left w:w="80" w:type="dxa"/>
              <w:bottom w:w="15" w:type="dxa"/>
              <w:right w:w="15" w:type="dxa"/>
            </w:tcMar>
            <w:vAlign w:val="center"/>
            <w:hideMark/>
          </w:tcPr>
          <w:p w14:paraId="5EA78293" w14:textId="77777777" w:rsidR="00056CE4" w:rsidRPr="00D548A3" w:rsidRDefault="00056CE4"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2</w:t>
            </w:r>
          </w:p>
        </w:tc>
        <w:tc>
          <w:tcPr>
            <w:tcW w:w="229" w:type="dxa"/>
            <w:shd w:val="clear" w:color="auto" w:fill="FFFFFF"/>
            <w:tcMar>
              <w:top w:w="15" w:type="dxa"/>
              <w:left w:w="80" w:type="dxa"/>
              <w:bottom w:w="15" w:type="dxa"/>
              <w:right w:w="15" w:type="dxa"/>
            </w:tcMar>
            <w:vAlign w:val="center"/>
            <w:hideMark/>
          </w:tcPr>
          <w:p w14:paraId="5B49226F" w14:textId="77777777" w:rsidR="00056CE4" w:rsidRPr="00D548A3" w:rsidRDefault="00056CE4"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3</w:t>
            </w:r>
          </w:p>
        </w:tc>
        <w:tc>
          <w:tcPr>
            <w:tcW w:w="229" w:type="dxa"/>
            <w:shd w:val="clear" w:color="auto" w:fill="FFFFFF"/>
            <w:tcMar>
              <w:top w:w="15" w:type="dxa"/>
              <w:left w:w="80" w:type="dxa"/>
              <w:bottom w:w="15" w:type="dxa"/>
              <w:right w:w="15" w:type="dxa"/>
            </w:tcMar>
            <w:vAlign w:val="center"/>
            <w:hideMark/>
          </w:tcPr>
          <w:p w14:paraId="1FBADEC8" w14:textId="77777777" w:rsidR="00056CE4" w:rsidRPr="00D548A3" w:rsidRDefault="00056CE4"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4</w:t>
            </w:r>
          </w:p>
        </w:tc>
        <w:tc>
          <w:tcPr>
            <w:tcW w:w="229" w:type="dxa"/>
            <w:shd w:val="clear" w:color="auto" w:fill="FFFFFF"/>
            <w:tcMar>
              <w:top w:w="15" w:type="dxa"/>
              <w:left w:w="80" w:type="dxa"/>
              <w:bottom w:w="15" w:type="dxa"/>
              <w:right w:w="15" w:type="dxa"/>
            </w:tcMar>
            <w:vAlign w:val="center"/>
            <w:hideMark/>
          </w:tcPr>
          <w:p w14:paraId="5F016C0E" w14:textId="77777777" w:rsidR="00056CE4" w:rsidRPr="00D548A3" w:rsidRDefault="00056CE4"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5</w:t>
            </w:r>
          </w:p>
        </w:tc>
        <w:tc>
          <w:tcPr>
            <w:tcW w:w="0" w:type="auto"/>
            <w:shd w:val="clear" w:color="auto" w:fill="ECEBEB"/>
            <w:tcMar>
              <w:top w:w="15" w:type="dxa"/>
              <w:left w:w="15" w:type="dxa"/>
              <w:bottom w:w="15" w:type="dxa"/>
              <w:right w:w="15" w:type="dxa"/>
            </w:tcMar>
            <w:vAlign w:val="center"/>
            <w:hideMark/>
          </w:tcPr>
          <w:p w14:paraId="549B4747" w14:textId="77777777" w:rsidR="00056CE4" w:rsidRPr="00D548A3" w:rsidRDefault="00056CE4" w:rsidP="006309A9">
            <w:pPr>
              <w:spacing w:after="0" w:line="240" w:lineRule="auto"/>
              <w:rPr>
                <w:rFonts w:ascii="Times New Roman" w:eastAsia="Times New Roman" w:hAnsi="Times New Roman"/>
                <w:sz w:val="24"/>
                <w:szCs w:val="24"/>
              </w:rPr>
            </w:pPr>
          </w:p>
        </w:tc>
      </w:tr>
      <w:tr w:rsidR="00056CE4" w:rsidRPr="00D548A3" w14:paraId="415E13FA" w14:textId="77777777" w:rsidTr="006309A9">
        <w:trPr>
          <w:trHeight w:val="375"/>
          <w:jc w:val="center"/>
        </w:trPr>
        <w:tc>
          <w:tcPr>
            <w:tcW w:w="0" w:type="auto"/>
            <w:shd w:val="clear" w:color="auto" w:fill="FFFFFF"/>
            <w:tcMar>
              <w:top w:w="15" w:type="dxa"/>
              <w:left w:w="80" w:type="dxa"/>
              <w:bottom w:w="15" w:type="dxa"/>
              <w:right w:w="15" w:type="dxa"/>
            </w:tcMar>
            <w:vAlign w:val="center"/>
            <w:hideMark/>
          </w:tcPr>
          <w:p w14:paraId="7888CC6B" w14:textId="77777777" w:rsidR="00056CE4" w:rsidRPr="00D548A3" w:rsidRDefault="00056CE4"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w:t>
            </w:r>
          </w:p>
        </w:tc>
        <w:tc>
          <w:tcPr>
            <w:tcW w:w="0" w:type="auto"/>
            <w:shd w:val="clear" w:color="auto" w:fill="FFFFFF"/>
            <w:tcMar>
              <w:top w:w="15" w:type="dxa"/>
              <w:left w:w="80" w:type="dxa"/>
              <w:bottom w:w="15" w:type="dxa"/>
              <w:right w:w="15" w:type="dxa"/>
            </w:tcMar>
            <w:vAlign w:val="center"/>
            <w:hideMark/>
          </w:tcPr>
          <w:p w14:paraId="33172021" w14:textId="77777777" w:rsidR="00056CE4" w:rsidRPr="00D548A3" w:rsidRDefault="00056CE4" w:rsidP="006309A9">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Antropoloji disiplininin temel kuram ve kavramlarını, tarihi süreçte insanın fiziksel ve kültürel gelişimini, ortaya koyduğu kültür unsurlarını ve buna bağlı arkeolojik yaklaşımları özümser,</w:t>
            </w:r>
          </w:p>
        </w:tc>
        <w:tc>
          <w:tcPr>
            <w:tcW w:w="0" w:type="auto"/>
            <w:shd w:val="clear" w:color="auto" w:fill="FFFFFF"/>
            <w:tcMar>
              <w:top w:w="15" w:type="dxa"/>
              <w:left w:w="80" w:type="dxa"/>
              <w:bottom w:w="15" w:type="dxa"/>
              <w:right w:w="15" w:type="dxa"/>
            </w:tcMar>
            <w:vAlign w:val="center"/>
            <w:hideMark/>
          </w:tcPr>
          <w:p w14:paraId="19386430" w14:textId="77777777" w:rsidR="00056CE4" w:rsidRPr="00D548A3" w:rsidRDefault="00056CE4" w:rsidP="006309A9">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236842E1"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71DA897A"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67D9020E"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14:paraId="0B30D34B" w14:textId="77777777" w:rsidR="00056CE4" w:rsidRPr="00D548A3" w:rsidRDefault="00056CE4" w:rsidP="006309A9">
            <w:pPr>
              <w:spacing w:after="0" w:line="240" w:lineRule="auto"/>
              <w:rPr>
                <w:rFonts w:ascii="Times New Roman" w:eastAsia="Times New Roman" w:hAnsi="Times New Roman"/>
                <w:sz w:val="24"/>
                <w:szCs w:val="24"/>
              </w:rPr>
            </w:pPr>
          </w:p>
        </w:tc>
        <w:tc>
          <w:tcPr>
            <w:tcW w:w="0" w:type="auto"/>
            <w:shd w:val="clear" w:color="auto" w:fill="ECEBEB"/>
            <w:tcMar>
              <w:top w:w="15" w:type="dxa"/>
              <w:left w:w="15" w:type="dxa"/>
              <w:bottom w:w="15" w:type="dxa"/>
              <w:right w:w="15" w:type="dxa"/>
            </w:tcMar>
            <w:vAlign w:val="center"/>
            <w:hideMark/>
          </w:tcPr>
          <w:p w14:paraId="6B268F8D" w14:textId="77777777" w:rsidR="00056CE4" w:rsidRPr="00D548A3" w:rsidRDefault="00056CE4" w:rsidP="006309A9">
            <w:pPr>
              <w:spacing w:after="0" w:line="240" w:lineRule="auto"/>
              <w:rPr>
                <w:rFonts w:ascii="Times New Roman" w:eastAsia="Times New Roman" w:hAnsi="Times New Roman"/>
                <w:sz w:val="24"/>
                <w:szCs w:val="24"/>
              </w:rPr>
            </w:pPr>
          </w:p>
        </w:tc>
      </w:tr>
      <w:tr w:rsidR="00056CE4" w:rsidRPr="00D548A3" w14:paraId="2DD420D8" w14:textId="77777777" w:rsidTr="006309A9">
        <w:trPr>
          <w:trHeight w:val="375"/>
          <w:jc w:val="center"/>
        </w:trPr>
        <w:tc>
          <w:tcPr>
            <w:tcW w:w="0" w:type="auto"/>
            <w:shd w:val="clear" w:color="auto" w:fill="FFFFFF"/>
            <w:tcMar>
              <w:top w:w="15" w:type="dxa"/>
              <w:left w:w="80" w:type="dxa"/>
              <w:bottom w:w="15" w:type="dxa"/>
              <w:right w:w="15" w:type="dxa"/>
            </w:tcMar>
            <w:vAlign w:val="center"/>
            <w:hideMark/>
          </w:tcPr>
          <w:p w14:paraId="51312C1F" w14:textId="77777777" w:rsidR="00056CE4" w:rsidRPr="00D548A3" w:rsidRDefault="00056CE4"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2</w:t>
            </w:r>
          </w:p>
        </w:tc>
        <w:tc>
          <w:tcPr>
            <w:tcW w:w="0" w:type="auto"/>
            <w:shd w:val="clear" w:color="auto" w:fill="FFFFFF"/>
            <w:tcMar>
              <w:top w:w="15" w:type="dxa"/>
              <w:left w:w="80" w:type="dxa"/>
              <w:bottom w:w="15" w:type="dxa"/>
              <w:right w:w="15" w:type="dxa"/>
            </w:tcMar>
            <w:vAlign w:val="center"/>
            <w:hideMark/>
          </w:tcPr>
          <w:p w14:paraId="667673FB" w14:textId="77777777" w:rsidR="00056CE4" w:rsidRPr="00D548A3" w:rsidRDefault="00056CE4" w:rsidP="006309A9">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Antropolojik perspektifle güncel olayları analiz edebilme, eleştirel ve analitik düşünme becerisi edinir,</w:t>
            </w:r>
          </w:p>
        </w:tc>
        <w:tc>
          <w:tcPr>
            <w:tcW w:w="0" w:type="auto"/>
            <w:shd w:val="clear" w:color="auto" w:fill="FFFFFF"/>
            <w:tcMar>
              <w:top w:w="15" w:type="dxa"/>
              <w:left w:w="80" w:type="dxa"/>
              <w:bottom w:w="15" w:type="dxa"/>
              <w:right w:w="15" w:type="dxa"/>
            </w:tcMar>
            <w:vAlign w:val="center"/>
            <w:hideMark/>
          </w:tcPr>
          <w:p w14:paraId="694C5267" w14:textId="77777777" w:rsidR="00056CE4" w:rsidRPr="00D548A3" w:rsidRDefault="00056CE4" w:rsidP="006309A9">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30021AAD"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5BC62FD8"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5D2658DE"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14:paraId="232C2FF7" w14:textId="77777777" w:rsidR="00056CE4" w:rsidRPr="00D548A3" w:rsidRDefault="00056CE4" w:rsidP="006309A9">
            <w:pPr>
              <w:spacing w:after="0" w:line="240" w:lineRule="auto"/>
              <w:rPr>
                <w:rFonts w:ascii="Times New Roman" w:eastAsia="Times New Roman" w:hAnsi="Times New Roman"/>
                <w:sz w:val="24"/>
                <w:szCs w:val="24"/>
              </w:rPr>
            </w:pPr>
          </w:p>
        </w:tc>
        <w:tc>
          <w:tcPr>
            <w:tcW w:w="0" w:type="auto"/>
            <w:shd w:val="clear" w:color="auto" w:fill="ECEBEB"/>
            <w:tcMar>
              <w:top w:w="15" w:type="dxa"/>
              <w:left w:w="15" w:type="dxa"/>
              <w:bottom w:w="15" w:type="dxa"/>
              <w:right w:w="15" w:type="dxa"/>
            </w:tcMar>
            <w:vAlign w:val="center"/>
            <w:hideMark/>
          </w:tcPr>
          <w:p w14:paraId="7138DF1C" w14:textId="77777777" w:rsidR="00056CE4" w:rsidRPr="00D548A3" w:rsidRDefault="00056CE4" w:rsidP="006309A9">
            <w:pPr>
              <w:spacing w:after="0" w:line="240" w:lineRule="auto"/>
              <w:rPr>
                <w:rFonts w:ascii="Times New Roman" w:eastAsia="Times New Roman" w:hAnsi="Times New Roman"/>
                <w:sz w:val="24"/>
                <w:szCs w:val="24"/>
              </w:rPr>
            </w:pPr>
          </w:p>
        </w:tc>
      </w:tr>
      <w:tr w:rsidR="00056CE4" w:rsidRPr="00D548A3" w14:paraId="78A97015" w14:textId="77777777" w:rsidTr="006309A9">
        <w:trPr>
          <w:trHeight w:val="375"/>
          <w:jc w:val="center"/>
        </w:trPr>
        <w:tc>
          <w:tcPr>
            <w:tcW w:w="0" w:type="auto"/>
            <w:shd w:val="clear" w:color="auto" w:fill="FFFFFF"/>
            <w:tcMar>
              <w:top w:w="15" w:type="dxa"/>
              <w:left w:w="80" w:type="dxa"/>
              <w:bottom w:w="15" w:type="dxa"/>
              <w:right w:w="15" w:type="dxa"/>
            </w:tcMar>
            <w:vAlign w:val="center"/>
            <w:hideMark/>
          </w:tcPr>
          <w:p w14:paraId="3DFCD90F" w14:textId="77777777" w:rsidR="00056CE4" w:rsidRPr="00D548A3" w:rsidRDefault="00056CE4"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3</w:t>
            </w:r>
          </w:p>
        </w:tc>
        <w:tc>
          <w:tcPr>
            <w:tcW w:w="0" w:type="auto"/>
            <w:shd w:val="clear" w:color="auto" w:fill="FFFFFF"/>
            <w:tcMar>
              <w:top w:w="15" w:type="dxa"/>
              <w:left w:w="80" w:type="dxa"/>
              <w:bottom w:w="15" w:type="dxa"/>
              <w:right w:w="15" w:type="dxa"/>
            </w:tcMar>
            <w:vAlign w:val="center"/>
            <w:hideMark/>
          </w:tcPr>
          <w:p w14:paraId="281FDF14" w14:textId="77777777" w:rsidR="00056CE4" w:rsidRPr="00D548A3" w:rsidRDefault="00056CE4" w:rsidP="006309A9">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Etkin iletişim kurma ve bilgilerini sözlü - yazılı ifadeyle aktarabilme becerisi gelişir, </w:t>
            </w:r>
          </w:p>
        </w:tc>
        <w:tc>
          <w:tcPr>
            <w:tcW w:w="0" w:type="auto"/>
            <w:shd w:val="clear" w:color="auto" w:fill="FFFFFF"/>
            <w:tcMar>
              <w:top w:w="15" w:type="dxa"/>
              <w:left w:w="80" w:type="dxa"/>
              <w:bottom w:w="15" w:type="dxa"/>
              <w:right w:w="15" w:type="dxa"/>
            </w:tcMar>
            <w:vAlign w:val="center"/>
            <w:hideMark/>
          </w:tcPr>
          <w:p w14:paraId="69BDD8CE" w14:textId="77777777" w:rsidR="00056CE4" w:rsidRPr="00D548A3" w:rsidRDefault="00056CE4" w:rsidP="006309A9">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33334F2C"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527119E2"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14:paraId="57FAD734" w14:textId="77777777" w:rsidR="00056CE4" w:rsidRPr="00D548A3" w:rsidRDefault="00056CE4" w:rsidP="006309A9">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tcPr>
          <w:p w14:paraId="4D1ED981" w14:textId="77777777" w:rsidR="00056CE4" w:rsidRPr="00D548A3" w:rsidRDefault="00056CE4" w:rsidP="006309A9">
            <w:pPr>
              <w:spacing w:after="0" w:line="240" w:lineRule="auto"/>
              <w:rPr>
                <w:rFonts w:ascii="Times New Roman" w:eastAsia="Times New Roman" w:hAnsi="Times New Roman"/>
                <w:sz w:val="24"/>
                <w:szCs w:val="24"/>
              </w:rPr>
            </w:pPr>
          </w:p>
        </w:tc>
        <w:tc>
          <w:tcPr>
            <w:tcW w:w="0" w:type="auto"/>
            <w:shd w:val="clear" w:color="auto" w:fill="ECEBEB"/>
            <w:tcMar>
              <w:top w:w="15" w:type="dxa"/>
              <w:left w:w="15" w:type="dxa"/>
              <w:bottom w:w="15" w:type="dxa"/>
              <w:right w:w="15" w:type="dxa"/>
            </w:tcMar>
            <w:vAlign w:val="center"/>
          </w:tcPr>
          <w:p w14:paraId="338B0E1E" w14:textId="77777777" w:rsidR="00056CE4" w:rsidRPr="00D548A3" w:rsidRDefault="00056CE4" w:rsidP="006309A9">
            <w:pPr>
              <w:spacing w:after="0" w:line="240" w:lineRule="auto"/>
              <w:rPr>
                <w:rFonts w:ascii="Times New Roman" w:eastAsia="Times New Roman" w:hAnsi="Times New Roman"/>
                <w:sz w:val="24"/>
                <w:szCs w:val="24"/>
              </w:rPr>
            </w:pPr>
          </w:p>
        </w:tc>
      </w:tr>
      <w:tr w:rsidR="00056CE4" w:rsidRPr="00D548A3" w14:paraId="238DD6E4" w14:textId="77777777" w:rsidTr="006309A9">
        <w:trPr>
          <w:trHeight w:val="375"/>
          <w:jc w:val="center"/>
        </w:trPr>
        <w:tc>
          <w:tcPr>
            <w:tcW w:w="0" w:type="auto"/>
            <w:shd w:val="clear" w:color="auto" w:fill="FFFFFF"/>
            <w:tcMar>
              <w:top w:w="15" w:type="dxa"/>
              <w:left w:w="80" w:type="dxa"/>
              <w:bottom w:w="15" w:type="dxa"/>
              <w:right w:w="15" w:type="dxa"/>
            </w:tcMar>
            <w:vAlign w:val="center"/>
            <w:hideMark/>
          </w:tcPr>
          <w:p w14:paraId="173DD802" w14:textId="77777777" w:rsidR="00056CE4" w:rsidRPr="00D548A3" w:rsidRDefault="00056CE4"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4</w:t>
            </w:r>
          </w:p>
        </w:tc>
        <w:tc>
          <w:tcPr>
            <w:tcW w:w="0" w:type="auto"/>
            <w:shd w:val="clear" w:color="auto" w:fill="FFFFFF"/>
            <w:tcMar>
              <w:top w:w="15" w:type="dxa"/>
              <w:left w:w="80" w:type="dxa"/>
              <w:bottom w:w="15" w:type="dxa"/>
              <w:right w:w="15" w:type="dxa"/>
            </w:tcMar>
            <w:vAlign w:val="center"/>
            <w:hideMark/>
          </w:tcPr>
          <w:p w14:paraId="3A947A4D" w14:textId="77777777" w:rsidR="00056CE4" w:rsidRPr="00D548A3" w:rsidRDefault="00056CE4" w:rsidP="006309A9">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Mesleki ve sosyal etik, sorumluluk bilinci kazanır,</w:t>
            </w:r>
          </w:p>
        </w:tc>
        <w:tc>
          <w:tcPr>
            <w:tcW w:w="0" w:type="auto"/>
            <w:shd w:val="clear" w:color="auto" w:fill="FFFFFF"/>
            <w:tcMar>
              <w:top w:w="15" w:type="dxa"/>
              <w:left w:w="80" w:type="dxa"/>
              <w:bottom w:w="15" w:type="dxa"/>
              <w:right w:w="15" w:type="dxa"/>
            </w:tcMar>
            <w:vAlign w:val="center"/>
            <w:hideMark/>
          </w:tcPr>
          <w:p w14:paraId="6D24B0F0" w14:textId="77777777" w:rsidR="00056CE4" w:rsidRPr="00D548A3" w:rsidRDefault="00056CE4" w:rsidP="006309A9">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33A4E6A4"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5830FA5E"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6A01CB5A"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14:paraId="61E3286A" w14:textId="77777777" w:rsidR="00056CE4" w:rsidRPr="00D548A3" w:rsidRDefault="00056CE4" w:rsidP="006309A9">
            <w:pPr>
              <w:spacing w:after="0" w:line="240" w:lineRule="auto"/>
              <w:rPr>
                <w:rFonts w:ascii="Times New Roman" w:eastAsia="Times New Roman" w:hAnsi="Times New Roman"/>
                <w:sz w:val="24"/>
                <w:szCs w:val="24"/>
              </w:rPr>
            </w:pPr>
          </w:p>
        </w:tc>
        <w:tc>
          <w:tcPr>
            <w:tcW w:w="0" w:type="auto"/>
            <w:shd w:val="clear" w:color="auto" w:fill="ECEBEB"/>
            <w:tcMar>
              <w:top w:w="15" w:type="dxa"/>
              <w:left w:w="15" w:type="dxa"/>
              <w:bottom w:w="15" w:type="dxa"/>
              <w:right w:w="15" w:type="dxa"/>
            </w:tcMar>
            <w:vAlign w:val="center"/>
            <w:hideMark/>
          </w:tcPr>
          <w:p w14:paraId="629259D9" w14:textId="77777777" w:rsidR="00056CE4" w:rsidRPr="00D548A3" w:rsidRDefault="00056CE4" w:rsidP="006309A9">
            <w:pPr>
              <w:spacing w:after="0" w:line="240" w:lineRule="auto"/>
              <w:rPr>
                <w:rFonts w:ascii="Times New Roman" w:eastAsia="Times New Roman" w:hAnsi="Times New Roman"/>
                <w:sz w:val="24"/>
                <w:szCs w:val="24"/>
              </w:rPr>
            </w:pPr>
          </w:p>
        </w:tc>
      </w:tr>
      <w:tr w:rsidR="00056CE4" w:rsidRPr="00D548A3" w14:paraId="4E8B6E79" w14:textId="77777777" w:rsidTr="006309A9">
        <w:trPr>
          <w:trHeight w:val="375"/>
          <w:jc w:val="center"/>
        </w:trPr>
        <w:tc>
          <w:tcPr>
            <w:tcW w:w="0" w:type="auto"/>
            <w:shd w:val="clear" w:color="auto" w:fill="FFFFFF"/>
            <w:tcMar>
              <w:top w:w="15" w:type="dxa"/>
              <w:left w:w="80" w:type="dxa"/>
              <w:bottom w:w="15" w:type="dxa"/>
              <w:right w:w="15" w:type="dxa"/>
            </w:tcMar>
            <w:vAlign w:val="center"/>
            <w:hideMark/>
          </w:tcPr>
          <w:p w14:paraId="1379A260" w14:textId="77777777" w:rsidR="00056CE4" w:rsidRPr="00D548A3" w:rsidRDefault="00056CE4"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5</w:t>
            </w:r>
          </w:p>
        </w:tc>
        <w:tc>
          <w:tcPr>
            <w:tcW w:w="0" w:type="auto"/>
            <w:shd w:val="clear" w:color="auto" w:fill="FFFFFF"/>
            <w:tcMar>
              <w:top w:w="15" w:type="dxa"/>
              <w:left w:w="80" w:type="dxa"/>
              <w:bottom w:w="15" w:type="dxa"/>
              <w:right w:w="15" w:type="dxa"/>
            </w:tcMar>
            <w:vAlign w:val="center"/>
            <w:hideMark/>
          </w:tcPr>
          <w:p w14:paraId="3C570388" w14:textId="77777777" w:rsidR="00056CE4" w:rsidRPr="00D548A3" w:rsidRDefault="00056CE4" w:rsidP="006309A9">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shd w:val="clear" w:color="auto" w:fill="FFFFFF"/>
            <w:tcMar>
              <w:top w:w="15" w:type="dxa"/>
              <w:left w:w="80" w:type="dxa"/>
              <w:bottom w:w="15" w:type="dxa"/>
              <w:right w:w="15" w:type="dxa"/>
            </w:tcMar>
            <w:vAlign w:val="center"/>
            <w:hideMark/>
          </w:tcPr>
          <w:p w14:paraId="712F5D42" w14:textId="77777777" w:rsidR="00056CE4" w:rsidRPr="00D548A3" w:rsidRDefault="00056CE4" w:rsidP="006309A9">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4119998C"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0E247158"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271CFC83"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14:paraId="1E0FE244" w14:textId="77777777" w:rsidR="00056CE4" w:rsidRPr="00D548A3" w:rsidRDefault="00056CE4" w:rsidP="006309A9">
            <w:pPr>
              <w:spacing w:after="0" w:line="240" w:lineRule="auto"/>
              <w:rPr>
                <w:rFonts w:ascii="Times New Roman" w:eastAsia="Times New Roman" w:hAnsi="Times New Roman"/>
                <w:sz w:val="24"/>
                <w:szCs w:val="24"/>
              </w:rPr>
            </w:pPr>
          </w:p>
        </w:tc>
        <w:tc>
          <w:tcPr>
            <w:tcW w:w="0" w:type="auto"/>
            <w:shd w:val="clear" w:color="auto" w:fill="ECEBEB"/>
            <w:tcMar>
              <w:top w:w="15" w:type="dxa"/>
              <w:left w:w="15" w:type="dxa"/>
              <w:bottom w:w="15" w:type="dxa"/>
              <w:right w:w="15" w:type="dxa"/>
            </w:tcMar>
            <w:vAlign w:val="center"/>
            <w:hideMark/>
          </w:tcPr>
          <w:p w14:paraId="626818C7" w14:textId="77777777" w:rsidR="00056CE4" w:rsidRPr="00D548A3" w:rsidRDefault="00056CE4" w:rsidP="006309A9">
            <w:pPr>
              <w:spacing w:after="0" w:line="240" w:lineRule="auto"/>
              <w:rPr>
                <w:rFonts w:ascii="Times New Roman" w:eastAsia="Times New Roman" w:hAnsi="Times New Roman"/>
                <w:sz w:val="24"/>
                <w:szCs w:val="24"/>
              </w:rPr>
            </w:pPr>
          </w:p>
        </w:tc>
      </w:tr>
      <w:tr w:rsidR="00056CE4" w:rsidRPr="00D548A3" w14:paraId="1914A2E3" w14:textId="77777777" w:rsidTr="006309A9">
        <w:trPr>
          <w:trHeight w:val="375"/>
          <w:jc w:val="center"/>
        </w:trPr>
        <w:tc>
          <w:tcPr>
            <w:tcW w:w="0" w:type="auto"/>
            <w:shd w:val="clear" w:color="auto" w:fill="FFFFFF"/>
            <w:tcMar>
              <w:top w:w="15" w:type="dxa"/>
              <w:left w:w="80" w:type="dxa"/>
              <w:bottom w:w="15" w:type="dxa"/>
              <w:right w:w="15" w:type="dxa"/>
            </w:tcMar>
            <w:vAlign w:val="center"/>
            <w:hideMark/>
          </w:tcPr>
          <w:p w14:paraId="5619EC2D" w14:textId="77777777" w:rsidR="00056CE4" w:rsidRPr="00D548A3" w:rsidRDefault="00056CE4"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6</w:t>
            </w:r>
          </w:p>
        </w:tc>
        <w:tc>
          <w:tcPr>
            <w:tcW w:w="0" w:type="auto"/>
            <w:shd w:val="clear" w:color="auto" w:fill="FFFFFF"/>
            <w:tcMar>
              <w:top w:w="15" w:type="dxa"/>
              <w:left w:w="80" w:type="dxa"/>
              <w:bottom w:w="15" w:type="dxa"/>
              <w:right w:w="15" w:type="dxa"/>
            </w:tcMar>
            <w:vAlign w:val="center"/>
            <w:hideMark/>
          </w:tcPr>
          <w:p w14:paraId="3B865A7B" w14:textId="77777777" w:rsidR="00056CE4" w:rsidRPr="00D548A3" w:rsidRDefault="00056CE4" w:rsidP="006309A9">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Ülke ve dünya sorunlarını algılayabilmenin ötesinde; toplumsal duyarlılık bilinci ile mesleki ve kişisel gelişimini sürdürür,</w:t>
            </w:r>
          </w:p>
        </w:tc>
        <w:tc>
          <w:tcPr>
            <w:tcW w:w="0" w:type="auto"/>
            <w:shd w:val="clear" w:color="auto" w:fill="FFFFFF"/>
            <w:tcMar>
              <w:top w:w="15" w:type="dxa"/>
              <w:left w:w="80" w:type="dxa"/>
              <w:bottom w:w="15" w:type="dxa"/>
              <w:right w:w="15" w:type="dxa"/>
            </w:tcMar>
            <w:vAlign w:val="center"/>
            <w:hideMark/>
          </w:tcPr>
          <w:p w14:paraId="2C49FC3F" w14:textId="77777777" w:rsidR="00056CE4" w:rsidRPr="00D548A3" w:rsidRDefault="00056CE4" w:rsidP="006309A9">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2D5ED561"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2A2CB192"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0FA504E2"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14:paraId="48B91995" w14:textId="77777777" w:rsidR="00056CE4" w:rsidRPr="00D548A3" w:rsidRDefault="00056CE4" w:rsidP="006309A9">
            <w:pPr>
              <w:spacing w:after="0" w:line="240" w:lineRule="auto"/>
              <w:rPr>
                <w:rFonts w:ascii="Times New Roman" w:eastAsia="Times New Roman" w:hAnsi="Times New Roman"/>
                <w:sz w:val="24"/>
                <w:szCs w:val="24"/>
              </w:rPr>
            </w:pPr>
          </w:p>
        </w:tc>
        <w:tc>
          <w:tcPr>
            <w:tcW w:w="0" w:type="auto"/>
            <w:shd w:val="clear" w:color="auto" w:fill="ECEBEB"/>
            <w:tcMar>
              <w:top w:w="15" w:type="dxa"/>
              <w:left w:w="15" w:type="dxa"/>
              <w:bottom w:w="15" w:type="dxa"/>
              <w:right w:w="15" w:type="dxa"/>
            </w:tcMar>
            <w:vAlign w:val="center"/>
            <w:hideMark/>
          </w:tcPr>
          <w:p w14:paraId="00174DE9" w14:textId="77777777" w:rsidR="00056CE4" w:rsidRPr="00D548A3" w:rsidRDefault="00056CE4" w:rsidP="006309A9">
            <w:pPr>
              <w:spacing w:after="0" w:line="240" w:lineRule="auto"/>
              <w:rPr>
                <w:rFonts w:ascii="Times New Roman" w:eastAsia="Times New Roman" w:hAnsi="Times New Roman"/>
                <w:sz w:val="24"/>
                <w:szCs w:val="24"/>
              </w:rPr>
            </w:pPr>
          </w:p>
        </w:tc>
      </w:tr>
      <w:tr w:rsidR="00056CE4" w:rsidRPr="00D548A3" w14:paraId="190C7005" w14:textId="77777777" w:rsidTr="006309A9">
        <w:trPr>
          <w:trHeight w:val="375"/>
          <w:jc w:val="center"/>
        </w:trPr>
        <w:tc>
          <w:tcPr>
            <w:tcW w:w="0" w:type="auto"/>
            <w:shd w:val="clear" w:color="auto" w:fill="FFFFFF"/>
            <w:tcMar>
              <w:top w:w="15" w:type="dxa"/>
              <w:left w:w="80" w:type="dxa"/>
              <w:bottom w:w="15" w:type="dxa"/>
              <w:right w:w="15" w:type="dxa"/>
            </w:tcMar>
            <w:vAlign w:val="center"/>
            <w:hideMark/>
          </w:tcPr>
          <w:p w14:paraId="47B99DA1" w14:textId="77777777" w:rsidR="00056CE4" w:rsidRPr="00D548A3" w:rsidRDefault="00056CE4"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7</w:t>
            </w:r>
          </w:p>
        </w:tc>
        <w:tc>
          <w:tcPr>
            <w:tcW w:w="0" w:type="auto"/>
            <w:shd w:val="clear" w:color="auto" w:fill="FFFFFF"/>
            <w:tcMar>
              <w:top w:w="15" w:type="dxa"/>
              <w:left w:w="80" w:type="dxa"/>
              <w:bottom w:w="15" w:type="dxa"/>
              <w:right w:w="15" w:type="dxa"/>
            </w:tcMar>
            <w:vAlign w:val="center"/>
            <w:hideMark/>
          </w:tcPr>
          <w:p w14:paraId="36E115B4" w14:textId="77777777" w:rsidR="00056CE4" w:rsidRPr="00D548A3" w:rsidRDefault="00056CE4" w:rsidP="006309A9">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Yaşam boyu eğitim anlayışı içinde disiplin dışından gelen bilgi kaynaklarından yararlanabilme bilinci ve bunu gerçekleştirebilme becerisi edinir,</w:t>
            </w:r>
          </w:p>
        </w:tc>
        <w:tc>
          <w:tcPr>
            <w:tcW w:w="0" w:type="auto"/>
            <w:shd w:val="clear" w:color="auto" w:fill="FFFFFF"/>
            <w:tcMar>
              <w:top w:w="15" w:type="dxa"/>
              <w:left w:w="80" w:type="dxa"/>
              <w:bottom w:w="15" w:type="dxa"/>
              <w:right w:w="15" w:type="dxa"/>
            </w:tcMar>
            <w:vAlign w:val="center"/>
            <w:hideMark/>
          </w:tcPr>
          <w:p w14:paraId="740A7773" w14:textId="77777777" w:rsidR="00056CE4" w:rsidRPr="00D548A3" w:rsidRDefault="00056CE4" w:rsidP="006309A9">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5095678B"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0EB22793"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63A4F157"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14:paraId="49CB869F" w14:textId="77777777" w:rsidR="00056CE4" w:rsidRPr="00D548A3" w:rsidRDefault="00056CE4" w:rsidP="006309A9">
            <w:pPr>
              <w:spacing w:after="0" w:line="240" w:lineRule="auto"/>
              <w:rPr>
                <w:rFonts w:ascii="Times New Roman" w:eastAsia="Times New Roman" w:hAnsi="Times New Roman"/>
                <w:sz w:val="24"/>
                <w:szCs w:val="24"/>
              </w:rPr>
            </w:pPr>
          </w:p>
        </w:tc>
        <w:tc>
          <w:tcPr>
            <w:tcW w:w="0" w:type="auto"/>
            <w:shd w:val="clear" w:color="auto" w:fill="ECEBEB"/>
            <w:tcMar>
              <w:top w:w="15" w:type="dxa"/>
              <w:left w:w="15" w:type="dxa"/>
              <w:bottom w:w="15" w:type="dxa"/>
              <w:right w:w="15" w:type="dxa"/>
            </w:tcMar>
            <w:vAlign w:val="center"/>
            <w:hideMark/>
          </w:tcPr>
          <w:p w14:paraId="1FF870CF" w14:textId="77777777" w:rsidR="00056CE4" w:rsidRPr="00D548A3" w:rsidRDefault="00056CE4" w:rsidP="006309A9">
            <w:pPr>
              <w:spacing w:after="0" w:line="240" w:lineRule="auto"/>
              <w:rPr>
                <w:rFonts w:ascii="Times New Roman" w:eastAsia="Times New Roman" w:hAnsi="Times New Roman"/>
                <w:sz w:val="24"/>
                <w:szCs w:val="24"/>
              </w:rPr>
            </w:pPr>
          </w:p>
        </w:tc>
      </w:tr>
      <w:tr w:rsidR="00056CE4" w:rsidRPr="00D548A3" w14:paraId="75EDD9A0" w14:textId="77777777" w:rsidTr="006309A9">
        <w:trPr>
          <w:trHeight w:val="375"/>
          <w:jc w:val="center"/>
        </w:trPr>
        <w:tc>
          <w:tcPr>
            <w:tcW w:w="0" w:type="auto"/>
            <w:shd w:val="clear" w:color="auto" w:fill="FFFFFF"/>
            <w:tcMar>
              <w:top w:w="15" w:type="dxa"/>
              <w:left w:w="80" w:type="dxa"/>
              <w:bottom w:w="15" w:type="dxa"/>
              <w:right w:w="15" w:type="dxa"/>
            </w:tcMar>
            <w:vAlign w:val="center"/>
            <w:hideMark/>
          </w:tcPr>
          <w:p w14:paraId="0D3239D9" w14:textId="77777777" w:rsidR="00056CE4" w:rsidRPr="00D548A3" w:rsidRDefault="00056CE4"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8</w:t>
            </w:r>
          </w:p>
        </w:tc>
        <w:tc>
          <w:tcPr>
            <w:tcW w:w="0" w:type="auto"/>
            <w:shd w:val="clear" w:color="auto" w:fill="FFFFFF"/>
            <w:tcMar>
              <w:top w:w="15" w:type="dxa"/>
              <w:left w:w="80" w:type="dxa"/>
              <w:bottom w:w="15" w:type="dxa"/>
              <w:right w:w="15" w:type="dxa"/>
            </w:tcMar>
            <w:vAlign w:val="center"/>
            <w:hideMark/>
          </w:tcPr>
          <w:p w14:paraId="5AE1FEFD" w14:textId="77777777" w:rsidR="00056CE4" w:rsidRPr="00D548A3" w:rsidRDefault="00056CE4" w:rsidP="006309A9">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Antropolojik araştırmaya uygun konu belirleyebilir ve alan araştırması için gerekli yöntem, teknik ve kültürel donanımı edinir,</w:t>
            </w:r>
          </w:p>
        </w:tc>
        <w:tc>
          <w:tcPr>
            <w:tcW w:w="0" w:type="auto"/>
            <w:shd w:val="clear" w:color="auto" w:fill="FFFFFF"/>
            <w:tcMar>
              <w:top w:w="15" w:type="dxa"/>
              <w:left w:w="80" w:type="dxa"/>
              <w:bottom w:w="15" w:type="dxa"/>
              <w:right w:w="15" w:type="dxa"/>
            </w:tcMar>
            <w:vAlign w:val="center"/>
            <w:hideMark/>
          </w:tcPr>
          <w:p w14:paraId="2B0022DA" w14:textId="77777777" w:rsidR="00056CE4" w:rsidRPr="00D548A3" w:rsidRDefault="00056CE4" w:rsidP="006309A9">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3F45D119"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747385FE"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0EE86048"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14:paraId="03C25924" w14:textId="77777777" w:rsidR="00056CE4" w:rsidRPr="00D548A3" w:rsidRDefault="00056CE4" w:rsidP="006309A9">
            <w:pPr>
              <w:spacing w:after="0" w:line="240" w:lineRule="auto"/>
              <w:rPr>
                <w:rFonts w:ascii="Times New Roman" w:eastAsia="Times New Roman" w:hAnsi="Times New Roman"/>
                <w:sz w:val="24"/>
                <w:szCs w:val="24"/>
              </w:rPr>
            </w:pPr>
          </w:p>
        </w:tc>
        <w:tc>
          <w:tcPr>
            <w:tcW w:w="0" w:type="auto"/>
            <w:shd w:val="clear" w:color="auto" w:fill="ECEBEB"/>
            <w:tcMar>
              <w:top w:w="15" w:type="dxa"/>
              <w:left w:w="15" w:type="dxa"/>
              <w:bottom w:w="15" w:type="dxa"/>
              <w:right w:w="15" w:type="dxa"/>
            </w:tcMar>
            <w:vAlign w:val="center"/>
            <w:hideMark/>
          </w:tcPr>
          <w:p w14:paraId="51E26948" w14:textId="77777777" w:rsidR="00056CE4" w:rsidRPr="00D548A3" w:rsidRDefault="00056CE4" w:rsidP="006309A9">
            <w:pPr>
              <w:spacing w:after="0" w:line="240" w:lineRule="auto"/>
              <w:rPr>
                <w:rFonts w:ascii="Times New Roman" w:eastAsia="Times New Roman" w:hAnsi="Times New Roman"/>
                <w:sz w:val="24"/>
                <w:szCs w:val="24"/>
              </w:rPr>
            </w:pPr>
          </w:p>
        </w:tc>
      </w:tr>
      <w:tr w:rsidR="00056CE4" w:rsidRPr="00D548A3" w14:paraId="346132BB" w14:textId="77777777" w:rsidTr="006309A9">
        <w:trPr>
          <w:trHeight w:val="375"/>
          <w:jc w:val="center"/>
        </w:trPr>
        <w:tc>
          <w:tcPr>
            <w:tcW w:w="0" w:type="auto"/>
            <w:shd w:val="clear" w:color="auto" w:fill="FFFFFF"/>
            <w:tcMar>
              <w:top w:w="15" w:type="dxa"/>
              <w:left w:w="80" w:type="dxa"/>
              <w:bottom w:w="15" w:type="dxa"/>
              <w:right w:w="15" w:type="dxa"/>
            </w:tcMar>
            <w:vAlign w:val="center"/>
            <w:hideMark/>
          </w:tcPr>
          <w:p w14:paraId="40C2D399" w14:textId="77777777" w:rsidR="00056CE4" w:rsidRPr="00D548A3" w:rsidRDefault="00056CE4"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9</w:t>
            </w:r>
          </w:p>
        </w:tc>
        <w:tc>
          <w:tcPr>
            <w:tcW w:w="0" w:type="auto"/>
            <w:shd w:val="clear" w:color="auto" w:fill="FFFFFF"/>
            <w:tcMar>
              <w:top w:w="15" w:type="dxa"/>
              <w:left w:w="80" w:type="dxa"/>
              <w:bottom w:w="15" w:type="dxa"/>
              <w:right w:w="15" w:type="dxa"/>
            </w:tcMar>
            <w:vAlign w:val="center"/>
            <w:hideMark/>
          </w:tcPr>
          <w:p w14:paraId="0D3C73D2" w14:textId="77777777" w:rsidR="00056CE4" w:rsidRPr="00D548A3" w:rsidRDefault="00056CE4" w:rsidP="006309A9">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Bireysel ve takım çalışmalarında görev alabilme, bilimsel sorumlulukla olayları sorgulama, araştırma yetisi geliştirir.</w:t>
            </w:r>
          </w:p>
        </w:tc>
        <w:tc>
          <w:tcPr>
            <w:tcW w:w="0" w:type="auto"/>
            <w:shd w:val="clear" w:color="auto" w:fill="FFFFFF"/>
            <w:tcMar>
              <w:top w:w="15" w:type="dxa"/>
              <w:left w:w="80" w:type="dxa"/>
              <w:bottom w:w="15" w:type="dxa"/>
              <w:right w:w="15" w:type="dxa"/>
            </w:tcMar>
            <w:vAlign w:val="center"/>
            <w:hideMark/>
          </w:tcPr>
          <w:p w14:paraId="6333ED98" w14:textId="77777777" w:rsidR="00056CE4" w:rsidRPr="00D548A3" w:rsidRDefault="00056CE4" w:rsidP="006309A9">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5A2EC3CC"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4F1A524F"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14:paraId="3FD47B70"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14:paraId="55905040" w14:textId="77777777" w:rsidR="00056CE4" w:rsidRPr="00D548A3" w:rsidRDefault="00056CE4" w:rsidP="006309A9">
            <w:pPr>
              <w:spacing w:after="0" w:line="240" w:lineRule="auto"/>
              <w:rPr>
                <w:rFonts w:ascii="Times New Roman" w:eastAsia="Times New Roman" w:hAnsi="Times New Roman"/>
                <w:sz w:val="24"/>
                <w:szCs w:val="24"/>
              </w:rPr>
            </w:pPr>
          </w:p>
        </w:tc>
        <w:tc>
          <w:tcPr>
            <w:tcW w:w="0" w:type="auto"/>
            <w:shd w:val="clear" w:color="auto" w:fill="ECEBEB"/>
            <w:tcMar>
              <w:top w:w="15" w:type="dxa"/>
              <w:left w:w="15" w:type="dxa"/>
              <w:bottom w:w="15" w:type="dxa"/>
              <w:right w:w="15" w:type="dxa"/>
            </w:tcMar>
            <w:vAlign w:val="center"/>
            <w:hideMark/>
          </w:tcPr>
          <w:p w14:paraId="1C639BEA" w14:textId="77777777" w:rsidR="00056CE4" w:rsidRPr="00D548A3" w:rsidRDefault="00056CE4" w:rsidP="006309A9">
            <w:pPr>
              <w:spacing w:after="0" w:line="240" w:lineRule="auto"/>
              <w:rPr>
                <w:rFonts w:ascii="Times New Roman" w:eastAsia="Times New Roman" w:hAnsi="Times New Roman"/>
                <w:sz w:val="24"/>
                <w:szCs w:val="24"/>
              </w:rPr>
            </w:pPr>
          </w:p>
        </w:tc>
      </w:tr>
    </w:tbl>
    <w:p w14:paraId="0FE3F7CB" w14:textId="77777777" w:rsidR="00056CE4" w:rsidRPr="00D548A3" w:rsidRDefault="00056CE4" w:rsidP="00056CE4">
      <w:pPr>
        <w:shd w:val="clear" w:color="auto" w:fill="FFFFFF"/>
        <w:spacing w:after="0" w:line="252" w:lineRule="atLeast"/>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bdr w:val="none" w:sz="0" w:space="0" w:color="auto" w:frame="1"/>
        </w:rPr>
        <w:lastRenderedPageBreak/>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001"/>
        <w:gridCol w:w="967"/>
        <w:gridCol w:w="773"/>
        <w:gridCol w:w="959"/>
      </w:tblGrid>
      <w:tr w:rsidR="00056CE4" w:rsidRPr="00D548A3" w14:paraId="71CE2193" w14:textId="77777777" w:rsidTr="006309A9">
        <w:trPr>
          <w:trHeight w:val="525"/>
          <w:jc w:val="center"/>
        </w:trPr>
        <w:tc>
          <w:tcPr>
            <w:tcW w:w="0" w:type="auto"/>
            <w:gridSpan w:val="4"/>
            <w:shd w:val="clear" w:color="auto" w:fill="FFFFFF"/>
            <w:tcMar>
              <w:top w:w="15" w:type="dxa"/>
              <w:left w:w="80" w:type="dxa"/>
              <w:bottom w:w="15" w:type="dxa"/>
              <w:right w:w="15" w:type="dxa"/>
            </w:tcMar>
            <w:vAlign w:val="center"/>
            <w:hideMark/>
          </w:tcPr>
          <w:p w14:paraId="37A5E1A4" w14:textId="77777777" w:rsidR="00056CE4" w:rsidRPr="00D548A3" w:rsidRDefault="00056CE4"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AKTS / İŞ YÜKÜ TABLOSU</w:t>
            </w:r>
          </w:p>
        </w:tc>
      </w:tr>
      <w:tr w:rsidR="00056CE4" w:rsidRPr="00D548A3" w14:paraId="40F6F71A" w14:textId="77777777" w:rsidTr="006309A9">
        <w:trPr>
          <w:trHeight w:val="450"/>
          <w:jc w:val="center"/>
        </w:trPr>
        <w:tc>
          <w:tcPr>
            <w:tcW w:w="0" w:type="auto"/>
            <w:shd w:val="clear" w:color="auto" w:fill="FFFFFF"/>
            <w:tcMar>
              <w:top w:w="15" w:type="dxa"/>
              <w:left w:w="80" w:type="dxa"/>
              <w:bottom w:w="15" w:type="dxa"/>
              <w:right w:w="15" w:type="dxa"/>
            </w:tcMar>
            <w:vAlign w:val="center"/>
            <w:hideMark/>
          </w:tcPr>
          <w:p w14:paraId="0BEAEBCF"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Etkinlik</w:t>
            </w:r>
          </w:p>
        </w:tc>
        <w:tc>
          <w:tcPr>
            <w:tcW w:w="0" w:type="auto"/>
            <w:shd w:val="clear" w:color="auto" w:fill="FFFFFF"/>
            <w:tcMar>
              <w:top w:w="15" w:type="dxa"/>
              <w:left w:w="80" w:type="dxa"/>
              <w:bottom w:w="15" w:type="dxa"/>
              <w:right w:w="15" w:type="dxa"/>
            </w:tcMar>
            <w:vAlign w:val="center"/>
            <w:hideMark/>
          </w:tcPr>
          <w:p w14:paraId="4E650AC9" w14:textId="77777777" w:rsidR="00056CE4" w:rsidRPr="00D548A3" w:rsidRDefault="00056CE4"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SAYISI</w:t>
            </w:r>
          </w:p>
        </w:tc>
        <w:tc>
          <w:tcPr>
            <w:tcW w:w="0" w:type="auto"/>
            <w:shd w:val="clear" w:color="auto" w:fill="FFFFFF"/>
            <w:tcMar>
              <w:top w:w="15" w:type="dxa"/>
              <w:left w:w="80" w:type="dxa"/>
              <w:bottom w:w="15" w:type="dxa"/>
              <w:right w:w="15" w:type="dxa"/>
            </w:tcMar>
            <w:vAlign w:val="center"/>
            <w:hideMark/>
          </w:tcPr>
          <w:p w14:paraId="155BAFC4" w14:textId="77777777" w:rsidR="00056CE4" w:rsidRPr="00D548A3" w:rsidRDefault="00056CE4"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Süresi</w:t>
            </w:r>
            <w:r w:rsidRPr="00D548A3">
              <w:rPr>
                <w:rFonts w:ascii="Times New Roman" w:eastAsia="Times New Roman" w:hAnsi="Times New Roman"/>
                <w:sz w:val="24"/>
                <w:szCs w:val="24"/>
                <w:bdr w:val="none" w:sz="0" w:space="0" w:color="auto" w:frame="1"/>
              </w:rPr>
              <w:br/>
              <w:t>(Saat)</w:t>
            </w:r>
          </w:p>
        </w:tc>
        <w:tc>
          <w:tcPr>
            <w:tcW w:w="0" w:type="auto"/>
            <w:shd w:val="clear" w:color="auto" w:fill="FFFFFF"/>
            <w:tcMar>
              <w:top w:w="15" w:type="dxa"/>
              <w:left w:w="80" w:type="dxa"/>
              <w:bottom w:w="15" w:type="dxa"/>
              <w:right w:w="15" w:type="dxa"/>
            </w:tcMar>
            <w:vAlign w:val="center"/>
            <w:hideMark/>
          </w:tcPr>
          <w:p w14:paraId="7972B782" w14:textId="77777777" w:rsidR="00056CE4" w:rsidRPr="00D548A3" w:rsidRDefault="00056CE4"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Toplam</w:t>
            </w:r>
            <w:r w:rsidRPr="00D548A3">
              <w:rPr>
                <w:rFonts w:ascii="Times New Roman" w:eastAsia="Times New Roman" w:hAnsi="Times New Roman"/>
                <w:sz w:val="24"/>
                <w:szCs w:val="24"/>
                <w:bdr w:val="none" w:sz="0" w:space="0" w:color="auto" w:frame="1"/>
              </w:rPr>
              <w:br/>
              <w:t>İş Yükü</w:t>
            </w:r>
            <w:r w:rsidRPr="00D548A3">
              <w:rPr>
                <w:rFonts w:ascii="Times New Roman" w:eastAsia="Times New Roman" w:hAnsi="Times New Roman"/>
                <w:sz w:val="24"/>
                <w:szCs w:val="24"/>
                <w:bdr w:val="none" w:sz="0" w:space="0" w:color="auto" w:frame="1"/>
              </w:rPr>
              <w:br/>
              <w:t>(Saat)</w:t>
            </w:r>
          </w:p>
        </w:tc>
      </w:tr>
      <w:tr w:rsidR="00056CE4" w:rsidRPr="00D548A3" w14:paraId="57533AFF" w14:textId="77777777" w:rsidTr="006309A9">
        <w:trPr>
          <w:trHeight w:val="375"/>
          <w:jc w:val="center"/>
        </w:trPr>
        <w:tc>
          <w:tcPr>
            <w:tcW w:w="6001" w:type="dxa"/>
            <w:shd w:val="clear" w:color="auto" w:fill="FFFFFF"/>
            <w:tcMar>
              <w:top w:w="15" w:type="dxa"/>
              <w:left w:w="80" w:type="dxa"/>
              <w:bottom w:w="15" w:type="dxa"/>
              <w:right w:w="15" w:type="dxa"/>
            </w:tcMar>
            <w:vAlign w:val="center"/>
            <w:hideMark/>
          </w:tcPr>
          <w:p w14:paraId="5D728A78"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Ders Süresi (Sınav haftası dahildir)</w:t>
            </w:r>
          </w:p>
        </w:tc>
        <w:tc>
          <w:tcPr>
            <w:tcW w:w="0" w:type="auto"/>
            <w:shd w:val="clear" w:color="auto" w:fill="FFFFFF"/>
            <w:tcMar>
              <w:top w:w="15" w:type="dxa"/>
              <w:left w:w="80" w:type="dxa"/>
              <w:bottom w:w="15" w:type="dxa"/>
              <w:right w:w="15" w:type="dxa"/>
            </w:tcMar>
            <w:vAlign w:val="center"/>
            <w:hideMark/>
          </w:tcPr>
          <w:p w14:paraId="0E36F843" w14:textId="77777777" w:rsidR="00056CE4" w:rsidRPr="00DE7D39" w:rsidRDefault="00056CE4" w:rsidP="006309A9">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1</w:t>
            </w:r>
            <w:r>
              <w:rPr>
                <w:rFonts w:ascii="Times New Roman" w:eastAsia="Times New Roman" w:hAnsi="Times New Roman"/>
                <w:bdr w:val="none" w:sz="0" w:space="0" w:color="auto" w:frame="1"/>
              </w:rPr>
              <w:t>5</w:t>
            </w:r>
          </w:p>
        </w:tc>
        <w:tc>
          <w:tcPr>
            <w:tcW w:w="0" w:type="auto"/>
            <w:shd w:val="clear" w:color="auto" w:fill="FFFFFF"/>
            <w:tcMar>
              <w:top w:w="15" w:type="dxa"/>
              <w:left w:w="80" w:type="dxa"/>
              <w:bottom w:w="15" w:type="dxa"/>
              <w:right w:w="15" w:type="dxa"/>
            </w:tcMar>
            <w:vAlign w:val="center"/>
            <w:hideMark/>
          </w:tcPr>
          <w:p w14:paraId="6DDECD92" w14:textId="77777777" w:rsidR="00056CE4" w:rsidRPr="00DE7D39" w:rsidRDefault="00056CE4" w:rsidP="006309A9">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3</w:t>
            </w:r>
          </w:p>
        </w:tc>
        <w:tc>
          <w:tcPr>
            <w:tcW w:w="0" w:type="auto"/>
            <w:shd w:val="clear" w:color="auto" w:fill="FFFFFF"/>
            <w:tcMar>
              <w:top w:w="15" w:type="dxa"/>
              <w:left w:w="80" w:type="dxa"/>
              <w:bottom w:w="15" w:type="dxa"/>
              <w:right w:w="15" w:type="dxa"/>
            </w:tcMar>
            <w:vAlign w:val="center"/>
            <w:hideMark/>
          </w:tcPr>
          <w:p w14:paraId="178152D4" w14:textId="77777777" w:rsidR="00056CE4" w:rsidRPr="00DE7D39" w:rsidRDefault="00056CE4" w:rsidP="006309A9">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45</w:t>
            </w:r>
          </w:p>
        </w:tc>
      </w:tr>
      <w:tr w:rsidR="00056CE4" w:rsidRPr="00D548A3" w14:paraId="41F6E903" w14:textId="77777777" w:rsidTr="006309A9">
        <w:trPr>
          <w:trHeight w:val="375"/>
          <w:jc w:val="center"/>
        </w:trPr>
        <w:tc>
          <w:tcPr>
            <w:tcW w:w="6001" w:type="dxa"/>
            <w:shd w:val="clear" w:color="auto" w:fill="FFFFFF"/>
            <w:tcMar>
              <w:top w:w="15" w:type="dxa"/>
              <w:left w:w="80" w:type="dxa"/>
              <w:bottom w:w="15" w:type="dxa"/>
              <w:right w:w="15" w:type="dxa"/>
            </w:tcMar>
            <w:vAlign w:val="center"/>
            <w:hideMark/>
          </w:tcPr>
          <w:p w14:paraId="2F0B3A61"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Sınıf Dışı Ders Çalışma Süresi (Ön çalışma, pekiştirme)</w:t>
            </w:r>
          </w:p>
        </w:tc>
        <w:tc>
          <w:tcPr>
            <w:tcW w:w="0" w:type="auto"/>
            <w:shd w:val="clear" w:color="auto" w:fill="FFFFFF"/>
            <w:tcMar>
              <w:top w:w="15" w:type="dxa"/>
              <w:left w:w="80" w:type="dxa"/>
              <w:bottom w:w="15" w:type="dxa"/>
              <w:right w:w="15" w:type="dxa"/>
            </w:tcMar>
            <w:vAlign w:val="center"/>
            <w:hideMark/>
          </w:tcPr>
          <w:p w14:paraId="5CCB6ABC" w14:textId="77777777" w:rsidR="00056CE4" w:rsidRPr="00DE7D39" w:rsidRDefault="00056CE4" w:rsidP="006309A9">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15</w:t>
            </w:r>
          </w:p>
        </w:tc>
        <w:tc>
          <w:tcPr>
            <w:tcW w:w="0" w:type="auto"/>
            <w:shd w:val="clear" w:color="auto" w:fill="FFFFFF"/>
            <w:tcMar>
              <w:top w:w="15" w:type="dxa"/>
              <w:left w:w="80" w:type="dxa"/>
              <w:bottom w:w="15" w:type="dxa"/>
              <w:right w:w="15" w:type="dxa"/>
            </w:tcMar>
            <w:vAlign w:val="center"/>
            <w:hideMark/>
          </w:tcPr>
          <w:p w14:paraId="02CAA3CA" w14:textId="77777777" w:rsidR="00056CE4" w:rsidRPr="00DE7D39" w:rsidRDefault="00056CE4" w:rsidP="006309A9">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3</w:t>
            </w:r>
          </w:p>
        </w:tc>
        <w:tc>
          <w:tcPr>
            <w:tcW w:w="0" w:type="auto"/>
            <w:shd w:val="clear" w:color="auto" w:fill="FFFFFF"/>
            <w:tcMar>
              <w:top w:w="15" w:type="dxa"/>
              <w:left w:w="80" w:type="dxa"/>
              <w:bottom w:w="15" w:type="dxa"/>
              <w:right w:w="15" w:type="dxa"/>
            </w:tcMar>
            <w:vAlign w:val="center"/>
            <w:hideMark/>
          </w:tcPr>
          <w:p w14:paraId="32FA28AB" w14:textId="77777777" w:rsidR="00056CE4" w:rsidRPr="00DE7D39" w:rsidRDefault="00056CE4" w:rsidP="006309A9">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45</w:t>
            </w:r>
          </w:p>
        </w:tc>
      </w:tr>
      <w:tr w:rsidR="00056CE4" w:rsidRPr="00D548A3" w14:paraId="658AAC2F" w14:textId="77777777" w:rsidTr="006309A9">
        <w:trPr>
          <w:trHeight w:val="375"/>
          <w:jc w:val="center"/>
        </w:trPr>
        <w:tc>
          <w:tcPr>
            <w:tcW w:w="6001" w:type="dxa"/>
            <w:shd w:val="clear" w:color="auto" w:fill="FFFFFF"/>
            <w:tcMar>
              <w:top w:w="15" w:type="dxa"/>
              <w:left w:w="80" w:type="dxa"/>
              <w:bottom w:w="15" w:type="dxa"/>
              <w:right w:w="15" w:type="dxa"/>
            </w:tcMar>
            <w:vAlign w:val="center"/>
            <w:hideMark/>
          </w:tcPr>
          <w:p w14:paraId="3855EE1C"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Ara Sınav</w:t>
            </w:r>
          </w:p>
        </w:tc>
        <w:tc>
          <w:tcPr>
            <w:tcW w:w="0" w:type="auto"/>
            <w:shd w:val="clear" w:color="auto" w:fill="FFFFFF"/>
            <w:tcMar>
              <w:top w:w="15" w:type="dxa"/>
              <w:left w:w="80" w:type="dxa"/>
              <w:bottom w:w="15" w:type="dxa"/>
              <w:right w:w="15" w:type="dxa"/>
            </w:tcMar>
            <w:vAlign w:val="center"/>
            <w:hideMark/>
          </w:tcPr>
          <w:p w14:paraId="539C6FBA" w14:textId="77777777" w:rsidR="00056CE4" w:rsidRPr="00DE7D39" w:rsidRDefault="00056CE4" w:rsidP="006309A9">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1</w:t>
            </w:r>
          </w:p>
        </w:tc>
        <w:tc>
          <w:tcPr>
            <w:tcW w:w="0" w:type="auto"/>
            <w:shd w:val="clear" w:color="auto" w:fill="FFFFFF"/>
            <w:tcMar>
              <w:top w:w="15" w:type="dxa"/>
              <w:left w:w="80" w:type="dxa"/>
              <w:bottom w:w="15" w:type="dxa"/>
              <w:right w:w="15" w:type="dxa"/>
            </w:tcMar>
            <w:vAlign w:val="center"/>
            <w:hideMark/>
          </w:tcPr>
          <w:p w14:paraId="33771E51" w14:textId="77777777" w:rsidR="00056CE4" w:rsidRPr="00DE7D39" w:rsidRDefault="00056CE4" w:rsidP="006309A9">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40</w:t>
            </w:r>
          </w:p>
        </w:tc>
        <w:tc>
          <w:tcPr>
            <w:tcW w:w="0" w:type="auto"/>
            <w:shd w:val="clear" w:color="auto" w:fill="FFFFFF"/>
            <w:tcMar>
              <w:top w:w="15" w:type="dxa"/>
              <w:left w:w="80" w:type="dxa"/>
              <w:bottom w:w="15" w:type="dxa"/>
              <w:right w:w="15" w:type="dxa"/>
            </w:tcMar>
            <w:vAlign w:val="center"/>
            <w:hideMark/>
          </w:tcPr>
          <w:p w14:paraId="7BD2EAE7" w14:textId="77777777" w:rsidR="00056CE4" w:rsidRPr="00DE7D39" w:rsidRDefault="00056CE4" w:rsidP="006309A9">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40</w:t>
            </w:r>
          </w:p>
        </w:tc>
      </w:tr>
      <w:tr w:rsidR="00056CE4" w:rsidRPr="00D548A3" w14:paraId="68AB09A3" w14:textId="77777777" w:rsidTr="006309A9">
        <w:trPr>
          <w:trHeight w:val="375"/>
          <w:jc w:val="center"/>
        </w:trPr>
        <w:tc>
          <w:tcPr>
            <w:tcW w:w="6001" w:type="dxa"/>
            <w:shd w:val="clear" w:color="auto" w:fill="FFFFFF"/>
            <w:tcMar>
              <w:top w:w="15" w:type="dxa"/>
              <w:left w:w="80" w:type="dxa"/>
              <w:bottom w:w="15" w:type="dxa"/>
              <w:right w:w="15" w:type="dxa"/>
            </w:tcMar>
            <w:vAlign w:val="center"/>
            <w:hideMark/>
          </w:tcPr>
          <w:p w14:paraId="13FC621D"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Ödev</w:t>
            </w:r>
          </w:p>
        </w:tc>
        <w:tc>
          <w:tcPr>
            <w:tcW w:w="0" w:type="auto"/>
            <w:shd w:val="clear" w:color="auto" w:fill="FFFFFF"/>
            <w:tcMar>
              <w:top w:w="15" w:type="dxa"/>
              <w:left w:w="80" w:type="dxa"/>
              <w:bottom w:w="15" w:type="dxa"/>
              <w:right w:w="15" w:type="dxa"/>
            </w:tcMar>
            <w:vAlign w:val="center"/>
            <w:hideMark/>
          </w:tcPr>
          <w:p w14:paraId="544CC09C" w14:textId="77777777" w:rsidR="00056CE4" w:rsidRPr="00DE7D39" w:rsidRDefault="00056CE4" w:rsidP="006309A9">
            <w:pPr>
              <w:spacing w:after="0" w:line="240" w:lineRule="auto"/>
              <w:jc w:val="center"/>
              <w:rPr>
                <w:rFonts w:ascii="Times New Roman" w:eastAsia="Times New Roman" w:hAnsi="Times New Roman"/>
              </w:rPr>
            </w:pPr>
            <w:r w:rsidRPr="00DE7D39">
              <w:rPr>
                <w:rFonts w:ascii="Times New Roman" w:eastAsia="Times New Roman" w:hAnsi="Times New Roman"/>
              </w:rPr>
              <w:t>1</w:t>
            </w:r>
          </w:p>
        </w:tc>
        <w:tc>
          <w:tcPr>
            <w:tcW w:w="0" w:type="auto"/>
            <w:shd w:val="clear" w:color="auto" w:fill="FFFFFF"/>
            <w:tcMar>
              <w:top w:w="15" w:type="dxa"/>
              <w:left w:w="80" w:type="dxa"/>
              <w:bottom w:w="15" w:type="dxa"/>
              <w:right w:w="15" w:type="dxa"/>
            </w:tcMar>
            <w:vAlign w:val="center"/>
            <w:hideMark/>
          </w:tcPr>
          <w:p w14:paraId="1F8604DA" w14:textId="77777777" w:rsidR="00056CE4" w:rsidRPr="00DE7D39" w:rsidRDefault="00056CE4" w:rsidP="006309A9">
            <w:pPr>
              <w:spacing w:after="0" w:line="240" w:lineRule="auto"/>
              <w:jc w:val="center"/>
              <w:rPr>
                <w:rFonts w:ascii="Times New Roman" w:eastAsia="Times New Roman" w:hAnsi="Times New Roman"/>
              </w:rPr>
            </w:pPr>
            <w:r>
              <w:rPr>
                <w:rFonts w:ascii="Times New Roman" w:eastAsia="Times New Roman" w:hAnsi="Times New Roman"/>
              </w:rPr>
              <w:t>20</w:t>
            </w:r>
          </w:p>
        </w:tc>
        <w:tc>
          <w:tcPr>
            <w:tcW w:w="0" w:type="auto"/>
            <w:shd w:val="clear" w:color="auto" w:fill="FFFFFF"/>
            <w:tcMar>
              <w:top w:w="15" w:type="dxa"/>
              <w:left w:w="80" w:type="dxa"/>
              <w:bottom w:w="15" w:type="dxa"/>
              <w:right w:w="15" w:type="dxa"/>
            </w:tcMar>
            <w:vAlign w:val="center"/>
            <w:hideMark/>
          </w:tcPr>
          <w:p w14:paraId="7374F369" w14:textId="77777777" w:rsidR="00056CE4" w:rsidRPr="00DE7D39" w:rsidRDefault="00056CE4" w:rsidP="006309A9">
            <w:pPr>
              <w:spacing w:after="0" w:line="240" w:lineRule="auto"/>
              <w:jc w:val="center"/>
              <w:rPr>
                <w:rFonts w:ascii="Times New Roman" w:eastAsia="Times New Roman" w:hAnsi="Times New Roman"/>
              </w:rPr>
            </w:pPr>
            <w:r>
              <w:rPr>
                <w:rFonts w:ascii="Times New Roman" w:eastAsia="Times New Roman" w:hAnsi="Times New Roman"/>
              </w:rPr>
              <w:t>2</w:t>
            </w:r>
            <w:r w:rsidRPr="00DE7D39">
              <w:rPr>
                <w:rFonts w:ascii="Times New Roman" w:eastAsia="Times New Roman" w:hAnsi="Times New Roman"/>
              </w:rPr>
              <w:t>0</w:t>
            </w:r>
          </w:p>
        </w:tc>
      </w:tr>
      <w:tr w:rsidR="00056CE4" w:rsidRPr="00D548A3" w14:paraId="01D035EA" w14:textId="77777777" w:rsidTr="006309A9">
        <w:trPr>
          <w:trHeight w:val="375"/>
          <w:jc w:val="center"/>
        </w:trPr>
        <w:tc>
          <w:tcPr>
            <w:tcW w:w="6001" w:type="dxa"/>
            <w:shd w:val="clear" w:color="auto" w:fill="FFFFFF"/>
            <w:tcMar>
              <w:top w:w="15" w:type="dxa"/>
              <w:left w:w="80" w:type="dxa"/>
              <w:bottom w:w="15" w:type="dxa"/>
              <w:right w:w="15" w:type="dxa"/>
            </w:tcMar>
            <w:vAlign w:val="center"/>
            <w:hideMark/>
          </w:tcPr>
          <w:p w14:paraId="049DB438"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Final</w:t>
            </w:r>
          </w:p>
        </w:tc>
        <w:tc>
          <w:tcPr>
            <w:tcW w:w="0" w:type="auto"/>
            <w:shd w:val="clear" w:color="auto" w:fill="FFFFFF"/>
            <w:tcMar>
              <w:top w:w="15" w:type="dxa"/>
              <w:left w:w="80" w:type="dxa"/>
              <w:bottom w:w="15" w:type="dxa"/>
              <w:right w:w="15" w:type="dxa"/>
            </w:tcMar>
            <w:vAlign w:val="center"/>
            <w:hideMark/>
          </w:tcPr>
          <w:p w14:paraId="31178171" w14:textId="77777777" w:rsidR="00056CE4" w:rsidRPr="00DE7D39" w:rsidRDefault="00056CE4" w:rsidP="006309A9">
            <w:pPr>
              <w:spacing w:after="0" w:line="240" w:lineRule="auto"/>
              <w:jc w:val="center"/>
              <w:rPr>
                <w:rFonts w:ascii="Times New Roman" w:eastAsia="Times New Roman" w:hAnsi="Times New Roman"/>
              </w:rPr>
            </w:pPr>
            <w:r w:rsidRPr="00DE7D39">
              <w:rPr>
                <w:rFonts w:ascii="Times New Roman" w:eastAsia="Times New Roman" w:hAnsi="Times New Roman"/>
              </w:rPr>
              <w:t>1</w:t>
            </w:r>
          </w:p>
        </w:tc>
        <w:tc>
          <w:tcPr>
            <w:tcW w:w="0" w:type="auto"/>
            <w:shd w:val="clear" w:color="auto" w:fill="FFFFFF"/>
            <w:tcMar>
              <w:top w:w="15" w:type="dxa"/>
              <w:left w:w="80" w:type="dxa"/>
              <w:bottom w:w="15" w:type="dxa"/>
              <w:right w:w="15" w:type="dxa"/>
            </w:tcMar>
            <w:vAlign w:val="center"/>
            <w:hideMark/>
          </w:tcPr>
          <w:p w14:paraId="6DCD8F42" w14:textId="77777777" w:rsidR="00056CE4" w:rsidRPr="00DE7D39" w:rsidRDefault="00056CE4" w:rsidP="006309A9">
            <w:pPr>
              <w:spacing w:after="0" w:line="240" w:lineRule="auto"/>
              <w:jc w:val="center"/>
              <w:rPr>
                <w:rFonts w:ascii="Times New Roman" w:eastAsia="Times New Roman" w:hAnsi="Times New Roman"/>
              </w:rPr>
            </w:pPr>
            <w:r>
              <w:rPr>
                <w:rFonts w:ascii="Times New Roman" w:eastAsia="Times New Roman" w:hAnsi="Times New Roman"/>
              </w:rPr>
              <w:t>50</w:t>
            </w:r>
          </w:p>
        </w:tc>
        <w:tc>
          <w:tcPr>
            <w:tcW w:w="0" w:type="auto"/>
            <w:shd w:val="clear" w:color="auto" w:fill="FFFFFF"/>
            <w:tcMar>
              <w:top w:w="15" w:type="dxa"/>
              <w:left w:w="80" w:type="dxa"/>
              <w:bottom w:w="15" w:type="dxa"/>
              <w:right w:w="15" w:type="dxa"/>
            </w:tcMar>
            <w:vAlign w:val="center"/>
            <w:hideMark/>
          </w:tcPr>
          <w:p w14:paraId="01FDD48F" w14:textId="77777777" w:rsidR="00056CE4" w:rsidRPr="00DE7D39" w:rsidRDefault="00056CE4" w:rsidP="006309A9">
            <w:pPr>
              <w:spacing w:after="0" w:line="240" w:lineRule="auto"/>
              <w:jc w:val="center"/>
              <w:rPr>
                <w:rFonts w:ascii="Times New Roman" w:eastAsia="Times New Roman" w:hAnsi="Times New Roman"/>
              </w:rPr>
            </w:pPr>
            <w:r>
              <w:rPr>
                <w:rFonts w:ascii="Times New Roman" w:eastAsia="Times New Roman" w:hAnsi="Times New Roman"/>
              </w:rPr>
              <w:t>50</w:t>
            </w:r>
          </w:p>
        </w:tc>
      </w:tr>
      <w:tr w:rsidR="00056CE4" w:rsidRPr="00D548A3" w14:paraId="33245BB7" w14:textId="77777777" w:rsidTr="006309A9">
        <w:trPr>
          <w:trHeight w:val="375"/>
          <w:jc w:val="center"/>
        </w:trPr>
        <w:tc>
          <w:tcPr>
            <w:tcW w:w="6001" w:type="dxa"/>
            <w:shd w:val="clear" w:color="auto" w:fill="FFFFFF"/>
            <w:tcMar>
              <w:top w:w="15" w:type="dxa"/>
              <w:left w:w="80" w:type="dxa"/>
              <w:bottom w:w="15" w:type="dxa"/>
              <w:right w:w="15" w:type="dxa"/>
            </w:tcMar>
            <w:vAlign w:val="center"/>
            <w:hideMark/>
          </w:tcPr>
          <w:p w14:paraId="2BB0FBD2"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Toplam İş Yükü</w:t>
            </w:r>
          </w:p>
        </w:tc>
        <w:tc>
          <w:tcPr>
            <w:tcW w:w="0" w:type="auto"/>
            <w:shd w:val="clear" w:color="auto" w:fill="FFFFFF"/>
            <w:tcMar>
              <w:top w:w="15" w:type="dxa"/>
              <w:left w:w="80" w:type="dxa"/>
              <w:bottom w:w="15" w:type="dxa"/>
              <w:right w:w="15" w:type="dxa"/>
            </w:tcMar>
            <w:vAlign w:val="center"/>
            <w:hideMark/>
          </w:tcPr>
          <w:p w14:paraId="3FB97F67" w14:textId="77777777" w:rsidR="00056CE4" w:rsidRPr="00D548A3" w:rsidRDefault="00056CE4" w:rsidP="006309A9">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4A5955A1" w14:textId="77777777" w:rsidR="00056CE4" w:rsidRPr="00D548A3" w:rsidRDefault="00056CE4" w:rsidP="006309A9">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6036D8B4" w14:textId="77777777" w:rsidR="00056CE4" w:rsidRPr="00D548A3" w:rsidRDefault="00056CE4"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Pr="00D548A3">
              <w:rPr>
                <w:rFonts w:ascii="Times New Roman" w:eastAsia="Times New Roman" w:hAnsi="Times New Roman"/>
                <w:sz w:val="24"/>
                <w:szCs w:val="24"/>
              </w:rPr>
              <w:t>00</w:t>
            </w:r>
          </w:p>
        </w:tc>
      </w:tr>
      <w:tr w:rsidR="00056CE4" w:rsidRPr="00D548A3" w14:paraId="32306E0B" w14:textId="77777777" w:rsidTr="006309A9">
        <w:trPr>
          <w:trHeight w:val="375"/>
          <w:jc w:val="center"/>
        </w:trPr>
        <w:tc>
          <w:tcPr>
            <w:tcW w:w="6001" w:type="dxa"/>
            <w:shd w:val="clear" w:color="auto" w:fill="FFFFFF"/>
            <w:tcMar>
              <w:top w:w="15" w:type="dxa"/>
              <w:left w:w="80" w:type="dxa"/>
              <w:bottom w:w="15" w:type="dxa"/>
              <w:right w:w="15" w:type="dxa"/>
            </w:tcMar>
            <w:vAlign w:val="center"/>
            <w:hideMark/>
          </w:tcPr>
          <w:p w14:paraId="14DF4BA8"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Toplam İş Yükü / 25 (s)</w:t>
            </w:r>
          </w:p>
        </w:tc>
        <w:tc>
          <w:tcPr>
            <w:tcW w:w="0" w:type="auto"/>
            <w:shd w:val="clear" w:color="auto" w:fill="FFFFFF"/>
            <w:tcMar>
              <w:top w:w="15" w:type="dxa"/>
              <w:left w:w="80" w:type="dxa"/>
              <w:bottom w:w="15" w:type="dxa"/>
              <w:right w:w="15" w:type="dxa"/>
            </w:tcMar>
            <w:vAlign w:val="center"/>
            <w:hideMark/>
          </w:tcPr>
          <w:p w14:paraId="55662D25" w14:textId="77777777" w:rsidR="00056CE4" w:rsidRPr="00D548A3" w:rsidRDefault="00056CE4" w:rsidP="006309A9">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4BDEB85C" w14:textId="77777777" w:rsidR="00056CE4" w:rsidRPr="00D548A3" w:rsidRDefault="00056CE4" w:rsidP="006309A9">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3A538C0C" w14:textId="77777777" w:rsidR="00056CE4" w:rsidRPr="00D548A3" w:rsidRDefault="00056CE4"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r>
      <w:tr w:rsidR="00056CE4" w:rsidRPr="00D548A3" w14:paraId="5217A489" w14:textId="77777777" w:rsidTr="006309A9">
        <w:trPr>
          <w:trHeight w:val="375"/>
          <w:jc w:val="center"/>
        </w:trPr>
        <w:tc>
          <w:tcPr>
            <w:tcW w:w="6001" w:type="dxa"/>
            <w:shd w:val="clear" w:color="auto" w:fill="FFFFFF"/>
            <w:tcMar>
              <w:top w:w="15" w:type="dxa"/>
              <w:left w:w="80" w:type="dxa"/>
              <w:bottom w:w="15" w:type="dxa"/>
              <w:right w:w="15" w:type="dxa"/>
            </w:tcMar>
            <w:vAlign w:val="center"/>
            <w:hideMark/>
          </w:tcPr>
          <w:p w14:paraId="06FA72FE" w14:textId="77777777" w:rsidR="00056CE4" w:rsidRPr="00D548A3" w:rsidRDefault="00056CE4"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Dersin AKTS Kredisi</w:t>
            </w:r>
          </w:p>
        </w:tc>
        <w:tc>
          <w:tcPr>
            <w:tcW w:w="0" w:type="auto"/>
            <w:shd w:val="clear" w:color="auto" w:fill="FFFFFF"/>
            <w:tcMar>
              <w:top w:w="15" w:type="dxa"/>
              <w:left w:w="80" w:type="dxa"/>
              <w:bottom w:w="15" w:type="dxa"/>
              <w:right w:w="15" w:type="dxa"/>
            </w:tcMar>
            <w:vAlign w:val="center"/>
            <w:hideMark/>
          </w:tcPr>
          <w:p w14:paraId="511A2954" w14:textId="77777777" w:rsidR="00056CE4" w:rsidRPr="00D548A3" w:rsidRDefault="00056CE4" w:rsidP="006309A9">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73B0580D" w14:textId="77777777" w:rsidR="00056CE4" w:rsidRPr="00D548A3" w:rsidRDefault="00056CE4" w:rsidP="006309A9">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4F2ED113" w14:textId="77777777" w:rsidR="00056CE4" w:rsidRPr="00D548A3" w:rsidRDefault="00056CE4"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r>
    </w:tbl>
    <w:p w14:paraId="7010056A" w14:textId="77777777" w:rsidR="00834A32" w:rsidRDefault="00834A32">
      <w:pPr>
        <w:spacing w:after="160" w:line="259" w:lineRule="auto"/>
      </w:pPr>
    </w:p>
    <w:p w14:paraId="31ACB80F" w14:textId="77777777" w:rsidR="009B145F" w:rsidRDefault="00834A32">
      <w:pPr>
        <w:spacing w:after="160" w:line="259" w:lineRule="auto"/>
      </w:pPr>
      <w: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99"/>
        <w:gridCol w:w="1824"/>
        <w:gridCol w:w="1128"/>
        <w:gridCol w:w="1554"/>
        <w:gridCol w:w="977"/>
        <w:gridCol w:w="1012"/>
      </w:tblGrid>
      <w:tr w:rsidR="009B145F" w:rsidRPr="00FB32CE" w14:paraId="75DBE24C" w14:textId="77777777" w:rsidTr="009117AD">
        <w:trPr>
          <w:trHeight w:val="525"/>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4A1DD75D" w14:textId="77777777" w:rsidR="009B145F" w:rsidRPr="00FB32CE" w:rsidRDefault="009B145F"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lastRenderedPageBreak/>
              <w:t>DERS BİLGİLERİ</w:t>
            </w:r>
          </w:p>
        </w:tc>
      </w:tr>
      <w:tr w:rsidR="009B145F" w:rsidRPr="00FB32CE" w14:paraId="704E0AB6" w14:textId="77777777" w:rsidTr="009117AD">
        <w:trPr>
          <w:trHeight w:val="450"/>
          <w:tblCellSpacing w:w="15" w:type="dxa"/>
          <w:jc w:val="center"/>
        </w:trPr>
        <w:tc>
          <w:tcPr>
            <w:tcW w:w="127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F8583CF"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w:t>
            </w:r>
          </w:p>
        </w:tc>
        <w:tc>
          <w:tcPr>
            <w:tcW w:w="105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01E5BF7" w14:textId="77777777" w:rsidR="009B145F" w:rsidRPr="00FB32CE" w:rsidRDefault="009B145F"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Kodu</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7BADC4F" w14:textId="77777777" w:rsidR="009B145F" w:rsidRPr="00FB32CE" w:rsidRDefault="009B145F"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Yarıyıl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6A2AAC6" w14:textId="77777777" w:rsidR="009B145F" w:rsidRPr="00FB32CE" w:rsidRDefault="009B145F"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T+U Saat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97E534F" w14:textId="77777777" w:rsidR="009B145F" w:rsidRPr="00FB32CE" w:rsidRDefault="009B145F"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Kredi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E4ECE53" w14:textId="77777777" w:rsidR="009B145F" w:rsidRPr="00FB32CE" w:rsidRDefault="009B145F"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AKTS</w:t>
            </w:r>
          </w:p>
        </w:tc>
      </w:tr>
      <w:tr w:rsidR="009B145F" w:rsidRPr="00FB32CE" w14:paraId="2B41B644" w14:textId="77777777" w:rsidTr="009117AD">
        <w:trPr>
          <w:trHeight w:val="375"/>
          <w:tblCellSpacing w:w="15" w:type="dxa"/>
          <w:jc w:val="center"/>
        </w:trPr>
        <w:tc>
          <w:tcPr>
            <w:tcW w:w="127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CFDC9AC"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Ritüel ve Din</w:t>
            </w:r>
          </w:p>
        </w:tc>
        <w:tc>
          <w:tcPr>
            <w:tcW w:w="105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F2EB882" w14:textId="77777777" w:rsidR="009B145F" w:rsidRPr="00FB32CE" w:rsidRDefault="009B145F"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ANT 334</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E6911CB" w14:textId="77777777" w:rsidR="009B145F" w:rsidRPr="00FB32CE" w:rsidRDefault="009B145F"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6</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FDC65ED" w14:textId="77777777" w:rsidR="009B145F" w:rsidRPr="00FB32CE" w:rsidRDefault="009B145F"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 + 0</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53EEC06" w14:textId="77777777" w:rsidR="009B145F" w:rsidRPr="00FB32CE" w:rsidRDefault="009B145F"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9F15B20" w14:textId="77777777" w:rsidR="009B145F" w:rsidRPr="00FB32CE" w:rsidRDefault="009B145F"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8</w:t>
            </w:r>
          </w:p>
        </w:tc>
      </w:tr>
    </w:tbl>
    <w:p w14:paraId="12FA07CD" w14:textId="77777777" w:rsidR="009B145F" w:rsidRPr="00FB32CE" w:rsidRDefault="009B145F" w:rsidP="009B145F">
      <w:pPr>
        <w:spacing w:before="100" w:beforeAutospacing="1" w:after="0" w:line="336" w:lineRule="atLeast"/>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96"/>
        <w:gridCol w:w="6498"/>
      </w:tblGrid>
      <w:tr w:rsidR="009B145F" w:rsidRPr="00FB32CE" w14:paraId="7208B5B4" w14:textId="77777777" w:rsidTr="009117AD">
        <w:trPr>
          <w:trHeight w:val="450"/>
          <w:tblCellSpacing w:w="15" w:type="dxa"/>
          <w:jc w:val="center"/>
        </w:trPr>
        <w:tc>
          <w:tcPr>
            <w:tcW w:w="12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D0A06B0"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Ön Koşul Dersleri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4AF3ECB"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bl>
    <w:p w14:paraId="532FB0ED" w14:textId="77777777" w:rsidR="009B145F" w:rsidRPr="00FB32CE" w:rsidRDefault="009B145F" w:rsidP="009B145F">
      <w:pPr>
        <w:spacing w:before="100" w:beforeAutospacing="1" w:after="0" w:line="336" w:lineRule="atLeast"/>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74"/>
        <w:gridCol w:w="6520"/>
      </w:tblGrid>
      <w:tr w:rsidR="009B145F" w:rsidRPr="00FB32CE" w14:paraId="5E430A31" w14:textId="77777777" w:rsidTr="009117AD">
        <w:trPr>
          <w:trHeight w:val="450"/>
          <w:tblCellSpacing w:w="15" w:type="dxa"/>
          <w:jc w:val="center"/>
        </w:trPr>
        <w:tc>
          <w:tcPr>
            <w:tcW w:w="12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7A35BB9"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Dili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102AA11"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İngilizce</w:t>
            </w:r>
          </w:p>
        </w:tc>
      </w:tr>
      <w:tr w:rsidR="009B145F" w:rsidRPr="00FB32CE" w14:paraId="311F3F31"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CEAE699"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Seviyesi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A9D56FE"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Lisans</w:t>
            </w:r>
          </w:p>
        </w:tc>
      </w:tr>
      <w:tr w:rsidR="009B145F" w:rsidRPr="00FB32CE" w14:paraId="06D72A9F"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6C80A61"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Türü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342DAF8"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Zorunlu</w:t>
            </w:r>
          </w:p>
        </w:tc>
      </w:tr>
      <w:tr w:rsidR="009B145F" w:rsidRPr="00FB32CE" w14:paraId="507DB2A6"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78AD707"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Koordinatörü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467E308"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9B145F" w:rsidRPr="00FB32CE" w14:paraId="00DD8F29"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13B772E"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 Verenler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157D043"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Dr. Öğr. Üyesi Bahar Taymaz</w:t>
            </w:r>
          </w:p>
        </w:tc>
      </w:tr>
      <w:tr w:rsidR="009B145F" w:rsidRPr="00FB32CE" w14:paraId="52948E3B"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EC9B74A"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Yardımcıları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B896FD8"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9B145F" w:rsidRPr="00FB32CE" w14:paraId="06A6E40E"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8214254"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Amacı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EFA62A4" w14:textId="77777777" w:rsidR="009B145F" w:rsidRPr="00FB32CE" w:rsidRDefault="009B145F" w:rsidP="009117AD">
            <w:pPr>
              <w:spacing w:after="0" w:line="240" w:lineRule="auto"/>
              <w:jc w:val="both"/>
              <w:rPr>
                <w:rFonts w:ascii="Times New Roman" w:hAnsi="Times New Roman"/>
                <w:sz w:val="24"/>
                <w:szCs w:val="24"/>
              </w:rPr>
            </w:pPr>
            <w:r w:rsidRPr="00FB32CE">
              <w:rPr>
                <w:rFonts w:ascii="Times New Roman" w:hAnsi="Times New Roman"/>
                <w:sz w:val="24"/>
                <w:szCs w:val="24"/>
              </w:rPr>
              <w:t>Bu ders, antropoloji disiplininde din ve inanç sistemlerine bakış açılarını tartışmaktadır. 'İlkel' insanların dinleri teorik bir bakış açısı ile incelenecektir. Öğrencilere din antropolojisi ile ilgili temel kavramları ve ilkeleri açıklamak ve din ile ilgili sosyolojik ve antropolojik kuramlar konusunda bilgi vermek ve öğrencilerin farklı kültürlerin din anlayışları, dinsel söylem ve pratikleri konusunda bilgi sahibi olmalarını sağlamanın yanı sıra dinlerin insan bedenleri üzerindeki kavrayış ve yaptırımları, toplumsal cinsiyet rollerinin belirlenmesindeki rolü ve toplumsal kategorilerin oluşturulmasında dinin işlevleri tartışılacaktır.</w:t>
            </w:r>
          </w:p>
        </w:tc>
      </w:tr>
      <w:tr w:rsidR="009B145F" w:rsidRPr="00FB32CE" w14:paraId="01B918FD"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B87A296"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İçeriği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D75227E" w14:textId="77777777" w:rsidR="009B145F" w:rsidRPr="00FB32CE" w:rsidRDefault="009B145F" w:rsidP="009117AD">
            <w:pPr>
              <w:jc w:val="both"/>
              <w:rPr>
                <w:rFonts w:ascii="Times New Roman" w:hAnsi="Times New Roman"/>
                <w:sz w:val="24"/>
                <w:szCs w:val="24"/>
              </w:rPr>
            </w:pPr>
            <w:r w:rsidRPr="00FB32CE">
              <w:rPr>
                <w:rFonts w:ascii="Times New Roman" w:hAnsi="Times New Roman"/>
                <w:sz w:val="24"/>
                <w:szCs w:val="24"/>
              </w:rPr>
              <w:t>Dinlerin toplumsal değişim süreçlerinde üstlendikleri roller, Çağdaş dünyada dinlerin işlevleri, sekülarizm-din ilişkileri ve ulus-devlet ile din ilişkileri antropolojik olarak din tarihi, dinsel deneyimler, dinsel değişimin dinamikleri ve gücü, rüyalar, mitler, ritüeller, fal, büyü teorileri, şamanizm ve iyileştirme kavramlarını kapsayacaktır.</w:t>
            </w:r>
          </w:p>
        </w:tc>
      </w:tr>
    </w:tbl>
    <w:p w14:paraId="350053E3" w14:textId="77777777" w:rsidR="009B145F" w:rsidRPr="00FB32CE" w:rsidRDefault="009B145F" w:rsidP="009B145F">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7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655"/>
        <w:gridCol w:w="1470"/>
        <w:gridCol w:w="1235"/>
        <w:gridCol w:w="1330"/>
      </w:tblGrid>
      <w:tr w:rsidR="009B145F" w:rsidRPr="00FB32CE" w14:paraId="2630A9C8" w14:textId="77777777" w:rsidTr="009117AD">
        <w:trPr>
          <w:tblCellSpacing w:w="15" w:type="dxa"/>
          <w:jc w:val="center"/>
        </w:trPr>
        <w:tc>
          <w:tcPr>
            <w:tcW w:w="283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89F0B39"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Öğrenme Çıktıları</w:t>
            </w:r>
          </w:p>
        </w:tc>
        <w:tc>
          <w:tcPr>
            <w:tcW w:w="762"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hideMark/>
          </w:tcPr>
          <w:p w14:paraId="387E7FCB" w14:textId="77777777" w:rsidR="009B145F" w:rsidRPr="00FB32CE" w:rsidRDefault="009B145F"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Program Çıktıları</w:t>
            </w:r>
          </w:p>
        </w:tc>
        <w:tc>
          <w:tcPr>
            <w:tcW w:w="638" w:type="pct"/>
            <w:tcBorders>
              <w:top w:val="outset" w:sz="6" w:space="0" w:color="auto"/>
              <w:left w:val="outset" w:sz="6" w:space="0" w:color="auto"/>
              <w:bottom w:val="single" w:sz="6" w:space="0" w:color="CCCCCC"/>
              <w:right w:val="outset" w:sz="6" w:space="0" w:color="auto"/>
            </w:tcBorders>
            <w:shd w:val="clear" w:color="auto" w:fill="FFFFFF"/>
            <w:tcMar>
              <w:top w:w="15" w:type="dxa"/>
              <w:bottom w:w="15" w:type="dxa"/>
              <w:right w:w="15" w:type="dxa"/>
            </w:tcMar>
            <w:vAlign w:val="center"/>
            <w:hideMark/>
          </w:tcPr>
          <w:p w14:paraId="67F972C6" w14:textId="77777777" w:rsidR="009B145F" w:rsidRPr="00FB32CE" w:rsidRDefault="009B145F"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Öğretim Yöntemleri</w:t>
            </w:r>
          </w:p>
        </w:tc>
        <w:tc>
          <w:tcPr>
            <w:tcW w:w="6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7B50293" w14:textId="77777777" w:rsidR="009B145F" w:rsidRPr="00FB32CE" w:rsidRDefault="009B145F"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Ölçme Yöntemleri</w:t>
            </w:r>
          </w:p>
        </w:tc>
      </w:tr>
      <w:tr w:rsidR="009B145F" w:rsidRPr="00FB32CE" w14:paraId="09FFE942" w14:textId="77777777" w:rsidTr="009117AD">
        <w:trPr>
          <w:trHeight w:val="450"/>
          <w:tblCellSpacing w:w="15" w:type="dxa"/>
          <w:jc w:val="center"/>
        </w:trPr>
        <w:tc>
          <w:tcPr>
            <w:tcW w:w="283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3EE121B"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r w:rsidRPr="00FB32CE">
              <w:rPr>
                <w:rFonts w:ascii="Times New Roman" w:hAnsi="Times New Roman"/>
                <w:color w:val="000000"/>
                <w:sz w:val="24"/>
                <w:szCs w:val="24"/>
                <w:shd w:val="clear" w:color="auto" w:fill="FFFFFF"/>
              </w:rPr>
              <w:t xml:space="preserve"> </w:t>
            </w:r>
            <w:r w:rsidRPr="00FB32CE">
              <w:rPr>
                <w:rFonts w:ascii="Times New Roman" w:eastAsia="Times New Roman" w:hAnsi="Times New Roman"/>
                <w:sz w:val="24"/>
                <w:szCs w:val="24"/>
              </w:rPr>
              <w:t>Din antropolojisi ile ilgili temel kavramları ve ilkeleri açıklamak</w:t>
            </w:r>
          </w:p>
        </w:tc>
        <w:tc>
          <w:tcPr>
            <w:tcW w:w="762"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vAlign w:val="center"/>
          </w:tcPr>
          <w:p w14:paraId="4F397557" w14:textId="77777777" w:rsidR="009B145F" w:rsidRPr="00FB32CE" w:rsidRDefault="009B145F"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2,3,4,5,6,7,8,9</w:t>
            </w:r>
          </w:p>
        </w:tc>
        <w:tc>
          <w:tcPr>
            <w:tcW w:w="638" w:type="pct"/>
            <w:tcBorders>
              <w:top w:val="outset" w:sz="6" w:space="0" w:color="auto"/>
              <w:left w:val="outset" w:sz="6" w:space="0" w:color="auto"/>
              <w:bottom w:val="single" w:sz="6" w:space="0" w:color="CCCCCC"/>
              <w:right w:val="outset" w:sz="6" w:space="0" w:color="auto"/>
            </w:tcBorders>
            <w:shd w:val="clear" w:color="auto" w:fill="FFFFFF"/>
            <w:tcMar>
              <w:top w:w="15" w:type="dxa"/>
              <w:bottom w:w="15" w:type="dxa"/>
              <w:right w:w="15" w:type="dxa"/>
            </w:tcMar>
            <w:vAlign w:val="center"/>
            <w:hideMark/>
          </w:tcPr>
          <w:p w14:paraId="6A577B25" w14:textId="77777777" w:rsidR="009B145F" w:rsidRPr="00FB32CE" w:rsidRDefault="009B145F"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w:t>
            </w:r>
          </w:p>
        </w:tc>
        <w:tc>
          <w:tcPr>
            <w:tcW w:w="6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91C33E7" w14:textId="77777777" w:rsidR="009B145F" w:rsidRPr="00FB32CE" w:rsidRDefault="009B145F"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9B145F" w:rsidRPr="00FB32CE" w14:paraId="5DA84475" w14:textId="77777777" w:rsidTr="009117AD">
        <w:trPr>
          <w:trHeight w:val="450"/>
          <w:tblCellSpacing w:w="15" w:type="dxa"/>
          <w:jc w:val="center"/>
        </w:trPr>
        <w:tc>
          <w:tcPr>
            <w:tcW w:w="283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9A42F44"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lastRenderedPageBreak/>
              <w:t>2)</w:t>
            </w:r>
            <w:r w:rsidRPr="00FB32CE">
              <w:rPr>
                <w:rFonts w:ascii="Times New Roman" w:hAnsi="Times New Roman"/>
                <w:color w:val="000000"/>
                <w:sz w:val="24"/>
                <w:szCs w:val="24"/>
                <w:shd w:val="clear" w:color="auto" w:fill="FFFFFF"/>
              </w:rPr>
              <w:t xml:space="preserve"> </w:t>
            </w:r>
            <w:r w:rsidRPr="00FB32CE">
              <w:rPr>
                <w:rFonts w:ascii="Times New Roman" w:eastAsia="Times New Roman" w:hAnsi="Times New Roman"/>
                <w:sz w:val="24"/>
                <w:szCs w:val="24"/>
              </w:rPr>
              <w:t>Din ile ilgili sosyolojik ve antropolojik kuramlar konusunda bilgi vermek.</w:t>
            </w:r>
          </w:p>
        </w:tc>
        <w:tc>
          <w:tcPr>
            <w:tcW w:w="762"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vAlign w:val="center"/>
          </w:tcPr>
          <w:p w14:paraId="6AB61692" w14:textId="77777777" w:rsidR="009B145F" w:rsidRPr="00FB32CE" w:rsidRDefault="009B145F"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2,3,4,5,6,7,8,9</w:t>
            </w:r>
          </w:p>
        </w:tc>
        <w:tc>
          <w:tcPr>
            <w:tcW w:w="638" w:type="pct"/>
            <w:tcBorders>
              <w:top w:val="outset" w:sz="6" w:space="0" w:color="auto"/>
              <w:left w:val="outset" w:sz="6" w:space="0" w:color="auto"/>
              <w:bottom w:val="single" w:sz="6" w:space="0" w:color="CCCCCC"/>
              <w:right w:val="outset" w:sz="6" w:space="0" w:color="auto"/>
            </w:tcBorders>
            <w:shd w:val="clear" w:color="auto" w:fill="FFFFFF"/>
            <w:tcMar>
              <w:top w:w="15" w:type="dxa"/>
              <w:bottom w:w="15" w:type="dxa"/>
              <w:right w:w="15" w:type="dxa"/>
            </w:tcMar>
            <w:hideMark/>
          </w:tcPr>
          <w:p w14:paraId="668CDB31" w14:textId="77777777" w:rsidR="009B145F" w:rsidRPr="00FB32CE" w:rsidRDefault="009B145F" w:rsidP="009117AD">
            <w:pPr>
              <w:jc w:val="center"/>
              <w:rPr>
                <w:rFonts w:ascii="Times New Roman" w:hAnsi="Times New Roman"/>
                <w:sz w:val="24"/>
                <w:szCs w:val="24"/>
              </w:rPr>
            </w:pPr>
            <w:r w:rsidRPr="00FB32CE">
              <w:rPr>
                <w:rFonts w:ascii="Times New Roman" w:hAnsi="Times New Roman"/>
                <w:sz w:val="24"/>
                <w:szCs w:val="24"/>
              </w:rPr>
              <w:t>1,2,3</w:t>
            </w:r>
          </w:p>
        </w:tc>
        <w:tc>
          <w:tcPr>
            <w:tcW w:w="6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4C1E62E" w14:textId="77777777" w:rsidR="009B145F" w:rsidRPr="00FB32CE" w:rsidRDefault="009B145F"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9B145F" w:rsidRPr="00FB32CE" w14:paraId="741425B7" w14:textId="77777777" w:rsidTr="009117AD">
        <w:trPr>
          <w:trHeight w:val="450"/>
          <w:tblCellSpacing w:w="15" w:type="dxa"/>
          <w:jc w:val="center"/>
        </w:trPr>
        <w:tc>
          <w:tcPr>
            <w:tcW w:w="283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B571CDD"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3)</w:t>
            </w:r>
            <w:r w:rsidRPr="00FB32CE">
              <w:rPr>
                <w:rFonts w:ascii="Times New Roman" w:hAnsi="Times New Roman"/>
                <w:color w:val="000000"/>
                <w:sz w:val="24"/>
                <w:szCs w:val="24"/>
                <w:shd w:val="clear" w:color="auto" w:fill="FFFFFF"/>
              </w:rPr>
              <w:t xml:space="preserve"> </w:t>
            </w:r>
            <w:r w:rsidRPr="00FB32CE">
              <w:rPr>
                <w:rFonts w:ascii="Times New Roman" w:eastAsia="Times New Roman" w:hAnsi="Times New Roman"/>
                <w:sz w:val="24"/>
                <w:szCs w:val="24"/>
              </w:rPr>
              <w:t>Farklı kültürlerin din anlayışları, dinsel söylem ve pratikleri konusunda bilgi vermek.</w:t>
            </w:r>
          </w:p>
        </w:tc>
        <w:tc>
          <w:tcPr>
            <w:tcW w:w="762"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vAlign w:val="center"/>
          </w:tcPr>
          <w:p w14:paraId="77FB1463" w14:textId="77777777" w:rsidR="009B145F" w:rsidRPr="00FB32CE" w:rsidRDefault="009B145F"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2,3,4,5,6,7,8</w:t>
            </w:r>
          </w:p>
        </w:tc>
        <w:tc>
          <w:tcPr>
            <w:tcW w:w="638" w:type="pct"/>
            <w:tcBorders>
              <w:top w:val="outset" w:sz="6" w:space="0" w:color="auto"/>
              <w:left w:val="outset" w:sz="6" w:space="0" w:color="auto"/>
              <w:bottom w:val="single" w:sz="6" w:space="0" w:color="CCCCCC"/>
              <w:right w:val="outset" w:sz="6" w:space="0" w:color="auto"/>
            </w:tcBorders>
            <w:shd w:val="clear" w:color="auto" w:fill="FFFFFF"/>
            <w:tcMar>
              <w:top w:w="15" w:type="dxa"/>
              <w:bottom w:w="15" w:type="dxa"/>
              <w:right w:w="15" w:type="dxa"/>
            </w:tcMar>
            <w:hideMark/>
          </w:tcPr>
          <w:p w14:paraId="764A0C74" w14:textId="77777777" w:rsidR="009B145F" w:rsidRPr="00FB32CE" w:rsidRDefault="009B145F" w:rsidP="009117AD">
            <w:pPr>
              <w:jc w:val="center"/>
              <w:rPr>
                <w:rFonts w:ascii="Times New Roman" w:hAnsi="Times New Roman"/>
                <w:sz w:val="24"/>
                <w:szCs w:val="24"/>
              </w:rPr>
            </w:pPr>
            <w:r w:rsidRPr="00FB32CE">
              <w:rPr>
                <w:rFonts w:ascii="Times New Roman" w:hAnsi="Times New Roman"/>
                <w:sz w:val="24"/>
                <w:szCs w:val="24"/>
              </w:rPr>
              <w:t>1,2,3</w:t>
            </w:r>
          </w:p>
        </w:tc>
        <w:tc>
          <w:tcPr>
            <w:tcW w:w="6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1CCACF6" w14:textId="77777777" w:rsidR="009B145F" w:rsidRPr="00FB32CE" w:rsidRDefault="009B145F"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9B145F" w:rsidRPr="00FB32CE" w14:paraId="0B61DE52" w14:textId="77777777" w:rsidTr="009117AD">
        <w:trPr>
          <w:trHeight w:val="450"/>
          <w:tblCellSpacing w:w="15" w:type="dxa"/>
          <w:jc w:val="center"/>
        </w:trPr>
        <w:tc>
          <w:tcPr>
            <w:tcW w:w="2830"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3F7E134"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4)</w:t>
            </w:r>
            <w:r w:rsidRPr="00FB32CE">
              <w:rPr>
                <w:rFonts w:ascii="Times New Roman" w:hAnsi="Times New Roman"/>
                <w:color w:val="000000"/>
                <w:sz w:val="24"/>
                <w:szCs w:val="24"/>
                <w:shd w:val="clear" w:color="auto" w:fill="FFFFFF"/>
              </w:rPr>
              <w:t xml:space="preserve"> </w:t>
            </w:r>
            <w:r w:rsidRPr="00FB32CE">
              <w:rPr>
                <w:rFonts w:ascii="Times New Roman" w:eastAsia="Times New Roman" w:hAnsi="Times New Roman"/>
                <w:sz w:val="24"/>
                <w:szCs w:val="24"/>
              </w:rPr>
              <w:t>Dinlerin insan bedenleri üzerindeki kavrayış ve yaptırımları, toplumsal cinsiyet rollerinin belirlenmesindeki rolü ve toplumsal kategorilerin oluşturulmasında dinin işlevleri tartışmak</w:t>
            </w:r>
          </w:p>
        </w:tc>
        <w:tc>
          <w:tcPr>
            <w:tcW w:w="76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17876E52" w14:textId="77777777" w:rsidR="009B145F" w:rsidRPr="00FB32CE" w:rsidRDefault="009B145F"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2,3,4,5,6,7,8</w:t>
            </w:r>
          </w:p>
        </w:tc>
        <w:tc>
          <w:tcPr>
            <w:tcW w:w="638" w:type="pct"/>
            <w:tcBorders>
              <w:top w:val="outset" w:sz="6" w:space="0" w:color="auto"/>
              <w:left w:val="outset" w:sz="6" w:space="0" w:color="auto"/>
              <w:bottom w:val="outset" w:sz="6" w:space="0" w:color="auto"/>
              <w:right w:val="outset" w:sz="6" w:space="0" w:color="auto"/>
            </w:tcBorders>
            <w:shd w:val="clear" w:color="auto" w:fill="FFFFFF"/>
            <w:tcMar>
              <w:top w:w="15" w:type="dxa"/>
              <w:bottom w:w="15" w:type="dxa"/>
              <w:right w:w="15" w:type="dxa"/>
            </w:tcMar>
            <w:hideMark/>
          </w:tcPr>
          <w:p w14:paraId="419FFEE1" w14:textId="77777777" w:rsidR="009B145F" w:rsidRPr="00FB32CE" w:rsidRDefault="009B145F" w:rsidP="009117AD">
            <w:pPr>
              <w:jc w:val="center"/>
              <w:rPr>
                <w:rFonts w:ascii="Times New Roman" w:hAnsi="Times New Roman"/>
                <w:sz w:val="24"/>
                <w:szCs w:val="24"/>
              </w:rPr>
            </w:pPr>
            <w:r w:rsidRPr="00FB32CE">
              <w:rPr>
                <w:rFonts w:ascii="Times New Roman" w:hAnsi="Times New Roman"/>
                <w:sz w:val="24"/>
                <w:szCs w:val="24"/>
              </w:rPr>
              <w:t>1,2,3</w:t>
            </w:r>
          </w:p>
        </w:tc>
        <w:tc>
          <w:tcPr>
            <w:tcW w:w="684"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201D555" w14:textId="77777777" w:rsidR="009B145F" w:rsidRPr="00FB32CE" w:rsidRDefault="009B145F"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9B145F" w:rsidRPr="00FB32CE" w14:paraId="10A1B0F0" w14:textId="77777777" w:rsidTr="009117AD">
        <w:trPr>
          <w:trHeight w:val="450"/>
          <w:tblCellSpacing w:w="15" w:type="dxa"/>
          <w:jc w:val="center"/>
        </w:trPr>
        <w:tc>
          <w:tcPr>
            <w:tcW w:w="2830"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449AAB5B"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5) Çağdaş dünyada dinlerin işlevleri, sekülarizm-din ilişkileri ve ulus-devlet ile din ilişkileri konusunda bilgilenecektir.</w:t>
            </w:r>
          </w:p>
        </w:tc>
        <w:tc>
          <w:tcPr>
            <w:tcW w:w="76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7CACAB68" w14:textId="77777777" w:rsidR="009B145F" w:rsidRPr="00FB32CE" w:rsidRDefault="009B145F"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2,3,4,5,6,7,8,9</w:t>
            </w:r>
          </w:p>
        </w:tc>
        <w:tc>
          <w:tcPr>
            <w:tcW w:w="638" w:type="pct"/>
            <w:tcBorders>
              <w:top w:val="outset" w:sz="6" w:space="0" w:color="auto"/>
              <w:left w:val="outset" w:sz="6" w:space="0" w:color="auto"/>
              <w:bottom w:val="outset" w:sz="6" w:space="0" w:color="auto"/>
              <w:right w:val="outset" w:sz="6" w:space="0" w:color="auto"/>
            </w:tcBorders>
            <w:shd w:val="clear" w:color="auto" w:fill="FFFFFF"/>
            <w:tcMar>
              <w:top w:w="15" w:type="dxa"/>
              <w:bottom w:w="15" w:type="dxa"/>
              <w:right w:w="15" w:type="dxa"/>
            </w:tcMar>
          </w:tcPr>
          <w:p w14:paraId="07389D76" w14:textId="77777777" w:rsidR="009B145F" w:rsidRPr="00FB32CE" w:rsidRDefault="009B145F" w:rsidP="009117AD">
            <w:pPr>
              <w:jc w:val="center"/>
              <w:rPr>
                <w:rFonts w:ascii="Times New Roman" w:hAnsi="Times New Roman"/>
                <w:sz w:val="24"/>
                <w:szCs w:val="24"/>
              </w:rPr>
            </w:pPr>
            <w:r w:rsidRPr="00FB32CE">
              <w:rPr>
                <w:rFonts w:ascii="Times New Roman" w:hAnsi="Times New Roman"/>
                <w:sz w:val="24"/>
                <w:szCs w:val="24"/>
              </w:rPr>
              <w:t>1,2,3</w:t>
            </w:r>
          </w:p>
        </w:tc>
        <w:tc>
          <w:tcPr>
            <w:tcW w:w="684"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21FD61E7" w14:textId="77777777" w:rsidR="009B145F" w:rsidRPr="00FB32CE" w:rsidRDefault="009B145F"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bl>
    <w:p w14:paraId="260DAEBF" w14:textId="77777777" w:rsidR="009B145F" w:rsidRPr="00FB32CE" w:rsidRDefault="009B145F" w:rsidP="009B145F">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946"/>
        <w:gridCol w:w="6760"/>
      </w:tblGrid>
      <w:tr w:rsidR="009B145F" w:rsidRPr="00FB32CE" w14:paraId="1B480757" w14:textId="77777777" w:rsidTr="009117AD">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5F59AC4"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Öğretim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A3F590C" w14:textId="77777777" w:rsidR="009B145F" w:rsidRPr="00FB32CE" w:rsidRDefault="009B145F" w:rsidP="009117AD">
            <w:pPr>
              <w:spacing w:before="100" w:beforeAutospacing="1" w:after="100" w:afterAutospacing="1" w:line="240" w:lineRule="auto"/>
              <w:rPr>
                <w:rFonts w:ascii="Times New Roman" w:eastAsia="Times New Roman" w:hAnsi="Times New Roman"/>
                <w:sz w:val="24"/>
                <w:szCs w:val="24"/>
              </w:rPr>
            </w:pPr>
            <w:r w:rsidRPr="00FB32CE">
              <w:rPr>
                <w:rFonts w:ascii="Times New Roman" w:hAnsi="Times New Roman"/>
                <w:color w:val="000000"/>
                <w:sz w:val="24"/>
                <w:szCs w:val="24"/>
                <w:shd w:val="clear" w:color="auto" w:fill="FFFFFF"/>
              </w:rPr>
              <w:t>1: Anlatım, 2: Soru-Cevap, 3: Tartışma</w:t>
            </w:r>
          </w:p>
        </w:tc>
      </w:tr>
      <w:tr w:rsidR="009B145F" w:rsidRPr="00FB32CE" w14:paraId="2028BC72" w14:textId="77777777" w:rsidTr="009117AD">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54E5040"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Ölçme ve Değerlendirme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8697135" w14:textId="77777777" w:rsidR="009B145F" w:rsidRPr="00FB32CE" w:rsidRDefault="009B145F" w:rsidP="009117AD">
            <w:pPr>
              <w:spacing w:before="100" w:beforeAutospacing="1" w:after="100" w:afterAutospacing="1" w:line="240" w:lineRule="auto"/>
              <w:rPr>
                <w:rFonts w:ascii="Times New Roman" w:eastAsia="Times New Roman" w:hAnsi="Times New Roman"/>
                <w:sz w:val="24"/>
                <w:szCs w:val="24"/>
              </w:rPr>
            </w:pPr>
            <w:r w:rsidRPr="00FB32CE">
              <w:rPr>
                <w:rFonts w:ascii="Times New Roman" w:eastAsia="Times New Roman" w:hAnsi="Times New Roman"/>
                <w:sz w:val="24"/>
                <w:szCs w:val="24"/>
              </w:rPr>
              <w:t>A: Sınav , C: Ödev</w:t>
            </w:r>
          </w:p>
        </w:tc>
      </w:tr>
    </w:tbl>
    <w:p w14:paraId="55D2321C" w14:textId="77777777" w:rsidR="009B145F" w:rsidRPr="00FB32CE" w:rsidRDefault="009B145F" w:rsidP="009B145F">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757"/>
        <w:gridCol w:w="4288"/>
        <w:gridCol w:w="3676"/>
      </w:tblGrid>
      <w:tr w:rsidR="009B145F" w:rsidRPr="00FB32CE" w14:paraId="5A94993F" w14:textId="77777777" w:rsidTr="009117AD">
        <w:trPr>
          <w:trHeight w:val="525"/>
          <w:tblCellSpacing w:w="15" w:type="dxa"/>
          <w:jc w:val="center"/>
        </w:trPr>
        <w:tc>
          <w:tcPr>
            <w:tcW w:w="4966" w:type="pct"/>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BD94E0F" w14:textId="77777777" w:rsidR="009B145F" w:rsidRPr="00FB32CE" w:rsidRDefault="009B145F"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DERS AKIŞI</w:t>
            </w:r>
          </w:p>
        </w:tc>
      </w:tr>
      <w:tr w:rsidR="009B145F" w:rsidRPr="00FB32CE" w14:paraId="4DAD5EF4" w14:textId="77777777" w:rsidTr="009117AD">
        <w:trPr>
          <w:trHeight w:val="450"/>
          <w:tblCellSpacing w:w="15" w:type="dxa"/>
          <w:jc w:val="center"/>
        </w:trPr>
        <w:tc>
          <w:tcPr>
            <w:tcW w:w="3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1C7F336"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Hafta</w:t>
            </w:r>
          </w:p>
        </w:tc>
        <w:tc>
          <w:tcPr>
            <w:tcW w:w="24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ECA129E"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Konular</w:t>
            </w:r>
          </w:p>
        </w:tc>
        <w:tc>
          <w:tcPr>
            <w:tcW w:w="20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939137C" w14:textId="77777777" w:rsidR="009B145F" w:rsidRPr="00FB32CE" w:rsidRDefault="009B145F"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Ön Hazırlık</w:t>
            </w:r>
          </w:p>
        </w:tc>
      </w:tr>
      <w:tr w:rsidR="009B145F" w:rsidRPr="00FB32CE" w14:paraId="604B8DBE" w14:textId="77777777" w:rsidTr="009117AD">
        <w:trPr>
          <w:trHeight w:val="488"/>
          <w:tblCellSpacing w:w="15" w:type="dxa"/>
          <w:jc w:val="center"/>
        </w:trPr>
        <w:tc>
          <w:tcPr>
            <w:tcW w:w="3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F20877E"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24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DFA9FDF" w14:textId="77777777" w:rsidR="009B145F" w:rsidRPr="00FB32CE" w:rsidRDefault="009B145F" w:rsidP="009117AD">
            <w:pPr>
              <w:pStyle w:val="ListParagraph"/>
              <w:ind w:left="30" w:hanging="30"/>
              <w:rPr>
                <w:rFonts w:ascii="Times New Roman" w:hAnsi="Times New Roman" w:cs="Times New Roman"/>
                <w:sz w:val="24"/>
                <w:szCs w:val="24"/>
              </w:rPr>
            </w:pPr>
            <w:r w:rsidRPr="00FB32CE">
              <w:rPr>
                <w:rFonts w:ascii="Times New Roman" w:hAnsi="Times New Roman" w:cs="Times New Roman"/>
                <w:sz w:val="24"/>
                <w:szCs w:val="24"/>
              </w:rPr>
              <w:t>Din Antropolojisi: Yaklaşımı ve Kapsamı</w:t>
            </w:r>
          </w:p>
        </w:tc>
        <w:tc>
          <w:tcPr>
            <w:tcW w:w="20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2D42992"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Antropolojinin dine yaklaşımı; Din antropolojisinin kapsamı,  Dini tanımlamak</w:t>
            </w:r>
          </w:p>
        </w:tc>
      </w:tr>
      <w:tr w:rsidR="009B145F" w:rsidRPr="00FB32CE" w14:paraId="6BF9C517" w14:textId="77777777" w:rsidTr="009117AD">
        <w:trPr>
          <w:trHeight w:val="375"/>
          <w:tblCellSpacing w:w="15" w:type="dxa"/>
          <w:jc w:val="center"/>
        </w:trPr>
        <w:tc>
          <w:tcPr>
            <w:tcW w:w="3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D89ABB5"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24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58D17FF" w14:textId="77777777" w:rsidR="009B145F" w:rsidRPr="00FB32CE" w:rsidRDefault="009B145F" w:rsidP="009117AD">
            <w:pPr>
              <w:pStyle w:val="ListParagraph"/>
              <w:ind w:left="30" w:hanging="30"/>
              <w:rPr>
                <w:rFonts w:ascii="Times New Roman" w:hAnsi="Times New Roman" w:cs="Times New Roman"/>
                <w:sz w:val="24"/>
                <w:szCs w:val="24"/>
              </w:rPr>
            </w:pPr>
            <w:r w:rsidRPr="00FB32CE">
              <w:rPr>
                <w:rFonts w:ascii="Times New Roman" w:hAnsi="Times New Roman" w:cs="Times New Roman"/>
                <w:sz w:val="24"/>
                <w:szCs w:val="24"/>
              </w:rPr>
              <w:t>Din Kuramları: Sosyolojik</w:t>
            </w:r>
          </w:p>
        </w:tc>
        <w:tc>
          <w:tcPr>
            <w:tcW w:w="20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0DE51EE"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Karl Marx - Max Weber - Emil Durkheim</w:t>
            </w:r>
          </w:p>
        </w:tc>
      </w:tr>
      <w:tr w:rsidR="009B145F" w:rsidRPr="00FB32CE" w14:paraId="6F43A103" w14:textId="77777777" w:rsidTr="009117AD">
        <w:trPr>
          <w:trHeight w:val="375"/>
          <w:tblCellSpacing w:w="15" w:type="dxa"/>
          <w:jc w:val="center"/>
        </w:trPr>
        <w:tc>
          <w:tcPr>
            <w:tcW w:w="3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80AF4F2"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24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763DB62" w14:textId="77777777" w:rsidR="009B145F" w:rsidRPr="00FB32CE" w:rsidRDefault="009B145F" w:rsidP="009117AD">
            <w:pPr>
              <w:pStyle w:val="ListParagraph"/>
              <w:ind w:left="30" w:hanging="30"/>
              <w:rPr>
                <w:rFonts w:ascii="Times New Roman" w:hAnsi="Times New Roman" w:cs="Times New Roman"/>
                <w:sz w:val="24"/>
                <w:szCs w:val="24"/>
              </w:rPr>
            </w:pPr>
            <w:r w:rsidRPr="00FB32CE">
              <w:rPr>
                <w:rFonts w:ascii="Times New Roman" w:hAnsi="Times New Roman" w:cs="Times New Roman"/>
                <w:sz w:val="24"/>
                <w:szCs w:val="24"/>
              </w:rPr>
              <w:t>Din Kuramları: Antropolojik</w:t>
            </w:r>
          </w:p>
        </w:tc>
        <w:tc>
          <w:tcPr>
            <w:tcW w:w="20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CE3EE8F"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Max Müller, Herbert Spencer, Edward B. Tylor,  James Frazer, Bronislaw Malinowski, Alfred R. Radcliffe Brown, Clifford Geertz</w:t>
            </w:r>
          </w:p>
        </w:tc>
      </w:tr>
      <w:tr w:rsidR="009B145F" w:rsidRPr="00FB32CE" w14:paraId="31884CB3" w14:textId="77777777" w:rsidTr="009117AD">
        <w:trPr>
          <w:trHeight w:val="375"/>
          <w:tblCellSpacing w:w="15" w:type="dxa"/>
          <w:jc w:val="center"/>
        </w:trPr>
        <w:tc>
          <w:tcPr>
            <w:tcW w:w="3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084F1B8"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24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739DC9C" w14:textId="77777777" w:rsidR="009B145F" w:rsidRPr="00FB32CE" w:rsidRDefault="009B145F" w:rsidP="009117AD">
            <w:pPr>
              <w:rPr>
                <w:rFonts w:ascii="Times New Roman" w:hAnsi="Times New Roman"/>
                <w:sz w:val="24"/>
                <w:szCs w:val="24"/>
              </w:rPr>
            </w:pPr>
            <w:r w:rsidRPr="00FB32CE">
              <w:rPr>
                <w:rFonts w:ascii="Times New Roman" w:hAnsi="Times New Roman"/>
                <w:sz w:val="24"/>
                <w:szCs w:val="24"/>
              </w:rPr>
              <w:t>Büyü, Sağıltım, Sihir</w:t>
            </w:r>
          </w:p>
        </w:tc>
        <w:tc>
          <w:tcPr>
            <w:tcW w:w="20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1D1326C"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Sağıltım ve kültür, Trans, cin tutması, sağaltım, Sihir (sorcery) ve cadılık (witchcraft), Afrika’da cadılık ve toplumsal değişim, Hıristiyanlık ve cadılar</w:t>
            </w:r>
          </w:p>
        </w:tc>
      </w:tr>
      <w:tr w:rsidR="009B145F" w:rsidRPr="00FB32CE" w14:paraId="6BD25E67" w14:textId="77777777" w:rsidTr="009117AD">
        <w:trPr>
          <w:trHeight w:val="375"/>
          <w:tblCellSpacing w:w="15" w:type="dxa"/>
          <w:jc w:val="center"/>
        </w:trPr>
        <w:tc>
          <w:tcPr>
            <w:tcW w:w="3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4F34558"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24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3B82467" w14:textId="77777777" w:rsidR="009B145F" w:rsidRPr="00FB32CE" w:rsidRDefault="009B145F" w:rsidP="009117AD">
            <w:pPr>
              <w:pStyle w:val="ListParagraph"/>
              <w:ind w:left="30"/>
              <w:rPr>
                <w:rFonts w:ascii="Times New Roman" w:hAnsi="Times New Roman" w:cs="Times New Roman"/>
                <w:sz w:val="24"/>
                <w:szCs w:val="24"/>
              </w:rPr>
            </w:pPr>
            <w:r w:rsidRPr="00FB32CE">
              <w:rPr>
                <w:rFonts w:ascii="Times New Roman" w:hAnsi="Times New Roman" w:cs="Times New Roman"/>
                <w:sz w:val="24"/>
                <w:szCs w:val="24"/>
              </w:rPr>
              <w:t>Dinsel Pratik: Ayinler</w:t>
            </w:r>
          </w:p>
        </w:tc>
        <w:tc>
          <w:tcPr>
            <w:tcW w:w="20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A593852"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Performans olarak ayin, Geçiş ritleri, Victor Turner, Başkaldırı ayinleri, Ayinde toplumsal düzenin yaratılması ve temsili, Bereket ayinleri, Seküler ayinler</w:t>
            </w:r>
          </w:p>
        </w:tc>
      </w:tr>
      <w:tr w:rsidR="009B145F" w:rsidRPr="00FB32CE" w14:paraId="1A80F5B3" w14:textId="77777777" w:rsidTr="009117AD">
        <w:trPr>
          <w:trHeight w:val="375"/>
          <w:tblCellSpacing w:w="15" w:type="dxa"/>
          <w:jc w:val="center"/>
        </w:trPr>
        <w:tc>
          <w:tcPr>
            <w:tcW w:w="3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07C939A"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lastRenderedPageBreak/>
              <w:t>6</w:t>
            </w:r>
          </w:p>
        </w:tc>
        <w:tc>
          <w:tcPr>
            <w:tcW w:w="24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63729ED" w14:textId="77777777" w:rsidR="009B145F" w:rsidRPr="00FB32CE" w:rsidRDefault="009B145F" w:rsidP="009117AD">
            <w:pPr>
              <w:rPr>
                <w:rFonts w:ascii="Times New Roman" w:hAnsi="Times New Roman"/>
                <w:sz w:val="24"/>
                <w:szCs w:val="24"/>
              </w:rPr>
            </w:pPr>
            <w:r w:rsidRPr="00FB32CE">
              <w:rPr>
                <w:rFonts w:ascii="Times New Roman" w:hAnsi="Times New Roman"/>
                <w:sz w:val="24"/>
                <w:szCs w:val="24"/>
              </w:rPr>
              <w:t>Dinsel Söylem: Mitoslar</w:t>
            </w:r>
          </w:p>
        </w:tc>
        <w:tc>
          <w:tcPr>
            <w:tcW w:w="20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D503EAB"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Lévi-Strauss ve yapısalcı analiz, Mitos ve tarih</w:t>
            </w:r>
          </w:p>
        </w:tc>
      </w:tr>
      <w:tr w:rsidR="009B145F" w:rsidRPr="00FB32CE" w14:paraId="284DFEFC" w14:textId="77777777" w:rsidTr="009117AD">
        <w:trPr>
          <w:trHeight w:val="375"/>
          <w:tblCellSpacing w:w="15" w:type="dxa"/>
          <w:jc w:val="center"/>
        </w:trPr>
        <w:tc>
          <w:tcPr>
            <w:tcW w:w="3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05E83C1"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7</w:t>
            </w:r>
          </w:p>
        </w:tc>
        <w:tc>
          <w:tcPr>
            <w:tcW w:w="24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4F17801" w14:textId="77777777" w:rsidR="009B145F" w:rsidRPr="00FB32CE" w:rsidRDefault="009B145F" w:rsidP="009117AD">
            <w:pPr>
              <w:pStyle w:val="ListParagraph"/>
              <w:ind w:left="30"/>
              <w:rPr>
                <w:rFonts w:ascii="Times New Roman" w:hAnsi="Times New Roman" w:cs="Times New Roman"/>
                <w:sz w:val="24"/>
                <w:szCs w:val="24"/>
              </w:rPr>
            </w:pPr>
            <w:r w:rsidRPr="00FB32CE">
              <w:rPr>
                <w:rFonts w:ascii="Times New Roman" w:hAnsi="Times New Roman" w:cs="Times New Roman"/>
                <w:sz w:val="24"/>
                <w:szCs w:val="24"/>
              </w:rPr>
              <w:t>Ara sınav</w:t>
            </w:r>
          </w:p>
        </w:tc>
        <w:tc>
          <w:tcPr>
            <w:tcW w:w="20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E957FA0" w14:textId="77777777" w:rsidR="009B145F" w:rsidRPr="00FB32CE" w:rsidRDefault="009B145F" w:rsidP="009117AD">
            <w:pPr>
              <w:spacing w:after="0" w:line="240" w:lineRule="auto"/>
              <w:rPr>
                <w:rFonts w:ascii="Times New Roman" w:eastAsia="Times New Roman" w:hAnsi="Times New Roman"/>
                <w:sz w:val="24"/>
                <w:szCs w:val="24"/>
              </w:rPr>
            </w:pPr>
          </w:p>
        </w:tc>
      </w:tr>
      <w:tr w:rsidR="009B145F" w:rsidRPr="00FB32CE" w14:paraId="2DF253D6" w14:textId="77777777" w:rsidTr="009117AD">
        <w:trPr>
          <w:trHeight w:val="375"/>
          <w:tblCellSpacing w:w="15" w:type="dxa"/>
          <w:jc w:val="center"/>
        </w:trPr>
        <w:tc>
          <w:tcPr>
            <w:tcW w:w="3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33BC590"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8</w:t>
            </w:r>
          </w:p>
        </w:tc>
        <w:tc>
          <w:tcPr>
            <w:tcW w:w="24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717121C" w14:textId="77777777" w:rsidR="009B145F" w:rsidRPr="00FB32CE" w:rsidRDefault="009B145F" w:rsidP="009117AD">
            <w:pPr>
              <w:pStyle w:val="ListParagraph"/>
              <w:ind w:left="30"/>
              <w:rPr>
                <w:rFonts w:ascii="Times New Roman" w:hAnsi="Times New Roman" w:cs="Times New Roman"/>
                <w:sz w:val="24"/>
                <w:szCs w:val="24"/>
              </w:rPr>
            </w:pPr>
            <w:r w:rsidRPr="00FB32CE">
              <w:rPr>
                <w:rFonts w:ascii="Times New Roman" w:hAnsi="Times New Roman" w:cs="Times New Roman"/>
                <w:sz w:val="24"/>
                <w:szCs w:val="24"/>
              </w:rPr>
              <w:t>Beden, Toplumsal Cinsiyet ve Sınırlar</w:t>
            </w:r>
          </w:p>
        </w:tc>
        <w:tc>
          <w:tcPr>
            <w:tcW w:w="20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B1E8C20"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Saflık ve tehlike, Bedenin toplumsal denetimi, Toplumsal cinsiyet, cinsellik ve kutsal, Dinsel kimlik politikaları, sınırlara itiraz</w:t>
            </w:r>
          </w:p>
        </w:tc>
      </w:tr>
      <w:tr w:rsidR="009B145F" w:rsidRPr="00FB32CE" w14:paraId="03268A23" w14:textId="77777777" w:rsidTr="009117AD">
        <w:trPr>
          <w:trHeight w:val="375"/>
          <w:tblCellSpacing w:w="15" w:type="dxa"/>
          <w:jc w:val="center"/>
        </w:trPr>
        <w:tc>
          <w:tcPr>
            <w:tcW w:w="3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486F2A9"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9</w:t>
            </w:r>
          </w:p>
        </w:tc>
        <w:tc>
          <w:tcPr>
            <w:tcW w:w="24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81826E6" w14:textId="77777777" w:rsidR="009B145F" w:rsidRPr="00FB32CE" w:rsidRDefault="009B145F" w:rsidP="009117AD">
            <w:pPr>
              <w:pStyle w:val="ListParagraph"/>
              <w:ind w:left="30"/>
              <w:rPr>
                <w:rFonts w:ascii="Times New Roman" w:hAnsi="Times New Roman" w:cs="Times New Roman"/>
                <w:sz w:val="24"/>
                <w:szCs w:val="24"/>
              </w:rPr>
            </w:pPr>
            <w:r w:rsidRPr="00FB32CE">
              <w:rPr>
                <w:rFonts w:ascii="Times New Roman" w:hAnsi="Times New Roman" w:cs="Times New Roman"/>
                <w:sz w:val="24"/>
                <w:szCs w:val="24"/>
              </w:rPr>
              <w:t>Din ve Toplumsal Değişim: Diriliş Hareketleri, Kargo Kültleri, Milenarizm, Mehdîcilik</w:t>
            </w:r>
          </w:p>
        </w:tc>
        <w:tc>
          <w:tcPr>
            <w:tcW w:w="20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198EF71"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Diriliş hareketleri – Senkretizm – Ortaçağda rafızî  hareketler – Yoksulların dinsel ideolojisi: İsmailiyye</w:t>
            </w:r>
          </w:p>
        </w:tc>
      </w:tr>
      <w:tr w:rsidR="009B145F" w:rsidRPr="00FB32CE" w14:paraId="6AA045A0" w14:textId="77777777" w:rsidTr="009117AD">
        <w:trPr>
          <w:trHeight w:val="375"/>
          <w:tblCellSpacing w:w="15" w:type="dxa"/>
          <w:jc w:val="center"/>
        </w:trPr>
        <w:tc>
          <w:tcPr>
            <w:tcW w:w="3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88E0A26"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10</w:t>
            </w:r>
          </w:p>
        </w:tc>
        <w:tc>
          <w:tcPr>
            <w:tcW w:w="24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C283ECD" w14:textId="77777777" w:rsidR="009B145F" w:rsidRPr="00FB32CE" w:rsidRDefault="009B145F" w:rsidP="009117AD">
            <w:pPr>
              <w:rPr>
                <w:rFonts w:ascii="Times New Roman" w:hAnsi="Times New Roman"/>
                <w:sz w:val="24"/>
                <w:szCs w:val="24"/>
              </w:rPr>
            </w:pPr>
            <w:r w:rsidRPr="00FB32CE">
              <w:rPr>
                <w:rFonts w:ascii="Times New Roman" w:hAnsi="Times New Roman"/>
                <w:sz w:val="24"/>
                <w:szCs w:val="24"/>
              </w:rPr>
              <w:t>Ulus Devlet ve Din</w:t>
            </w:r>
          </w:p>
        </w:tc>
        <w:tc>
          <w:tcPr>
            <w:tcW w:w="20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EFE3E14"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Dinsel Milliyetçilikler: Polonya, Meksika, Hindistan örnekleri,  Devlet yasası ve din: İsrail, Endonezya, Türkiye’de Din</w:t>
            </w:r>
          </w:p>
        </w:tc>
      </w:tr>
      <w:tr w:rsidR="009B145F" w:rsidRPr="00FB32CE" w14:paraId="5EC7C748" w14:textId="77777777" w:rsidTr="009117AD">
        <w:trPr>
          <w:trHeight w:val="375"/>
          <w:tblCellSpacing w:w="15" w:type="dxa"/>
          <w:jc w:val="center"/>
        </w:trPr>
        <w:tc>
          <w:tcPr>
            <w:tcW w:w="3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19C0C74"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11</w:t>
            </w:r>
          </w:p>
        </w:tc>
        <w:tc>
          <w:tcPr>
            <w:tcW w:w="24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A96853F" w14:textId="77777777" w:rsidR="009B145F" w:rsidRPr="00FB32CE" w:rsidRDefault="009B145F" w:rsidP="009117AD">
            <w:pPr>
              <w:rPr>
                <w:rFonts w:ascii="Times New Roman" w:hAnsi="Times New Roman"/>
                <w:sz w:val="24"/>
                <w:szCs w:val="24"/>
              </w:rPr>
            </w:pPr>
            <w:r w:rsidRPr="00FB32CE">
              <w:rPr>
                <w:rFonts w:ascii="Times New Roman" w:hAnsi="Times New Roman"/>
                <w:sz w:val="24"/>
                <w:szCs w:val="24"/>
              </w:rPr>
              <w:t>Küreselleşme ve Din</w:t>
            </w:r>
          </w:p>
        </w:tc>
        <w:tc>
          <w:tcPr>
            <w:tcW w:w="20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B82AA2F"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Azınlık dinleri - Yeni dinsel hareketler</w:t>
            </w:r>
          </w:p>
        </w:tc>
      </w:tr>
      <w:tr w:rsidR="009B145F" w:rsidRPr="00FB32CE" w14:paraId="4A737958" w14:textId="77777777" w:rsidTr="009117AD">
        <w:trPr>
          <w:trHeight w:val="823"/>
          <w:tblCellSpacing w:w="15" w:type="dxa"/>
          <w:jc w:val="center"/>
        </w:trPr>
        <w:tc>
          <w:tcPr>
            <w:tcW w:w="3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134F8E3"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12</w:t>
            </w:r>
          </w:p>
        </w:tc>
        <w:tc>
          <w:tcPr>
            <w:tcW w:w="24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83CED3D" w14:textId="77777777" w:rsidR="009B145F" w:rsidRPr="00FB32CE" w:rsidRDefault="009B145F" w:rsidP="009117AD">
            <w:pPr>
              <w:rPr>
                <w:rFonts w:ascii="Times New Roman" w:hAnsi="Times New Roman"/>
                <w:sz w:val="24"/>
                <w:szCs w:val="24"/>
              </w:rPr>
            </w:pPr>
            <w:r w:rsidRPr="00FB32CE">
              <w:rPr>
                <w:rFonts w:ascii="Times New Roman" w:hAnsi="Times New Roman"/>
                <w:sz w:val="24"/>
                <w:szCs w:val="24"/>
              </w:rPr>
              <w:t>Ödev Sunumları</w:t>
            </w:r>
          </w:p>
        </w:tc>
        <w:tc>
          <w:tcPr>
            <w:tcW w:w="20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4660FA8"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p>
        </w:tc>
      </w:tr>
      <w:tr w:rsidR="009B145F" w:rsidRPr="00FB32CE" w14:paraId="439DA32C" w14:textId="77777777" w:rsidTr="009117AD">
        <w:trPr>
          <w:trHeight w:val="779"/>
          <w:tblCellSpacing w:w="15" w:type="dxa"/>
          <w:jc w:val="center"/>
        </w:trPr>
        <w:tc>
          <w:tcPr>
            <w:tcW w:w="3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B031297"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13</w:t>
            </w:r>
          </w:p>
        </w:tc>
        <w:tc>
          <w:tcPr>
            <w:tcW w:w="24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FECFABA" w14:textId="77777777" w:rsidR="009B145F" w:rsidRPr="00FB32CE" w:rsidRDefault="009B145F" w:rsidP="009117AD">
            <w:pPr>
              <w:rPr>
                <w:rFonts w:ascii="Times New Roman" w:hAnsi="Times New Roman"/>
                <w:sz w:val="24"/>
                <w:szCs w:val="24"/>
              </w:rPr>
            </w:pPr>
            <w:r w:rsidRPr="00FB32CE">
              <w:rPr>
                <w:rFonts w:ascii="Times New Roman" w:hAnsi="Times New Roman"/>
                <w:sz w:val="24"/>
                <w:szCs w:val="24"/>
              </w:rPr>
              <w:t>Ödev Sunumları</w:t>
            </w:r>
          </w:p>
        </w:tc>
        <w:tc>
          <w:tcPr>
            <w:tcW w:w="20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15BA389"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p>
        </w:tc>
      </w:tr>
      <w:tr w:rsidR="009B145F" w:rsidRPr="00FB32CE" w14:paraId="647B4929" w14:textId="77777777" w:rsidTr="009117AD">
        <w:trPr>
          <w:trHeight w:val="375"/>
          <w:tblCellSpacing w:w="15" w:type="dxa"/>
          <w:jc w:val="center"/>
        </w:trPr>
        <w:tc>
          <w:tcPr>
            <w:tcW w:w="396"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189B81D"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14</w:t>
            </w:r>
          </w:p>
        </w:tc>
        <w:tc>
          <w:tcPr>
            <w:tcW w:w="2466"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B68DDF0" w14:textId="77777777" w:rsidR="009B145F" w:rsidRPr="00FB32CE" w:rsidRDefault="009B145F" w:rsidP="009117AD">
            <w:pPr>
              <w:rPr>
                <w:rFonts w:ascii="Times New Roman" w:hAnsi="Times New Roman"/>
                <w:sz w:val="24"/>
                <w:szCs w:val="24"/>
              </w:rPr>
            </w:pPr>
            <w:r w:rsidRPr="00FB32CE">
              <w:rPr>
                <w:rFonts w:ascii="Times New Roman" w:hAnsi="Times New Roman"/>
                <w:sz w:val="24"/>
                <w:szCs w:val="24"/>
              </w:rPr>
              <w:t>Ödev Sunumları</w:t>
            </w:r>
          </w:p>
        </w:tc>
        <w:tc>
          <w:tcPr>
            <w:tcW w:w="2069"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117433D"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p>
        </w:tc>
      </w:tr>
      <w:tr w:rsidR="009B145F" w:rsidRPr="00FB32CE" w14:paraId="50F2C765" w14:textId="77777777" w:rsidTr="009117AD">
        <w:trPr>
          <w:trHeight w:val="375"/>
          <w:tblCellSpacing w:w="15" w:type="dxa"/>
          <w:jc w:val="center"/>
        </w:trPr>
        <w:tc>
          <w:tcPr>
            <w:tcW w:w="396"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68B2871A"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15</w:t>
            </w:r>
          </w:p>
        </w:tc>
        <w:tc>
          <w:tcPr>
            <w:tcW w:w="2466"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23F5EF27" w14:textId="77777777" w:rsidR="009B145F" w:rsidRPr="00FB32CE" w:rsidRDefault="009B145F" w:rsidP="009117AD">
            <w:pPr>
              <w:rPr>
                <w:rFonts w:ascii="Times New Roman" w:hAnsi="Times New Roman"/>
                <w:sz w:val="24"/>
                <w:szCs w:val="24"/>
              </w:rPr>
            </w:pPr>
            <w:r w:rsidRPr="00FB32CE">
              <w:rPr>
                <w:rFonts w:ascii="Times New Roman" w:hAnsi="Times New Roman"/>
                <w:sz w:val="24"/>
                <w:szCs w:val="24"/>
              </w:rPr>
              <w:t>Final Sınavı</w:t>
            </w:r>
          </w:p>
        </w:tc>
        <w:tc>
          <w:tcPr>
            <w:tcW w:w="2069"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2CE46491"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p>
        </w:tc>
      </w:tr>
    </w:tbl>
    <w:p w14:paraId="0CD85ACA" w14:textId="77777777" w:rsidR="009B145F" w:rsidRPr="00FB32CE" w:rsidRDefault="009B145F" w:rsidP="009B145F">
      <w:pPr>
        <w:spacing w:before="100" w:beforeAutospacing="1" w:after="0" w:line="336" w:lineRule="atLeast"/>
        <w:rPr>
          <w:rFonts w:ascii="Times New Roman" w:eastAsia="Times New Roman" w:hAnsi="Times New Roman"/>
          <w:sz w:val="24"/>
          <w:szCs w:val="24"/>
        </w:rPr>
      </w:pPr>
    </w:p>
    <w:tbl>
      <w:tblPr>
        <w:tblW w:w="48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875"/>
        <w:gridCol w:w="6848"/>
      </w:tblGrid>
      <w:tr w:rsidR="009B145F" w:rsidRPr="00FB32CE" w14:paraId="539C6C8E" w14:textId="77777777" w:rsidTr="009117AD">
        <w:trPr>
          <w:trHeight w:val="525"/>
          <w:tblCellSpacing w:w="15" w:type="dxa"/>
          <w:jc w:val="center"/>
        </w:trPr>
        <w:tc>
          <w:tcPr>
            <w:tcW w:w="4966"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31FBCD7" w14:textId="77777777" w:rsidR="009B145F" w:rsidRPr="00FB32CE" w:rsidRDefault="009B145F"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KAYNAKLAR</w:t>
            </w:r>
          </w:p>
        </w:tc>
      </w:tr>
      <w:tr w:rsidR="009B145F" w:rsidRPr="00FB32CE" w14:paraId="3B3F1C0B" w14:textId="77777777" w:rsidTr="009117AD">
        <w:trPr>
          <w:trHeight w:val="450"/>
          <w:tblCellSpacing w:w="15" w:type="dxa"/>
          <w:jc w:val="center"/>
        </w:trPr>
        <w:tc>
          <w:tcPr>
            <w:tcW w:w="105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2FD655E"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 Notu</w:t>
            </w:r>
          </w:p>
        </w:tc>
        <w:tc>
          <w:tcPr>
            <w:tcW w:w="38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E26A290" w14:textId="77777777" w:rsidR="009B145F" w:rsidRPr="00FB32CE" w:rsidRDefault="009B145F" w:rsidP="009117AD">
            <w:pPr>
              <w:autoSpaceDE w:val="0"/>
              <w:autoSpaceDN w:val="0"/>
              <w:adjustRightInd w:val="0"/>
              <w:spacing w:after="0" w:line="240" w:lineRule="auto"/>
              <w:rPr>
                <w:rFonts w:ascii="Times New Roman" w:hAnsi="Times New Roman"/>
                <w:i/>
                <w:iCs/>
                <w:sz w:val="24"/>
                <w:szCs w:val="24"/>
              </w:rPr>
            </w:pPr>
            <w:r w:rsidRPr="00FB32CE">
              <w:rPr>
                <w:rFonts w:ascii="Times New Roman" w:hAnsi="Times New Roman"/>
                <w:i/>
                <w:iCs/>
                <w:sz w:val="24"/>
                <w:szCs w:val="24"/>
              </w:rPr>
              <w:t>Tayfun Atay. Din Hayattan Çıkar. İletişim Yayınları. Ankara, 2004.</w:t>
            </w:r>
          </w:p>
          <w:p w14:paraId="6B3738DD" w14:textId="77777777" w:rsidR="009B145F" w:rsidRPr="00FB32CE" w:rsidRDefault="009B145F" w:rsidP="009117AD">
            <w:pPr>
              <w:autoSpaceDE w:val="0"/>
              <w:autoSpaceDN w:val="0"/>
              <w:adjustRightInd w:val="0"/>
              <w:spacing w:after="0" w:line="240" w:lineRule="auto"/>
              <w:rPr>
                <w:rFonts w:ascii="Times New Roman" w:hAnsi="Times New Roman"/>
                <w:i/>
                <w:iCs/>
                <w:sz w:val="24"/>
                <w:szCs w:val="24"/>
              </w:rPr>
            </w:pPr>
            <w:r w:rsidRPr="00FB32CE">
              <w:rPr>
                <w:rFonts w:ascii="Times New Roman" w:hAnsi="Times New Roman"/>
                <w:i/>
                <w:iCs/>
                <w:sz w:val="24"/>
                <w:szCs w:val="24"/>
              </w:rPr>
              <w:t>Clinton Benett. In Search of the Sacred – Anthropology and the Study of Religions. Cassell, Londra, New York 1996.</w:t>
            </w:r>
          </w:p>
          <w:p w14:paraId="408D6C39" w14:textId="77777777" w:rsidR="009B145F" w:rsidRPr="00FB32CE" w:rsidRDefault="009B145F" w:rsidP="009117AD">
            <w:pPr>
              <w:autoSpaceDE w:val="0"/>
              <w:autoSpaceDN w:val="0"/>
              <w:adjustRightInd w:val="0"/>
              <w:spacing w:after="0" w:line="240" w:lineRule="auto"/>
              <w:rPr>
                <w:rFonts w:ascii="Times New Roman" w:hAnsi="Times New Roman"/>
                <w:i/>
                <w:iCs/>
                <w:sz w:val="24"/>
                <w:szCs w:val="24"/>
              </w:rPr>
            </w:pPr>
            <w:r w:rsidRPr="00FB32CE">
              <w:rPr>
                <w:rFonts w:ascii="Times New Roman" w:hAnsi="Times New Roman"/>
                <w:i/>
                <w:iCs/>
                <w:sz w:val="24"/>
                <w:szCs w:val="24"/>
              </w:rPr>
              <w:t>John R. Bowen. Religions in Practice. An Approach to the Anthropology of Religion.</w:t>
            </w:r>
          </w:p>
          <w:p w14:paraId="0C7D9CF4" w14:textId="77777777" w:rsidR="009B145F" w:rsidRPr="00FB32CE" w:rsidRDefault="009B145F" w:rsidP="009117AD">
            <w:pPr>
              <w:autoSpaceDE w:val="0"/>
              <w:autoSpaceDN w:val="0"/>
              <w:adjustRightInd w:val="0"/>
              <w:spacing w:after="0" w:line="240" w:lineRule="auto"/>
              <w:rPr>
                <w:rFonts w:ascii="Times New Roman" w:hAnsi="Times New Roman"/>
                <w:i/>
                <w:iCs/>
                <w:sz w:val="24"/>
                <w:szCs w:val="24"/>
              </w:rPr>
            </w:pPr>
            <w:r w:rsidRPr="00FB32CE">
              <w:rPr>
                <w:rFonts w:ascii="Times New Roman" w:hAnsi="Times New Roman"/>
                <w:i/>
                <w:iCs/>
                <w:sz w:val="24"/>
                <w:szCs w:val="24"/>
              </w:rPr>
              <w:t>Boston, Londra, Toronto, Sydney, Tokyo, Singapur. Allyn &amp; Bacon, 1998.</w:t>
            </w:r>
          </w:p>
          <w:p w14:paraId="49FAF2BD" w14:textId="77777777" w:rsidR="009B145F" w:rsidRPr="00FB32CE" w:rsidRDefault="009B145F" w:rsidP="009117AD">
            <w:pPr>
              <w:autoSpaceDE w:val="0"/>
              <w:autoSpaceDN w:val="0"/>
              <w:adjustRightInd w:val="0"/>
              <w:spacing w:after="0" w:line="240" w:lineRule="auto"/>
              <w:rPr>
                <w:rFonts w:ascii="Times New Roman" w:hAnsi="Times New Roman"/>
                <w:i/>
                <w:iCs/>
                <w:sz w:val="24"/>
                <w:szCs w:val="24"/>
              </w:rPr>
            </w:pPr>
            <w:r w:rsidRPr="00FB32CE">
              <w:rPr>
                <w:rFonts w:ascii="Times New Roman" w:hAnsi="Times New Roman"/>
                <w:i/>
                <w:iCs/>
                <w:sz w:val="24"/>
                <w:szCs w:val="24"/>
              </w:rPr>
              <w:t>Fiona Bowie. The Anthropology of Religion. Oxford, Blackwell Publishers, 2000.</w:t>
            </w:r>
          </w:p>
        </w:tc>
      </w:tr>
      <w:tr w:rsidR="009B145F" w:rsidRPr="00FB32CE" w14:paraId="27375996" w14:textId="77777777" w:rsidTr="009117AD">
        <w:trPr>
          <w:trHeight w:val="450"/>
          <w:tblCellSpacing w:w="15" w:type="dxa"/>
          <w:jc w:val="center"/>
        </w:trPr>
        <w:tc>
          <w:tcPr>
            <w:tcW w:w="105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F23B499"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Diğer Kaynaklar</w:t>
            </w:r>
          </w:p>
        </w:tc>
        <w:tc>
          <w:tcPr>
            <w:tcW w:w="38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7D45349" w14:textId="77777777" w:rsidR="009B145F" w:rsidRPr="00FB32CE" w:rsidRDefault="009B145F" w:rsidP="009117AD">
            <w:pPr>
              <w:autoSpaceDE w:val="0"/>
              <w:autoSpaceDN w:val="0"/>
              <w:adjustRightInd w:val="0"/>
              <w:spacing w:after="0" w:line="240" w:lineRule="auto"/>
              <w:rPr>
                <w:rFonts w:ascii="Times New Roman" w:hAnsi="Times New Roman"/>
                <w:i/>
                <w:iCs/>
                <w:sz w:val="24"/>
                <w:szCs w:val="24"/>
              </w:rPr>
            </w:pPr>
            <w:r w:rsidRPr="00FB32CE">
              <w:rPr>
                <w:rFonts w:ascii="Times New Roman" w:hAnsi="Times New Roman"/>
                <w:i/>
                <w:iCs/>
                <w:sz w:val="24"/>
                <w:szCs w:val="24"/>
              </w:rPr>
              <w:t>David Hicks. Ritual and Belief, Readings in the Anthropology of Religion. McGraw Hill College, 1999.</w:t>
            </w:r>
          </w:p>
          <w:p w14:paraId="478BDB2E" w14:textId="77777777" w:rsidR="009B145F" w:rsidRPr="00FB32CE" w:rsidRDefault="009B145F" w:rsidP="009117AD">
            <w:pPr>
              <w:autoSpaceDE w:val="0"/>
              <w:autoSpaceDN w:val="0"/>
              <w:adjustRightInd w:val="0"/>
              <w:spacing w:after="0" w:line="240" w:lineRule="auto"/>
              <w:rPr>
                <w:rFonts w:ascii="Times New Roman" w:hAnsi="Times New Roman"/>
                <w:i/>
                <w:iCs/>
                <w:sz w:val="24"/>
                <w:szCs w:val="24"/>
              </w:rPr>
            </w:pPr>
            <w:r w:rsidRPr="00FB32CE">
              <w:rPr>
                <w:rFonts w:ascii="Times New Roman" w:hAnsi="Times New Roman"/>
                <w:i/>
                <w:iCs/>
                <w:sz w:val="24"/>
                <w:szCs w:val="24"/>
              </w:rPr>
              <w:t>Michael Lambek (der.). A Reader in The Anthropology Of Religion. Blackwell Publishers, 2002.</w:t>
            </w:r>
          </w:p>
          <w:p w14:paraId="5B644E5F" w14:textId="77777777" w:rsidR="009B145F" w:rsidRPr="00FB32CE" w:rsidRDefault="009B145F" w:rsidP="009117AD">
            <w:pPr>
              <w:autoSpaceDE w:val="0"/>
              <w:autoSpaceDN w:val="0"/>
              <w:adjustRightInd w:val="0"/>
              <w:spacing w:after="0" w:line="240" w:lineRule="auto"/>
              <w:rPr>
                <w:rFonts w:ascii="Times New Roman" w:hAnsi="Times New Roman"/>
                <w:i/>
                <w:iCs/>
                <w:sz w:val="24"/>
                <w:szCs w:val="24"/>
              </w:rPr>
            </w:pPr>
            <w:r w:rsidRPr="00FB32CE">
              <w:rPr>
                <w:rFonts w:ascii="Times New Roman" w:hAnsi="Times New Roman"/>
                <w:i/>
                <w:iCs/>
                <w:sz w:val="24"/>
                <w:szCs w:val="24"/>
              </w:rPr>
              <w:lastRenderedPageBreak/>
              <w:t>Silvia Marcos (der.). Dinler, Bedenler ve Toplumsal Cinsiyet. Ütopya Yayınları, Ankara, 2006.</w:t>
            </w:r>
          </w:p>
          <w:p w14:paraId="321F8A79" w14:textId="77777777" w:rsidR="009B145F" w:rsidRPr="00FB32CE" w:rsidRDefault="009B145F" w:rsidP="009117AD">
            <w:pPr>
              <w:autoSpaceDE w:val="0"/>
              <w:autoSpaceDN w:val="0"/>
              <w:adjustRightInd w:val="0"/>
              <w:spacing w:after="0" w:line="240" w:lineRule="auto"/>
              <w:rPr>
                <w:rFonts w:ascii="Times New Roman" w:hAnsi="Times New Roman"/>
                <w:i/>
                <w:iCs/>
                <w:sz w:val="24"/>
                <w:szCs w:val="24"/>
              </w:rPr>
            </w:pPr>
            <w:r w:rsidRPr="00FB32CE">
              <w:rPr>
                <w:rFonts w:ascii="Times New Roman" w:hAnsi="Times New Roman"/>
                <w:i/>
                <w:iCs/>
                <w:sz w:val="24"/>
                <w:szCs w:val="24"/>
              </w:rPr>
              <w:t>Brian Morris. Dine Antropolojik Yaklaşımlar. İmge Yayınları, Ankara, 2004.</w:t>
            </w:r>
          </w:p>
          <w:p w14:paraId="7F101660" w14:textId="77777777" w:rsidR="009B145F" w:rsidRPr="00FB32CE" w:rsidRDefault="009B145F" w:rsidP="009117AD">
            <w:pPr>
              <w:autoSpaceDE w:val="0"/>
              <w:autoSpaceDN w:val="0"/>
              <w:adjustRightInd w:val="0"/>
              <w:spacing w:after="0" w:line="240" w:lineRule="auto"/>
              <w:rPr>
                <w:rFonts w:ascii="Times New Roman" w:hAnsi="Times New Roman"/>
                <w:i/>
                <w:iCs/>
                <w:sz w:val="24"/>
                <w:szCs w:val="24"/>
              </w:rPr>
            </w:pPr>
            <w:r w:rsidRPr="00FB32CE">
              <w:rPr>
                <w:rFonts w:ascii="Times New Roman" w:hAnsi="Times New Roman"/>
                <w:i/>
                <w:iCs/>
                <w:sz w:val="24"/>
                <w:szCs w:val="24"/>
              </w:rPr>
              <w:t>Claude Rivière. Socio-anthropologie des religions. Armand Colin, Paris,</w:t>
            </w:r>
          </w:p>
        </w:tc>
      </w:tr>
    </w:tbl>
    <w:p w14:paraId="11749AF3" w14:textId="77777777" w:rsidR="009B145F" w:rsidRPr="00FB32CE" w:rsidRDefault="009B145F" w:rsidP="009B145F">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lastRenderedPageBreak/>
        <w:t> </w:t>
      </w:r>
    </w:p>
    <w:p w14:paraId="41690C62" w14:textId="77777777" w:rsidR="009B145F" w:rsidRPr="00FB32CE" w:rsidRDefault="009B145F" w:rsidP="009B145F">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766"/>
        <w:gridCol w:w="6928"/>
      </w:tblGrid>
      <w:tr w:rsidR="009B145F" w:rsidRPr="00FB32CE" w14:paraId="6591CB54" w14:textId="77777777" w:rsidTr="009117AD">
        <w:trPr>
          <w:trHeight w:val="525"/>
          <w:tblCellSpacing w:w="15" w:type="dxa"/>
          <w:jc w:val="center"/>
        </w:trPr>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60CD69A" w14:textId="77777777" w:rsidR="009B145F" w:rsidRPr="00FB32CE" w:rsidRDefault="009B145F"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MATERYAL PAYLAŞIMI </w:t>
            </w:r>
          </w:p>
        </w:tc>
      </w:tr>
      <w:tr w:rsidR="009B145F" w:rsidRPr="00FB32CE" w14:paraId="0F6583E5" w14:textId="77777777" w:rsidTr="009117AD">
        <w:trPr>
          <w:trHeight w:val="375"/>
          <w:tblCellSpacing w:w="15" w:type="dxa"/>
          <w:jc w:val="center"/>
        </w:trPr>
        <w:tc>
          <w:tcPr>
            <w:tcW w:w="100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532393F"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Dökümanlar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2CAF6AA" w14:textId="77777777" w:rsidR="009B145F" w:rsidRPr="00FB32CE" w:rsidRDefault="009B145F"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Yazılı ödev</w:t>
            </w:r>
          </w:p>
        </w:tc>
      </w:tr>
      <w:tr w:rsidR="009B145F" w:rsidRPr="00FB32CE" w14:paraId="472D1FE7"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4819B25"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Ödevler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B29A1B3"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Sözlü sunumlar</w:t>
            </w:r>
          </w:p>
        </w:tc>
      </w:tr>
      <w:tr w:rsidR="009B145F" w:rsidRPr="00FB32CE" w14:paraId="3618D1F8"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92DAC86"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Sınavlar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8404EB8" w14:textId="77777777" w:rsidR="009B145F" w:rsidRPr="00FB32CE" w:rsidRDefault="009B145F"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bl>
    <w:p w14:paraId="713BEADC" w14:textId="77777777" w:rsidR="009B145F" w:rsidRPr="00FB32CE" w:rsidRDefault="009B145F" w:rsidP="009B145F">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77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5980"/>
        <w:gridCol w:w="729"/>
        <w:gridCol w:w="1932"/>
      </w:tblGrid>
      <w:tr w:rsidR="009B145F" w:rsidRPr="00FB32CE" w14:paraId="07CEAA76" w14:textId="77777777" w:rsidTr="009117AD">
        <w:trPr>
          <w:trHeight w:val="525"/>
          <w:tblCellSpacing w:w="15" w:type="dxa"/>
          <w:jc w:val="center"/>
        </w:trPr>
        <w:tc>
          <w:tcPr>
            <w:tcW w:w="4965" w:type="pct"/>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2ADFCF9" w14:textId="77777777" w:rsidR="009B145F" w:rsidRPr="00FB32CE" w:rsidRDefault="009B145F"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DEĞERLENDİRME SİSTEMİ</w:t>
            </w:r>
          </w:p>
        </w:tc>
      </w:tr>
      <w:tr w:rsidR="009B145F" w:rsidRPr="00FB32CE" w14:paraId="23AACA73" w14:textId="77777777" w:rsidTr="009117AD">
        <w:trPr>
          <w:trHeight w:val="450"/>
          <w:tblCellSpacing w:w="15" w:type="dxa"/>
          <w:jc w:val="center"/>
        </w:trPr>
        <w:tc>
          <w:tcPr>
            <w:tcW w:w="347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E6E27B8"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YARIYIL İÇİ ÇALIŞMALARI</w:t>
            </w:r>
          </w:p>
        </w:tc>
        <w:tc>
          <w:tcPr>
            <w:tcW w:w="3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2F66FD3"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SAYI</w:t>
            </w:r>
          </w:p>
        </w:tc>
        <w:tc>
          <w:tcPr>
            <w:tcW w:w="107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32CAB0C"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KATKI YÜZDESİ</w:t>
            </w:r>
          </w:p>
        </w:tc>
      </w:tr>
      <w:tr w:rsidR="009B145F" w:rsidRPr="00FB32CE" w14:paraId="4075E46A" w14:textId="77777777" w:rsidTr="009117AD">
        <w:trPr>
          <w:trHeight w:val="375"/>
          <w:tblCellSpacing w:w="15" w:type="dxa"/>
          <w:jc w:val="center"/>
        </w:trPr>
        <w:tc>
          <w:tcPr>
            <w:tcW w:w="347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A255526"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Ödev Sunumu</w:t>
            </w:r>
          </w:p>
        </w:tc>
        <w:tc>
          <w:tcPr>
            <w:tcW w:w="3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5407590"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107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4EAD83A"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25</w:t>
            </w:r>
          </w:p>
        </w:tc>
      </w:tr>
      <w:tr w:rsidR="009B145F" w:rsidRPr="00FB32CE" w14:paraId="5BC206D0" w14:textId="77777777" w:rsidTr="009117AD">
        <w:trPr>
          <w:trHeight w:val="375"/>
          <w:tblCellSpacing w:w="15" w:type="dxa"/>
          <w:jc w:val="center"/>
        </w:trPr>
        <w:tc>
          <w:tcPr>
            <w:tcW w:w="347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5C88AF5"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Derse Katılım</w:t>
            </w:r>
          </w:p>
        </w:tc>
        <w:tc>
          <w:tcPr>
            <w:tcW w:w="3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9878150"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107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E78CFA0"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10</w:t>
            </w:r>
          </w:p>
        </w:tc>
      </w:tr>
      <w:tr w:rsidR="009B145F" w:rsidRPr="00FB32CE" w14:paraId="0FA7B09E" w14:textId="77777777" w:rsidTr="009117AD">
        <w:trPr>
          <w:trHeight w:val="375"/>
          <w:tblCellSpacing w:w="15" w:type="dxa"/>
          <w:jc w:val="center"/>
        </w:trPr>
        <w:tc>
          <w:tcPr>
            <w:tcW w:w="347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D8C43A9"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Ödev</w:t>
            </w:r>
          </w:p>
        </w:tc>
        <w:tc>
          <w:tcPr>
            <w:tcW w:w="3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90C8C07"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107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164B606"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25</w:t>
            </w:r>
          </w:p>
        </w:tc>
      </w:tr>
      <w:tr w:rsidR="009B145F" w:rsidRPr="00FB32CE" w14:paraId="1C4F405A" w14:textId="77777777" w:rsidTr="009117AD">
        <w:trPr>
          <w:trHeight w:val="375"/>
          <w:tblCellSpacing w:w="15" w:type="dxa"/>
          <w:jc w:val="center"/>
        </w:trPr>
        <w:tc>
          <w:tcPr>
            <w:tcW w:w="347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2F2F45DD"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Final Sınavı</w:t>
            </w:r>
          </w:p>
        </w:tc>
        <w:tc>
          <w:tcPr>
            <w:tcW w:w="3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4397F18F"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107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371ADAF8"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40</w:t>
            </w:r>
          </w:p>
        </w:tc>
      </w:tr>
      <w:tr w:rsidR="009B145F" w:rsidRPr="00FB32CE" w14:paraId="5267701C" w14:textId="77777777" w:rsidTr="009117AD">
        <w:trPr>
          <w:trHeight w:val="375"/>
          <w:tblCellSpacing w:w="15" w:type="dxa"/>
          <w:jc w:val="center"/>
        </w:trPr>
        <w:tc>
          <w:tcPr>
            <w:tcW w:w="347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7647186"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w:t>
            </w:r>
          </w:p>
        </w:tc>
        <w:tc>
          <w:tcPr>
            <w:tcW w:w="3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363D754"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107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8488D74"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100</w:t>
            </w:r>
          </w:p>
        </w:tc>
      </w:tr>
      <w:tr w:rsidR="009B145F" w:rsidRPr="00FB32CE" w14:paraId="7CE51DA1" w14:textId="77777777" w:rsidTr="009117AD">
        <w:trPr>
          <w:trHeight w:val="375"/>
          <w:tblCellSpacing w:w="15" w:type="dxa"/>
          <w:jc w:val="center"/>
        </w:trPr>
        <w:tc>
          <w:tcPr>
            <w:tcW w:w="347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544BB42"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Finalin Başarıya Oranı</w:t>
            </w:r>
          </w:p>
        </w:tc>
        <w:tc>
          <w:tcPr>
            <w:tcW w:w="3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8D0D20F"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107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E173F53"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40</w:t>
            </w:r>
          </w:p>
        </w:tc>
      </w:tr>
      <w:tr w:rsidR="009B145F" w:rsidRPr="00FB32CE" w14:paraId="5AC50F2E" w14:textId="77777777" w:rsidTr="009117AD">
        <w:trPr>
          <w:trHeight w:val="375"/>
          <w:tblCellSpacing w:w="15" w:type="dxa"/>
          <w:jc w:val="center"/>
        </w:trPr>
        <w:tc>
          <w:tcPr>
            <w:tcW w:w="347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CAE9874"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Yıl içinin Başarıya Oranı</w:t>
            </w:r>
          </w:p>
        </w:tc>
        <w:tc>
          <w:tcPr>
            <w:tcW w:w="3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11B9ACB"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107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B0E32F1"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60</w:t>
            </w:r>
          </w:p>
        </w:tc>
      </w:tr>
      <w:tr w:rsidR="009B145F" w:rsidRPr="00FB32CE" w14:paraId="7F875EAB" w14:textId="77777777" w:rsidTr="009117AD">
        <w:trPr>
          <w:trHeight w:val="375"/>
          <w:tblCellSpacing w:w="15" w:type="dxa"/>
          <w:jc w:val="center"/>
        </w:trPr>
        <w:tc>
          <w:tcPr>
            <w:tcW w:w="347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4E44A6D"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w:t>
            </w:r>
          </w:p>
        </w:tc>
        <w:tc>
          <w:tcPr>
            <w:tcW w:w="3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50814F5"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107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218E148"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100</w:t>
            </w:r>
          </w:p>
        </w:tc>
      </w:tr>
    </w:tbl>
    <w:p w14:paraId="0747CC52" w14:textId="77777777" w:rsidR="009B145F" w:rsidRPr="00FB32CE" w:rsidRDefault="009B145F" w:rsidP="009B145F">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2649"/>
      </w:tblGrid>
      <w:tr w:rsidR="009B145F" w:rsidRPr="00FB32CE" w14:paraId="5E0D6D55"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876258D"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 KATEGORİSİ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78B822B"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Uzmanlık / Alan Dersleri</w:t>
            </w:r>
          </w:p>
        </w:tc>
      </w:tr>
    </w:tbl>
    <w:p w14:paraId="44283B2F" w14:textId="77777777" w:rsidR="009B145F" w:rsidRPr="00FB32CE" w:rsidRDefault="009B145F" w:rsidP="009B145F">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64"/>
        <w:gridCol w:w="6462"/>
        <w:gridCol w:w="275"/>
        <w:gridCol w:w="275"/>
        <w:gridCol w:w="389"/>
        <w:gridCol w:w="389"/>
        <w:gridCol w:w="329"/>
        <w:gridCol w:w="111"/>
      </w:tblGrid>
      <w:tr w:rsidR="009B145F" w:rsidRPr="00FB32CE" w14:paraId="1EFA259E" w14:textId="77777777" w:rsidTr="009117AD">
        <w:trPr>
          <w:trHeight w:val="525"/>
          <w:tblCellSpacing w:w="15" w:type="dxa"/>
          <w:jc w:val="center"/>
        </w:trPr>
        <w:tc>
          <w:tcPr>
            <w:tcW w:w="0" w:type="auto"/>
            <w:gridSpan w:val="8"/>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67343BA"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b/>
                <w:bCs/>
                <w:sz w:val="24"/>
                <w:szCs w:val="24"/>
              </w:rPr>
              <w:t>DERSİN ÖĞRENİM ÇIKTILARINA KATKISI</w:t>
            </w:r>
          </w:p>
        </w:tc>
      </w:tr>
      <w:tr w:rsidR="009B145F" w:rsidRPr="00FB32CE" w14:paraId="748408EB" w14:textId="77777777" w:rsidTr="009117AD">
        <w:trPr>
          <w:trHeight w:val="450"/>
          <w:tblCellSpacing w:w="15" w:type="dxa"/>
          <w:jc w:val="center"/>
        </w:trPr>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D81D937" w14:textId="77777777" w:rsidR="009B145F" w:rsidRPr="00FB32CE" w:rsidRDefault="009B145F"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No</w:t>
            </w:r>
          </w:p>
        </w:tc>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977035F" w14:textId="77777777" w:rsidR="009B145F" w:rsidRPr="00FB32CE" w:rsidRDefault="009B145F"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Öğrenme Çıktıları</w:t>
            </w:r>
          </w:p>
        </w:tc>
        <w:tc>
          <w:tcPr>
            <w:tcW w:w="0" w:type="auto"/>
            <w:gridSpan w:val="6"/>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5C93F08"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Katkı Düzeyi</w:t>
            </w:r>
          </w:p>
        </w:tc>
      </w:tr>
      <w:tr w:rsidR="009B145F" w:rsidRPr="00FB32CE" w14:paraId="32F48686" w14:textId="77777777" w:rsidTr="009117AD">
        <w:trPr>
          <w:tblCellSpacing w:w="15" w:type="dxa"/>
          <w:jc w:val="center"/>
        </w:trPr>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14:paraId="0857189C" w14:textId="77777777" w:rsidR="009B145F" w:rsidRPr="00FB32CE" w:rsidRDefault="009B145F" w:rsidP="009117AD">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14:paraId="1057C841" w14:textId="77777777" w:rsidR="009B145F" w:rsidRPr="00FB32CE" w:rsidRDefault="009B145F" w:rsidP="009117AD">
            <w:pPr>
              <w:spacing w:after="0" w:line="240" w:lineRule="auto"/>
              <w:rPr>
                <w:rFonts w:ascii="Times New Roman" w:eastAsia="Times New Roman" w:hAnsi="Times New Roman"/>
                <w:sz w:val="24"/>
                <w:szCs w:val="24"/>
              </w:rPr>
            </w:pP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2AA2634"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4886266"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F339DCD"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A398489"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B9E450D"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1CBCFEC" w14:textId="77777777" w:rsidR="009B145F" w:rsidRPr="00FB32CE" w:rsidRDefault="009B145F" w:rsidP="009117AD">
            <w:pPr>
              <w:spacing w:after="0" w:line="240" w:lineRule="auto"/>
              <w:rPr>
                <w:rFonts w:ascii="Times New Roman" w:eastAsia="Times New Roman" w:hAnsi="Times New Roman"/>
                <w:sz w:val="24"/>
                <w:szCs w:val="24"/>
                <w:highlight w:val="yellow"/>
              </w:rPr>
            </w:pPr>
          </w:p>
        </w:tc>
      </w:tr>
      <w:tr w:rsidR="009B145F" w:rsidRPr="00FB32CE" w14:paraId="2B8F93C8"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9D98AD5"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lastRenderedPageBreak/>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9B00A82" w14:textId="77777777" w:rsidR="009B145F" w:rsidRPr="00FB32CE" w:rsidRDefault="009B145F"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190041A" w14:textId="77777777" w:rsidR="009B145F" w:rsidRPr="00FB32CE" w:rsidRDefault="009B145F"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CFA4259"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7D00F32"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3E3DA37"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7373CC9"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0D23A578" w14:textId="77777777" w:rsidR="009B145F" w:rsidRPr="00FB32CE" w:rsidRDefault="009B145F" w:rsidP="009117AD">
            <w:pPr>
              <w:spacing w:after="0" w:line="240" w:lineRule="auto"/>
              <w:rPr>
                <w:rFonts w:ascii="Times New Roman" w:eastAsia="Times New Roman" w:hAnsi="Times New Roman"/>
                <w:sz w:val="24"/>
                <w:szCs w:val="24"/>
                <w:highlight w:val="yellow"/>
              </w:rPr>
            </w:pPr>
          </w:p>
        </w:tc>
      </w:tr>
      <w:tr w:rsidR="009B145F" w:rsidRPr="00FB32CE" w14:paraId="3859CFE7"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E25396C"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518AEF0" w14:textId="77777777" w:rsidR="009B145F" w:rsidRPr="00FB32CE" w:rsidRDefault="009B145F"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Antropolojik perspektifle güncel olayları analiz edebilme, eleştirel ve analitik düşünme becerisi edinir,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EFC0AB4" w14:textId="77777777" w:rsidR="009B145F" w:rsidRPr="00FB32CE" w:rsidRDefault="009B145F"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63342E0"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7998104"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6F730D2"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418D53D"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17B93CAF" w14:textId="77777777" w:rsidR="009B145F" w:rsidRPr="00FB32CE" w:rsidRDefault="009B145F" w:rsidP="009117AD">
            <w:pPr>
              <w:spacing w:after="0" w:line="240" w:lineRule="auto"/>
              <w:rPr>
                <w:rFonts w:ascii="Times New Roman" w:eastAsia="Times New Roman" w:hAnsi="Times New Roman"/>
                <w:sz w:val="24"/>
                <w:szCs w:val="24"/>
                <w:highlight w:val="yellow"/>
              </w:rPr>
            </w:pPr>
          </w:p>
        </w:tc>
      </w:tr>
      <w:tr w:rsidR="009B145F" w:rsidRPr="00FB32CE" w14:paraId="3B104E4C"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889B1F3"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57C99BD" w14:textId="77777777" w:rsidR="009B145F" w:rsidRPr="00FB32CE" w:rsidRDefault="009B145F"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 xml:space="preserve">Etkin iletişim kurma ve bilgilerini sözlü - yazılı ifadeyle aktarabilme becerisi gelişir,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8228EB3" w14:textId="77777777" w:rsidR="009B145F" w:rsidRPr="00FB32CE" w:rsidRDefault="009B145F"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0C934DC"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1FD8881"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66A99A0"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2946F7C" w14:textId="77777777" w:rsidR="009B145F" w:rsidRPr="00FB32CE" w:rsidRDefault="009B145F"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0385B228" w14:textId="77777777" w:rsidR="009B145F" w:rsidRPr="00FB32CE" w:rsidRDefault="009B145F" w:rsidP="009117AD">
            <w:pPr>
              <w:spacing w:after="0" w:line="240" w:lineRule="auto"/>
              <w:rPr>
                <w:rFonts w:ascii="Times New Roman" w:eastAsia="Times New Roman" w:hAnsi="Times New Roman"/>
                <w:sz w:val="24"/>
                <w:szCs w:val="24"/>
                <w:highlight w:val="yellow"/>
              </w:rPr>
            </w:pPr>
          </w:p>
        </w:tc>
      </w:tr>
      <w:tr w:rsidR="009B145F" w:rsidRPr="00FB32CE" w14:paraId="775CC71C" w14:textId="77777777" w:rsidTr="009117AD">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B988210"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4C29274" w14:textId="77777777" w:rsidR="009B145F" w:rsidRPr="00FB32CE" w:rsidRDefault="009B145F"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Mesleki ve sosyal etik, sorumluluk bilinci kazanır,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77942AF" w14:textId="77777777" w:rsidR="009B145F" w:rsidRPr="00FB32CE" w:rsidRDefault="009B145F"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200058B"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5E19AC3"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AFAE895"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6B96961" w14:textId="77777777" w:rsidR="009B145F" w:rsidRPr="00FB32CE" w:rsidRDefault="009B145F"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420C927E" w14:textId="77777777" w:rsidR="009B145F" w:rsidRPr="00FB32CE" w:rsidRDefault="009B145F" w:rsidP="009117AD">
            <w:pPr>
              <w:spacing w:after="0" w:line="240" w:lineRule="auto"/>
              <w:rPr>
                <w:rFonts w:ascii="Times New Roman" w:eastAsia="Times New Roman" w:hAnsi="Times New Roman"/>
                <w:sz w:val="24"/>
                <w:szCs w:val="24"/>
                <w:highlight w:val="yellow"/>
              </w:rPr>
            </w:pPr>
          </w:p>
        </w:tc>
      </w:tr>
      <w:tr w:rsidR="009B145F" w:rsidRPr="00FB32CE" w14:paraId="55FB5A1F" w14:textId="77777777" w:rsidTr="009117AD">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D4F671F"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A33E41C" w14:textId="77777777" w:rsidR="009B145F" w:rsidRPr="00FB32CE" w:rsidRDefault="009B145F"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3C2C377" w14:textId="77777777" w:rsidR="009B145F" w:rsidRPr="00FB32CE" w:rsidRDefault="009B145F"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1D1760A"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BAA0DE3"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5E39669"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70DF591"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5D9270B9" w14:textId="77777777" w:rsidR="009B145F" w:rsidRPr="00FB32CE" w:rsidRDefault="009B145F" w:rsidP="009117AD">
            <w:pPr>
              <w:spacing w:after="0" w:line="240" w:lineRule="auto"/>
              <w:rPr>
                <w:rFonts w:ascii="Times New Roman" w:eastAsia="Times New Roman" w:hAnsi="Times New Roman"/>
                <w:sz w:val="24"/>
                <w:szCs w:val="24"/>
                <w:highlight w:val="yellow"/>
              </w:rPr>
            </w:pPr>
          </w:p>
        </w:tc>
      </w:tr>
      <w:tr w:rsidR="009B145F" w:rsidRPr="00FB32CE" w14:paraId="5B2BD45E" w14:textId="77777777" w:rsidTr="009117AD">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6BD4D33"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747739F" w14:textId="77777777" w:rsidR="009B145F" w:rsidRPr="00FB32CE" w:rsidRDefault="009B145F"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Ülke ve dünya sorunlarını algılayabilmenin ötesinde; toplumsal duyarlılık bilinci ile mesleki ve kişisel gelişimini sürdürür,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B2B694A" w14:textId="77777777" w:rsidR="009B145F" w:rsidRPr="00FB32CE" w:rsidRDefault="009B145F"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B72FD25"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566564C"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2098424"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21F2D73" w14:textId="77777777" w:rsidR="009B145F" w:rsidRPr="00FB32CE" w:rsidRDefault="009B145F"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711F5C7B" w14:textId="77777777" w:rsidR="009B145F" w:rsidRPr="00FB32CE" w:rsidRDefault="009B145F" w:rsidP="009117AD">
            <w:pPr>
              <w:spacing w:after="0" w:line="240" w:lineRule="auto"/>
              <w:rPr>
                <w:rFonts w:ascii="Times New Roman" w:eastAsia="Times New Roman" w:hAnsi="Times New Roman"/>
                <w:sz w:val="24"/>
                <w:szCs w:val="24"/>
                <w:highlight w:val="yellow"/>
              </w:rPr>
            </w:pPr>
          </w:p>
        </w:tc>
      </w:tr>
      <w:tr w:rsidR="009B145F" w:rsidRPr="00FB32CE" w14:paraId="29D06007" w14:textId="77777777" w:rsidTr="009117AD">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B7EF363"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04C039F" w14:textId="77777777" w:rsidR="009B145F" w:rsidRPr="00FB32CE" w:rsidRDefault="009B145F"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Yaşam boyu eğitim anlayışı içinde disiplin dışından gelen bilgi kaynaklarından yararlanabilme bilinci ve bunu gerçekleştirebilme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F339864" w14:textId="77777777" w:rsidR="009B145F" w:rsidRPr="00FB32CE" w:rsidRDefault="009B145F"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96A25EC"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83D904C"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CD58AF9"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7416AB8"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13A7DCDA" w14:textId="77777777" w:rsidR="009B145F" w:rsidRPr="00FB32CE" w:rsidRDefault="009B145F" w:rsidP="009117AD">
            <w:pPr>
              <w:spacing w:after="0" w:line="240" w:lineRule="auto"/>
              <w:rPr>
                <w:rFonts w:ascii="Times New Roman" w:eastAsia="Times New Roman" w:hAnsi="Times New Roman"/>
                <w:sz w:val="24"/>
                <w:szCs w:val="24"/>
                <w:highlight w:val="yellow"/>
              </w:rPr>
            </w:pPr>
          </w:p>
        </w:tc>
      </w:tr>
      <w:tr w:rsidR="009B145F" w:rsidRPr="00FB32CE" w14:paraId="333F8E28" w14:textId="77777777" w:rsidTr="009117AD">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A00B54D"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8380CC2" w14:textId="77777777" w:rsidR="009B145F" w:rsidRPr="00FB32CE" w:rsidRDefault="009B145F"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Antropolojik araştırmaya uygun konu belirleyebilir ve alan araştırması için gerekli yöntem, teknik ve kültürel donanımı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94E5AC0" w14:textId="77777777" w:rsidR="009B145F" w:rsidRPr="00FB32CE" w:rsidRDefault="009B145F"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DFC3D49"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0C7E294"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F4BFF10"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184E49B" w14:textId="77777777" w:rsidR="009B145F" w:rsidRPr="00FB32CE" w:rsidRDefault="009B145F"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6242AEFA" w14:textId="77777777" w:rsidR="009B145F" w:rsidRPr="00FB32CE" w:rsidRDefault="009B145F" w:rsidP="009117AD">
            <w:pPr>
              <w:spacing w:after="0" w:line="240" w:lineRule="auto"/>
              <w:rPr>
                <w:rFonts w:ascii="Times New Roman" w:eastAsia="Times New Roman" w:hAnsi="Times New Roman"/>
                <w:sz w:val="24"/>
                <w:szCs w:val="24"/>
                <w:highlight w:val="yellow"/>
              </w:rPr>
            </w:pPr>
          </w:p>
        </w:tc>
      </w:tr>
      <w:tr w:rsidR="009B145F" w:rsidRPr="00FB32CE" w14:paraId="667BA3CD"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83D5199"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9</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37035D8" w14:textId="77777777" w:rsidR="009B145F" w:rsidRPr="00FB32CE" w:rsidRDefault="009B145F"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 xml:space="preserve">Bireysel ve takım çalışmalarında görev alabilme, bilimsel sorumlulukla olayları sorgulama, araştırma yetisi geliştirir.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2CE8274" w14:textId="77777777" w:rsidR="009B145F" w:rsidRPr="00FB32CE" w:rsidRDefault="009B145F"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76F4D99"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4009590"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5768AE1" w14:textId="77777777" w:rsidR="009B145F" w:rsidRPr="00FB32CE" w:rsidRDefault="009B145F"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FBAC435" w14:textId="77777777" w:rsidR="009B145F" w:rsidRPr="00FB32CE" w:rsidRDefault="009B145F"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6B0629BA" w14:textId="77777777" w:rsidR="009B145F" w:rsidRPr="00FB32CE" w:rsidRDefault="009B145F" w:rsidP="009117AD">
            <w:pPr>
              <w:spacing w:after="0" w:line="240" w:lineRule="auto"/>
              <w:rPr>
                <w:rFonts w:ascii="Times New Roman" w:eastAsia="Times New Roman" w:hAnsi="Times New Roman"/>
                <w:sz w:val="24"/>
                <w:szCs w:val="24"/>
              </w:rPr>
            </w:pPr>
          </w:p>
        </w:tc>
      </w:tr>
    </w:tbl>
    <w:p w14:paraId="3047EA95" w14:textId="77777777" w:rsidR="009B145F" w:rsidRPr="00FB32CE" w:rsidRDefault="009B145F" w:rsidP="009B145F">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939"/>
        <w:gridCol w:w="763"/>
        <w:gridCol w:w="947"/>
      </w:tblGrid>
      <w:tr w:rsidR="009B145F" w:rsidRPr="00FB32CE" w14:paraId="42A15424" w14:textId="77777777" w:rsidTr="009117AD">
        <w:trPr>
          <w:trHeight w:val="525"/>
          <w:tblCellSpacing w:w="15" w:type="dxa"/>
          <w:jc w:val="center"/>
        </w:trPr>
        <w:tc>
          <w:tcPr>
            <w:tcW w:w="0" w:type="auto"/>
            <w:gridSpan w:val="4"/>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1FF1A50"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b/>
                <w:bCs/>
                <w:sz w:val="24"/>
                <w:szCs w:val="24"/>
              </w:rPr>
              <w:t>AKTS / İŞ YÜKÜ TABLOSU</w:t>
            </w:r>
          </w:p>
        </w:tc>
      </w:tr>
      <w:tr w:rsidR="009B145F" w:rsidRPr="00FB32CE" w14:paraId="1E234AE7"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225C431" w14:textId="77777777" w:rsidR="009B145F" w:rsidRPr="00FB32CE" w:rsidRDefault="009B145F"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Etkinlik</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DE460D8"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SAYISI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D641E86"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Süresi</w:t>
            </w:r>
            <w:r w:rsidRPr="00FB32CE">
              <w:rPr>
                <w:rFonts w:ascii="Times New Roman" w:eastAsia="Times New Roman" w:hAnsi="Times New Roman"/>
                <w:sz w:val="24"/>
                <w:szCs w:val="24"/>
              </w:rPr>
              <w:br/>
              <w:t>(Saat)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4F3F5A4"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Toplam</w:t>
            </w:r>
            <w:r w:rsidRPr="00FB32CE">
              <w:rPr>
                <w:rFonts w:ascii="Times New Roman" w:eastAsia="Times New Roman" w:hAnsi="Times New Roman"/>
                <w:sz w:val="24"/>
                <w:szCs w:val="24"/>
              </w:rPr>
              <w:br/>
              <w:t>İş Yükü</w:t>
            </w:r>
            <w:r w:rsidRPr="00FB32CE">
              <w:rPr>
                <w:rFonts w:ascii="Times New Roman" w:eastAsia="Times New Roman" w:hAnsi="Times New Roman"/>
                <w:sz w:val="24"/>
                <w:szCs w:val="24"/>
              </w:rPr>
              <w:br/>
              <w:t>(Saat)</w:t>
            </w:r>
          </w:p>
        </w:tc>
      </w:tr>
      <w:tr w:rsidR="009B145F" w:rsidRPr="00FB32CE" w14:paraId="73A7A026"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AFD4DD8" w14:textId="77777777" w:rsidR="009B145F" w:rsidRPr="00FB32CE" w:rsidRDefault="009B145F"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Ders Süresi (Sınav haftası dahildir)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2A02DB5"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15</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6067B95"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1BFBC4D"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45</w:t>
            </w:r>
          </w:p>
        </w:tc>
      </w:tr>
      <w:tr w:rsidR="009B145F" w:rsidRPr="00FB32CE" w14:paraId="4D9F6579"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0B7CB45" w14:textId="77777777" w:rsidR="009B145F" w:rsidRPr="00FB32CE" w:rsidRDefault="009B145F"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Sınıf Dışı Ders Çalışma Süresi (Ön çalışma, pekiştirme)</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5FDB41D"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15</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0F39029"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AEE28C8"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45</w:t>
            </w:r>
          </w:p>
        </w:tc>
      </w:tr>
      <w:tr w:rsidR="009B145F" w:rsidRPr="00FB32CE" w14:paraId="500C89D6"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704A8E6" w14:textId="77777777" w:rsidR="009B145F" w:rsidRPr="00FB32CE" w:rsidRDefault="009B145F"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Sınıf Sunumları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8D06683"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DF952E2"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0ED70C9"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20</w:t>
            </w:r>
          </w:p>
        </w:tc>
      </w:tr>
      <w:tr w:rsidR="009B145F" w:rsidRPr="00FB32CE" w14:paraId="5143653A"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C10C723" w14:textId="77777777" w:rsidR="009B145F" w:rsidRPr="00FB32CE" w:rsidRDefault="009B145F" w:rsidP="009117AD">
            <w:pPr>
              <w:spacing w:before="100" w:beforeAutospacing="1" w:after="0" w:line="256" w:lineRule="atLeast"/>
              <w:rPr>
                <w:rFonts w:ascii="Times New Roman" w:eastAsia="Times New Roman" w:hAnsi="Times New Roman"/>
                <w:sz w:val="24"/>
                <w:szCs w:val="24"/>
              </w:rPr>
            </w:pPr>
            <w:r>
              <w:rPr>
                <w:rFonts w:ascii="Times New Roman" w:eastAsia="Times New Roman" w:hAnsi="Times New Roman"/>
                <w:sz w:val="24"/>
                <w:szCs w:val="24"/>
              </w:rPr>
              <w:t>Ara</w:t>
            </w:r>
            <w:r w:rsidRPr="00FB32CE">
              <w:rPr>
                <w:rFonts w:ascii="Times New Roman" w:eastAsia="Times New Roman" w:hAnsi="Times New Roman"/>
                <w:sz w:val="24"/>
                <w:szCs w:val="24"/>
              </w:rPr>
              <w:t xml:space="preserve"> Sınav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AB44EDF"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242B3F3"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40</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3FE63B2"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40</w:t>
            </w:r>
          </w:p>
        </w:tc>
      </w:tr>
      <w:tr w:rsidR="009B145F" w:rsidRPr="00FB32CE" w14:paraId="164333D2"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18F3970" w14:textId="77777777" w:rsidR="009B145F" w:rsidRPr="00FB32CE" w:rsidRDefault="009B145F"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Final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E9B4F96"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748F56C"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4FC1876"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5</w:t>
            </w:r>
            <w:r w:rsidRPr="00FB32CE">
              <w:rPr>
                <w:rFonts w:ascii="Times New Roman" w:eastAsia="Times New Roman" w:hAnsi="Times New Roman"/>
                <w:sz w:val="24"/>
                <w:szCs w:val="24"/>
              </w:rPr>
              <w:t>0</w:t>
            </w:r>
          </w:p>
        </w:tc>
      </w:tr>
      <w:tr w:rsidR="009B145F" w:rsidRPr="00FB32CE" w14:paraId="2874D4AA"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B27C7AC" w14:textId="77777777" w:rsidR="009B145F" w:rsidRPr="00FB32CE" w:rsidRDefault="009B145F"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b/>
                <w:bCs/>
                <w:sz w:val="24"/>
                <w:szCs w:val="24"/>
              </w:rPr>
              <w:t>Toplam İş Yükü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023D6CB" w14:textId="77777777" w:rsidR="009B145F" w:rsidRPr="00FB32CE" w:rsidRDefault="009B145F"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9F40442" w14:textId="77777777" w:rsidR="009B145F" w:rsidRPr="00FB32CE" w:rsidRDefault="009B145F"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1544200"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2</w:t>
            </w:r>
            <w:r w:rsidRPr="00FB32CE">
              <w:rPr>
                <w:rFonts w:ascii="Times New Roman" w:eastAsia="Times New Roman" w:hAnsi="Times New Roman"/>
                <w:sz w:val="24"/>
                <w:szCs w:val="24"/>
              </w:rPr>
              <w:t>00</w:t>
            </w:r>
          </w:p>
        </w:tc>
      </w:tr>
      <w:tr w:rsidR="009B145F" w:rsidRPr="00FB32CE" w14:paraId="4C9CD705"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50F4F5B" w14:textId="77777777" w:rsidR="009B145F" w:rsidRPr="00FB32CE" w:rsidRDefault="009B145F"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b/>
                <w:bCs/>
                <w:sz w:val="24"/>
                <w:szCs w:val="24"/>
              </w:rPr>
              <w:t>Toplam İş Yükü / 25 (s)</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764287B" w14:textId="77777777" w:rsidR="009B145F" w:rsidRPr="00FB32CE" w:rsidRDefault="009B145F"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871C908" w14:textId="77777777" w:rsidR="009B145F" w:rsidRPr="00FB32CE" w:rsidRDefault="009B145F"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03A034A"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8</w:t>
            </w:r>
          </w:p>
        </w:tc>
      </w:tr>
      <w:tr w:rsidR="009B145F" w:rsidRPr="00FB32CE" w14:paraId="7ABC3D04"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7F1A9F1" w14:textId="77777777" w:rsidR="009B145F" w:rsidRPr="00FB32CE" w:rsidRDefault="009B145F"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b/>
                <w:bCs/>
                <w:sz w:val="24"/>
                <w:szCs w:val="24"/>
              </w:rPr>
              <w:t>Dersin AKTS Kredisi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D116395" w14:textId="77777777" w:rsidR="009B145F" w:rsidRPr="00FB32CE" w:rsidRDefault="009B145F"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F262D96" w14:textId="77777777" w:rsidR="009B145F" w:rsidRPr="00FB32CE" w:rsidRDefault="009B145F"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6AFA0E4" w14:textId="77777777" w:rsidR="009B145F" w:rsidRPr="00FB32CE" w:rsidRDefault="009B145F"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8</w:t>
            </w:r>
          </w:p>
        </w:tc>
      </w:tr>
    </w:tbl>
    <w:p w14:paraId="227DBBC4" w14:textId="77777777" w:rsidR="009B145F" w:rsidRDefault="009B145F">
      <w:pPr>
        <w:spacing w:after="160" w:line="259" w:lineRule="auto"/>
      </w:pPr>
      <w:r>
        <w:br w:type="page"/>
      </w:r>
    </w:p>
    <w:p w14:paraId="50828D69" w14:textId="77777777" w:rsidR="00AD5655" w:rsidRDefault="005525CA">
      <w:pPr>
        <w:spacing w:after="160" w:line="259" w:lineRule="auto"/>
      </w:pPr>
      <w:r>
        <w:lastRenderedPageBreak/>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152"/>
        <w:gridCol w:w="1237"/>
        <w:gridCol w:w="800"/>
        <w:gridCol w:w="1111"/>
        <w:gridCol w:w="690"/>
        <w:gridCol w:w="719"/>
      </w:tblGrid>
      <w:tr w:rsidR="00AD5655" w:rsidRPr="00D548A3" w14:paraId="7E7A6925" w14:textId="77777777" w:rsidTr="006309A9">
        <w:trPr>
          <w:trHeight w:val="5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14:paraId="3B77D02F" w14:textId="77777777" w:rsidR="00AD5655" w:rsidRPr="00D548A3" w:rsidRDefault="00AD5655" w:rsidP="006309A9">
            <w:pPr>
              <w:spacing w:after="0" w:line="240" w:lineRule="auto"/>
              <w:jc w:val="center"/>
              <w:rPr>
                <w:rFonts w:ascii="Times New Roman" w:hAnsi="Times New Roman"/>
                <w:b/>
                <w:bCs/>
                <w:sz w:val="24"/>
                <w:szCs w:val="24"/>
              </w:rPr>
            </w:pPr>
            <w:r w:rsidRPr="00D548A3">
              <w:rPr>
                <w:rFonts w:ascii="Times New Roman" w:hAnsi="Times New Roman"/>
                <w:b/>
                <w:bCs/>
                <w:sz w:val="24"/>
                <w:szCs w:val="24"/>
              </w:rPr>
              <w:lastRenderedPageBreak/>
              <w:t>DERS BİLGİLERİ</w:t>
            </w:r>
          </w:p>
        </w:tc>
      </w:tr>
      <w:tr w:rsidR="00AD5655" w:rsidRPr="00D548A3" w14:paraId="32D93095" w14:textId="77777777" w:rsidTr="006309A9">
        <w:trPr>
          <w:trHeight w:val="450"/>
          <w:tblCellSpacing w:w="15" w:type="dxa"/>
          <w:jc w:val="center"/>
        </w:trPr>
        <w:tc>
          <w:tcPr>
            <w:tcW w:w="241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920BAFC"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b/>
                <w:bCs/>
                <w:sz w:val="24"/>
                <w:szCs w:val="24"/>
              </w:rPr>
              <w:t>Ders</w:t>
            </w:r>
          </w:p>
        </w:tc>
        <w:tc>
          <w:tcPr>
            <w:tcW w:w="71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7B229D8" w14:textId="77777777" w:rsidR="00AD5655" w:rsidRPr="00D548A3" w:rsidRDefault="00AD5655" w:rsidP="006309A9">
            <w:pPr>
              <w:spacing w:after="0" w:line="240" w:lineRule="auto"/>
              <w:jc w:val="center"/>
              <w:rPr>
                <w:rFonts w:ascii="Times New Roman" w:hAnsi="Times New Roman"/>
                <w:sz w:val="24"/>
                <w:szCs w:val="24"/>
              </w:rPr>
            </w:pPr>
            <w:r w:rsidRPr="00D548A3">
              <w:rPr>
                <w:rFonts w:ascii="Times New Roman" w:hAnsi="Times New Roman"/>
                <w:i/>
                <w:iCs/>
                <w:sz w:val="24"/>
                <w:szCs w:val="24"/>
              </w:rPr>
              <w:t>Kodu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8FC0435" w14:textId="77777777" w:rsidR="00AD5655" w:rsidRPr="00D548A3" w:rsidRDefault="00AD5655" w:rsidP="006309A9">
            <w:pPr>
              <w:spacing w:after="0" w:line="240" w:lineRule="auto"/>
              <w:jc w:val="center"/>
              <w:rPr>
                <w:rFonts w:ascii="Times New Roman" w:hAnsi="Times New Roman"/>
                <w:sz w:val="24"/>
                <w:szCs w:val="24"/>
              </w:rPr>
            </w:pPr>
            <w:r w:rsidRPr="00D548A3">
              <w:rPr>
                <w:rFonts w:ascii="Times New Roman" w:hAnsi="Times New Roman"/>
                <w:i/>
                <w:iCs/>
                <w:sz w:val="24"/>
                <w:szCs w:val="24"/>
              </w:rPr>
              <w:t>Yarıyıl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73A3CB3" w14:textId="77777777" w:rsidR="00AD5655" w:rsidRPr="00D548A3" w:rsidRDefault="00AD5655" w:rsidP="006309A9">
            <w:pPr>
              <w:spacing w:after="0" w:line="240" w:lineRule="auto"/>
              <w:jc w:val="center"/>
              <w:rPr>
                <w:rFonts w:ascii="Times New Roman" w:hAnsi="Times New Roman"/>
                <w:sz w:val="24"/>
                <w:szCs w:val="24"/>
              </w:rPr>
            </w:pPr>
            <w:r w:rsidRPr="00D548A3">
              <w:rPr>
                <w:rFonts w:ascii="Times New Roman" w:hAnsi="Times New Roman"/>
                <w:i/>
                <w:iCs/>
                <w:sz w:val="24"/>
                <w:szCs w:val="24"/>
              </w:rPr>
              <w:t>T+U 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375187" w14:textId="77777777" w:rsidR="00AD5655" w:rsidRPr="00D548A3" w:rsidRDefault="00AD5655" w:rsidP="006309A9">
            <w:pPr>
              <w:spacing w:after="0" w:line="240" w:lineRule="auto"/>
              <w:jc w:val="center"/>
              <w:rPr>
                <w:rFonts w:ascii="Times New Roman" w:hAnsi="Times New Roman"/>
                <w:sz w:val="24"/>
                <w:szCs w:val="24"/>
              </w:rPr>
            </w:pPr>
            <w:r w:rsidRPr="00D548A3">
              <w:rPr>
                <w:rFonts w:ascii="Times New Roman" w:hAnsi="Times New Roman"/>
                <w:i/>
                <w:iCs/>
                <w:sz w:val="24"/>
                <w:szCs w:val="24"/>
              </w:rPr>
              <w:t>Kredi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3F9237" w14:textId="77777777" w:rsidR="00AD5655" w:rsidRPr="00D548A3" w:rsidRDefault="00AD5655" w:rsidP="006309A9">
            <w:pPr>
              <w:spacing w:after="0" w:line="240" w:lineRule="auto"/>
              <w:jc w:val="center"/>
              <w:rPr>
                <w:rFonts w:ascii="Times New Roman" w:hAnsi="Times New Roman"/>
                <w:sz w:val="24"/>
                <w:szCs w:val="24"/>
              </w:rPr>
            </w:pPr>
            <w:r w:rsidRPr="00D548A3">
              <w:rPr>
                <w:rFonts w:ascii="Times New Roman" w:hAnsi="Times New Roman"/>
                <w:i/>
                <w:iCs/>
                <w:sz w:val="24"/>
                <w:szCs w:val="24"/>
              </w:rPr>
              <w:t>AKTS</w:t>
            </w:r>
          </w:p>
        </w:tc>
      </w:tr>
      <w:tr w:rsidR="00AD5655" w:rsidRPr="00D548A3" w14:paraId="5542B35A" w14:textId="77777777" w:rsidTr="006309A9">
        <w:trPr>
          <w:trHeight w:val="375"/>
          <w:tblCellSpacing w:w="15" w:type="dxa"/>
          <w:jc w:val="center"/>
        </w:trPr>
        <w:tc>
          <w:tcPr>
            <w:tcW w:w="241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1298D7C" w14:textId="180BDA26" w:rsidR="00AD5655" w:rsidRPr="00281303" w:rsidRDefault="00AD5655" w:rsidP="006309A9">
            <w:pPr>
              <w:spacing w:after="0" w:line="240" w:lineRule="auto"/>
              <w:rPr>
                <w:rFonts w:ascii="Times New Roman" w:hAnsi="Times New Roman"/>
                <w:sz w:val="24"/>
                <w:szCs w:val="24"/>
              </w:rPr>
            </w:pPr>
            <w:r w:rsidRPr="00281303">
              <w:rPr>
                <w:rFonts w:ascii="Times New Roman" w:hAnsi="Times New Roman"/>
                <w:sz w:val="24"/>
                <w:szCs w:val="24"/>
              </w:rPr>
              <w:t xml:space="preserve">Türk Dünyası Tarihi ve Kültürel Antropolojisi </w:t>
            </w:r>
          </w:p>
        </w:tc>
        <w:tc>
          <w:tcPr>
            <w:tcW w:w="71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225A138" w14:textId="49F8B1E2"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 xml:space="preserve">ANT </w:t>
            </w:r>
            <w:r>
              <w:rPr>
                <w:rFonts w:ascii="Times New Roman" w:hAnsi="Times New Roman"/>
                <w:sz w:val="24"/>
                <w:szCs w:val="24"/>
              </w:rPr>
              <w:t>3</w:t>
            </w:r>
            <w:r w:rsidR="007027C3">
              <w:rPr>
                <w:rFonts w:ascii="Times New Roman" w:hAnsi="Times New Roman"/>
                <w:sz w:val="24"/>
                <w:szCs w:val="24"/>
              </w:rPr>
              <w:t>26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8A6ACA6" w14:textId="77777777" w:rsidR="00AD5655" w:rsidRPr="00D548A3" w:rsidRDefault="00AD5655" w:rsidP="006309A9">
            <w:pPr>
              <w:spacing w:after="0" w:line="240" w:lineRule="auto"/>
              <w:jc w:val="center"/>
              <w:rPr>
                <w:rFonts w:ascii="Times New Roman" w:hAnsi="Times New Roman"/>
                <w:sz w:val="24"/>
                <w:szCs w:val="24"/>
              </w:rPr>
            </w:pPr>
            <w:r>
              <w:rPr>
                <w:rFonts w:ascii="Times New Roman" w:hAnsi="Times New Roman"/>
                <w:sz w:val="24"/>
                <w:szCs w:val="24"/>
              </w:rPr>
              <w:t>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3A24D5" w14:textId="77777777" w:rsidR="00AD5655" w:rsidRPr="00D548A3" w:rsidRDefault="00AD5655" w:rsidP="006309A9">
            <w:pPr>
              <w:spacing w:after="0" w:line="240" w:lineRule="auto"/>
              <w:jc w:val="center"/>
              <w:rPr>
                <w:rFonts w:ascii="Times New Roman" w:hAnsi="Times New Roman"/>
                <w:sz w:val="24"/>
                <w:szCs w:val="24"/>
              </w:rPr>
            </w:pPr>
            <w:r w:rsidRPr="00D548A3">
              <w:rPr>
                <w:rFonts w:ascii="Times New Roman" w:hAnsi="Times New Roman"/>
                <w:sz w:val="24"/>
                <w:szCs w:val="24"/>
              </w:rPr>
              <w:t>3 + 0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AA3F8FC" w14:textId="77777777" w:rsidR="00AD5655" w:rsidRPr="00D548A3" w:rsidRDefault="00AD5655" w:rsidP="006309A9">
            <w:pPr>
              <w:spacing w:after="0" w:line="240" w:lineRule="auto"/>
              <w:jc w:val="center"/>
              <w:rPr>
                <w:rFonts w:ascii="Times New Roman" w:hAnsi="Times New Roman"/>
                <w:sz w:val="24"/>
                <w:szCs w:val="24"/>
              </w:rPr>
            </w:pPr>
            <w:r w:rsidRPr="00D548A3">
              <w:rPr>
                <w:rFonts w:ascii="Times New Roman" w:hAnsi="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F93D442" w14:textId="77777777" w:rsidR="00AD5655" w:rsidRPr="00D548A3" w:rsidRDefault="00AD5655" w:rsidP="006309A9">
            <w:pPr>
              <w:spacing w:after="0" w:line="240" w:lineRule="auto"/>
              <w:jc w:val="center"/>
              <w:rPr>
                <w:rFonts w:ascii="Times New Roman" w:hAnsi="Times New Roman"/>
                <w:sz w:val="24"/>
                <w:szCs w:val="24"/>
              </w:rPr>
            </w:pPr>
            <w:r>
              <w:rPr>
                <w:rFonts w:ascii="Times New Roman" w:hAnsi="Times New Roman"/>
                <w:sz w:val="24"/>
                <w:szCs w:val="24"/>
              </w:rPr>
              <w:t>4</w:t>
            </w:r>
          </w:p>
        </w:tc>
      </w:tr>
    </w:tbl>
    <w:p w14:paraId="7AE7798E" w14:textId="77777777" w:rsidR="00AD5655" w:rsidRPr="00D548A3" w:rsidRDefault="00AD5655" w:rsidP="00AD5655">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00"/>
        <w:gridCol w:w="6509"/>
      </w:tblGrid>
      <w:tr w:rsidR="00AD5655" w:rsidRPr="00D548A3" w14:paraId="532D431C" w14:textId="77777777" w:rsidTr="006309A9">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D2F3213"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b/>
                <w:bCs/>
                <w:sz w:val="24"/>
                <w:szCs w:val="24"/>
              </w:rPr>
              <w:t>Ön Koşul Dersleri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6A0D58D"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w:t>
            </w:r>
          </w:p>
        </w:tc>
      </w:tr>
    </w:tbl>
    <w:p w14:paraId="0A746E8E" w14:textId="77777777" w:rsidR="00AD5655" w:rsidRPr="00D548A3" w:rsidRDefault="00AD5655" w:rsidP="00AD5655">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00"/>
        <w:gridCol w:w="6509"/>
      </w:tblGrid>
      <w:tr w:rsidR="00AD5655" w:rsidRPr="00D548A3" w14:paraId="332EC1E3" w14:textId="77777777" w:rsidTr="006309A9">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FC1E7D9" w14:textId="77777777" w:rsidR="00AD5655" w:rsidRPr="00D548A3" w:rsidRDefault="00AD5655" w:rsidP="006309A9">
            <w:pPr>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CE83464"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Türkçe</w:t>
            </w:r>
          </w:p>
        </w:tc>
      </w:tr>
      <w:tr w:rsidR="00AD5655" w:rsidRPr="00D548A3" w14:paraId="20ADBB54" w14:textId="77777777" w:rsidTr="006309A9">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3D0E7F9"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b/>
                <w:bCs/>
                <w:sz w:val="24"/>
                <w:szCs w:val="24"/>
              </w:rPr>
              <w:t>Dersin Seviyesi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0601260"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Lisans</w:t>
            </w:r>
          </w:p>
        </w:tc>
      </w:tr>
      <w:tr w:rsidR="00AD5655" w:rsidRPr="00D548A3" w14:paraId="2456765B" w14:textId="77777777" w:rsidTr="006309A9">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3F83FCF"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b/>
                <w:bCs/>
                <w:sz w:val="24"/>
                <w:szCs w:val="24"/>
              </w:rPr>
              <w:t>Dersin Türü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5B4CE2E"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Zorunlu</w:t>
            </w:r>
          </w:p>
        </w:tc>
      </w:tr>
      <w:tr w:rsidR="00AD5655" w:rsidRPr="00D548A3" w14:paraId="0B0108A5" w14:textId="77777777" w:rsidTr="006309A9">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4074B04"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b/>
                <w:bCs/>
                <w:sz w:val="24"/>
                <w:szCs w:val="24"/>
              </w:rPr>
              <w:t>Dersin Koordinatörü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6D596A5" w14:textId="77777777" w:rsidR="00AD5655" w:rsidRPr="007027C3" w:rsidRDefault="00AD5655" w:rsidP="006309A9">
            <w:pPr>
              <w:spacing w:after="0" w:line="240" w:lineRule="auto"/>
              <w:rPr>
                <w:rFonts w:ascii="Times New Roman" w:hAnsi="Times New Roman"/>
                <w:sz w:val="24"/>
                <w:szCs w:val="24"/>
                <w:highlight w:val="yellow"/>
              </w:rPr>
            </w:pPr>
            <w:r w:rsidRPr="007027C3">
              <w:rPr>
                <w:rFonts w:ascii="Times New Roman" w:hAnsi="Times New Roman"/>
                <w:sz w:val="24"/>
                <w:szCs w:val="24"/>
                <w:highlight w:val="yellow"/>
              </w:rPr>
              <w:t>Dr. Öğr. Üyesi Arif Acaloğlu</w:t>
            </w:r>
          </w:p>
        </w:tc>
      </w:tr>
      <w:tr w:rsidR="00AD5655" w:rsidRPr="00D548A3" w14:paraId="58909BC5" w14:textId="77777777" w:rsidTr="006309A9">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1B5471B"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b/>
                <w:bCs/>
                <w:sz w:val="24"/>
                <w:szCs w:val="24"/>
              </w:rPr>
              <w:t>Dersi Verenler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275B43E" w14:textId="77777777" w:rsidR="00AD5655" w:rsidRPr="007027C3" w:rsidRDefault="00AD5655" w:rsidP="006309A9">
            <w:pPr>
              <w:spacing w:after="0" w:line="240" w:lineRule="auto"/>
              <w:rPr>
                <w:rFonts w:ascii="Times New Roman" w:hAnsi="Times New Roman"/>
                <w:sz w:val="24"/>
                <w:szCs w:val="24"/>
                <w:highlight w:val="yellow"/>
              </w:rPr>
            </w:pPr>
            <w:r w:rsidRPr="007027C3">
              <w:rPr>
                <w:rFonts w:ascii="Times New Roman" w:hAnsi="Times New Roman"/>
                <w:sz w:val="24"/>
                <w:szCs w:val="24"/>
                <w:highlight w:val="yellow"/>
              </w:rPr>
              <w:t>Dr. Öğr. Üyesi Arif Acaloğlu</w:t>
            </w:r>
          </w:p>
        </w:tc>
      </w:tr>
      <w:tr w:rsidR="00AD5655" w:rsidRPr="00D548A3" w14:paraId="1264B1F0" w14:textId="77777777" w:rsidTr="006309A9">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EB4A7F6"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b/>
                <w:bCs/>
                <w:sz w:val="24"/>
                <w:szCs w:val="24"/>
              </w:rPr>
              <w:t>Dersin Yardımcıları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39C6894"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w:t>
            </w:r>
          </w:p>
        </w:tc>
      </w:tr>
      <w:tr w:rsidR="00AD5655" w:rsidRPr="00D548A3" w14:paraId="3B0B5155" w14:textId="77777777" w:rsidTr="006309A9">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C0AF232"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b/>
                <w:bCs/>
                <w:sz w:val="24"/>
                <w:szCs w:val="24"/>
              </w:rPr>
              <w:t>Dersin Amacı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AFA2FE0" w14:textId="77777777" w:rsidR="00AD5655" w:rsidRPr="00D548A3" w:rsidRDefault="00AD5655" w:rsidP="006309A9">
            <w:pPr>
              <w:spacing w:after="0" w:line="240" w:lineRule="auto"/>
              <w:jc w:val="both"/>
              <w:rPr>
                <w:rFonts w:ascii="Times New Roman" w:hAnsi="Times New Roman"/>
                <w:sz w:val="24"/>
                <w:szCs w:val="24"/>
              </w:rPr>
            </w:pPr>
            <w:r w:rsidRPr="00D548A3">
              <w:rPr>
                <w:rFonts w:ascii="Times New Roman" w:hAnsi="Times New Roman"/>
                <w:sz w:val="24"/>
                <w:szCs w:val="24"/>
              </w:rPr>
              <w:t xml:space="preserve">Türk Kültür Antropolojisi I’in devamı olan bu ders çerçevesinde günlük yaşam gelenekleri, esasen maddi olmayan kültür değerleri ve ilgili kurumlar incelenecektir. </w:t>
            </w:r>
          </w:p>
        </w:tc>
      </w:tr>
      <w:tr w:rsidR="00AD5655" w:rsidRPr="00D548A3" w14:paraId="5BC70137" w14:textId="77777777" w:rsidTr="006309A9">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C3C031E"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b/>
                <w:bCs/>
                <w:sz w:val="24"/>
                <w:szCs w:val="24"/>
              </w:rPr>
              <w:t>Dersin İçeriği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5507C8C" w14:textId="77777777" w:rsidR="00AD5655" w:rsidRPr="00D548A3" w:rsidRDefault="00AD5655" w:rsidP="006309A9">
            <w:pPr>
              <w:spacing w:after="0" w:line="240" w:lineRule="auto"/>
              <w:jc w:val="both"/>
              <w:rPr>
                <w:rFonts w:ascii="Times New Roman" w:hAnsi="Times New Roman"/>
                <w:sz w:val="24"/>
                <w:szCs w:val="24"/>
              </w:rPr>
            </w:pPr>
            <w:r w:rsidRPr="00D548A3">
              <w:rPr>
                <w:rFonts w:ascii="Times New Roman" w:hAnsi="Times New Roman"/>
                <w:sz w:val="24"/>
                <w:szCs w:val="24"/>
              </w:rPr>
              <w:t xml:space="preserve">Eski Türklerin beslenme alışkanlıkları, sağlık kültürü, hukuk ve töre düzeni, dinsel inançları, büyücülük ve şamanizm gelenekleri, dil ve iletişim kültürü; güzel sanatlar ve halk edebiyatı köken, yapı ve işlev açısından karşılaştırmalı olarak incelenmektedir..  </w:t>
            </w:r>
          </w:p>
        </w:tc>
      </w:tr>
    </w:tbl>
    <w:p w14:paraId="7C868C92" w14:textId="77777777" w:rsidR="00AD5655" w:rsidRPr="00D548A3" w:rsidRDefault="00AD5655" w:rsidP="00AD5655">
      <w:pPr>
        <w:spacing w:after="0" w:line="240" w:lineRule="auto"/>
        <w:rPr>
          <w:rFonts w:ascii="Times New Roman" w:hAnsi="Times New Roman"/>
          <w:sz w:val="24"/>
          <w:szCs w:val="24"/>
        </w:rPr>
      </w:pPr>
    </w:p>
    <w:tbl>
      <w:tblPr>
        <w:tblW w:w="47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111"/>
        <w:gridCol w:w="980"/>
        <w:gridCol w:w="1316"/>
        <w:gridCol w:w="1300"/>
      </w:tblGrid>
      <w:tr w:rsidR="00AD5655" w:rsidRPr="00D548A3" w14:paraId="46497CF7" w14:textId="77777777" w:rsidTr="006309A9">
        <w:trPr>
          <w:tblCellSpacing w:w="15" w:type="dxa"/>
          <w:jc w:val="center"/>
        </w:trPr>
        <w:tc>
          <w:tcPr>
            <w:tcW w:w="292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0CBA4F7"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b/>
                <w:bCs/>
                <w:sz w:val="24"/>
                <w:szCs w:val="24"/>
              </w:rPr>
              <w:t>Dersin Öğrenme Çıktıları</w:t>
            </w:r>
          </w:p>
        </w:tc>
        <w:tc>
          <w:tcPr>
            <w:tcW w:w="541" w:type="pct"/>
            <w:tcBorders>
              <w:top w:val="nil"/>
              <w:left w:val="nil"/>
              <w:bottom w:val="single" w:sz="6" w:space="0" w:color="CCCCCC"/>
              <w:right w:val="nil"/>
            </w:tcBorders>
            <w:shd w:val="clear" w:color="auto" w:fill="FFFFFF"/>
            <w:tcMar>
              <w:top w:w="15" w:type="dxa"/>
              <w:left w:w="15" w:type="dxa"/>
              <w:bottom w:w="15" w:type="dxa"/>
              <w:right w:w="15" w:type="dxa"/>
            </w:tcMar>
            <w:hideMark/>
          </w:tcPr>
          <w:p w14:paraId="2F846F2C" w14:textId="77777777" w:rsidR="00AD5655" w:rsidRPr="00D548A3" w:rsidRDefault="00AD5655" w:rsidP="006309A9">
            <w:pPr>
              <w:spacing w:after="0" w:line="240" w:lineRule="auto"/>
              <w:jc w:val="center"/>
              <w:rPr>
                <w:rFonts w:ascii="Times New Roman" w:eastAsia="Times New Roman" w:hAnsi="Times New Roman"/>
                <w:b/>
                <w:bCs/>
                <w:sz w:val="24"/>
                <w:szCs w:val="24"/>
              </w:rPr>
            </w:pPr>
            <w:r w:rsidRPr="00D548A3">
              <w:rPr>
                <w:rFonts w:ascii="Times New Roman" w:eastAsia="Times New Roman" w:hAnsi="Times New Roman"/>
                <w:b/>
                <w:bCs/>
                <w:sz w:val="24"/>
                <w:szCs w:val="24"/>
              </w:rPr>
              <w:t>Program Çıktıları</w:t>
            </w:r>
          </w:p>
        </w:tc>
        <w:tc>
          <w:tcPr>
            <w:tcW w:w="7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6A9C3DA" w14:textId="77777777" w:rsidR="00AD5655" w:rsidRPr="00D548A3" w:rsidRDefault="00AD5655" w:rsidP="006309A9">
            <w:pPr>
              <w:spacing w:after="0" w:line="240" w:lineRule="auto"/>
              <w:jc w:val="center"/>
              <w:rPr>
                <w:rFonts w:ascii="Times New Roman" w:hAnsi="Times New Roman"/>
                <w:sz w:val="24"/>
                <w:szCs w:val="24"/>
              </w:rPr>
            </w:pPr>
            <w:r w:rsidRPr="00D548A3">
              <w:rPr>
                <w:rFonts w:ascii="Times New Roman" w:hAnsi="Times New Roman"/>
                <w:b/>
                <w:bCs/>
                <w:sz w:val="24"/>
                <w:szCs w:val="24"/>
              </w:rPr>
              <w:t>Öğretim Yöntemleri</w:t>
            </w:r>
          </w:p>
        </w:tc>
        <w:tc>
          <w:tcPr>
            <w:tcW w:w="69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9CB4602" w14:textId="77777777" w:rsidR="00AD5655" w:rsidRPr="00D548A3" w:rsidRDefault="00AD5655" w:rsidP="006309A9">
            <w:pPr>
              <w:spacing w:after="0" w:line="240" w:lineRule="auto"/>
              <w:jc w:val="center"/>
              <w:rPr>
                <w:rFonts w:ascii="Times New Roman" w:hAnsi="Times New Roman"/>
                <w:sz w:val="24"/>
                <w:szCs w:val="24"/>
              </w:rPr>
            </w:pPr>
            <w:r w:rsidRPr="00D548A3">
              <w:rPr>
                <w:rFonts w:ascii="Times New Roman" w:hAnsi="Times New Roman"/>
                <w:b/>
                <w:bCs/>
                <w:sz w:val="24"/>
                <w:szCs w:val="24"/>
              </w:rPr>
              <w:t>Ölçme Yöntemleri</w:t>
            </w:r>
          </w:p>
        </w:tc>
      </w:tr>
      <w:tr w:rsidR="00AD5655" w:rsidRPr="00D548A3" w14:paraId="2E4EA7B7" w14:textId="77777777" w:rsidTr="006309A9">
        <w:trPr>
          <w:trHeight w:val="450"/>
          <w:tblCellSpacing w:w="15" w:type="dxa"/>
          <w:jc w:val="center"/>
        </w:trPr>
        <w:tc>
          <w:tcPr>
            <w:tcW w:w="292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C4BD917"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1) Maddi olmayan kültür değerleri anlatılır.</w:t>
            </w:r>
          </w:p>
        </w:tc>
        <w:tc>
          <w:tcPr>
            <w:tcW w:w="541"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54D3F429" w14:textId="77777777" w:rsidR="00AD5655" w:rsidRPr="00D548A3" w:rsidRDefault="00AD5655"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1,2,5,7,8</w:t>
            </w:r>
          </w:p>
        </w:tc>
        <w:tc>
          <w:tcPr>
            <w:tcW w:w="7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24ABA8F" w14:textId="77777777" w:rsidR="00AD5655" w:rsidRPr="00D548A3" w:rsidRDefault="00AD5655" w:rsidP="006309A9">
            <w:pPr>
              <w:spacing w:after="0" w:line="240" w:lineRule="auto"/>
              <w:jc w:val="center"/>
              <w:rPr>
                <w:rFonts w:ascii="Times New Roman" w:hAnsi="Times New Roman"/>
                <w:sz w:val="24"/>
                <w:szCs w:val="24"/>
              </w:rPr>
            </w:pPr>
            <w:r w:rsidRPr="00D548A3">
              <w:rPr>
                <w:rFonts w:ascii="Times New Roman" w:hAnsi="Times New Roman"/>
                <w:sz w:val="24"/>
                <w:szCs w:val="24"/>
              </w:rPr>
              <w:t>1,2,3</w:t>
            </w:r>
          </w:p>
        </w:tc>
        <w:tc>
          <w:tcPr>
            <w:tcW w:w="69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7E3EED7" w14:textId="77777777" w:rsidR="00AD5655" w:rsidRPr="00D548A3" w:rsidRDefault="00AD5655" w:rsidP="006309A9">
            <w:pPr>
              <w:spacing w:after="0" w:line="240" w:lineRule="auto"/>
              <w:jc w:val="center"/>
              <w:rPr>
                <w:rFonts w:ascii="Times New Roman" w:hAnsi="Times New Roman"/>
                <w:sz w:val="24"/>
                <w:szCs w:val="24"/>
              </w:rPr>
            </w:pPr>
            <w:r w:rsidRPr="00D548A3">
              <w:rPr>
                <w:rFonts w:ascii="Times New Roman" w:hAnsi="Times New Roman"/>
                <w:sz w:val="24"/>
                <w:szCs w:val="24"/>
              </w:rPr>
              <w:t>A,C</w:t>
            </w:r>
          </w:p>
        </w:tc>
      </w:tr>
      <w:tr w:rsidR="00AD5655" w:rsidRPr="00D548A3" w14:paraId="29C05874" w14:textId="77777777" w:rsidTr="006309A9">
        <w:trPr>
          <w:trHeight w:val="450"/>
          <w:tblCellSpacing w:w="15" w:type="dxa"/>
          <w:jc w:val="center"/>
        </w:trPr>
        <w:tc>
          <w:tcPr>
            <w:tcW w:w="292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84E9C1"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2) Beslenme ve sağlık kültürü üzerine bilgiler verilir.</w:t>
            </w:r>
          </w:p>
        </w:tc>
        <w:tc>
          <w:tcPr>
            <w:tcW w:w="541"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78085585" w14:textId="77777777" w:rsidR="00AD5655" w:rsidRPr="00D548A3" w:rsidRDefault="00AD5655"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1,2,5,7,8</w:t>
            </w:r>
          </w:p>
        </w:tc>
        <w:tc>
          <w:tcPr>
            <w:tcW w:w="7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2C5C94C" w14:textId="77777777" w:rsidR="00AD5655" w:rsidRPr="00D548A3" w:rsidRDefault="00AD5655" w:rsidP="006309A9">
            <w:pPr>
              <w:spacing w:after="0" w:line="240" w:lineRule="auto"/>
              <w:jc w:val="center"/>
              <w:rPr>
                <w:rFonts w:ascii="Times New Roman" w:hAnsi="Times New Roman"/>
                <w:sz w:val="24"/>
                <w:szCs w:val="24"/>
              </w:rPr>
            </w:pPr>
            <w:r w:rsidRPr="00D548A3">
              <w:rPr>
                <w:rFonts w:ascii="Times New Roman" w:hAnsi="Times New Roman"/>
                <w:sz w:val="24"/>
                <w:szCs w:val="24"/>
              </w:rPr>
              <w:t>1,2,3</w:t>
            </w:r>
          </w:p>
        </w:tc>
        <w:tc>
          <w:tcPr>
            <w:tcW w:w="69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C85DB9" w14:textId="77777777" w:rsidR="00AD5655" w:rsidRPr="00D548A3" w:rsidRDefault="00AD5655" w:rsidP="006309A9">
            <w:pPr>
              <w:spacing w:after="0" w:line="240" w:lineRule="auto"/>
              <w:jc w:val="center"/>
              <w:rPr>
                <w:rFonts w:ascii="Times New Roman" w:hAnsi="Times New Roman"/>
                <w:sz w:val="24"/>
                <w:szCs w:val="24"/>
              </w:rPr>
            </w:pPr>
            <w:r w:rsidRPr="00D548A3">
              <w:rPr>
                <w:rFonts w:ascii="Times New Roman" w:hAnsi="Times New Roman"/>
                <w:sz w:val="24"/>
                <w:szCs w:val="24"/>
              </w:rPr>
              <w:t>A,C</w:t>
            </w:r>
          </w:p>
        </w:tc>
      </w:tr>
      <w:tr w:rsidR="00AD5655" w:rsidRPr="00D548A3" w14:paraId="5105709B" w14:textId="77777777" w:rsidTr="006309A9">
        <w:trPr>
          <w:trHeight w:val="450"/>
          <w:tblCellSpacing w:w="15" w:type="dxa"/>
          <w:jc w:val="center"/>
        </w:trPr>
        <w:tc>
          <w:tcPr>
            <w:tcW w:w="292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30E103D"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3) Toplumsal düzen, hukuk ve adalet uygulamaları incelenir.</w:t>
            </w:r>
          </w:p>
        </w:tc>
        <w:tc>
          <w:tcPr>
            <w:tcW w:w="541"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5D91D38B" w14:textId="77777777" w:rsidR="00AD5655" w:rsidRPr="00D548A3" w:rsidRDefault="00AD5655"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1,2,5,7,8</w:t>
            </w:r>
          </w:p>
        </w:tc>
        <w:tc>
          <w:tcPr>
            <w:tcW w:w="7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E6D5E1A" w14:textId="77777777" w:rsidR="00AD5655" w:rsidRPr="00D548A3" w:rsidRDefault="00AD5655" w:rsidP="006309A9">
            <w:pPr>
              <w:spacing w:after="0" w:line="240" w:lineRule="auto"/>
              <w:jc w:val="center"/>
              <w:rPr>
                <w:rFonts w:ascii="Times New Roman" w:hAnsi="Times New Roman"/>
                <w:sz w:val="24"/>
                <w:szCs w:val="24"/>
              </w:rPr>
            </w:pPr>
            <w:r w:rsidRPr="00D548A3">
              <w:rPr>
                <w:rFonts w:ascii="Times New Roman" w:hAnsi="Times New Roman"/>
                <w:sz w:val="24"/>
                <w:szCs w:val="24"/>
              </w:rPr>
              <w:t>1,2,3</w:t>
            </w:r>
          </w:p>
        </w:tc>
        <w:tc>
          <w:tcPr>
            <w:tcW w:w="69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4BFE6C9" w14:textId="77777777" w:rsidR="00AD5655" w:rsidRPr="00D548A3" w:rsidRDefault="00AD5655" w:rsidP="006309A9">
            <w:pPr>
              <w:spacing w:after="0" w:line="240" w:lineRule="auto"/>
              <w:jc w:val="center"/>
              <w:rPr>
                <w:rFonts w:ascii="Times New Roman" w:hAnsi="Times New Roman"/>
                <w:sz w:val="24"/>
                <w:szCs w:val="24"/>
              </w:rPr>
            </w:pPr>
            <w:r w:rsidRPr="00D548A3">
              <w:rPr>
                <w:rFonts w:ascii="Times New Roman" w:hAnsi="Times New Roman"/>
                <w:sz w:val="24"/>
                <w:szCs w:val="24"/>
              </w:rPr>
              <w:t>A,C</w:t>
            </w:r>
          </w:p>
        </w:tc>
      </w:tr>
      <w:tr w:rsidR="00AD5655" w:rsidRPr="00D548A3" w14:paraId="7567D677" w14:textId="77777777" w:rsidTr="006309A9">
        <w:trPr>
          <w:trHeight w:val="450"/>
          <w:tblCellSpacing w:w="15" w:type="dxa"/>
          <w:jc w:val="center"/>
        </w:trPr>
        <w:tc>
          <w:tcPr>
            <w:tcW w:w="292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8BDBE01"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 xml:space="preserve">4) Güzel sanatların gelişimi ve sanat dallarının özellikleri ele alınır. </w:t>
            </w:r>
          </w:p>
        </w:tc>
        <w:tc>
          <w:tcPr>
            <w:tcW w:w="541"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022F0216" w14:textId="77777777" w:rsidR="00AD5655" w:rsidRPr="00D548A3" w:rsidRDefault="00AD5655"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1,2,5,7,8</w:t>
            </w:r>
          </w:p>
        </w:tc>
        <w:tc>
          <w:tcPr>
            <w:tcW w:w="7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6FB1AC" w14:textId="77777777" w:rsidR="00AD5655" w:rsidRPr="00D548A3" w:rsidRDefault="00AD5655" w:rsidP="006309A9">
            <w:pPr>
              <w:spacing w:after="0" w:line="240" w:lineRule="auto"/>
              <w:jc w:val="center"/>
              <w:rPr>
                <w:rFonts w:ascii="Times New Roman" w:hAnsi="Times New Roman"/>
                <w:sz w:val="24"/>
                <w:szCs w:val="24"/>
              </w:rPr>
            </w:pPr>
            <w:r w:rsidRPr="00D548A3">
              <w:rPr>
                <w:rFonts w:ascii="Times New Roman" w:hAnsi="Times New Roman"/>
                <w:sz w:val="24"/>
                <w:szCs w:val="24"/>
              </w:rPr>
              <w:t>1,2,3</w:t>
            </w:r>
          </w:p>
        </w:tc>
        <w:tc>
          <w:tcPr>
            <w:tcW w:w="69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8000FB8" w14:textId="77777777" w:rsidR="00AD5655" w:rsidRPr="00D548A3" w:rsidRDefault="00AD5655" w:rsidP="006309A9">
            <w:pPr>
              <w:spacing w:after="0" w:line="240" w:lineRule="auto"/>
              <w:jc w:val="center"/>
              <w:rPr>
                <w:rFonts w:ascii="Times New Roman" w:hAnsi="Times New Roman"/>
                <w:sz w:val="24"/>
                <w:szCs w:val="24"/>
              </w:rPr>
            </w:pPr>
            <w:r w:rsidRPr="00D548A3">
              <w:rPr>
                <w:rFonts w:ascii="Times New Roman" w:hAnsi="Times New Roman"/>
                <w:sz w:val="24"/>
                <w:szCs w:val="24"/>
              </w:rPr>
              <w:t>A,C</w:t>
            </w:r>
          </w:p>
        </w:tc>
      </w:tr>
      <w:tr w:rsidR="00AD5655" w:rsidRPr="00D548A3" w14:paraId="08E6B8BB" w14:textId="77777777" w:rsidTr="006309A9">
        <w:trPr>
          <w:trHeight w:val="450"/>
          <w:tblCellSpacing w:w="15" w:type="dxa"/>
          <w:jc w:val="center"/>
        </w:trPr>
        <w:tc>
          <w:tcPr>
            <w:tcW w:w="292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B9B7E28"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5) manevi değerler, inançlar, büyü gibi konular irdelenir.</w:t>
            </w:r>
          </w:p>
        </w:tc>
        <w:tc>
          <w:tcPr>
            <w:tcW w:w="541"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07437FCE" w14:textId="77777777" w:rsidR="00AD5655" w:rsidRPr="00D548A3" w:rsidRDefault="00AD5655"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1,2,5,7,8</w:t>
            </w:r>
          </w:p>
        </w:tc>
        <w:tc>
          <w:tcPr>
            <w:tcW w:w="7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38AA8F3" w14:textId="77777777" w:rsidR="00AD5655" w:rsidRPr="00D548A3" w:rsidRDefault="00AD5655" w:rsidP="006309A9">
            <w:pPr>
              <w:spacing w:after="0" w:line="240" w:lineRule="auto"/>
              <w:jc w:val="center"/>
              <w:rPr>
                <w:rFonts w:ascii="Times New Roman" w:hAnsi="Times New Roman"/>
                <w:sz w:val="24"/>
                <w:szCs w:val="24"/>
              </w:rPr>
            </w:pPr>
            <w:r w:rsidRPr="00D548A3">
              <w:rPr>
                <w:rFonts w:ascii="Times New Roman" w:hAnsi="Times New Roman"/>
                <w:sz w:val="24"/>
                <w:szCs w:val="24"/>
              </w:rPr>
              <w:t>1,2,3</w:t>
            </w:r>
          </w:p>
        </w:tc>
        <w:tc>
          <w:tcPr>
            <w:tcW w:w="69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9804513" w14:textId="77777777" w:rsidR="00AD5655" w:rsidRPr="00D548A3" w:rsidRDefault="00AD5655" w:rsidP="006309A9">
            <w:pPr>
              <w:spacing w:after="0" w:line="240" w:lineRule="auto"/>
              <w:jc w:val="center"/>
              <w:rPr>
                <w:rFonts w:ascii="Times New Roman" w:hAnsi="Times New Roman"/>
                <w:sz w:val="24"/>
                <w:szCs w:val="24"/>
              </w:rPr>
            </w:pPr>
            <w:r w:rsidRPr="00D548A3">
              <w:rPr>
                <w:rFonts w:ascii="Times New Roman" w:hAnsi="Times New Roman"/>
                <w:sz w:val="24"/>
                <w:szCs w:val="24"/>
              </w:rPr>
              <w:t>A,C</w:t>
            </w:r>
          </w:p>
        </w:tc>
      </w:tr>
    </w:tbl>
    <w:p w14:paraId="164994B6" w14:textId="77777777" w:rsidR="00AD5655" w:rsidRPr="00D548A3" w:rsidRDefault="00AD5655" w:rsidP="00AD5655">
      <w:pPr>
        <w:spacing w:after="0" w:line="240" w:lineRule="auto"/>
        <w:rPr>
          <w:rFonts w:ascii="Times New Roman" w:hAnsi="Times New Roman"/>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949"/>
        <w:gridCol w:w="6773"/>
      </w:tblGrid>
      <w:tr w:rsidR="00AD5655" w:rsidRPr="00D548A3" w14:paraId="492A48A8" w14:textId="77777777" w:rsidTr="006309A9">
        <w:trPr>
          <w:tblCellSpacing w:w="15" w:type="dxa"/>
          <w:jc w:val="center"/>
        </w:trPr>
        <w:tc>
          <w:tcPr>
            <w:tcW w:w="109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FDAB521" w14:textId="77777777" w:rsidR="00AD5655" w:rsidRPr="00D548A3" w:rsidRDefault="00AD5655"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Öğretim Yöntemleri:</w:t>
            </w:r>
          </w:p>
        </w:tc>
        <w:tc>
          <w:tcPr>
            <w:tcW w:w="385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4637082"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1. Anlatım Yöntemi  2. Örnek Olay Yöntemi  3. Problem Çözme Yöntemi</w:t>
            </w:r>
          </w:p>
          <w:p w14:paraId="15DFE393"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 xml:space="preserve">4. Tartışma Yöntemi  5. Gösteri Yöntemi  </w:t>
            </w:r>
          </w:p>
        </w:tc>
      </w:tr>
      <w:tr w:rsidR="00AD5655" w:rsidRPr="00D548A3" w14:paraId="4E0A3AB6" w14:textId="77777777" w:rsidTr="006309A9">
        <w:trPr>
          <w:tblCellSpacing w:w="15" w:type="dxa"/>
          <w:jc w:val="center"/>
        </w:trPr>
        <w:tc>
          <w:tcPr>
            <w:tcW w:w="109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6322F18" w14:textId="77777777" w:rsidR="00AD5655" w:rsidRPr="00D548A3" w:rsidRDefault="00AD5655"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lastRenderedPageBreak/>
              <w:t>Ölçme ve Değerlendirme Yöntemleri:</w:t>
            </w:r>
          </w:p>
        </w:tc>
        <w:tc>
          <w:tcPr>
            <w:tcW w:w="385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E45924B"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A. Yazılı sınav B. Çoktan seçmeli test  C. Ödev D. Boşluk –doldurma  E. Doğru –Yanlış F. Sözlü sınav G. Portfolyo  H. Yoklama</w:t>
            </w:r>
          </w:p>
        </w:tc>
      </w:tr>
    </w:tbl>
    <w:p w14:paraId="797B2E82" w14:textId="77777777" w:rsidR="00AD5655" w:rsidRPr="00D548A3" w:rsidRDefault="00AD5655" w:rsidP="00AD5655">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730"/>
        <w:gridCol w:w="5852"/>
        <w:gridCol w:w="2127"/>
      </w:tblGrid>
      <w:tr w:rsidR="00AD5655" w:rsidRPr="00D548A3" w14:paraId="6994A044" w14:textId="77777777" w:rsidTr="006309A9">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5B41BA1" w14:textId="77777777" w:rsidR="00AD5655" w:rsidRPr="00D548A3" w:rsidRDefault="00AD5655" w:rsidP="006309A9">
            <w:pPr>
              <w:spacing w:after="0" w:line="240" w:lineRule="auto"/>
              <w:jc w:val="center"/>
              <w:rPr>
                <w:rFonts w:ascii="Times New Roman" w:hAnsi="Times New Roman"/>
                <w:sz w:val="24"/>
                <w:szCs w:val="24"/>
              </w:rPr>
            </w:pPr>
            <w:r w:rsidRPr="00D548A3">
              <w:rPr>
                <w:rFonts w:ascii="Times New Roman" w:hAnsi="Times New Roman"/>
                <w:b/>
                <w:bCs/>
                <w:sz w:val="24"/>
                <w:szCs w:val="24"/>
              </w:rPr>
              <w:t>DERS AKIŞI</w:t>
            </w:r>
          </w:p>
        </w:tc>
      </w:tr>
      <w:tr w:rsidR="00AD5655" w:rsidRPr="00D548A3" w14:paraId="34007211" w14:textId="77777777" w:rsidTr="006309A9">
        <w:trPr>
          <w:trHeight w:val="450"/>
          <w:tblCellSpacing w:w="15" w:type="dxa"/>
          <w:jc w:val="center"/>
        </w:trPr>
        <w:tc>
          <w:tcPr>
            <w:tcW w:w="39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5D53410"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b/>
                <w:bCs/>
                <w:sz w:val="24"/>
                <w:szCs w:val="24"/>
              </w:rPr>
              <w:t>Hafta</w:t>
            </w:r>
          </w:p>
        </w:tc>
        <w:tc>
          <w:tcPr>
            <w:tcW w:w="33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F3AF7BE"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b/>
                <w:bCs/>
                <w:sz w:val="24"/>
                <w:szCs w:val="24"/>
              </w:rPr>
              <w:t>Konular</w:t>
            </w:r>
          </w:p>
        </w:tc>
        <w:tc>
          <w:tcPr>
            <w:tcW w:w="119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43F1B1F" w14:textId="77777777" w:rsidR="00AD5655" w:rsidRPr="00D548A3" w:rsidRDefault="00AD5655" w:rsidP="006309A9">
            <w:pPr>
              <w:spacing w:after="0" w:line="240" w:lineRule="auto"/>
              <w:jc w:val="center"/>
              <w:rPr>
                <w:rFonts w:ascii="Times New Roman" w:hAnsi="Times New Roman"/>
                <w:sz w:val="24"/>
                <w:szCs w:val="24"/>
              </w:rPr>
            </w:pPr>
            <w:r w:rsidRPr="00D548A3">
              <w:rPr>
                <w:rFonts w:ascii="Times New Roman" w:hAnsi="Times New Roman"/>
                <w:b/>
                <w:bCs/>
                <w:sz w:val="24"/>
                <w:szCs w:val="24"/>
              </w:rPr>
              <w:t>Ön Hazırlık</w:t>
            </w:r>
          </w:p>
        </w:tc>
      </w:tr>
      <w:tr w:rsidR="00AD5655" w:rsidRPr="00D548A3" w14:paraId="6520A951"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024CF1E"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1</w:t>
            </w:r>
          </w:p>
        </w:tc>
        <w:tc>
          <w:tcPr>
            <w:tcW w:w="33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F2A7CAD"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 xml:space="preserve">Barınak çeşitleri. Otağ mimarisi (mobil mimari). </w:t>
            </w:r>
          </w:p>
        </w:tc>
        <w:tc>
          <w:tcPr>
            <w:tcW w:w="119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BFDDD53"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w:t>
            </w:r>
          </w:p>
        </w:tc>
      </w:tr>
      <w:tr w:rsidR="00AD5655" w:rsidRPr="00D548A3" w14:paraId="310B3607"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10C8568"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2</w:t>
            </w:r>
          </w:p>
        </w:tc>
        <w:tc>
          <w:tcPr>
            <w:tcW w:w="33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866BFB9"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 xml:space="preserve">Ulaşım ve taşımacılık.  </w:t>
            </w:r>
          </w:p>
        </w:tc>
        <w:tc>
          <w:tcPr>
            <w:tcW w:w="119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D5E6FD"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w:t>
            </w:r>
          </w:p>
        </w:tc>
      </w:tr>
      <w:tr w:rsidR="00AD5655" w:rsidRPr="00D548A3" w14:paraId="3BFF05EC"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6247446"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3</w:t>
            </w:r>
          </w:p>
        </w:tc>
        <w:tc>
          <w:tcPr>
            <w:tcW w:w="33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F8D7115"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 xml:space="preserve">Beslenme kültürü. </w:t>
            </w:r>
          </w:p>
        </w:tc>
        <w:tc>
          <w:tcPr>
            <w:tcW w:w="119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037E954"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w:t>
            </w:r>
          </w:p>
        </w:tc>
      </w:tr>
      <w:tr w:rsidR="00AD5655" w:rsidRPr="00D548A3" w14:paraId="489F0CFA"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192F05F"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4</w:t>
            </w:r>
          </w:p>
        </w:tc>
        <w:tc>
          <w:tcPr>
            <w:tcW w:w="33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1C4AD9"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 xml:space="preserve">Sağlık bilgileri. İnsan bedeni. Hastalıklar, tedavi araçları ve yöntemleri. </w:t>
            </w:r>
          </w:p>
        </w:tc>
        <w:tc>
          <w:tcPr>
            <w:tcW w:w="119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170349D"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w:t>
            </w:r>
          </w:p>
        </w:tc>
      </w:tr>
      <w:tr w:rsidR="00AD5655" w:rsidRPr="00D548A3" w14:paraId="22735993"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8C1B787"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5</w:t>
            </w:r>
          </w:p>
        </w:tc>
        <w:tc>
          <w:tcPr>
            <w:tcW w:w="33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AAA79C7"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Spor etkinlikleri. Yarışmalar, avlanma gelenekleri, popüler oyunlar.</w:t>
            </w:r>
          </w:p>
        </w:tc>
        <w:tc>
          <w:tcPr>
            <w:tcW w:w="119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90EA8EC"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w:t>
            </w:r>
          </w:p>
        </w:tc>
      </w:tr>
      <w:tr w:rsidR="00AD5655" w:rsidRPr="00D548A3" w14:paraId="1EE347C1"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E402F33"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6</w:t>
            </w:r>
          </w:p>
        </w:tc>
        <w:tc>
          <w:tcPr>
            <w:tcW w:w="33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F5F865A"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Savaş sanatı. Savaş ve toplum. Ordu yapısı: savaşçıların eğitimi ve donanımı.</w:t>
            </w:r>
          </w:p>
        </w:tc>
        <w:tc>
          <w:tcPr>
            <w:tcW w:w="119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EB207D5"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w:t>
            </w:r>
          </w:p>
        </w:tc>
      </w:tr>
      <w:tr w:rsidR="00AD5655" w:rsidRPr="00D548A3" w14:paraId="433043B8"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04474A2"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7</w:t>
            </w:r>
          </w:p>
        </w:tc>
        <w:tc>
          <w:tcPr>
            <w:tcW w:w="33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D3B2333"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 xml:space="preserve">Hukuk ve adalet. </w:t>
            </w:r>
          </w:p>
        </w:tc>
        <w:tc>
          <w:tcPr>
            <w:tcW w:w="119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0C225C8"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w:t>
            </w:r>
          </w:p>
        </w:tc>
      </w:tr>
      <w:tr w:rsidR="00AD5655" w:rsidRPr="00D548A3" w14:paraId="1126087E"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DA2D06C"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8</w:t>
            </w:r>
          </w:p>
        </w:tc>
        <w:tc>
          <w:tcPr>
            <w:tcW w:w="33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A228C42"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Ara sınav</w:t>
            </w:r>
          </w:p>
        </w:tc>
        <w:tc>
          <w:tcPr>
            <w:tcW w:w="119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A6BB5B0"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w:t>
            </w:r>
          </w:p>
        </w:tc>
      </w:tr>
      <w:tr w:rsidR="00AD5655" w:rsidRPr="00D548A3" w14:paraId="103470D7"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B207E72"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9</w:t>
            </w:r>
          </w:p>
        </w:tc>
        <w:tc>
          <w:tcPr>
            <w:tcW w:w="33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9FCFDB"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 xml:space="preserve">Resim ve heykel sanatları. </w:t>
            </w:r>
          </w:p>
        </w:tc>
        <w:tc>
          <w:tcPr>
            <w:tcW w:w="119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5F5C287"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w:t>
            </w:r>
          </w:p>
        </w:tc>
      </w:tr>
      <w:tr w:rsidR="00AD5655" w:rsidRPr="00D548A3" w14:paraId="1C08883E"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6D999A2"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10</w:t>
            </w:r>
          </w:p>
        </w:tc>
        <w:tc>
          <w:tcPr>
            <w:tcW w:w="3343" w:type="pct"/>
            <w:tcBorders>
              <w:top w:val="nil"/>
              <w:left w:val="nil"/>
              <w:bottom w:val="nil"/>
              <w:right w:val="nil"/>
            </w:tcBorders>
            <w:shd w:val="clear" w:color="auto" w:fill="FFFFFF"/>
            <w:tcMar>
              <w:top w:w="15" w:type="dxa"/>
              <w:left w:w="80" w:type="dxa"/>
              <w:bottom w:w="15" w:type="dxa"/>
              <w:right w:w="15" w:type="dxa"/>
            </w:tcMar>
            <w:vAlign w:val="center"/>
            <w:hideMark/>
          </w:tcPr>
          <w:p w14:paraId="24E7B82A"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Müzik. Müzik aletleri. Müzik eşliğinde yapılan törenler, danslar. Tiyatro.</w:t>
            </w:r>
          </w:p>
        </w:tc>
        <w:tc>
          <w:tcPr>
            <w:tcW w:w="1196" w:type="pct"/>
            <w:tcBorders>
              <w:top w:val="nil"/>
              <w:left w:val="nil"/>
              <w:bottom w:val="nil"/>
              <w:right w:val="nil"/>
            </w:tcBorders>
            <w:shd w:val="clear" w:color="auto" w:fill="FFFFFF"/>
            <w:tcMar>
              <w:top w:w="15" w:type="dxa"/>
              <w:left w:w="80" w:type="dxa"/>
              <w:bottom w:w="15" w:type="dxa"/>
              <w:right w:w="15" w:type="dxa"/>
            </w:tcMar>
            <w:vAlign w:val="center"/>
            <w:hideMark/>
          </w:tcPr>
          <w:p w14:paraId="6890F4B4"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w:t>
            </w:r>
          </w:p>
        </w:tc>
      </w:tr>
      <w:tr w:rsidR="00AD5655" w:rsidRPr="00D548A3" w14:paraId="58B55BB4"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E5F66C0"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11</w:t>
            </w:r>
          </w:p>
        </w:tc>
        <w:tc>
          <w:tcPr>
            <w:tcW w:w="3343" w:type="pct"/>
            <w:tcBorders>
              <w:top w:val="nil"/>
              <w:left w:val="nil"/>
              <w:bottom w:val="nil"/>
              <w:right w:val="nil"/>
            </w:tcBorders>
            <w:shd w:val="clear" w:color="auto" w:fill="FFFFFF"/>
            <w:tcMar>
              <w:top w:w="15" w:type="dxa"/>
              <w:left w:w="80" w:type="dxa"/>
              <w:bottom w:w="15" w:type="dxa"/>
              <w:right w:w="15" w:type="dxa"/>
            </w:tcMar>
            <w:vAlign w:val="center"/>
            <w:hideMark/>
          </w:tcPr>
          <w:p w14:paraId="7CF59E60"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Mitoloji, büyü ve din. Tektanrıcı bir düzen olarak Göktanrıcılık</w:t>
            </w:r>
          </w:p>
        </w:tc>
        <w:tc>
          <w:tcPr>
            <w:tcW w:w="1196" w:type="pct"/>
            <w:tcBorders>
              <w:top w:val="nil"/>
              <w:left w:val="nil"/>
              <w:bottom w:val="nil"/>
              <w:right w:val="nil"/>
            </w:tcBorders>
            <w:shd w:val="clear" w:color="auto" w:fill="FFFFFF"/>
            <w:tcMar>
              <w:top w:w="15" w:type="dxa"/>
              <w:left w:w="80" w:type="dxa"/>
              <w:bottom w:w="15" w:type="dxa"/>
              <w:right w:w="15" w:type="dxa"/>
            </w:tcMar>
            <w:vAlign w:val="center"/>
            <w:hideMark/>
          </w:tcPr>
          <w:p w14:paraId="75C9C5C7"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w:t>
            </w:r>
          </w:p>
        </w:tc>
      </w:tr>
      <w:tr w:rsidR="00AD5655" w:rsidRPr="00D548A3" w14:paraId="70C77435"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08BDE55"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12</w:t>
            </w:r>
          </w:p>
        </w:tc>
        <w:tc>
          <w:tcPr>
            <w:tcW w:w="3343" w:type="pct"/>
            <w:tcBorders>
              <w:top w:val="nil"/>
              <w:left w:val="nil"/>
              <w:bottom w:val="nil"/>
              <w:right w:val="nil"/>
            </w:tcBorders>
            <w:shd w:val="clear" w:color="auto" w:fill="FFFFFF"/>
            <w:tcMar>
              <w:top w:w="15" w:type="dxa"/>
              <w:left w:w="80" w:type="dxa"/>
              <w:bottom w:w="15" w:type="dxa"/>
              <w:right w:w="15" w:type="dxa"/>
            </w:tcMar>
            <w:vAlign w:val="center"/>
            <w:hideMark/>
          </w:tcPr>
          <w:p w14:paraId="50DD49D4"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Eski Türk Şamanizmi. Türk halk kültüründe Şamanizm izleri.</w:t>
            </w:r>
          </w:p>
        </w:tc>
        <w:tc>
          <w:tcPr>
            <w:tcW w:w="1196" w:type="pct"/>
            <w:tcBorders>
              <w:top w:val="nil"/>
              <w:left w:val="nil"/>
              <w:bottom w:val="nil"/>
              <w:right w:val="nil"/>
            </w:tcBorders>
            <w:shd w:val="clear" w:color="auto" w:fill="FFFFFF"/>
            <w:tcMar>
              <w:top w:w="15" w:type="dxa"/>
              <w:left w:w="80" w:type="dxa"/>
              <w:bottom w:w="15" w:type="dxa"/>
              <w:right w:w="15" w:type="dxa"/>
            </w:tcMar>
            <w:vAlign w:val="center"/>
            <w:hideMark/>
          </w:tcPr>
          <w:p w14:paraId="546639E2"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w:t>
            </w:r>
          </w:p>
        </w:tc>
      </w:tr>
      <w:tr w:rsidR="00AD5655" w:rsidRPr="00D548A3" w14:paraId="0FD13B23"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EC1FEAE"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13</w:t>
            </w:r>
          </w:p>
        </w:tc>
        <w:tc>
          <w:tcPr>
            <w:tcW w:w="33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3542290"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Halk edebiyatı ve sözlü gelenek. Yazılı edebiyata geçiş ve bilinen ilk kitaplar.</w:t>
            </w:r>
          </w:p>
        </w:tc>
        <w:tc>
          <w:tcPr>
            <w:tcW w:w="119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DBEE7D9"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w:t>
            </w:r>
          </w:p>
        </w:tc>
      </w:tr>
      <w:tr w:rsidR="00AD5655" w:rsidRPr="00D548A3" w14:paraId="64727288"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8D6763E"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14</w:t>
            </w:r>
          </w:p>
        </w:tc>
        <w:tc>
          <w:tcPr>
            <w:tcW w:w="3343" w:type="pct"/>
            <w:tcBorders>
              <w:top w:val="nil"/>
              <w:left w:val="nil"/>
              <w:bottom w:val="nil"/>
              <w:right w:val="nil"/>
            </w:tcBorders>
            <w:shd w:val="clear" w:color="auto" w:fill="FFFFFF"/>
            <w:tcMar>
              <w:top w:w="15" w:type="dxa"/>
              <w:left w:w="80" w:type="dxa"/>
              <w:bottom w:w="15" w:type="dxa"/>
              <w:right w:w="15" w:type="dxa"/>
            </w:tcMar>
            <w:vAlign w:val="center"/>
            <w:hideMark/>
          </w:tcPr>
          <w:p w14:paraId="06832223"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 xml:space="preserve">İletişim kültürü ve araçları; dil, yazı, simgeler. </w:t>
            </w:r>
          </w:p>
        </w:tc>
        <w:tc>
          <w:tcPr>
            <w:tcW w:w="1196" w:type="pct"/>
            <w:tcBorders>
              <w:top w:val="nil"/>
              <w:left w:val="nil"/>
              <w:bottom w:val="nil"/>
              <w:right w:val="nil"/>
            </w:tcBorders>
            <w:shd w:val="clear" w:color="auto" w:fill="FFFFFF"/>
            <w:tcMar>
              <w:top w:w="15" w:type="dxa"/>
              <w:left w:w="80" w:type="dxa"/>
              <w:bottom w:w="15" w:type="dxa"/>
              <w:right w:w="15" w:type="dxa"/>
            </w:tcMar>
            <w:vAlign w:val="center"/>
            <w:hideMark/>
          </w:tcPr>
          <w:p w14:paraId="6FC1449F"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w:t>
            </w:r>
          </w:p>
        </w:tc>
      </w:tr>
      <w:tr w:rsidR="00AD5655" w:rsidRPr="00D548A3" w14:paraId="74856504"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5A0C578"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15</w:t>
            </w:r>
          </w:p>
        </w:tc>
        <w:tc>
          <w:tcPr>
            <w:tcW w:w="33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3C43BF3"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Final Sınavı</w:t>
            </w:r>
          </w:p>
        </w:tc>
        <w:tc>
          <w:tcPr>
            <w:tcW w:w="119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A3CAB53" w14:textId="77777777" w:rsidR="00AD5655" w:rsidRPr="00D548A3" w:rsidRDefault="00AD5655" w:rsidP="006309A9">
            <w:pPr>
              <w:rPr>
                <w:rFonts w:ascii="Times New Roman" w:hAnsi="Times New Roman"/>
                <w:sz w:val="24"/>
                <w:szCs w:val="24"/>
              </w:rPr>
            </w:pPr>
          </w:p>
        </w:tc>
      </w:tr>
    </w:tbl>
    <w:p w14:paraId="3C8150CD" w14:textId="77777777" w:rsidR="00AD5655" w:rsidRPr="00D548A3" w:rsidRDefault="00AD5655" w:rsidP="00AD5655">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880"/>
        <w:gridCol w:w="6829"/>
      </w:tblGrid>
      <w:tr w:rsidR="00AD5655" w:rsidRPr="00D548A3" w14:paraId="195EFDB0" w14:textId="77777777" w:rsidTr="006309A9">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805962C" w14:textId="77777777" w:rsidR="00AD5655" w:rsidRPr="00D548A3" w:rsidRDefault="00AD5655" w:rsidP="006309A9">
            <w:pPr>
              <w:spacing w:after="0" w:line="240" w:lineRule="auto"/>
              <w:jc w:val="center"/>
              <w:rPr>
                <w:rFonts w:ascii="Times New Roman" w:hAnsi="Times New Roman"/>
                <w:sz w:val="24"/>
                <w:szCs w:val="24"/>
              </w:rPr>
            </w:pPr>
            <w:r w:rsidRPr="00D548A3">
              <w:rPr>
                <w:rFonts w:ascii="Times New Roman" w:hAnsi="Times New Roman"/>
                <w:b/>
                <w:bCs/>
                <w:sz w:val="24"/>
                <w:szCs w:val="24"/>
              </w:rPr>
              <w:t>KAYNAKLAR</w:t>
            </w:r>
          </w:p>
        </w:tc>
      </w:tr>
      <w:tr w:rsidR="00AD5655" w:rsidRPr="00D548A3" w14:paraId="7173B861" w14:textId="77777777" w:rsidTr="006309A9">
        <w:trPr>
          <w:trHeight w:val="450"/>
          <w:tblCellSpacing w:w="15" w:type="dxa"/>
          <w:jc w:val="center"/>
        </w:trPr>
        <w:tc>
          <w:tcPr>
            <w:tcW w:w="15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C370B66"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b/>
                <w:bCs/>
                <w:sz w:val="24"/>
                <w:szCs w:val="24"/>
              </w:rPr>
              <w:t>Ders Notu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6BD2651" w14:textId="77777777" w:rsidR="00AD5655" w:rsidRPr="00D548A3" w:rsidRDefault="00AD5655" w:rsidP="006309A9">
            <w:pPr>
              <w:rPr>
                <w:rFonts w:ascii="Times New Roman" w:hAnsi="Times New Roman"/>
                <w:sz w:val="24"/>
                <w:szCs w:val="24"/>
              </w:rPr>
            </w:pPr>
          </w:p>
        </w:tc>
      </w:tr>
      <w:tr w:rsidR="00AD5655" w:rsidRPr="00D548A3" w14:paraId="07C3B9A6" w14:textId="77777777" w:rsidTr="006309A9">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7561F6"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b/>
                <w:bCs/>
                <w:sz w:val="24"/>
                <w:szCs w:val="24"/>
              </w:rPr>
              <w:t>Diğer Kaynaklar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53C1CF7" w14:textId="77777777" w:rsidR="00AD5655" w:rsidRPr="00D548A3" w:rsidRDefault="00AD5655" w:rsidP="006309A9">
            <w:pPr>
              <w:numPr>
                <w:ilvl w:val="0"/>
                <w:numId w:val="4"/>
              </w:numPr>
              <w:tabs>
                <w:tab w:val="num" w:pos="268"/>
              </w:tabs>
              <w:spacing w:after="0" w:line="240" w:lineRule="auto"/>
              <w:ind w:left="268" w:hanging="268"/>
              <w:rPr>
                <w:rFonts w:ascii="Times New Roman" w:hAnsi="Times New Roman"/>
                <w:sz w:val="24"/>
                <w:szCs w:val="24"/>
              </w:rPr>
            </w:pPr>
            <w:r w:rsidRPr="00D548A3">
              <w:rPr>
                <w:rFonts w:ascii="Times New Roman" w:hAnsi="Times New Roman"/>
                <w:sz w:val="24"/>
                <w:szCs w:val="24"/>
              </w:rPr>
              <w:t xml:space="preserve">Arsal, Sadri Maksudi, (1947) </w:t>
            </w:r>
            <w:r w:rsidRPr="00D548A3">
              <w:rPr>
                <w:rFonts w:ascii="Times New Roman" w:hAnsi="Times New Roman"/>
                <w:i/>
                <w:sz w:val="24"/>
                <w:szCs w:val="24"/>
              </w:rPr>
              <w:t>Türk Tarihi ve Hukuk</w:t>
            </w:r>
            <w:r w:rsidRPr="00D548A3">
              <w:rPr>
                <w:rFonts w:ascii="Times New Roman" w:hAnsi="Times New Roman"/>
                <w:sz w:val="24"/>
                <w:szCs w:val="24"/>
              </w:rPr>
              <w:t>, İstanbul</w:t>
            </w:r>
          </w:p>
          <w:p w14:paraId="7E3020A5" w14:textId="77777777" w:rsidR="00AD5655" w:rsidRPr="00D548A3" w:rsidRDefault="00AD5655" w:rsidP="006309A9">
            <w:pPr>
              <w:numPr>
                <w:ilvl w:val="0"/>
                <w:numId w:val="4"/>
              </w:numPr>
              <w:tabs>
                <w:tab w:val="num" w:pos="268"/>
              </w:tabs>
              <w:spacing w:after="0" w:line="240" w:lineRule="auto"/>
              <w:ind w:left="268" w:hanging="268"/>
              <w:rPr>
                <w:rFonts w:ascii="Times New Roman" w:hAnsi="Times New Roman"/>
                <w:sz w:val="24"/>
                <w:szCs w:val="24"/>
              </w:rPr>
            </w:pPr>
            <w:r w:rsidRPr="00D548A3">
              <w:rPr>
                <w:rFonts w:ascii="Times New Roman" w:hAnsi="Times New Roman"/>
                <w:sz w:val="24"/>
                <w:szCs w:val="24"/>
              </w:rPr>
              <w:t xml:space="preserve">Diyarbekirli, Necat, (1972) </w:t>
            </w:r>
            <w:r w:rsidRPr="00D548A3">
              <w:rPr>
                <w:rFonts w:ascii="Times New Roman" w:hAnsi="Times New Roman"/>
                <w:i/>
                <w:sz w:val="24"/>
                <w:szCs w:val="24"/>
              </w:rPr>
              <w:t>Hun Sanatı</w:t>
            </w:r>
            <w:r w:rsidRPr="00D548A3">
              <w:rPr>
                <w:rFonts w:ascii="Times New Roman" w:hAnsi="Times New Roman"/>
                <w:sz w:val="24"/>
                <w:szCs w:val="24"/>
              </w:rPr>
              <w:t>, MEB Kültür Yayınları, İstanbul</w:t>
            </w:r>
          </w:p>
          <w:p w14:paraId="17614FE2" w14:textId="77777777" w:rsidR="00AD5655" w:rsidRPr="00D548A3" w:rsidRDefault="00AD5655" w:rsidP="006309A9">
            <w:pPr>
              <w:numPr>
                <w:ilvl w:val="0"/>
                <w:numId w:val="4"/>
              </w:numPr>
              <w:tabs>
                <w:tab w:val="num" w:pos="268"/>
              </w:tabs>
              <w:spacing w:after="0" w:line="240" w:lineRule="auto"/>
              <w:ind w:left="268" w:hanging="268"/>
              <w:rPr>
                <w:rFonts w:ascii="Times New Roman" w:hAnsi="Times New Roman"/>
                <w:sz w:val="24"/>
                <w:szCs w:val="24"/>
              </w:rPr>
            </w:pPr>
            <w:r w:rsidRPr="00D548A3">
              <w:rPr>
                <w:rFonts w:ascii="Times New Roman" w:hAnsi="Times New Roman"/>
                <w:sz w:val="24"/>
                <w:szCs w:val="24"/>
              </w:rPr>
              <w:t xml:space="preserve">Gumilyev, Lev, (2006) </w:t>
            </w:r>
            <w:r w:rsidRPr="00D548A3">
              <w:rPr>
                <w:rFonts w:ascii="Times New Roman" w:hAnsi="Times New Roman"/>
                <w:i/>
                <w:sz w:val="24"/>
                <w:szCs w:val="24"/>
              </w:rPr>
              <w:t>Eski Türkler</w:t>
            </w:r>
            <w:r w:rsidRPr="00D548A3">
              <w:rPr>
                <w:rFonts w:ascii="Times New Roman" w:hAnsi="Times New Roman"/>
                <w:sz w:val="24"/>
                <w:szCs w:val="24"/>
              </w:rPr>
              <w:t>, Selenge Yayınları, İstanbul</w:t>
            </w:r>
          </w:p>
          <w:p w14:paraId="0B4240FC" w14:textId="77777777" w:rsidR="00AD5655" w:rsidRPr="00D548A3" w:rsidRDefault="00AD5655" w:rsidP="006309A9">
            <w:pPr>
              <w:numPr>
                <w:ilvl w:val="0"/>
                <w:numId w:val="4"/>
              </w:numPr>
              <w:tabs>
                <w:tab w:val="num" w:pos="268"/>
              </w:tabs>
              <w:spacing w:after="0" w:line="240" w:lineRule="auto"/>
              <w:ind w:left="268" w:hanging="268"/>
              <w:rPr>
                <w:rFonts w:ascii="Times New Roman" w:hAnsi="Times New Roman"/>
                <w:sz w:val="24"/>
                <w:szCs w:val="24"/>
              </w:rPr>
            </w:pPr>
            <w:r w:rsidRPr="00D548A3">
              <w:rPr>
                <w:rFonts w:ascii="Times New Roman" w:hAnsi="Times New Roman"/>
                <w:sz w:val="24"/>
                <w:szCs w:val="24"/>
              </w:rPr>
              <w:t>Ögel, Bahaeddin, (2001) Türk Kültürünün Gelişme Çağları, Türk Dünyası Araştırmaları Vakfı, İstanbul</w:t>
            </w:r>
          </w:p>
        </w:tc>
      </w:tr>
    </w:tbl>
    <w:p w14:paraId="7AB5CE52" w14:textId="77777777" w:rsidR="00AD5655" w:rsidRPr="00D548A3" w:rsidRDefault="00AD5655" w:rsidP="00AD5655">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69"/>
        <w:gridCol w:w="6940"/>
      </w:tblGrid>
      <w:tr w:rsidR="00AD5655" w:rsidRPr="00D548A3" w14:paraId="795D75D0" w14:textId="77777777" w:rsidTr="006309A9">
        <w:trPr>
          <w:trHeight w:val="507"/>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BB928C2" w14:textId="77777777" w:rsidR="00AD5655" w:rsidRPr="00D548A3" w:rsidRDefault="00AD5655" w:rsidP="006309A9">
            <w:pPr>
              <w:spacing w:after="0" w:line="240" w:lineRule="auto"/>
              <w:jc w:val="center"/>
              <w:rPr>
                <w:rFonts w:ascii="Times New Roman" w:hAnsi="Times New Roman"/>
                <w:sz w:val="24"/>
                <w:szCs w:val="24"/>
              </w:rPr>
            </w:pPr>
            <w:r w:rsidRPr="00D548A3">
              <w:rPr>
                <w:rFonts w:ascii="Times New Roman" w:hAnsi="Times New Roman"/>
                <w:b/>
                <w:bCs/>
                <w:sz w:val="24"/>
                <w:szCs w:val="24"/>
              </w:rPr>
              <w:lastRenderedPageBreak/>
              <w:t>MATERYAL PAYLAŞIMI </w:t>
            </w:r>
          </w:p>
        </w:tc>
      </w:tr>
      <w:tr w:rsidR="00AD5655" w:rsidRPr="00D548A3" w14:paraId="249ECCFB" w14:textId="77777777" w:rsidTr="006309A9">
        <w:trPr>
          <w:trHeight w:val="375"/>
          <w:tblCellSpacing w:w="15" w:type="dxa"/>
          <w:jc w:val="center"/>
        </w:trPr>
        <w:tc>
          <w:tcPr>
            <w:tcW w:w="10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17D9684"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b/>
                <w:bCs/>
                <w:sz w:val="24"/>
                <w:szCs w:val="24"/>
              </w:rPr>
              <w:t>Dökümanlar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03F370" w14:textId="77777777" w:rsidR="00AD5655" w:rsidRPr="00D548A3" w:rsidRDefault="00AD5655" w:rsidP="006309A9">
            <w:pPr>
              <w:rPr>
                <w:rFonts w:ascii="Times New Roman" w:hAnsi="Times New Roman"/>
                <w:sz w:val="24"/>
                <w:szCs w:val="24"/>
              </w:rPr>
            </w:pPr>
          </w:p>
        </w:tc>
      </w:tr>
      <w:tr w:rsidR="00AD5655" w:rsidRPr="00D548A3" w14:paraId="196AE5FC" w14:textId="77777777" w:rsidTr="006309A9">
        <w:trPr>
          <w:trHeight w:val="32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B2A82FC"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b/>
                <w:bCs/>
                <w:sz w:val="24"/>
                <w:szCs w:val="24"/>
              </w:rPr>
              <w:t>Ödevler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EFFA87"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 xml:space="preserve"> </w:t>
            </w:r>
          </w:p>
        </w:tc>
      </w:tr>
      <w:tr w:rsidR="00AD5655" w:rsidRPr="00D548A3" w14:paraId="16568B95"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505BF54"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b/>
                <w:bCs/>
                <w:sz w:val="24"/>
                <w:szCs w:val="24"/>
              </w:rPr>
              <w:t>Sınavlar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889B7A2" w14:textId="77777777" w:rsidR="00AD5655" w:rsidRPr="00D548A3" w:rsidRDefault="00AD5655" w:rsidP="006309A9">
            <w:pPr>
              <w:rPr>
                <w:rFonts w:ascii="Times New Roman" w:hAnsi="Times New Roman"/>
                <w:sz w:val="24"/>
                <w:szCs w:val="24"/>
              </w:rPr>
            </w:pPr>
          </w:p>
        </w:tc>
      </w:tr>
    </w:tbl>
    <w:p w14:paraId="1135A2C8" w14:textId="77777777" w:rsidR="00AD5655" w:rsidRPr="00D548A3" w:rsidRDefault="00AD5655" w:rsidP="00AD5655">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699"/>
        <w:gridCol w:w="1965"/>
      </w:tblGrid>
      <w:tr w:rsidR="00AD5655" w:rsidRPr="00D548A3" w14:paraId="494C3276" w14:textId="77777777" w:rsidTr="006309A9">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1B2895A" w14:textId="77777777" w:rsidR="00AD5655" w:rsidRPr="00D548A3" w:rsidRDefault="00AD5655" w:rsidP="006309A9">
            <w:pPr>
              <w:spacing w:after="0" w:line="240" w:lineRule="auto"/>
              <w:jc w:val="center"/>
              <w:rPr>
                <w:rFonts w:ascii="Times New Roman" w:hAnsi="Times New Roman"/>
                <w:sz w:val="24"/>
                <w:szCs w:val="24"/>
              </w:rPr>
            </w:pPr>
            <w:r w:rsidRPr="00D548A3">
              <w:rPr>
                <w:rFonts w:ascii="Times New Roman" w:hAnsi="Times New Roman"/>
                <w:b/>
                <w:bCs/>
                <w:sz w:val="24"/>
                <w:szCs w:val="24"/>
              </w:rPr>
              <w:t>DEĞERLENDİRME SİSTEMİ</w:t>
            </w:r>
          </w:p>
        </w:tc>
      </w:tr>
      <w:tr w:rsidR="00AD5655" w:rsidRPr="00D548A3" w14:paraId="106C5776" w14:textId="77777777" w:rsidTr="006309A9">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B38C0DF"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b/>
                <w:bCs/>
                <w:sz w:val="24"/>
                <w:szCs w:val="24"/>
              </w:rPr>
              <w:t>YARIYIL İÇİ ÇALIŞMALARI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B4BE2FC"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b/>
                <w:bCs/>
                <w:sz w:val="24"/>
                <w:szCs w:val="24"/>
              </w:rPr>
              <w:t>SIRA</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94FAB52"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b/>
                <w:bCs/>
                <w:sz w:val="24"/>
                <w:szCs w:val="24"/>
              </w:rPr>
              <w:t>KATKI YÜZDESİ</w:t>
            </w:r>
          </w:p>
        </w:tc>
      </w:tr>
      <w:tr w:rsidR="00AD5655" w:rsidRPr="00D548A3" w14:paraId="06CF5BB9" w14:textId="77777777" w:rsidTr="006309A9">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7640836"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Ödevler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39BB7E3"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7EA691D"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20</w:t>
            </w:r>
          </w:p>
        </w:tc>
      </w:tr>
      <w:tr w:rsidR="00AD5655" w:rsidRPr="00D548A3" w14:paraId="38330F7A" w14:textId="77777777" w:rsidTr="006309A9">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BFE880B"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Vize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EB604E8"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7E71C3D"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30</w:t>
            </w:r>
          </w:p>
        </w:tc>
      </w:tr>
      <w:tr w:rsidR="00AD5655" w:rsidRPr="00D548A3" w14:paraId="2D95C813" w14:textId="77777777" w:rsidTr="006309A9">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9E58175"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 xml:space="preserve">Final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4A41995"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67625D1"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50</w:t>
            </w:r>
          </w:p>
        </w:tc>
      </w:tr>
      <w:tr w:rsidR="00AD5655" w:rsidRPr="00D548A3" w14:paraId="5E7EBA32" w14:textId="77777777" w:rsidTr="006309A9">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6295233"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b/>
                <w:bCs/>
                <w:sz w:val="24"/>
                <w:szCs w:val="24"/>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A434B70"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2B1EA84"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b/>
                <w:bCs/>
                <w:sz w:val="24"/>
                <w:szCs w:val="24"/>
              </w:rPr>
              <w:t>100</w:t>
            </w:r>
          </w:p>
        </w:tc>
      </w:tr>
      <w:tr w:rsidR="00AD5655" w:rsidRPr="00D548A3" w14:paraId="5E5A3FD5" w14:textId="77777777" w:rsidTr="006309A9">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EB9EDC0"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b/>
                <w:bCs/>
                <w:sz w:val="24"/>
                <w:szCs w:val="24"/>
              </w:rPr>
              <w:t>Finalin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DE2B391"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D0FB330"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50</w:t>
            </w:r>
          </w:p>
        </w:tc>
      </w:tr>
      <w:tr w:rsidR="00AD5655" w:rsidRPr="00D548A3" w14:paraId="3AE39C37" w14:textId="77777777" w:rsidTr="006309A9">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74FB0E9"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b/>
                <w:bCs/>
                <w:sz w:val="24"/>
                <w:szCs w:val="24"/>
              </w:rPr>
              <w:t>Yıl içinin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742AF03"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40F429"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50</w:t>
            </w:r>
          </w:p>
        </w:tc>
      </w:tr>
      <w:tr w:rsidR="00AD5655" w:rsidRPr="00D548A3" w14:paraId="5F7C9D14" w14:textId="77777777" w:rsidTr="006309A9">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8ECC338"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b/>
                <w:bCs/>
                <w:sz w:val="24"/>
                <w:szCs w:val="24"/>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E0A21FF"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5C707A2"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b/>
                <w:bCs/>
                <w:sz w:val="24"/>
                <w:szCs w:val="24"/>
              </w:rPr>
              <w:t>100</w:t>
            </w:r>
          </w:p>
        </w:tc>
      </w:tr>
    </w:tbl>
    <w:p w14:paraId="4AA2F031" w14:textId="77777777" w:rsidR="00AD5655" w:rsidRPr="00D548A3" w:rsidRDefault="00AD5655" w:rsidP="00AD5655">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2664"/>
      </w:tblGrid>
      <w:tr w:rsidR="00AD5655" w:rsidRPr="00D548A3" w14:paraId="184CA440" w14:textId="77777777" w:rsidTr="006309A9">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7E55F2A"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b/>
                <w:bCs/>
                <w:sz w:val="24"/>
                <w:szCs w:val="24"/>
              </w:rPr>
              <w:t>DERS KATEGORİSİ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580C684" w14:textId="77777777" w:rsidR="00AD5655" w:rsidRPr="00D548A3" w:rsidRDefault="00AD5655" w:rsidP="006309A9">
            <w:pPr>
              <w:rPr>
                <w:rFonts w:ascii="Times New Roman" w:hAnsi="Times New Roman"/>
                <w:sz w:val="24"/>
                <w:szCs w:val="24"/>
              </w:rPr>
            </w:pPr>
          </w:p>
        </w:tc>
      </w:tr>
    </w:tbl>
    <w:p w14:paraId="4F45ED1D" w14:textId="77777777" w:rsidR="00AD5655" w:rsidRPr="00D548A3" w:rsidRDefault="00AD5655" w:rsidP="00AD5655">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779"/>
        <w:gridCol w:w="259"/>
        <w:gridCol w:w="259"/>
        <w:gridCol w:w="299"/>
        <w:gridCol w:w="299"/>
        <w:gridCol w:w="299"/>
        <w:gridCol w:w="81"/>
      </w:tblGrid>
      <w:tr w:rsidR="00AD5655" w:rsidRPr="00D548A3" w14:paraId="2CB529EC" w14:textId="77777777" w:rsidTr="006309A9">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8A63E69" w14:textId="77777777" w:rsidR="00AD5655" w:rsidRPr="00D548A3" w:rsidRDefault="00AD5655"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b/>
                <w:bCs/>
                <w:sz w:val="24"/>
                <w:szCs w:val="24"/>
              </w:rPr>
              <w:t>DERSİN ÖĞRENİM ÇIKTILARINA KATKISI</w:t>
            </w:r>
          </w:p>
        </w:tc>
      </w:tr>
      <w:tr w:rsidR="00AD5655" w:rsidRPr="00D548A3" w14:paraId="6CCF0610" w14:textId="77777777" w:rsidTr="006309A9">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160C2A" w14:textId="77777777" w:rsidR="00AD5655" w:rsidRPr="00D548A3" w:rsidRDefault="00AD5655"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1DD8166" w14:textId="77777777" w:rsidR="00AD5655" w:rsidRPr="00D548A3" w:rsidRDefault="00AD5655"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9B9ED3C" w14:textId="77777777" w:rsidR="00AD5655" w:rsidRPr="00D548A3" w:rsidRDefault="00AD5655"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Katkı Düzeyi</w:t>
            </w:r>
          </w:p>
        </w:tc>
      </w:tr>
      <w:tr w:rsidR="00AD5655" w:rsidRPr="00D548A3" w14:paraId="2B8D08D9" w14:textId="77777777" w:rsidTr="006309A9">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5D2889F9" w14:textId="77777777" w:rsidR="00AD5655" w:rsidRPr="00D548A3" w:rsidRDefault="00AD5655" w:rsidP="006309A9">
            <w:pPr>
              <w:spacing w:after="0" w:line="240" w:lineRule="auto"/>
              <w:rPr>
                <w:rFonts w:ascii="Times New Roman" w:eastAsia="Times New Roman" w:hAnsi="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14:paraId="77420087" w14:textId="77777777" w:rsidR="00AD5655" w:rsidRPr="00D548A3" w:rsidRDefault="00AD5655" w:rsidP="006309A9">
            <w:pPr>
              <w:spacing w:after="0" w:line="240" w:lineRule="auto"/>
              <w:rPr>
                <w:rFonts w:ascii="Times New Roman" w:eastAsia="Times New Roman" w:hAnsi="Times New Roman"/>
                <w:sz w:val="24"/>
                <w:szCs w:val="24"/>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A1B2A89" w14:textId="77777777" w:rsidR="00AD5655" w:rsidRPr="00D548A3" w:rsidRDefault="00AD5655"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F3BAE66" w14:textId="77777777" w:rsidR="00AD5655" w:rsidRPr="00D548A3" w:rsidRDefault="00AD5655"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F9E56B8" w14:textId="77777777" w:rsidR="00AD5655" w:rsidRPr="00D548A3" w:rsidRDefault="00AD5655"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71BE9E" w14:textId="77777777" w:rsidR="00AD5655" w:rsidRPr="00D548A3" w:rsidRDefault="00AD5655"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EAA6AEC" w14:textId="77777777" w:rsidR="00AD5655" w:rsidRPr="00D548A3" w:rsidRDefault="00AD5655"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AD4AA10" w14:textId="77777777" w:rsidR="00AD5655" w:rsidRPr="00D548A3" w:rsidRDefault="00AD5655" w:rsidP="006309A9">
            <w:pPr>
              <w:rPr>
                <w:rFonts w:ascii="Times New Roman" w:eastAsia="Times New Roman" w:hAnsi="Times New Roman"/>
                <w:sz w:val="24"/>
                <w:szCs w:val="24"/>
              </w:rPr>
            </w:pPr>
          </w:p>
        </w:tc>
      </w:tr>
      <w:tr w:rsidR="00AD5655" w:rsidRPr="00D548A3" w14:paraId="1BCCF8DC"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C9928EC" w14:textId="77777777" w:rsidR="00AD5655" w:rsidRPr="00D548A3" w:rsidRDefault="00AD5655"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AC3D97F" w14:textId="77777777" w:rsidR="00AD5655" w:rsidRPr="00D548A3" w:rsidRDefault="00AD5655"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67BCF54" w14:textId="77777777" w:rsidR="00AD5655" w:rsidRPr="00D548A3" w:rsidRDefault="00AD5655" w:rsidP="006309A9">
            <w:pPr>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6CD9C77" w14:textId="77777777" w:rsidR="00AD5655" w:rsidRPr="00D548A3" w:rsidRDefault="00AD5655"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8F837A0" w14:textId="77777777" w:rsidR="00AD5655" w:rsidRPr="00D548A3" w:rsidRDefault="00AD5655"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57AF063" w14:textId="77777777" w:rsidR="00AD5655" w:rsidRPr="00D548A3" w:rsidRDefault="00AD5655"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64B1BA"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A02E30B" w14:textId="77777777" w:rsidR="00AD5655" w:rsidRPr="00D548A3" w:rsidRDefault="00AD5655" w:rsidP="006309A9">
            <w:pPr>
              <w:rPr>
                <w:rFonts w:ascii="Times New Roman" w:hAnsi="Times New Roman"/>
                <w:sz w:val="24"/>
                <w:szCs w:val="24"/>
              </w:rPr>
            </w:pPr>
          </w:p>
        </w:tc>
      </w:tr>
      <w:tr w:rsidR="00AD5655" w:rsidRPr="00D548A3" w14:paraId="6608BEE9"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173DDED" w14:textId="77777777" w:rsidR="00AD5655" w:rsidRPr="00D548A3" w:rsidRDefault="00AD5655"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1583F1" w14:textId="77777777" w:rsidR="00AD5655" w:rsidRPr="00D548A3" w:rsidRDefault="00AD5655"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Antropolojik perspektifle güncel olayları analiz edebilme, eleştirel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573B341" w14:textId="77777777" w:rsidR="00AD5655" w:rsidRPr="00D548A3" w:rsidRDefault="00AD5655" w:rsidP="006309A9">
            <w:pPr>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2B0A472" w14:textId="77777777" w:rsidR="00AD5655" w:rsidRPr="00D548A3" w:rsidRDefault="00AD5655"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DA18F77"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A09B135" w14:textId="77777777" w:rsidR="00AD5655" w:rsidRPr="00D548A3" w:rsidRDefault="00AD5655"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0E00417" w14:textId="77777777" w:rsidR="00AD5655" w:rsidRPr="00D548A3" w:rsidRDefault="00AD5655" w:rsidP="006309A9">
            <w:pPr>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D09A4EC" w14:textId="77777777" w:rsidR="00AD5655" w:rsidRPr="00D548A3" w:rsidRDefault="00AD5655" w:rsidP="006309A9">
            <w:pPr>
              <w:spacing w:after="0" w:line="240" w:lineRule="auto"/>
              <w:rPr>
                <w:rFonts w:ascii="Times New Roman" w:hAnsi="Times New Roman"/>
                <w:sz w:val="24"/>
                <w:szCs w:val="24"/>
              </w:rPr>
            </w:pPr>
          </w:p>
        </w:tc>
      </w:tr>
      <w:tr w:rsidR="00AD5655" w:rsidRPr="00D548A3" w14:paraId="36FBA78A"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890D96E" w14:textId="77777777" w:rsidR="00AD5655" w:rsidRPr="00D548A3" w:rsidRDefault="00AD5655"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7F23EF4" w14:textId="77777777" w:rsidR="00AD5655" w:rsidRPr="00D548A3" w:rsidRDefault="00AD5655"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 xml:space="preserve">Etkin iletişim kurma ve bilgilerini sözlü - yazılı ifadeyle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366095B" w14:textId="77777777" w:rsidR="00AD5655" w:rsidRPr="00D548A3" w:rsidRDefault="00AD5655" w:rsidP="006309A9">
            <w:pPr>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C81C56C" w14:textId="77777777" w:rsidR="00AD5655" w:rsidRPr="00D548A3" w:rsidRDefault="00AD5655"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97F8025"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B640952" w14:textId="77777777" w:rsidR="00AD5655" w:rsidRPr="00D548A3" w:rsidRDefault="00AD5655"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7C66EA0" w14:textId="77777777" w:rsidR="00AD5655" w:rsidRPr="00D548A3" w:rsidRDefault="00AD5655" w:rsidP="006309A9">
            <w:pPr>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28EAFD1" w14:textId="77777777" w:rsidR="00AD5655" w:rsidRPr="00D548A3" w:rsidRDefault="00AD5655" w:rsidP="006309A9">
            <w:pPr>
              <w:spacing w:after="0" w:line="240" w:lineRule="auto"/>
              <w:rPr>
                <w:rFonts w:ascii="Times New Roman" w:hAnsi="Times New Roman"/>
                <w:sz w:val="24"/>
                <w:szCs w:val="24"/>
              </w:rPr>
            </w:pPr>
          </w:p>
        </w:tc>
      </w:tr>
      <w:tr w:rsidR="00AD5655" w:rsidRPr="00D548A3" w14:paraId="3FED619C"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F571EF7" w14:textId="77777777" w:rsidR="00AD5655" w:rsidRPr="00D548A3" w:rsidRDefault="00AD5655"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C4BE5A9" w14:textId="77777777" w:rsidR="00AD5655" w:rsidRPr="00D548A3" w:rsidRDefault="00AD5655"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Mesleki ve sosyal etik, sorumluluk bilinci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6B66F05" w14:textId="77777777" w:rsidR="00AD5655" w:rsidRPr="00D548A3" w:rsidRDefault="00AD5655" w:rsidP="006309A9">
            <w:pPr>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FCDD894" w14:textId="77777777" w:rsidR="00AD5655" w:rsidRPr="00D548A3" w:rsidRDefault="00AD5655"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6FA5D5D"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DDC8A15" w14:textId="77777777" w:rsidR="00AD5655" w:rsidRPr="00D548A3" w:rsidRDefault="00AD5655"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0AA248A" w14:textId="77777777" w:rsidR="00AD5655" w:rsidRPr="00D548A3" w:rsidRDefault="00AD5655" w:rsidP="006309A9">
            <w:pPr>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A48A4F7" w14:textId="77777777" w:rsidR="00AD5655" w:rsidRPr="00D548A3" w:rsidRDefault="00AD5655" w:rsidP="006309A9">
            <w:pPr>
              <w:spacing w:after="0" w:line="240" w:lineRule="auto"/>
              <w:rPr>
                <w:rFonts w:ascii="Times New Roman" w:hAnsi="Times New Roman"/>
                <w:sz w:val="24"/>
                <w:szCs w:val="24"/>
              </w:rPr>
            </w:pPr>
          </w:p>
        </w:tc>
      </w:tr>
      <w:tr w:rsidR="00AD5655" w:rsidRPr="00D548A3" w14:paraId="71BE0ADD"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0C67B43" w14:textId="77777777" w:rsidR="00AD5655" w:rsidRPr="00D548A3" w:rsidRDefault="00AD5655"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97367CC" w14:textId="77777777" w:rsidR="00AD5655" w:rsidRPr="00D548A3" w:rsidRDefault="00AD5655"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B61C843" w14:textId="77777777" w:rsidR="00AD5655" w:rsidRPr="00D548A3" w:rsidRDefault="00AD5655" w:rsidP="006309A9">
            <w:pPr>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14C934D" w14:textId="77777777" w:rsidR="00AD5655" w:rsidRPr="00D548A3" w:rsidRDefault="00AD5655"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1BBA618" w14:textId="77777777" w:rsidR="00AD5655" w:rsidRPr="00D548A3" w:rsidRDefault="00AD5655"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6DFDE9B" w14:textId="77777777" w:rsidR="00AD5655" w:rsidRPr="00D548A3" w:rsidRDefault="00AD5655"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56BB74E"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063DA64" w14:textId="77777777" w:rsidR="00AD5655" w:rsidRPr="00D548A3" w:rsidRDefault="00AD5655" w:rsidP="006309A9">
            <w:pPr>
              <w:rPr>
                <w:rFonts w:ascii="Times New Roman" w:hAnsi="Times New Roman"/>
                <w:sz w:val="24"/>
                <w:szCs w:val="24"/>
              </w:rPr>
            </w:pPr>
          </w:p>
        </w:tc>
      </w:tr>
      <w:tr w:rsidR="00AD5655" w:rsidRPr="00D548A3" w14:paraId="3AE2F4A2"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2B3A6A4" w14:textId="77777777" w:rsidR="00AD5655" w:rsidRPr="00D548A3" w:rsidRDefault="00AD5655"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lastRenderedPageBreak/>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10C99D9" w14:textId="77777777" w:rsidR="00AD5655" w:rsidRPr="00D548A3" w:rsidRDefault="00AD5655"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Ülke ve dünya sorunlarını algılayabilmenin ötesinde; toplumsal duyarlılık bilinci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B77037B" w14:textId="77777777" w:rsidR="00AD5655" w:rsidRPr="00D548A3" w:rsidRDefault="00AD5655" w:rsidP="006309A9">
            <w:pPr>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FCD63DE" w14:textId="77777777" w:rsidR="00AD5655" w:rsidRPr="00D548A3" w:rsidRDefault="00AD5655"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57D21D9"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C8878BF" w14:textId="77777777" w:rsidR="00AD5655" w:rsidRPr="00D548A3" w:rsidRDefault="00AD5655"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A8CF4FA" w14:textId="77777777" w:rsidR="00AD5655" w:rsidRPr="00D548A3" w:rsidRDefault="00AD5655" w:rsidP="006309A9">
            <w:pPr>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C9F0080" w14:textId="77777777" w:rsidR="00AD5655" w:rsidRPr="00D548A3" w:rsidRDefault="00AD5655" w:rsidP="006309A9">
            <w:pPr>
              <w:spacing w:after="0" w:line="240" w:lineRule="auto"/>
              <w:rPr>
                <w:rFonts w:ascii="Times New Roman" w:hAnsi="Times New Roman"/>
                <w:sz w:val="24"/>
                <w:szCs w:val="24"/>
              </w:rPr>
            </w:pPr>
          </w:p>
        </w:tc>
      </w:tr>
      <w:tr w:rsidR="00AD5655" w:rsidRPr="00D548A3" w14:paraId="3DA7D1E8"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FCFC54B" w14:textId="77777777" w:rsidR="00AD5655" w:rsidRPr="00D548A3" w:rsidRDefault="00AD5655"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0D08AF0" w14:textId="77777777" w:rsidR="00AD5655" w:rsidRPr="00D548A3" w:rsidRDefault="00AD5655"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Yaşam boyu eğitim anlayışı içinde disiplin dışından gelen bilgi kaynaklarından yararlanabilme bilinci ve bunu gerçekleştirebilme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B6EF7F8" w14:textId="77777777" w:rsidR="00AD5655" w:rsidRPr="00D548A3" w:rsidRDefault="00AD5655" w:rsidP="006309A9">
            <w:pPr>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B2BDCAF" w14:textId="77777777" w:rsidR="00AD5655" w:rsidRPr="00D548A3" w:rsidRDefault="00AD5655"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CBDD526" w14:textId="77777777" w:rsidR="00AD5655" w:rsidRPr="00D548A3" w:rsidRDefault="00AD5655"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9A7201F"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B880EEB" w14:textId="77777777" w:rsidR="00AD5655" w:rsidRPr="00D548A3" w:rsidRDefault="00AD5655" w:rsidP="006309A9">
            <w:pPr>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DB1160D" w14:textId="77777777" w:rsidR="00AD5655" w:rsidRPr="00D548A3" w:rsidRDefault="00AD5655" w:rsidP="006309A9">
            <w:pPr>
              <w:spacing w:after="0" w:line="240" w:lineRule="auto"/>
              <w:rPr>
                <w:rFonts w:ascii="Times New Roman" w:hAnsi="Times New Roman"/>
                <w:sz w:val="24"/>
                <w:szCs w:val="24"/>
              </w:rPr>
            </w:pPr>
          </w:p>
        </w:tc>
      </w:tr>
      <w:tr w:rsidR="00AD5655" w:rsidRPr="00D548A3" w14:paraId="6C02E960"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A2C7B62" w14:textId="77777777" w:rsidR="00AD5655" w:rsidRPr="00D548A3" w:rsidRDefault="00AD5655"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7865118" w14:textId="77777777" w:rsidR="00AD5655" w:rsidRPr="00D548A3" w:rsidRDefault="00AD5655"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Antropolojik araştırmaya uygun konu belirleyebilir ve alan araştırması için gerekli yöntem,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6E1CE2E" w14:textId="77777777" w:rsidR="00AD5655" w:rsidRPr="00D548A3" w:rsidRDefault="00AD5655" w:rsidP="006309A9">
            <w:pPr>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FAF60A1" w14:textId="77777777" w:rsidR="00AD5655" w:rsidRPr="00D548A3" w:rsidRDefault="00AD5655"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61AB085" w14:textId="77777777" w:rsidR="00AD5655" w:rsidRPr="00D548A3" w:rsidRDefault="00AD5655"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8F2A259"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F4B2DD6" w14:textId="77777777" w:rsidR="00AD5655" w:rsidRPr="00D548A3" w:rsidRDefault="00AD5655" w:rsidP="006309A9">
            <w:pPr>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22A4E19" w14:textId="77777777" w:rsidR="00AD5655" w:rsidRPr="00D548A3" w:rsidRDefault="00AD5655" w:rsidP="006309A9">
            <w:pPr>
              <w:spacing w:after="0" w:line="240" w:lineRule="auto"/>
              <w:rPr>
                <w:rFonts w:ascii="Times New Roman" w:hAnsi="Times New Roman"/>
                <w:sz w:val="24"/>
                <w:szCs w:val="24"/>
              </w:rPr>
            </w:pPr>
          </w:p>
        </w:tc>
      </w:tr>
      <w:tr w:rsidR="00AD5655" w:rsidRPr="00D548A3" w14:paraId="4D0402BB"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6BFEEFA" w14:textId="77777777" w:rsidR="00AD5655" w:rsidRPr="00D548A3" w:rsidRDefault="00AD5655"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C3FC443" w14:textId="77777777" w:rsidR="00AD5655" w:rsidRPr="00D548A3" w:rsidRDefault="00AD5655" w:rsidP="006309A9">
            <w:pPr>
              <w:shd w:val="clear" w:color="auto" w:fill="FFFFFF"/>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591734" w14:textId="77777777" w:rsidR="00AD5655" w:rsidRPr="00D548A3" w:rsidRDefault="00AD5655" w:rsidP="006309A9">
            <w:pPr>
              <w:rPr>
                <w:rFonts w:ascii="Times New Roman" w:eastAsia="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5DC1011" w14:textId="77777777" w:rsidR="00AD5655" w:rsidRPr="00D548A3" w:rsidRDefault="00AD5655"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6611E69" w14:textId="77777777" w:rsidR="00AD5655" w:rsidRPr="00D548A3" w:rsidRDefault="00AD5655"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6D891DD" w14:textId="77777777" w:rsidR="00AD5655" w:rsidRPr="00D548A3" w:rsidRDefault="00AD5655"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D609E75" w14:textId="77777777" w:rsidR="00AD5655" w:rsidRPr="00D548A3" w:rsidRDefault="00AD5655" w:rsidP="006309A9">
            <w:pPr>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EABB9CE" w14:textId="77777777" w:rsidR="00AD5655" w:rsidRPr="00D548A3" w:rsidRDefault="00AD5655" w:rsidP="006309A9">
            <w:pPr>
              <w:spacing w:after="0" w:line="240" w:lineRule="auto"/>
              <w:rPr>
                <w:rFonts w:ascii="Times New Roman" w:hAnsi="Times New Roman"/>
                <w:sz w:val="24"/>
                <w:szCs w:val="24"/>
              </w:rPr>
            </w:pPr>
          </w:p>
        </w:tc>
      </w:tr>
    </w:tbl>
    <w:p w14:paraId="2DE9932E" w14:textId="77777777" w:rsidR="00AD5655" w:rsidRPr="00D548A3" w:rsidRDefault="00AD5655" w:rsidP="00AD5655">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947"/>
        <w:gridCol w:w="763"/>
        <w:gridCol w:w="954"/>
      </w:tblGrid>
      <w:tr w:rsidR="00AD5655" w:rsidRPr="00D548A3" w14:paraId="094B10F6" w14:textId="77777777" w:rsidTr="006309A9">
        <w:trPr>
          <w:trHeight w:val="525"/>
          <w:tblCellSpacing w:w="15" w:type="dxa"/>
          <w:jc w:val="center"/>
        </w:trPr>
        <w:tc>
          <w:tcPr>
            <w:tcW w:w="0" w:type="auto"/>
            <w:gridSpan w:val="4"/>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4C01DFB" w14:textId="77777777" w:rsidR="00AD5655" w:rsidRPr="00D548A3" w:rsidRDefault="00AD5655"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AKTS / İŞ YÜKÜ TABLOSU</w:t>
            </w:r>
          </w:p>
        </w:tc>
      </w:tr>
      <w:tr w:rsidR="00AD5655" w:rsidRPr="00D548A3" w14:paraId="06CE2AA9" w14:textId="77777777" w:rsidTr="006309A9">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FD65AB3" w14:textId="77777777" w:rsidR="00AD5655" w:rsidRPr="00D548A3" w:rsidRDefault="00AD5655"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Etkinlik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D625ABE" w14:textId="77777777" w:rsidR="00AD5655" w:rsidRPr="00D548A3" w:rsidRDefault="00AD5655"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SAYISI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140236F" w14:textId="77777777" w:rsidR="00AD5655" w:rsidRPr="00D548A3" w:rsidRDefault="00AD5655"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Süresi</w:t>
            </w:r>
            <w:r w:rsidRPr="00D548A3">
              <w:rPr>
                <w:rFonts w:ascii="Times New Roman" w:eastAsia="Times New Roman" w:hAnsi="Times New Roman"/>
                <w:sz w:val="24"/>
                <w:szCs w:val="24"/>
              </w:rPr>
              <w:br/>
              <w:t>(Saat)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49C2F44" w14:textId="77777777" w:rsidR="00AD5655" w:rsidRPr="00D548A3" w:rsidRDefault="00AD5655"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Toplam</w:t>
            </w:r>
            <w:r w:rsidRPr="00D548A3">
              <w:rPr>
                <w:rFonts w:ascii="Times New Roman" w:eastAsia="Times New Roman" w:hAnsi="Times New Roman"/>
                <w:sz w:val="24"/>
                <w:szCs w:val="24"/>
              </w:rPr>
              <w:br/>
              <w:t>İş Yükü</w:t>
            </w:r>
            <w:r w:rsidRPr="00D548A3">
              <w:rPr>
                <w:rFonts w:ascii="Times New Roman" w:eastAsia="Times New Roman" w:hAnsi="Times New Roman"/>
                <w:sz w:val="24"/>
                <w:szCs w:val="24"/>
              </w:rPr>
              <w:br/>
              <w:t>(Saat)</w:t>
            </w:r>
          </w:p>
        </w:tc>
      </w:tr>
      <w:tr w:rsidR="00AD5655" w:rsidRPr="00D548A3" w14:paraId="6543FF2F" w14:textId="77777777" w:rsidTr="006309A9">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E47388A" w14:textId="77777777" w:rsidR="00AD5655" w:rsidRPr="00D548A3" w:rsidRDefault="00AD5655"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Ders Süresi (Sınav haftası dahildir: 16x toplam ders saati)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D50C0E0" w14:textId="77777777" w:rsidR="00AD5655" w:rsidRPr="00370DDA" w:rsidRDefault="00AD5655" w:rsidP="006309A9">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E043ACD" w14:textId="77777777" w:rsidR="00AD5655" w:rsidRPr="00370DDA" w:rsidRDefault="00AD5655" w:rsidP="006309A9">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35093D4" w14:textId="77777777" w:rsidR="00AD5655" w:rsidRPr="00370DDA" w:rsidRDefault="00AD5655" w:rsidP="006309A9">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45</w:t>
            </w:r>
          </w:p>
        </w:tc>
      </w:tr>
      <w:tr w:rsidR="00AD5655" w:rsidRPr="00D548A3" w14:paraId="7BEEF213" w14:textId="77777777" w:rsidTr="006309A9">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CA19FBD" w14:textId="77777777" w:rsidR="00AD5655" w:rsidRPr="00D548A3" w:rsidRDefault="00AD5655"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Sınıf Dışı Ders Çalışma Süresi(Ön çalışma, pekiştirme)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F7A048D" w14:textId="77777777" w:rsidR="00AD5655" w:rsidRPr="00370DDA" w:rsidRDefault="00AD5655" w:rsidP="006309A9">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70D8ED4" w14:textId="77777777" w:rsidR="00AD5655" w:rsidRPr="00370DDA" w:rsidRDefault="00AD5655" w:rsidP="006309A9">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E2D53A7" w14:textId="77777777" w:rsidR="00AD5655" w:rsidRPr="00370DDA" w:rsidRDefault="00AD5655" w:rsidP="006309A9">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w:t>
            </w:r>
          </w:p>
        </w:tc>
      </w:tr>
      <w:tr w:rsidR="00AD5655" w:rsidRPr="00D548A3" w14:paraId="5D46A11D" w14:textId="77777777" w:rsidTr="006309A9">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8C9BCE3" w14:textId="77777777" w:rsidR="00AD5655" w:rsidRPr="00D548A3" w:rsidRDefault="00AD5655"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Ara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E601F38" w14:textId="77777777" w:rsidR="00AD5655" w:rsidRPr="00370DDA" w:rsidRDefault="00AD5655" w:rsidP="006309A9">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89A5727" w14:textId="77777777" w:rsidR="00AD5655" w:rsidRPr="00370DDA" w:rsidRDefault="00AD5655" w:rsidP="006309A9">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40E224C" w14:textId="77777777" w:rsidR="00AD5655" w:rsidRPr="00370DDA" w:rsidRDefault="00AD5655" w:rsidP="006309A9">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10</w:t>
            </w:r>
          </w:p>
        </w:tc>
      </w:tr>
      <w:tr w:rsidR="00AD5655" w:rsidRPr="00D548A3" w14:paraId="0A30090E" w14:textId="77777777" w:rsidTr="006309A9">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99FB7C3" w14:textId="77777777" w:rsidR="00AD5655" w:rsidRPr="00D548A3" w:rsidRDefault="00AD5655"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Kısa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59B90F" w14:textId="77777777" w:rsidR="00AD5655" w:rsidRPr="00370DDA" w:rsidRDefault="00AD5655" w:rsidP="006309A9">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01D7327" w14:textId="77777777" w:rsidR="00AD5655" w:rsidRPr="00370DDA" w:rsidRDefault="00AD5655" w:rsidP="006309A9">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4D77F00" w14:textId="77777777" w:rsidR="00AD5655" w:rsidRPr="00370DDA" w:rsidRDefault="00AD5655" w:rsidP="006309A9">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w:t>
            </w:r>
          </w:p>
        </w:tc>
      </w:tr>
      <w:tr w:rsidR="00AD5655" w:rsidRPr="00D548A3" w14:paraId="7D840877" w14:textId="77777777" w:rsidTr="006309A9">
        <w:trPr>
          <w:trHeight w:val="480"/>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FD820D8" w14:textId="77777777" w:rsidR="00AD5655" w:rsidRPr="00D548A3" w:rsidRDefault="00AD5655"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Ödev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170F89A" w14:textId="77777777" w:rsidR="00AD5655" w:rsidRPr="00370DDA" w:rsidRDefault="00AD5655" w:rsidP="006309A9">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FE08C7" w14:textId="77777777" w:rsidR="00AD5655" w:rsidRPr="00370DDA" w:rsidRDefault="00AD5655" w:rsidP="006309A9">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DA3BC85" w14:textId="77777777" w:rsidR="00AD5655" w:rsidRPr="00370DDA" w:rsidRDefault="00AD5655" w:rsidP="006309A9">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15</w:t>
            </w:r>
          </w:p>
        </w:tc>
      </w:tr>
      <w:tr w:rsidR="00AD5655" w:rsidRPr="00D548A3" w14:paraId="52E7D91C" w14:textId="77777777" w:rsidTr="006309A9">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45A861" w14:textId="77777777" w:rsidR="00AD5655" w:rsidRPr="00D548A3" w:rsidRDefault="00AD5655"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Final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459617E" w14:textId="77777777" w:rsidR="00AD5655" w:rsidRPr="00370DDA" w:rsidRDefault="00AD5655" w:rsidP="006309A9">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3FDC07D" w14:textId="77777777" w:rsidR="00AD5655" w:rsidRPr="00370DDA" w:rsidRDefault="00AD5655" w:rsidP="006309A9">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30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8CE7192" w14:textId="77777777" w:rsidR="00AD5655" w:rsidRPr="00370DDA" w:rsidRDefault="00AD5655" w:rsidP="006309A9">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30</w:t>
            </w:r>
          </w:p>
        </w:tc>
      </w:tr>
      <w:tr w:rsidR="00AD5655" w:rsidRPr="00D548A3" w14:paraId="5C8758C9" w14:textId="77777777" w:rsidTr="006309A9">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380F6AB" w14:textId="77777777" w:rsidR="00AD5655" w:rsidRPr="00D548A3" w:rsidRDefault="00AD5655"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Toplam İş Yükü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583BC63" w14:textId="77777777" w:rsidR="00AD5655" w:rsidRPr="00D548A3" w:rsidRDefault="00AD5655"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9DEF9A1" w14:textId="77777777" w:rsidR="00AD5655" w:rsidRPr="00D548A3" w:rsidRDefault="00AD5655"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A1B8343" w14:textId="77777777" w:rsidR="00AD5655" w:rsidRPr="00D548A3" w:rsidRDefault="00AD5655"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w:t>
            </w:r>
            <w:r>
              <w:rPr>
                <w:rFonts w:ascii="Times New Roman" w:eastAsia="Times New Roman" w:hAnsi="Times New Roman"/>
                <w:sz w:val="24"/>
                <w:szCs w:val="24"/>
              </w:rPr>
              <w:t>00</w:t>
            </w:r>
          </w:p>
        </w:tc>
      </w:tr>
      <w:tr w:rsidR="00AD5655" w:rsidRPr="00D548A3" w14:paraId="1D28D089" w14:textId="77777777" w:rsidTr="006309A9">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F6600BE" w14:textId="77777777" w:rsidR="00AD5655" w:rsidRPr="00D548A3" w:rsidRDefault="00AD5655"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Toplam İş Yükü / 25 (s)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375E2E" w14:textId="77777777" w:rsidR="00AD5655" w:rsidRPr="00D548A3" w:rsidRDefault="00AD5655"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224C66E" w14:textId="77777777" w:rsidR="00AD5655" w:rsidRPr="00D548A3" w:rsidRDefault="00AD5655"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DD3AE3" w14:textId="77777777" w:rsidR="00AD5655" w:rsidRPr="00D548A3" w:rsidRDefault="00AD5655"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r>
      <w:tr w:rsidR="00AD5655" w:rsidRPr="00D548A3" w14:paraId="2660E4E3" w14:textId="77777777" w:rsidTr="006309A9">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1D4E8D8" w14:textId="77777777" w:rsidR="00AD5655" w:rsidRPr="00D548A3" w:rsidRDefault="00AD5655"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AKTS Kredisi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FF56E7A" w14:textId="77777777" w:rsidR="00AD5655" w:rsidRPr="00D548A3" w:rsidRDefault="00AD5655"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59C0727" w14:textId="77777777" w:rsidR="00AD5655" w:rsidRPr="00D548A3" w:rsidRDefault="00AD5655"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CB2BEC" w14:textId="77777777" w:rsidR="00AD5655" w:rsidRPr="00D548A3" w:rsidRDefault="00AD5655"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r>
    </w:tbl>
    <w:p w14:paraId="6E399E85" w14:textId="77777777" w:rsidR="00AD5655" w:rsidRDefault="00AD5655">
      <w:pPr>
        <w:spacing w:after="160" w:line="259" w:lineRule="auto"/>
      </w:pPr>
      <w: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99"/>
        <w:gridCol w:w="1824"/>
        <w:gridCol w:w="1128"/>
        <w:gridCol w:w="1554"/>
        <w:gridCol w:w="977"/>
        <w:gridCol w:w="1012"/>
      </w:tblGrid>
      <w:tr w:rsidR="0098726D" w:rsidRPr="00FB32CE" w14:paraId="4F59EF21" w14:textId="77777777" w:rsidTr="009117AD">
        <w:trPr>
          <w:trHeight w:val="525"/>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33834E27"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lastRenderedPageBreak/>
              <w:t>DERS BİLGİLERİ</w:t>
            </w:r>
          </w:p>
        </w:tc>
      </w:tr>
      <w:tr w:rsidR="0098726D" w:rsidRPr="00FB32CE" w14:paraId="1F77311A" w14:textId="77777777" w:rsidTr="009117AD">
        <w:trPr>
          <w:trHeight w:val="450"/>
          <w:tblCellSpacing w:w="15" w:type="dxa"/>
          <w:jc w:val="center"/>
        </w:trPr>
        <w:tc>
          <w:tcPr>
            <w:tcW w:w="127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837B156"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w:t>
            </w:r>
          </w:p>
        </w:tc>
        <w:tc>
          <w:tcPr>
            <w:tcW w:w="105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B9AFCBF"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Kodu</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3DEF053"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Yarıyıl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AB657D3"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T+U Saat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05411EC"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Kredi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4403D2A"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AKTS</w:t>
            </w:r>
          </w:p>
        </w:tc>
      </w:tr>
      <w:tr w:rsidR="0098726D" w:rsidRPr="00FB32CE" w14:paraId="2433E0BE" w14:textId="77777777" w:rsidTr="009117AD">
        <w:trPr>
          <w:trHeight w:val="375"/>
          <w:tblCellSpacing w:w="15" w:type="dxa"/>
          <w:jc w:val="center"/>
        </w:trPr>
        <w:tc>
          <w:tcPr>
            <w:tcW w:w="127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AA38731" w14:textId="6D5B1BED"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Türkiye Etnografyası</w:t>
            </w:r>
            <w:r w:rsidR="00922D83">
              <w:rPr>
                <w:rFonts w:ascii="Times New Roman" w:eastAsia="Times New Roman" w:hAnsi="Times New Roman"/>
                <w:sz w:val="24"/>
                <w:szCs w:val="24"/>
              </w:rPr>
              <w:t xml:space="preserve"> ve Antropoloji Tarihi</w:t>
            </w:r>
          </w:p>
        </w:tc>
        <w:tc>
          <w:tcPr>
            <w:tcW w:w="105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E8626FD" w14:textId="664E8542"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ANT 3</w:t>
            </w:r>
            <w:r w:rsidR="00922D83">
              <w:rPr>
                <w:rFonts w:ascii="Times New Roman" w:eastAsia="Times New Roman" w:hAnsi="Times New Roman"/>
                <w:sz w:val="24"/>
                <w:szCs w:val="24"/>
              </w:rPr>
              <w:t>19</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B92769F"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CDDB33C"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 + 0</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0320035"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93EAB05"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6</w:t>
            </w:r>
          </w:p>
        </w:tc>
      </w:tr>
    </w:tbl>
    <w:p w14:paraId="7541B183" w14:textId="77777777" w:rsidR="0098726D" w:rsidRPr="00FB32CE" w:rsidRDefault="0098726D" w:rsidP="0098726D">
      <w:pPr>
        <w:spacing w:before="100" w:beforeAutospacing="1" w:after="0" w:line="336" w:lineRule="atLeast"/>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96"/>
        <w:gridCol w:w="6498"/>
      </w:tblGrid>
      <w:tr w:rsidR="0098726D" w:rsidRPr="00FB32CE" w14:paraId="00FBBE59" w14:textId="77777777" w:rsidTr="009117AD">
        <w:trPr>
          <w:trHeight w:val="450"/>
          <w:tblCellSpacing w:w="15" w:type="dxa"/>
          <w:jc w:val="center"/>
        </w:trPr>
        <w:tc>
          <w:tcPr>
            <w:tcW w:w="12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443DC48"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Ön Koşul Dersleri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A66B35C"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bl>
    <w:p w14:paraId="54C1FB5A" w14:textId="77777777" w:rsidR="0098726D" w:rsidRPr="00FB32CE" w:rsidRDefault="0098726D" w:rsidP="0098726D">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74"/>
        <w:gridCol w:w="6520"/>
      </w:tblGrid>
      <w:tr w:rsidR="0098726D" w:rsidRPr="00FB32CE" w14:paraId="53448780" w14:textId="77777777" w:rsidTr="009117AD">
        <w:trPr>
          <w:trHeight w:val="450"/>
          <w:tblCellSpacing w:w="15" w:type="dxa"/>
          <w:jc w:val="center"/>
        </w:trPr>
        <w:tc>
          <w:tcPr>
            <w:tcW w:w="12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0D48D2E"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Dili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538E8B6"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İngilizce</w:t>
            </w:r>
          </w:p>
        </w:tc>
      </w:tr>
      <w:tr w:rsidR="0098726D" w:rsidRPr="00FB32CE" w14:paraId="7F2990BF"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70F1D3C"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Seviyesi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9E13134"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Lisans</w:t>
            </w:r>
          </w:p>
        </w:tc>
      </w:tr>
      <w:tr w:rsidR="0098726D" w:rsidRPr="00FB32CE" w14:paraId="09614047"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8A2EF10"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Türü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DBA266F"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Zorunlu</w:t>
            </w:r>
          </w:p>
        </w:tc>
      </w:tr>
      <w:tr w:rsidR="0098726D" w:rsidRPr="00FB32CE" w14:paraId="6C4923BA"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2EB8FFF"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Koordinatörü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2003048"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98726D" w:rsidRPr="00FB32CE" w14:paraId="2F00A22A"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CEC9426"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 Verenler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AFC6021"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Dr. Öğr. Üyesi </w:t>
            </w:r>
            <w:r>
              <w:rPr>
                <w:rFonts w:ascii="Times New Roman" w:eastAsia="Times New Roman" w:hAnsi="Times New Roman"/>
                <w:sz w:val="24"/>
                <w:szCs w:val="24"/>
              </w:rPr>
              <w:t>A. Hilal Tuztaş Horzumlu</w:t>
            </w:r>
            <w:r w:rsidRPr="00FB32CE">
              <w:rPr>
                <w:rFonts w:ascii="Times New Roman" w:eastAsia="Times New Roman" w:hAnsi="Times New Roman"/>
                <w:sz w:val="24"/>
                <w:szCs w:val="24"/>
              </w:rPr>
              <w:t xml:space="preserve"> </w:t>
            </w:r>
          </w:p>
        </w:tc>
      </w:tr>
      <w:tr w:rsidR="0098726D" w:rsidRPr="00FB32CE" w14:paraId="2DB5CC96"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659E65F"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Yardımcıları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1E79E6F"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98726D" w:rsidRPr="00FB32CE" w14:paraId="01A1B453"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2765C2E"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Amacı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1BB1859" w14:textId="77777777" w:rsidR="0098726D" w:rsidRPr="00FB32CE" w:rsidRDefault="0098726D" w:rsidP="009117AD">
            <w:pPr>
              <w:spacing w:after="0" w:line="240" w:lineRule="auto"/>
              <w:jc w:val="both"/>
              <w:rPr>
                <w:rFonts w:ascii="Times New Roman" w:hAnsi="Times New Roman"/>
                <w:sz w:val="24"/>
                <w:szCs w:val="24"/>
              </w:rPr>
            </w:pPr>
            <w:r w:rsidRPr="00FB32CE">
              <w:rPr>
                <w:rFonts w:ascii="Times New Roman" w:hAnsi="Times New Roman"/>
                <w:sz w:val="24"/>
                <w:szCs w:val="24"/>
              </w:rPr>
              <w:t>Bu dersin amacı, Türkiye’de antropoloji biliminin gelişimini, dünyada antropolojinin gelişim çerçevesinde anlamaya çalışmak; antropolojik araştırmalara bakarak bu bilim dalının ürettiği bulgu ve anlayışları yorumlayabilmektir.</w:t>
            </w:r>
          </w:p>
        </w:tc>
      </w:tr>
      <w:tr w:rsidR="0098726D" w:rsidRPr="00FB32CE" w14:paraId="612696EF"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38F8B27"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İçeriği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4DA2E15" w14:textId="77777777" w:rsidR="0098726D" w:rsidRPr="00FB32CE" w:rsidRDefault="0098726D" w:rsidP="009117AD">
            <w:pPr>
              <w:jc w:val="both"/>
              <w:rPr>
                <w:rFonts w:ascii="Times New Roman" w:hAnsi="Times New Roman"/>
                <w:sz w:val="24"/>
                <w:szCs w:val="24"/>
              </w:rPr>
            </w:pPr>
            <w:r w:rsidRPr="00FB32CE">
              <w:rPr>
                <w:rFonts w:ascii="Times New Roman" w:hAnsi="Times New Roman"/>
                <w:sz w:val="24"/>
                <w:szCs w:val="24"/>
              </w:rPr>
              <w:t>Öğrencilere farklı dönemlerde gerçekleştirilmiş antropolojik araştırmaların sorunsalları; kır / kent incelemeleri; sosyal sorunlara yönelik ve kalkınma paradigması çerçevesindeki araştırmalar ve sembolik antropoloji çalışmaları ve antropoloji bilim dalının gelişiminde veya duraklamasındaki arka plan siyasi faktörler üzerinde durulmaktadır. Antropoloji biliminin Türkiye’de yoksulluk, gelenek ve modernite, toplumsal cinsiyet, çocukluk, aile akrabalık halleri, ekonomik üretime katılım ve çevre incelemeleri analiz edilmektedir.</w:t>
            </w:r>
          </w:p>
        </w:tc>
      </w:tr>
    </w:tbl>
    <w:p w14:paraId="207932F8" w14:textId="77777777" w:rsidR="0098726D" w:rsidRPr="00FB32CE" w:rsidRDefault="0098726D" w:rsidP="0098726D">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7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475"/>
        <w:gridCol w:w="1650"/>
        <w:gridCol w:w="1235"/>
        <w:gridCol w:w="1330"/>
      </w:tblGrid>
      <w:tr w:rsidR="0098726D" w:rsidRPr="00FB32CE" w14:paraId="1B2CCDB6" w14:textId="77777777" w:rsidTr="009117AD">
        <w:trPr>
          <w:tblCellSpacing w:w="15" w:type="dxa"/>
          <w:jc w:val="center"/>
        </w:trPr>
        <w:tc>
          <w:tcPr>
            <w:tcW w:w="288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4A511AF"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Öğrenme Çıktıları</w:t>
            </w:r>
          </w:p>
        </w:tc>
        <w:tc>
          <w:tcPr>
            <w:tcW w:w="615"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hideMark/>
          </w:tcPr>
          <w:p w14:paraId="2BA44C41"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Program Çıktıları</w:t>
            </w:r>
          </w:p>
        </w:tc>
        <w:tc>
          <w:tcPr>
            <w:tcW w:w="678" w:type="pct"/>
            <w:tcBorders>
              <w:top w:val="outset" w:sz="6" w:space="0" w:color="auto"/>
              <w:left w:val="outset" w:sz="6" w:space="0" w:color="auto"/>
              <w:bottom w:val="single" w:sz="6" w:space="0" w:color="CCCCCC"/>
              <w:right w:val="outset" w:sz="6" w:space="0" w:color="auto"/>
            </w:tcBorders>
            <w:shd w:val="clear" w:color="auto" w:fill="FFFFFF"/>
            <w:tcMar>
              <w:top w:w="15" w:type="dxa"/>
              <w:bottom w:w="15" w:type="dxa"/>
              <w:right w:w="15" w:type="dxa"/>
            </w:tcMar>
            <w:vAlign w:val="center"/>
            <w:hideMark/>
          </w:tcPr>
          <w:p w14:paraId="590E1FBF"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Öğretim Yöntemleri</w:t>
            </w:r>
          </w:p>
        </w:tc>
        <w:tc>
          <w:tcPr>
            <w:tcW w:w="7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DE4BCD4"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Ölçme Yöntemleri</w:t>
            </w:r>
          </w:p>
        </w:tc>
      </w:tr>
      <w:tr w:rsidR="0098726D" w:rsidRPr="00FB32CE" w14:paraId="3AE08B25" w14:textId="77777777" w:rsidTr="009117AD">
        <w:trPr>
          <w:trHeight w:val="450"/>
          <w:tblCellSpacing w:w="15" w:type="dxa"/>
          <w:jc w:val="center"/>
        </w:trPr>
        <w:tc>
          <w:tcPr>
            <w:tcW w:w="288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0DC778A"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r w:rsidRPr="00FB32CE">
              <w:rPr>
                <w:rFonts w:ascii="Times New Roman" w:hAnsi="Times New Roman"/>
                <w:sz w:val="24"/>
                <w:szCs w:val="24"/>
              </w:rPr>
              <w:t xml:space="preserve"> </w:t>
            </w:r>
            <w:r w:rsidRPr="00FB32CE">
              <w:rPr>
                <w:rFonts w:ascii="Times New Roman" w:eastAsia="Times New Roman" w:hAnsi="Times New Roman"/>
                <w:sz w:val="24"/>
                <w:szCs w:val="24"/>
              </w:rPr>
              <w:t>Türkiye’de Antropoloji disiplininin tarihi gelişimi hakkında derinlemesine fikir sahibi olur</w:t>
            </w:r>
          </w:p>
        </w:tc>
        <w:tc>
          <w:tcPr>
            <w:tcW w:w="615"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vAlign w:val="center"/>
          </w:tcPr>
          <w:p w14:paraId="44E2BA5B"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1,2,3,4,5,6,7</w:t>
            </w:r>
          </w:p>
        </w:tc>
        <w:tc>
          <w:tcPr>
            <w:tcW w:w="678" w:type="pct"/>
            <w:tcBorders>
              <w:top w:val="outset" w:sz="6" w:space="0" w:color="auto"/>
              <w:left w:val="outset" w:sz="6" w:space="0" w:color="auto"/>
              <w:bottom w:val="single" w:sz="6" w:space="0" w:color="CCCCCC"/>
              <w:right w:val="outset" w:sz="6" w:space="0" w:color="auto"/>
            </w:tcBorders>
            <w:shd w:val="clear" w:color="auto" w:fill="FFFFFF"/>
            <w:tcMar>
              <w:top w:w="15" w:type="dxa"/>
              <w:bottom w:w="15" w:type="dxa"/>
              <w:right w:w="15" w:type="dxa"/>
            </w:tcMar>
            <w:vAlign w:val="center"/>
            <w:hideMark/>
          </w:tcPr>
          <w:p w14:paraId="49140B00"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w:t>
            </w:r>
          </w:p>
        </w:tc>
        <w:tc>
          <w:tcPr>
            <w:tcW w:w="7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0F6E5F4"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98726D" w:rsidRPr="00FB32CE" w14:paraId="12FF4046" w14:textId="77777777" w:rsidTr="009117AD">
        <w:trPr>
          <w:trHeight w:val="450"/>
          <w:tblCellSpacing w:w="15" w:type="dxa"/>
          <w:jc w:val="center"/>
        </w:trPr>
        <w:tc>
          <w:tcPr>
            <w:tcW w:w="288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346EB8C"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lastRenderedPageBreak/>
              <w:t>2)</w:t>
            </w:r>
            <w:r w:rsidRPr="00FB32CE">
              <w:rPr>
                <w:rFonts w:ascii="Times New Roman" w:hAnsi="Times New Roman"/>
                <w:sz w:val="24"/>
                <w:szCs w:val="24"/>
              </w:rPr>
              <w:t xml:space="preserve"> </w:t>
            </w:r>
            <w:r w:rsidRPr="00FB32CE">
              <w:rPr>
                <w:rFonts w:ascii="Times New Roman" w:eastAsia="Times New Roman" w:hAnsi="Times New Roman"/>
                <w:sz w:val="24"/>
                <w:szCs w:val="24"/>
              </w:rPr>
              <w:t>Türkiye’de Antropoloji bilim dalının hangi eksenler üzerinde değerlendirildiği konusunda eleştirel bilgi sahibi olur</w:t>
            </w:r>
          </w:p>
        </w:tc>
        <w:tc>
          <w:tcPr>
            <w:tcW w:w="615"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vAlign w:val="center"/>
          </w:tcPr>
          <w:p w14:paraId="62C74348"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1,2,3,4,5,6,7</w:t>
            </w:r>
          </w:p>
        </w:tc>
        <w:tc>
          <w:tcPr>
            <w:tcW w:w="678" w:type="pct"/>
            <w:tcBorders>
              <w:top w:val="outset" w:sz="6" w:space="0" w:color="auto"/>
              <w:left w:val="outset" w:sz="6" w:space="0" w:color="auto"/>
              <w:bottom w:val="single" w:sz="6" w:space="0" w:color="CCCCCC"/>
              <w:right w:val="outset" w:sz="6" w:space="0" w:color="auto"/>
            </w:tcBorders>
            <w:shd w:val="clear" w:color="auto" w:fill="FFFFFF"/>
            <w:tcMar>
              <w:top w:w="15" w:type="dxa"/>
              <w:bottom w:w="15" w:type="dxa"/>
              <w:right w:w="15" w:type="dxa"/>
            </w:tcMar>
            <w:hideMark/>
          </w:tcPr>
          <w:p w14:paraId="116D10CD" w14:textId="77777777" w:rsidR="0098726D" w:rsidRPr="00FB32CE" w:rsidRDefault="0098726D" w:rsidP="009117AD">
            <w:pPr>
              <w:jc w:val="center"/>
              <w:rPr>
                <w:rFonts w:ascii="Times New Roman" w:hAnsi="Times New Roman"/>
                <w:sz w:val="24"/>
                <w:szCs w:val="24"/>
              </w:rPr>
            </w:pPr>
            <w:r w:rsidRPr="00FB32CE">
              <w:rPr>
                <w:rFonts w:ascii="Times New Roman" w:hAnsi="Times New Roman"/>
                <w:sz w:val="24"/>
                <w:szCs w:val="24"/>
              </w:rPr>
              <w:t>1,2,3,4,5,6</w:t>
            </w:r>
          </w:p>
        </w:tc>
        <w:tc>
          <w:tcPr>
            <w:tcW w:w="7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02A54AD"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98726D" w:rsidRPr="00FB32CE" w14:paraId="12A705F3" w14:textId="77777777" w:rsidTr="009117AD">
        <w:trPr>
          <w:trHeight w:val="450"/>
          <w:tblCellSpacing w:w="15" w:type="dxa"/>
          <w:jc w:val="center"/>
        </w:trPr>
        <w:tc>
          <w:tcPr>
            <w:tcW w:w="288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5518595"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3) Yerli ve yabancı antropologların Türkiye üzerine yapmış oldukları çalışmalar hakkında fikir sahibi olur</w:t>
            </w:r>
          </w:p>
        </w:tc>
        <w:tc>
          <w:tcPr>
            <w:tcW w:w="615"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vAlign w:val="center"/>
          </w:tcPr>
          <w:p w14:paraId="037EA243"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1,2,3,4,5,6,7</w:t>
            </w:r>
          </w:p>
        </w:tc>
        <w:tc>
          <w:tcPr>
            <w:tcW w:w="678" w:type="pct"/>
            <w:tcBorders>
              <w:top w:val="outset" w:sz="6" w:space="0" w:color="auto"/>
              <w:left w:val="outset" w:sz="6" w:space="0" w:color="auto"/>
              <w:bottom w:val="single" w:sz="6" w:space="0" w:color="CCCCCC"/>
              <w:right w:val="outset" w:sz="6" w:space="0" w:color="auto"/>
            </w:tcBorders>
            <w:shd w:val="clear" w:color="auto" w:fill="FFFFFF"/>
            <w:tcMar>
              <w:top w:w="15" w:type="dxa"/>
              <w:bottom w:w="15" w:type="dxa"/>
              <w:right w:w="15" w:type="dxa"/>
            </w:tcMar>
            <w:hideMark/>
          </w:tcPr>
          <w:p w14:paraId="2C23A4DB" w14:textId="77777777" w:rsidR="0098726D" w:rsidRPr="00FB32CE" w:rsidRDefault="0098726D" w:rsidP="009117AD">
            <w:pPr>
              <w:jc w:val="center"/>
              <w:rPr>
                <w:rFonts w:ascii="Times New Roman" w:hAnsi="Times New Roman"/>
                <w:sz w:val="24"/>
                <w:szCs w:val="24"/>
              </w:rPr>
            </w:pPr>
            <w:r w:rsidRPr="00FB32CE">
              <w:rPr>
                <w:rFonts w:ascii="Times New Roman" w:hAnsi="Times New Roman"/>
                <w:sz w:val="24"/>
                <w:szCs w:val="24"/>
              </w:rPr>
              <w:t>1,2,3,4,5,6</w:t>
            </w:r>
          </w:p>
        </w:tc>
        <w:tc>
          <w:tcPr>
            <w:tcW w:w="7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E782818"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98726D" w:rsidRPr="00FB32CE" w14:paraId="61806069" w14:textId="77777777" w:rsidTr="009117AD">
        <w:trPr>
          <w:trHeight w:val="450"/>
          <w:tblCellSpacing w:w="15" w:type="dxa"/>
          <w:jc w:val="center"/>
        </w:trPr>
        <w:tc>
          <w:tcPr>
            <w:tcW w:w="2885"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C9BFE0A"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4)</w:t>
            </w:r>
            <w:r w:rsidRPr="00FB32CE">
              <w:rPr>
                <w:rFonts w:ascii="Times New Roman" w:hAnsi="Times New Roman"/>
                <w:sz w:val="24"/>
                <w:szCs w:val="24"/>
              </w:rPr>
              <w:t xml:space="preserve"> </w:t>
            </w:r>
            <w:r w:rsidRPr="00FB32CE">
              <w:rPr>
                <w:rFonts w:ascii="Times New Roman" w:eastAsia="Times New Roman" w:hAnsi="Times New Roman"/>
                <w:sz w:val="24"/>
                <w:szCs w:val="24"/>
              </w:rPr>
              <w:t>Türkiye üzerine yapılmış antropolojik incelemeler konusunda etik konular dahil olmak üzere eleştirel bakabilme yeteneğini elde eder</w:t>
            </w:r>
          </w:p>
        </w:tc>
        <w:tc>
          <w:tcPr>
            <w:tcW w:w="6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776D9966"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1,2,3,4,5,6,7,8,9</w:t>
            </w:r>
          </w:p>
        </w:tc>
        <w:tc>
          <w:tcPr>
            <w:tcW w:w="678" w:type="pct"/>
            <w:tcBorders>
              <w:top w:val="outset" w:sz="6" w:space="0" w:color="auto"/>
              <w:left w:val="outset" w:sz="6" w:space="0" w:color="auto"/>
              <w:bottom w:val="outset" w:sz="6" w:space="0" w:color="auto"/>
              <w:right w:val="outset" w:sz="6" w:space="0" w:color="auto"/>
            </w:tcBorders>
            <w:shd w:val="clear" w:color="auto" w:fill="FFFFFF"/>
            <w:tcMar>
              <w:top w:w="15" w:type="dxa"/>
              <w:bottom w:w="15" w:type="dxa"/>
              <w:right w:w="15" w:type="dxa"/>
            </w:tcMar>
            <w:hideMark/>
          </w:tcPr>
          <w:p w14:paraId="42A2E11B" w14:textId="77777777" w:rsidR="0098726D" w:rsidRPr="00FB32CE" w:rsidRDefault="0098726D" w:rsidP="009117AD">
            <w:pPr>
              <w:jc w:val="center"/>
              <w:rPr>
                <w:rFonts w:ascii="Times New Roman" w:hAnsi="Times New Roman"/>
                <w:sz w:val="24"/>
                <w:szCs w:val="24"/>
              </w:rPr>
            </w:pPr>
            <w:r w:rsidRPr="00FB32CE">
              <w:rPr>
                <w:rFonts w:ascii="Times New Roman" w:hAnsi="Times New Roman"/>
                <w:sz w:val="24"/>
                <w:szCs w:val="24"/>
              </w:rPr>
              <w:t>1,2,3,4,5,6</w:t>
            </w:r>
          </w:p>
        </w:tc>
        <w:tc>
          <w:tcPr>
            <w:tcW w:w="737"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DA296CE"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98726D" w:rsidRPr="00FB32CE" w14:paraId="664B320D" w14:textId="77777777" w:rsidTr="009117AD">
        <w:trPr>
          <w:trHeight w:val="450"/>
          <w:tblCellSpacing w:w="15" w:type="dxa"/>
          <w:jc w:val="center"/>
        </w:trPr>
        <w:tc>
          <w:tcPr>
            <w:tcW w:w="2885"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14FF747D"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5) Farklı dönemlerde yapılmış araştırmaların arka planındaki egemen paradigmayı görerek değerlendirme yetisini kazanır</w:t>
            </w:r>
          </w:p>
        </w:tc>
        <w:tc>
          <w:tcPr>
            <w:tcW w:w="6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272498CF"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1,2,3,4,5,6,7</w:t>
            </w:r>
          </w:p>
        </w:tc>
        <w:tc>
          <w:tcPr>
            <w:tcW w:w="678" w:type="pct"/>
            <w:tcBorders>
              <w:top w:val="outset" w:sz="6" w:space="0" w:color="auto"/>
              <w:left w:val="outset" w:sz="6" w:space="0" w:color="auto"/>
              <w:bottom w:val="outset" w:sz="6" w:space="0" w:color="auto"/>
              <w:right w:val="outset" w:sz="6" w:space="0" w:color="auto"/>
            </w:tcBorders>
            <w:shd w:val="clear" w:color="auto" w:fill="FFFFFF"/>
            <w:tcMar>
              <w:top w:w="15" w:type="dxa"/>
              <w:bottom w:w="15" w:type="dxa"/>
              <w:right w:w="15" w:type="dxa"/>
            </w:tcMar>
          </w:tcPr>
          <w:p w14:paraId="4206F5EC" w14:textId="77777777" w:rsidR="0098726D" w:rsidRPr="00FB32CE" w:rsidRDefault="0098726D" w:rsidP="009117AD">
            <w:pPr>
              <w:jc w:val="center"/>
              <w:rPr>
                <w:rFonts w:ascii="Times New Roman" w:eastAsia="Times New Roman" w:hAnsi="Times New Roman"/>
                <w:sz w:val="24"/>
                <w:szCs w:val="24"/>
              </w:rPr>
            </w:pPr>
            <w:r w:rsidRPr="00FB32CE">
              <w:rPr>
                <w:rFonts w:ascii="Times New Roman" w:eastAsia="Times New Roman" w:hAnsi="Times New Roman"/>
                <w:sz w:val="24"/>
                <w:szCs w:val="24"/>
              </w:rPr>
              <w:t>1,2,3,4,5,6</w:t>
            </w:r>
          </w:p>
        </w:tc>
        <w:tc>
          <w:tcPr>
            <w:tcW w:w="737"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20152578"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98726D" w:rsidRPr="00FB32CE" w14:paraId="68D7011A" w14:textId="77777777" w:rsidTr="009117AD">
        <w:trPr>
          <w:trHeight w:val="450"/>
          <w:tblCellSpacing w:w="15" w:type="dxa"/>
          <w:jc w:val="center"/>
        </w:trPr>
        <w:tc>
          <w:tcPr>
            <w:tcW w:w="2885"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6DCC052C"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6) Etnografilerle tanışma ve birikimini geliştirme fırsatını elde eder</w:t>
            </w:r>
          </w:p>
        </w:tc>
        <w:tc>
          <w:tcPr>
            <w:tcW w:w="6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46EF4AC4"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1,2,3,4,5,6,8</w:t>
            </w:r>
          </w:p>
        </w:tc>
        <w:tc>
          <w:tcPr>
            <w:tcW w:w="678" w:type="pct"/>
            <w:tcBorders>
              <w:top w:val="outset" w:sz="6" w:space="0" w:color="auto"/>
              <w:left w:val="outset" w:sz="6" w:space="0" w:color="auto"/>
              <w:bottom w:val="outset" w:sz="6" w:space="0" w:color="auto"/>
              <w:right w:val="outset" w:sz="6" w:space="0" w:color="auto"/>
            </w:tcBorders>
            <w:shd w:val="clear" w:color="auto" w:fill="FFFFFF"/>
            <w:tcMar>
              <w:top w:w="15" w:type="dxa"/>
              <w:bottom w:w="15" w:type="dxa"/>
              <w:right w:w="15" w:type="dxa"/>
            </w:tcMar>
          </w:tcPr>
          <w:p w14:paraId="65141CB0" w14:textId="77777777" w:rsidR="0098726D" w:rsidRPr="00FB32CE" w:rsidRDefault="0098726D" w:rsidP="009117AD">
            <w:pPr>
              <w:jc w:val="center"/>
              <w:rPr>
                <w:rFonts w:ascii="Times New Roman" w:eastAsia="Times New Roman" w:hAnsi="Times New Roman"/>
                <w:sz w:val="24"/>
                <w:szCs w:val="24"/>
              </w:rPr>
            </w:pPr>
            <w:r w:rsidRPr="00FB32CE">
              <w:rPr>
                <w:rFonts w:ascii="Times New Roman" w:eastAsia="Times New Roman" w:hAnsi="Times New Roman"/>
                <w:sz w:val="24"/>
                <w:szCs w:val="24"/>
              </w:rPr>
              <w:t>1,2,3,4,5,6</w:t>
            </w:r>
          </w:p>
        </w:tc>
        <w:tc>
          <w:tcPr>
            <w:tcW w:w="737"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4F9D83D2"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98726D" w:rsidRPr="00FB32CE" w14:paraId="14C7A69F" w14:textId="77777777" w:rsidTr="009117AD">
        <w:trPr>
          <w:trHeight w:val="450"/>
          <w:tblCellSpacing w:w="15" w:type="dxa"/>
          <w:jc w:val="center"/>
        </w:trPr>
        <w:tc>
          <w:tcPr>
            <w:tcW w:w="2885"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1B523F47"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7) Türkiye üzerine yazılmış etnografik çalışmaların roman, anı, otobiyografi, biyografi gibi anlatım tarzları ile farkları üzerinde düşünme becerisini geliştirir</w:t>
            </w:r>
          </w:p>
        </w:tc>
        <w:tc>
          <w:tcPr>
            <w:tcW w:w="6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3D5251CC"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1,2,3,4,5,6,7,9</w:t>
            </w:r>
          </w:p>
        </w:tc>
        <w:tc>
          <w:tcPr>
            <w:tcW w:w="678" w:type="pct"/>
            <w:tcBorders>
              <w:top w:val="outset" w:sz="6" w:space="0" w:color="auto"/>
              <w:left w:val="outset" w:sz="6" w:space="0" w:color="auto"/>
              <w:bottom w:val="outset" w:sz="6" w:space="0" w:color="auto"/>
              <w:right w:val="outset" w:sz="6" w:space="0" w:color="auto"/>
            </w:tcBorders>
            <w:shd w:val="clear" w:color="auto" w:fill="FFFFFF"/>
            <w:tcMar>
              <w:top w:w="15" w:type="dxa"/>
              <w:bottom w:w="15" w:type="dxa"/>
              <w:right w:w="15" w:type="dxa"/>
            </w:tcMar>
          </w:tcPr>
          <w:p w14:paraId="1A18D222" w14:textId="77777777" w:rsidR="0098726D" w:rsidRPr="00FB32CE" w:rsidRDefault="0098726D" w:rsidP="009117AD">
            <w:pPr>
              <w:jc w:val="center"/>
              <w:rPr>
                <w:rFonts w:ascii="Times New Roman" w:eastAsia="Times New Roman" w:hAnsi="Times New Roman"/>
                <w:sz w:val="24"/>
                <w:szCs w:val="24"/>
              </w:rPr>
            </w:pPr>
            <w:r w:rsidRPr="00FB32CE">
              <w:rPr>
                <w:rFonts w:ascii="Times New Roman" w:eastAsia="Times New Roman" w:hAnsi="Times New Roman"/>
                <w:sz w:val="24"/>
                <w:szCs w:val="24"/>
              </w:rPr>
              <w:t>1,2,3,4,5,6</w:t>
            </w:r>
          </w:p>
        </w:tc>
        <w:tc>
          <w:tcPr>
            <w:tcW w:w="737"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45421FB8"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98726D" w:rsidRPr="00FB32CE" w14:paraId="5EDD5E35" w14:textId="77777777" w:rsidTr="009117AD">
        <w:trPr>
          <w:trHeight w:val="450"/>
          <w:tblCellSpacing w:w="15" w:type="dxa"/>
          <w:jc w:val="center"/>
        </w:trPr>
        <w:tc>
          <w:tcPr>
            <w:tcW w:w="2885"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4A4FCDE5"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8) Türkiye üzerine yürütülmüş nicel ve nitel araştırmaların sundukları bulguların farkı üzerinde düşünme yeteneğini elde eder</w:t>
            </w:r>
          </w:p>
        </w:tc>
        <w:tc>
          <w:tcPr>
            <w:tcW w:w="6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729AA381"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1,2,3,4,5,6,7,9</w:t>
            </w:r>
          </w:p>
        </w:tc>
        <w:tc>
          <w:tcPr>
            <w:tcW w:w="678" w:type="pct"/>
            <w:tcBorders>
              <w:top w:val="outset" w:sz="6" w:space="0" w:color="auto"/>
              <w:left w:val="outset" w:sz="6" w:space="0" w:color="auto"/>
              <w:bottom w:val="outset" w:sz="6" w:space="0" w:color="auto"/>
              <w:right w:val="outset" w:sz="6" w:space="0" w:color="auto"/>
            </w:tcBorders>
            <w:shd w:val="clear" w:color="auto" w:fill="FFFFFF"/>
            <w:tcMar>
              <w:top w:w="15" w:type="dxa"/>
              <w:bottom w:w="15" w:type="dxa"/>
              <w:right w:w="15" w:type="dxa"/>
            </w:tcMar>
          </w:tcPr>
          <w:p w14:paraId="317F797C" w14:textId="77777777" w:rsidR="0098726D" w:rsidRPr="00FB32CE" w:rsidRDefault="0098726D" w:rsidP="009117AD">
            <w:pPr>
              <w:jc w:val="center"/>
              <w:rPr>
                <w:rFonts w:ascii="Times New Roman" w:eastAsia="Times New Roman" w:hAnsi="Times New Roman"/>
                <w:sz w:val="24"/>
                <w:szCs w:val="24"/>
              </w:rPr>
            </w:pPr>
            <w:r w:rsidRPr="00FB32CE">
              <w:rPr>
                <w:rFonts w:ascii="Times New Roman" w:eastAsia="Times New Roman" w:hAnsi="Times New Roman"/>
                <w:sz w:val="24"/>
                <w:szCs w:val="24"/>
              </w:rPr>
              <w:t>1,2,3,4,5,6</w:t>
            </w:r>
          </w:p>
        </w:tc>
        <w:tc>
          <w:tcPr>
            <w:tcW w:w="737"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02645A00"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98726D" w:rsidRPr="00FB32CE" w14:paraId="2DCFBD2B" w14:textId="77777777" w:rsidTr="009117AD">
        <w:trPr>
          <w:trHeight w:val="450"/>
          <w:tblCellSpacing w:w="15" w:type="dxa"/>
          <w:jc w:val="center"/>
        </w:trPr>
        <w:tc>
          <w:tcPr>
            <w:tcW w:w="2885"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6D73F789"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9) Türkiye’de devlet – antropoloji / kamuoyu – antropoloji ilişkisi üzerine okuma ve düşünme fırsatını bulur</w:t>
            </w:r>
          </w:p>
        </w:tc>
        <w:tc>
          <w:tcPr>
            <w:tcW w:w="6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14EC4346"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1,2,3,4,5,6,7,9</w:t>
            </w:r>
          </w:p>
        </w:tc>
        <w:tc>
          <w:tcPr>
            <w:tcW w:w="678" w:type="pct"/>
            <w:tcBorders>
              <w:top w:val="outset" w:sz="6" w:space="0" w:color="auto"/>
              <w:left w:val="outset" w:sz="6" w:space="0" w:color="auto"/>
              <w:bottom w:val="outset" w:sz="6" w:space="0" w:color="auto"/>
              <w:right w:val="outset" w:sz="6" w:space="0" w:color="auto"/>
            </w:tcBorders>
            <w:shd w:val="clear" w:color="auto" w:fill="FFFFFF"/>
            <w:tcMar>
              <w:top w:w="15" w:type="dxa"/>
              <w:bottom w:w="15" w:type="dxa"/>
              <w:right w:w="15" w:type="dxa"/>
            </w:tcMar>
          </w:tcPr>
          <w:p w14:paraId="46DD9BB0" w14:textId="77777777" w:rsidR="0098726D" w:rsidRPr="00FB32CE" w:rsidRDefault="0098726D" w:rsidP="009117AD">
            <w:pPr>
              <w:jc w:val="center"/>
              <w:rPr>
                <w:rFonts w:ascii="Times New Roman" w:eastAsia="Times New Roman" w:hAnsi="Times New Roman"/>
                <w:sz w:val="24"/>
                <w:szCs w:val="24"/>
              </w:rPr>
            </w:pPr>
            <w:r w:rsidRPr="00FB32CE">
              <w:rPr>
                <w:rFonts w:ascii="Times New Roman" w:eastAsia="Times New Roman" w:hAnsi="Times New Roman"/>
                <w:sz w:val="24"/>
                <w:szCs w:val="24"/>
              </w:rPr>
              <w:t>1,2,3,4,5,6</w:t>
            </w:r>
          </w:p>
        </w:tc>
        <w:tc>
          <w:tcPr>
            <w:tcW w:w="737"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3EAA7ED0"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98726D" w:rsidRPr="00FB32CE" w14:paraId="0B373F24" w14:textId="77777777" w:rsidTr="009117AD">
        <w:trPr>
          <w:trHeight w:val="450"/>
          <w:tblCellSpacing w:w="15" w:type="dxa"/>
          <w:jc w:val="center"/>
        </w:trPr>
        <w:tc>
          <w:tcPr>
            <w:tcW w:w="2885"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1598D8AA"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10) Toplumu betimleyen, analiz eden roman, öykü, medya haberleri gibi farklı anlatım tarzları ile antropolojik, etnografik anlatım arasındaki farklar belirginleşir.</w:t>
            </w:r>
          </w:p>
        </w:tc>
        <w:tc>
          <w:tcPr>
            <w:tcW w:w="6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23BCB485"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1,2,3,4,5,6,7,9</w:t>
            </w:r>
          </w:p>
        </w:tc>
        <w:tc>
          <w:tcPr>
            <w:tcW w:w="678" w:type="pct"/>
            <w:tcBorders>
              <w:top w:val="outset" w:sz="6" w:space="0" w:color="auto"/>
              <w:left w:val="outset" w:sz="6" w:space="0" w:color="auto"/>
              <w:bottom w:val="outset" w:sz="6" w:space="0" w:color="auto"/>
              <w:right w:val="outset" w:sz="6" w:space="0" w:color="auto"/>
            </w:tcBorders>
            <w:shd w:val="clear" w:color="auto" w:fill="FFFFFF"/>
            <w:tcMar>
              <w:top w:w="15" w:type="dxa"/>
              <w:bottom w:w="15" w:type="dxa"/>
              <w:right w:w="15" w:type="dxa"/>
            </w:tcMar>
          </w:tcPr>
          <w:p w14:paraId="19662617" w14:textId="77777777" w:rsidR="0098726D" w:rsidRPr="00FB32CE" w:rsidRDefault="0098726D" w:rsidP="009117AD">
            <w:pPr>
              <w:jc w:val="center"/>
              <w:rPr>
                <w:rFonts w:ascii="Times New Roman" w:eastAsia="Times New Roman" w:hAnsi="Times New Roman"/>
                <w:sz w:val="24"/>
                <w:szCs w:val="24"/>
              </w:rPr>
            </w:pPr>
            <w:r w:rsidRPr="00FB32CE">
              <w:rPr>
                <w:rFonts w:ascii="Times New Roman" w:eastAsia="Times New Roman" w:hAnsi="Times New Roman"/>
                <w:sz w:val="24"/>
                <w:szCs w:val="24"/>
              </w:rPr>
              <w:t>1,2,4</w:t>
            </w:r>
          </w:p>
        </w:tc>
        <w:tc>
          <w:tcPr>
            <w:tcW w:w="737"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7ECFF6AD"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98726D" w:rsidRPr="00FB32CE" w14:paraId="32FC6DEB" w14:textId="77777777" w:rsidTr="009117AD">
        <w:trPr>
          <w:trHeight w:val="450"/>
          <w:tblCellSpacing w:w="15" w:type="dxa"/>
          <w:jc w:val="center"/>
        </w:trPr>
        <w:tc>
          <w:tcPr>
            <w:tcW w:w="288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617DF7F5"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11) Akademik yazım konusunda deneyim kazanır. Özellikle referans verme, kaynak gösterme gibi temel beceriler pekiştirilir.</w:t>
            </w:r>
          </w:p>
        </w:tc>
        <w:tc>
          <w:tcPr>
            <w:tcW w:w="615"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vAlign w:val="center"/>
          </w:tcPr>
          <w:p w14:paraId="389E4E77"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3,4,7,8,9</w:t>
            </w:r>
          </w:p>
        </w:tc>
        <w:tc>
          <w:tcPr>
            <w:tcW w:w="678" w:type="pct"/>
            <w:tcBorders>
              <w:top w:val="outset" w:sz="6" w:space="0" w:color="auto"/>
              <w:left w:val="outset" w:sz="6" w:space="0" w:color="auto"/>
              <w:bottom w:val="single" w:sz="6" w:space="0" w:color="CCCCCC"/>
              <w:right w:val="outset" w:sz="6" w:space="0" w:color="auto"/>
            </w:tcBorders>
            <w:shd w:val="clear" w:color="auto" w:fill="FFFFFF"/>
            <w:tcMar>
              <w:top w:w="15" w:type="dxa"/>
              <w:bottom w:w="15" w:type="dxa"/>
              <w:right w:w="15" w:type="dxa"/>
            </w:tcMar>
          </w:tcPr>
          <w:p w14:paraId="2C350A9E" w14:textId="77777777" w:rsidR="0098726D" w:rsidRPr="00FB32CE" w:rsidRDefault="0098726D" w:rsidP="009117AD">
            <w:pPr>
              <w:jc w:val="center"/>
              <w:rPr>
                <w:rFonts w:ascii="Times New Roman" w:eastAsia="Times New Roman" w:hAnsi="Times New Roman"/>
                <w:sz w:val="24"/>
                <w:szCs w:val="24"/>
              </w:rPr>
            </w:pPr>
            <w:r w:rsidRPr="00FB32CE">
              <w:rPr>
                <w:rFonts w:ascii="Times New Roman" w:eastAsia="Times New Roman" w:hAnsi="Times New Roman"/>
                <w:sz w:val="24"/>
                <w:szCs w:val="24"/>
              </w:rPr>
              <w:t>1,2,6</w:t>
            </w:r>
          </w:p>
        </w:tc>
        <w:tc>
          <w:tcPr>
            <w:tcW w:w="7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09E50BA5"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bl>
    <w:p w14:paraId="191193F6" w14:textId="77777777" w:rsidR="0098726D" w:rsidRPr="00FB32CE" w:rsidRDefault="0098726D" w:rsidP="0098726D">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946"/>
        <w:gridCol w:w="6760"/>
      </w:tblGrid>
      <w:tr w:rsidR="0098726D" w:rsidRPr="00FB32CE" w14:paraId="74622230" w14:textId="77777777" w:rsidTr="009117AD">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265F1B3"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Öğretim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BF635BF" w14:textId="77777777" w:rsidR="0098726D" w:rsidRPr="00FB32CE" w:rsidRDefault="0098726D" w:rsidP="009117AD">
            <w:pPr>
              <w:spacing w:before="100" w:beforeAutospacing="1" w:after="100" w:afterAutospacing="1" w:line="240" w:lineRule="auto"/>
              <w:rPr>
                <w:rFonts w:ascii="Times New Roman" w:eastAsia="Times New Roman" w:hAnsi="Times New Roman"/>
                <w:sz w:val="24"/>
                <w:szCs w:val="24"/>
              </w:rPr>
            </w:pPr>
            <w:r w:rsidRPr="00FB32CE">
              <w:rPr>
                <w:rFonts w:ascii="Times New Roman" w:eastAsia="Times New Roman" w:hAnsi="Times New Roman"/>
                <w:sz w:val="24"/>
                <w:szCs w:val="24"/>
              </w:rPr>
              <w:t>1. Anlatım Yöntemi  2. Örnek Olay Yöntemi  3. Problem Çözme Yöntemi</w:t>
            </w:r>
          </w:p>
          <w:p w14:paraId="1F78B26F" w14:textId="77777777" w:rsidR="0098726D" w:rsidRPr="00FB32CE" w:rsidRDefault="0098726D" w:rsidP="009117AD">
            <w:pPr>
              <w:spacing w:before="100" w:beforeAutospacing="1" w:after="100" w:afterAutospacing="1" w:line="240" w:lineRule="auto"/>
              <w:rPr>
                <w:rFonts w:ascii="Times New Roman" w:eastAsia="Times New Roman" w:hAnsi="Times New Roman"/>
                <w:sz w:val="24"/>
                <w:szCs w:val="24"/>
              </w:rPr>
            </w:pPr>
            <w:r w:rsidRPr="00FB32CE">
              <w:rPr>
                <w:rFonts w:ascii="Times New Roman" w:eastAsia="Times New Roman" w:hAnsi="Times New Roman"/>
                <w:sz w:val="24"/>
                <w:szCs w:val="24"/>
              </w:rPr>
              <w:t>4. Tartışma Yöntemi  5. Gösteri Yöntemi  6. Grup çalışması</w:t>
            </w:r>
          </w:p>
        </w:tc>
      </w:tr>
      <w:tr w:rsidR="0098726D" w:rsidRPr="00FB32CE" w14:paraId="07BD0FA0" w14:textId="77777777" w:rsidTr="009117AD">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3C691C8"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Ölçme ve Değerlendirme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3D399B9" w14:textId="77777777" w:rsidR="0098726D" w:rsidRPr="00FB32CE" w:rsidRDefault="0098726D" w:rsidP="009117AD">
            <w:pPr>
              <w:spacing w:before="100" w:beforeAutospacing="1" w:after="100" w:afterAutospacing="1"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A. Yazılı sınav B. Çoktan seçmeli test  C. Ödev D. Boşluk –doldurma  E. Doğru –Yanlış F. Sözlü sınav G. Portfolyo  </w:t>
            </w:r>
          </w:p>
        </w:tc>
      </w:tr>
    </w:tbl>
    <w:p w14:paraId="7B0D1030" w14:textId="77777777" w:rsidR="0098726D" w:rsidRPr="00FB32CE" w:rsidRDefault="0098726D" w:rsidP="0098726D">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757"/>
        <w:gridCol w:w="4320"/>
        <w:gridCol w:w="3644"/>
      </w:tblGrid>
      <w:tr w:rsidR="0098726D" w:rsidRPr="00FB32CE" w14:paraId="22DE41CF" w14:textId="77777777" w:rsidTr="009117AD">
        <w:trPr>
          <w:trHeight w:val="525"/>
          <w:tblCellSpacing w:w="15" w:type="dxa"/>
          <w:jc w:val="center"/>
        </w:trPr>
        <w:tc>
          <w:tcPr>
            <w:tcW w:w="4966" w:type="pct"/>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F3301F1"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lastRenderedPageBreak/>
              <w:t>DERS AKIŞI</w:t>
            </w:r>
          </w:p>
        </w:tc>
      </w:tr>
      <w:tr w:rsidR="0098726D" w:rsidRPr="00FB32CE" w14:paraId="3E7ACCD4" w14:textId="77777777" w:rsidTr="009117AD">
        <w:trPr>
          <w:trHeight w:val="450"/>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38F7213"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Hafta</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1180E81"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Konular</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2F14F44"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Ön Hazırlık</w:t>
            </w:r>
          </w:p>
        </w:tc>
      </w:tr>
      <w:tr w:rsidR="0098726D" w:rsidRPr="00FB32CE" w14:paraId="2926D39B" w14:textId="77777777" w:rsidTr="009117AD">
        <w:trPr>
          <w:trHeight w:val="488"/>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810B4CA"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3F45FB6" w14:textId="77777777" w:rsidR="0098726D" w:rsidRPr="00FB32CE" w:rsidRDefault="0098726D" w:rsidP="009117AD">
            <w:pPr>
              <w:pStyle w:val="ListParagraph"/>
              <w:ind w:left="30" w:hanging="30"/>
              <w:rPr>
                <w:rFonts w:ascii="Times New Roman" w:hAnsi="Times New Roman" w:cs="Times New Roman"/>
                <w:sz w:val="24"/>
                <w:szCs w:val="24"/>
              </w:rPr>
            </w:pPr>
            <w:r w:rsidRPr="00FB32CE">
              <w:rPr>
                <w:rFonts w:ascii="Times New Roman" w:hAnsi="Times New Roman" w:cs="Times New Roman"/>
                <w:sz w:val="24"/>
                <w:szCs w:val="24"/>
              </w:rPr>
              <w:t>Göçler ve Osmanlı imparatorluğunun çöküşü</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10870AE"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Ahmad, Feroz, The Making of Modern Turkey, Routledge, 1993.</w:t>
            </w:r>
          </w:p>
          <w:p w14:paraId="4BD79974"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Berkes, Niyazi, Türkiye’de Çağdaşlaşma, Yapı Kredi Yayınları, (1973) 2012</w:t>
            </w:r>
          </w:p>
        </w:tc>
      </w:tr>
      <w:tr w:rsidR="0098726D" w:rsidRPr="00FB32CE" w14:paraId="63F75A87" w14:textId="77777777" w:rsidTr="009117AD">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1909A54"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37D6B1F" w14:textId="77777777" w:rsidR="0098726D" w:rsidRPr="00FB32CE" w:rsidRDefault="0098726D" w:rsidP="009117AD">
            <w:pPr>
              <w:pStyle w:val="ListParagraph"/>
              <w:ind w:left="30" w:hanging="30"/>
              <w:rPr>
                <w:rFonts w:ascii="Times New Roman" w:hAnsi="Times New Roman" w:cs="Times New Roman"/>
                <w:sz w:val="24"/>
                <w:szCs w:val="24"/>
              </w:rPr>
            </w:pPr>
            <w:r w:rsidRPr="00FB32CE">
              <w:rPr>
                <w:rFonts w:ascii="Times New Roman" w:hAnsi="Times New Roman" w:cs="Times New Roman"/>
                <w:sz w:val="24"/>
                <w:szCs w:val="24"/>
              </w:rPr>
              <w:t>Ulus devlet ve cumhuriyetin kuruluşu / antropolojinin yeri</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D835F99"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Paul Magnarella &amp; Orhan Türkdoğan, The Development of Turkish Social Anthropology,</w:t>
            </w:r>
          </w:p>
        </w:tc>
      </w:tr>
      <w:tr w:rsidR="0098726D" w:rsidRPr="00FB32CE" w14:paraId="607F0A9C" w14:textId="77777777" w:rsidTr="009117AD">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358E741"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4AC65E8" w14:textId="77777777" w:rsidR="0098726D" w:rsidRPr="00FB32CE" w:rsidRDefault="0098726D" w:rsidP="009117AD">
            <w:pPr>
              <w:pStyle w:val="ListParagraph"/>
              <w:ind w:left="30" w:hanging="30"/>
              <w:rPr>
                <w:rFonts w:ascii="Times New Roman" w:hAnsi="Times New Roman" w:cs="Times New Roman"/>
                <w:sz w:val="24"/>
                <w:szCs w:val="24"/>
              </w:rPr>
            </w:pPr>
            <w:r w:rsidRPr="00FB32CE">
              <w:rPr>
                <w:rFonts w:ascii="Times New Roman" w:hAnsi="Times New Roman" w:cs="Times New Roman"/>
                <w:sz w:val="24"/>
                <w:szCs w:val="24"/>
              </w:rPr>
              <w:t>Türkiye’de Antropoloji tartışması</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4CE3F17"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Zafer Toprak, Darwin’den Dersim’e Cumhuriyet ve Antropoloji</w:t>
            </w:r>
          </w:p>
          <w:p w14:paraId="7757059B"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Bozkurt Güvenç, The Other</w:t>
            </w:r>
          </w:p>
        </w:tc>
      </w:tr>
      <w:tr w:rsidR="0098726D" w:rsidRPr="00FB32CE" w14:paraId="3350A16C" w14:textId="77777777" w:rsidTr="009117AD">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4C6F3E4"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F8736E9" w14:textId="77777777" w:rsidR="0098726D" w:rsidRPr="00FB32CE" w:rsidRDefault="0098726D" w:rsidP="009117AD">
            <w:pPr>
              <w:rPr>
                <w:rFonts w:ascii="Times New Roman" w:hAnsi="Times New Roman"/>
                <w:sz w:val="24"/>
                <w:szCs w:val="24"/>
              </w:rPr>
            </w:pPr>
            <w:r w:rsidRPr="00FB32CE">
              <w:rPr>
                <w:rFonts w:ascii="Times New Roman" w:hAnsi="Times New Roman"/>
                <w:sz w:val="24"/>
                <w:szCs w:val="24"/>
              </w:rPr>
              <w:t>Kültürel temsil üzerine</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152749D"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p>
        </w:tc>
      </w:tr>
      <w:tr w:rsidR="0098726D" w:rsidRPr="00FB32CE" w14:paraId="50E7FCF8" w14:textId="77777777" w:rsidTr="009117AD">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74D85C6"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411D918" w14:textId="77777777" w:rsidR="0098726D" w:rsidRPr="00FB32CE" w:rsidRDefault="0098726D" w:rsidP="009117AD">
            <w:pPr>
              <w:pStyle w:val="ListParagraph"/>
              <w:ind w:left="30"/>
              <w:rPr>
                <w:rFonts w:ascii="Times New Roman" w:hAnsi="Times New Roman" w:cs="Times New Roman"/>
                <w:sz w:val="24"/>
                <w:szCs w:val="24"/>
              </w:rPr>
            </w:pPr>
            <w:r w:rsidRPr="00FB32CE">
              <w:rPr>
                <w:rFonts w:ascii="Times New Roman" w:hAnsi="Times New Roman" w:cs="Times New Roman"/>
                <w:sz w:val="24"/>
                <w:szCs w:val="24"/>
              </w:rPr>
              <w:t>Köy incelemeleri ve geri dönüşler</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BC2313B"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Joe Pierce, Life in a Turkish Village</w:t>
            </w:r>
          </w:p>
          <w:p w14:paraId="53E77129"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Paul Stirling, A Turkish Village</w:t>
            </w:r>
          </w:p>
          <w:p w14:paraId="70ED0BBB"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İbrahim Yasa, 25 Yl Sonra Hasanoğlan Köyü</w:t>
            </w:r>
          </w:p>
        </w:tc>
      </w:tr>
      <w:tr w:rsidR="0098726D" w:rsidRPr="00FB32CE" w14:paraId="39D44233" w14:textId="77777777" w:rsidTr="009117AD">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EE08FA1"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6</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7F31604" w14:textId="77777777" w:rsidR="0098726D" w:rsidRPr="00FB32CE" w:rsidRDefault="0098726D" w:rsidP="009117AD">
            <w:pPr>
              <w:rPr>
                <w:rFonts w:ascii="Times New Roman" w:hAnsi="Times New Roman"/>
                <w:sz w:val="24"/>
                <w:szCs w:val="24"/>
              </w:rPr>
            </w:pPr>
            <w:r w:rsidRPr="00FB32CE">
              <w:rPr>
                <w:rFonts w:ascii="Times New Roman" w:hAnsi="Times New Roman"/>
                <w:sz w:val="24"/>
                <w:szCs w:val="24"/>
              </w:rPr>
              <w:t>Aile ve akrabalık üzerine</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3A05B1E"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Anna Groebelle Çelikel</w:t>
            </w:r>
          </w:p>
        </w:tc>
      </w:tr>
      <w:tr w:rsidR="0098726D" w:rsidRPr="00FB32CE" w14:paraId="61D48F21" w14:textId="77777777" w:rsidTr="009117AD">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EFC7020"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7</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5664E0C" w14:textId="77777777" w:rsidR="0098726D" w:rsidRPr="00FB32CE" w:rsidRDefault="0098726D" w:rsidP="009117AD">
            <w:pPr>
              <w:pStyle w:val="ListParagraph"/>
              <w:ind w:left="30"/>
              <w:rPr>
                <w:rFonts w:ascii="Times New Roman" w:hAnsi="Times New Roman" w:cs="Times New Roman"/>
                <w:sz w:val="24"/>
                <w:szCs w:val="24"/>
              </w:rPr>
            </w:pPr>
            <w:r w:rsidRPr="00FB32CE">
              <w:rPr>
                <w:rFonts w:ascii="Times New Roman" w:hAnsi="Times New Roman" w:cs="Times New Roman"/>
                <w:sz w:val="24"/>
                <w:szCs w:val="24"/>
              </w:rPr>
              <w:t>Ara sınav</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0CCF4B4" w14:textId="77777777" w:rsidR="0098726D" w:rsidRPr="00FB32CE" w:rsidRDefault="0098726D" w:rsidP="009117AD">
            <w:pPr>
              <w:spacing w:after="0" w:line="240" w:lineRule="auto"/>
              <w:rPr>
                <w:rFonts w:ascii="Times New Roman" w:eastAsia="Times New Roman" w:hAnsi="Times New Roman"/>
                <w:sz w:val="24"/>
                <w:szCs w:val="24"/>
              </w:rPr>
            </w:pPr>
          </w:p>
        </w:tc>
      </w:tr>
      <w:tr w:rsidR="0098726D" w:rsidRPr="00FB32CE" w14:paraId="4A0EC193" w14:textId="77777777" w:rsidTr="009117AD">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283DADA"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8</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76FAC53" w14:textId="77777777" w:rsidR="0098726D" w:rsidRPr="00FB32CE" w:rsidRDefault="0098726D" w:rsidP="009117AD">
            <w:pPr>
              <w:pStyle w:val="ListParagraph"/>
              <w:ind w:left="30"/>
              <w:rPr>
                <w:rFonts w:ascii="Times New Roman" w:hAnsi="Times New Roman" w:cs="Times New Roman"/>
                <w:sz w:val="24"/>
                <w:szCs w:val="24"/>
              </w:rPr>
            </w:pPr>
            <w:r w:rsidRPr="00FB32CE">
              <w:rPr>
                <w:rFonts w:ascii="Times New Roman" w:hAnsi="Times New Roman" w:cs="Times New Roman"/>
                <w:sz w:val="24"/>
                <w:szCs w:val="24"/>
              </w:rPr>
              <w:t>Mercek altında Türkiye Cumhuriyeti devleti</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232986F"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Esra Özyürek, Nostalgia for the Modern</w:t>
            </w:r>
          </w:p>
        </w:tc>
      </w:tr>
      <w:tr w:rsidR="0098726D" w:rsidRPr="00FB32CE" w14:paraId="2D88E20A" w14:textId="77777777" w:rsidTr="009117AD">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32509C8"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9</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EF50E48" w14:textId="77777777" w:rsidR="0098726D" w:rsidRPr="00FB32CE" w:rsidRDefault="0098726D" w:rsidP="009117AD">
            <w:pPr>
              <w:pStyle w:val="ListParagraph"/>
              <w:ind w:left="30"/>
              <w:rPr>
                <w:rFonts w:ascii="Times New Roman" w:hAnsi="Times New Roman" w:cs="Times New Roman"/>
                <w:sz w:val="24"/>
                <w:szCs w:val="24"/>
              </w:rPr>
            </w:pPr>
            <w:r w:rsidRPr="00FB32CE">
              <w:rPr>
                <w:rFonts w:ascii="Times New Roman" w:hAnsi="Times New Roman" w:cs="Times New Roman"/>
                <w:sz w:val="24"/>
                <w:szCs w:val="24"/>
              </w:rPr>
              <w:t xml:space="preserve"> Etik ihlaller ve tartışmalar</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A31A4B8"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Chris Hann &amp; ildiko-Belleri İki Buçuk Yaprak Çay</w:t>
            </w:r>
          </w:p>
        </w:tc>
      </w:tr>
      <w:tr w:rsidR="0098726D" w:rsidRPr="00FB32CE" w14:paraId="2ADC30BA" w14:textId="77777777" w:rsidTr="009117AD">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7546023"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10</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AF91BFE" w14:textId="77777777" w:rsidR="0098726D" w:rsidRPr="00FB32CE" w:rsidRDefault="0098726D" w:rsidP="009117AD">
            <w:pPr>
              <w:rPr>
                <w:rFonts w:ascii="Times New Roman" w:hAnsi="Times New Roman"/>
                <w:sz w:val="24"/>
                <w:szCs w:val="24"/>
              </w:rPr>
            </w:pPr>
            <w:r w:rsidRPr="00FB32CE">
              <w:rPr>
                <w:rFonts w:ascii="Times New Roman" w:hAnsi="Times New Roman"/>
                <w:sz w:val="24"/>
                <w:szCs w:val="24"/>
              </w:rPr>
              <w:t>Sosyal değişim üzerine bilgi üretimi</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1B3D416"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Jenny White, Islamist Mobilization in Turkey</w:t>
            </w:r>
          </w:p>
        </w:tc>
      </w:tr>
      <w:tr w:rsidR="0098726D" w:rsidRPr="00FB32CE" w14:paraId="426D2697" w14:textId="77777777" w:rsidTr="009117AD">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C461627"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11</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7CCB40F" w14:textId="77777777" w:rsidR="0098726D" w:rsidRPr="00FB32CE" w:rsidRDefault="0098726D" w:rsidP="009117AD">
            <w:pPr>
              <w:rPr>
                <w:rFonts w:ascii="Times New Roman" w:hAnsi="Times New Roman"/>
                <w:sz w:val="24"/>
                <w:szCs w:val="24"/>
              </w:rPr>
            </w:pPr>
            <w:r w:rsidRPr="00FB32CE">
              <w:rPr>
                <w:rFonts w:ascii="Times New Roman" w:hAnsi="Times New Roman"/>
                <w:sz w:val="24"/>
                <w:szCs w:val="24"/>
              </w:rPr>
              <w:t>Türkiye’de Çevrenin antropolojisi</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324476A" w14:textId="77777777" w:rsidR="0098726D" w:rsidRPr="00FB32CE" w:rsidRDefault="0098726D" w:rsidP="009117AD">
            <w:pPr>
              <w:rPr>
                <w:rFonts w:ascii="Times New Roman" w:eastAsia="Times New Roman" w:hAnsi="Times New Roman"/>
                <w:sz w:val="24"/>
                <w:szCs w:val="24"/>
              </w:rPr>
            </w:pPr>
            <w:r w:rsidRPr="00FB32CE">
              <w:rPr>
                <w:rFonts w:ascii="Times New Roman" w:eastAsia="Times New Roman" w:hAnsi="Times New Roman"/>
                <w:sz w:val="24"/>
                <w:szCs w:val="24"/>
              </w:rPr>
              <w:t>Tayfun Atay, Göl ve İnsan</w:t>
            </w:r>
          </w:p>
          <w:p w14:paraId="31D48E8B"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p>
        </w:tc>
      </w:tr>
      <w:tr w:rsidR="0098726D" w:rsidRPr="00FB32CE" w14:paraId="5059B56B" w14:textId="77777777" w:rsidTr="009117AD">
        <w:trPr>
          <w:trHeight w:val="823"/>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06E3C41"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12</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00A7BCE" w14:textId="77777777" w:rsidR="0098726D" w:rsidRPr="00FB32CE" w:rsidRDefault="0098726D" w:rsidP="009117AD">
            <w:pPr>
              <w:rPr>
                <w:rFonts w:ascii="Times New Roman" w:hAnsi="Times New Roman"/>
                <w:sz w:val="24"/>
                <w:szCs w:val="24"/>
              </w:rPr>
            </w:pPr>
            <w:r w:rsidRPr="00FB32CE">
              <w:rPr>
                <w:rFonts w:ascii="Times New Roman" w:hAnsi="Times New Roman"/>
                <w:sz w:val="24"/>
                <w:szCs w:val="24"/>
              </w:rPr>
              <w:t>Yeni gelişmeler</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D3C60C8"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Metinler üzerinden tartışma</w:t>
            </w:r>
          </w:p>
        </w:tc>
      </w:tr>
      <w:tr w:rsidR="0098726D" w:rsidRPr="00FB32CE" w14:paraId="4A40F0C6" w14:textId="77777777" w:rsidTr="009117AD">
        <w:trPr>
          <w:trHeight w:val="779"/>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C919EC4"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lastRenderedPageBreak/>
              <w:t>13</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9849754" w14:textId="77777777" w:rsidR="0098726D" w:rsidRPr="00FB32CE" w:rsidRDefault="0098726D" w:rsidP="009117AD">
            <w:pPr>
              <w:rPr>
                <w:rFonts w:ascii="Times New Roman" w:hAnsi="Times New Roman"/>
                <w:sz w:val="24"/>
                <w:szCs w:val="24"/>
              </w:rPr>
            </w:pPr>
            <w:r w:rsidRPr="00FB32CE">
              <w:rPr>
                <w:rFonts w:ascii="Times New Roman" w:hAnsi="Times New Roman"/>
                <w:sz w:val="24"/>
                <w:szCs w:val="24"/>
              </w:rPr>
              <w:t>Sınav Öncesi Tekrar</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EAE27FE"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p>
        </w:tc>
      </w:tr>
      <w:tr w:rsidR="0098726D" w:rsidRPr="00FB32CE" w14:paraId="4A5D3069" w14:textId="77777777" w:rsidTr="009117AD">
        <w:trPr>
          <w:trHeight w:val="375"/>
          <w:tblCellSpacing w:w="15" w:type="dxa"/>
          <w:jc w:val="center"/>
        </w:trPr>
        <w:tc>
          <w:tcPr>
            <w:tcW w:w="399"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861A9EE"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14</w:t>
            </w:r>
          </w:p>
        </w:tc>
        <w:tc>
          <w:tcPr>
            <w:tcW w:w="2483"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5C0ECAD" w14:textId="77777777" w:rsidR="0098726D" w:rsidRPr="00FB32CE" w:rsidRDefault="0098726D" w:rsidP="009117AD">
            <w:pPr>
              <w:rPr>
                <w:rFonts w:ascii="Times New Roman" w:hAnsi="Times New Roman"/>
                <w:sz w:val="24"/>
                <w:szCs w:val="24"/>
              </w:rPr>
            </w:pPr>
            <w:r w:rsidRPr="00FB32CE">
              <w:rPr>
                <w:rFonts w:ascii="Times New Roman" w:hAnsi="Times New Roman"/>
                <w:sz w:val="24"/>
                <w:szCs w:val="24"/>
              </w:rPr>
              <w:t>Final Sınavı</w:t>
            </w:r>
          </w:p>
        </w:tc>
        <w:tc>
          <w:tcPr>
            <w:tcW w:w="2050"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5445AD4"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p>
        </w:tc>
      </w:tr>
    </w:tbl>
    <w:p w14:paraId="74170B3A" w14:textId="77777777" w:rsidR="0098726D" w:rsidRPr="00FB32CE" w:rsidRDefault="0098726D" w:rsidP="0098726D">
      <w:pPr>
        <w:spacing w:before="100" w:beforeAutospacing="1" w:after="0" w:line="336" w:lineRule="atLeast"/>
        <w:rPr>
          <w:rFonts w:ascii="Times New Roman" w:eastAsia="Times New Roman" w:hAnsi="Times New Roman"/>
          <w:sz w:val="24"/>
          <w:szCs w:val="24"/>
        </w:rPr>
      </w:pPr>
    </w:p>
    <w:tbl>
      <w:tblPr>
        <w:tblW w:w="48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875"/>
        <w:gridCol w:w="6848"/>
      </w:tblGrid>
      <w:tr w:rsidR="0098726D" w:rsidRPr="00FB32CE" w14:paraId="05984015" w14:textId="77777777" w:rsidTr="009117AD">
        <w:trPr>
          <w:trHeight w:val="525"/>
          <w:tblCellSpacing w:w="15" w:type="dxa"/>
          <w:jc w:val="center"/>
        </w:trPr>
        <w:tc>
          <w:tcPr>
            <w:tcW w:w="4966"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3169D2B"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KAYNAKLAR</w:t>
            </w:r>
          </w:p>
        </w:tc>
      </w:tr>
      <w:tr w:rsidR="0098726D" w:rsidRPr="00FB32CE" w14:paraId="31D7CA01" w14:textId="77777777" w:rsidTr="009117AD">
        <w:trPr>
          <w:trHeight w:val="450"/>
          <w:tblCellSpacing w:w="15" w:type="dxa"/>
          <w:jc w:val="center"/>
        </w:trPr>
        <w:tc>
          <w:tcPr>
            <w:tcW w:w="105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CDF27B7"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 Notu</w:t>
            </w:r>
          </w:p>
        </w:tc>
        <w:tc>
          <w:tcPr>
            <w:tcW w:w="38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8037943" w14:textId="77777777" w:rsidR="0098726D" w:rsidRPr="00FB32CE" w:rsidRDefault="0098726D" w:rsidP="009117AD">
            <w:pPr>
              <w:autoSpaceDE w:val="0"/>
              <w:autoSpaceDN w:val="0"/>
              <w:adjustRightInd w:val="0"/>
              <w:spacing w:after="0" w:line="240" w:lineRule="auto"/>
              <w:rPr>
                <w:rFonts w:ascii="Times New Roman" w:hAnsi="Times New Roman"/>
                <w:iCs/>
                <w:sz w:val="24"/>
                <w:szCs w:val="24"/>
              </w:rPr>
            </w:pPr>
            <w:r w:rsidRPr="00FB32CE">
              <w:rPr>
                <w:rFonts w:ascii="Times New Roman" w:hAnsi="Times New Roman"/>
                <w:iCs/>
                <w:sz w:val="24"/>
                <w:szCs w:val="24"/>
              </w:rPr>
              <w:t>Ahmad, Feroz, The Making of Modern Turkey, Routledge, 1993.</w:t>
            </w:r>
          </w:p>
          <w:p w14:paraId="184FDAC1" w14:textId="77777777" w:rsidR="0098726D" w:rsidRPr="00FB32CE" w:rsidRDefault="0098726D" w:rsidP="009117AD">
            <w:pPr>
              <w:autoSpaceDE w:val="0"/>
              <w:autoSpaceDN w:val="0"/>
              <w:adjustRightInd w:val="0"/>
              <w:spacing w:after="0" w:line="240" w:lineRule="auto"/>
              <w:rPr>
                <w:rFonts w:ascii="Times New Roman" w:hAnsi="Times New Roman"/>
                <w:iCs/>
                <w:sz w:val="24"/>
                <w:szCs w:val="24"/>
              </w:rPr>
            </w:pPr>
            <w:r w:rsidRPr="00FB32CE">
              <w:rPr>
                <w:rFonts w:ascii="Times New Roman" w:hAnsi="Times New Roman"/>
                <w:iCs/>
                <w:sz w:val="24"/>
                <w:szCs w:val="24"/>
              </w:rPr>
              <w:t>Berkes, Niyazi, Türkiye’de Çağdaşlaşma, Yapı Kredi Yayınları, (1973) 2012</w:t>
            </w:r>
          </w:p>
          <w:p w14:paraId="4A87E8AB" w14:textId="77777777" w:rsidR="0098726D" w:rsidRPr="00FB32CE" w:rsidRDefault="0098726D" w:rsidP="009117AD">
            <w:pPr>
              <w:autoSpaceDE w:val="0"/>
              <w:autoSpaceDN w:val="0"/>
              <w:adjustRightInd w:val="0"/>
              <w:spacing w:after="0" w:line="240" w:lineRule="auto"/>
              <w:rPr>
                <w:rFonts w:ascii="Times New Roman" w:hAnsi="Times New Roman"/>
                <w:iCs/>
                <w:sz w:val="24"/>
                <w:szCs w:val="24"/>
              </w:rPr>
            </w:pPr>
            <w:r w:rsidRPr="00FB32CE">
              <w:rPr>
                <w:rFonts w:ascii="Times New Roman" w:hAnsi="Times New Roman"/>
                <w:iCs/>
                <w:sz w:val="24"/>
                <w:szCs w:val="24"/>
              </w:rPr>
              <w:t>Gürsoy, Akile, Abortion in Turkey: A Matter of state, Family or Individual Decision, Social Science and Medicine, 1998.</w:t>
            </w:r>
          </w:p>
          <w:p w14:paraId="5AF5B7B2" w14:textId="77777777" w:rsidR="0098726D" w:rsidRPr="00FB32CE" w:rsidRDefault="0098726D" w:rsidP="009117AD">
            <w:pPr>
              <w:autoSpaceDE w:val="0"/>
              <w:autoSpaceDN w:val="0"/>
              <w:adjustRightInd w:val="0"/>
              <w:spacing w:after="0" w:line="240" w:lineRule="auto"/>
              <w:rPr>
                <w:rFonts w:ascii="Times New Roman" w:hAnsi="Times New Roman"/>
                <w:iCs/>
                <w:sz w:val="24"/>
                <w:szCs w:val="24"/>
              </w:rPr>
            </w:pPr>
            <w:r w:rsidRPr="00FB32CE">
              <w:rPr>
                <w:rFonts w:ascii="Times New Roman" w:hAnsi="Times New Roman"/>
                <w:iCs/>
                <w:sz w:val="24"/>
                <w:szCs w:val="24"/>
              </w:rPr>
              <w:t>Karpat, Kemal, Elites and Religion, From Ottoman Empire to Turkish Republic, Timaş Yay. 2009 (2010)</w:t>
            </w:r>
          </w:p>
          <w:p w14:paraId="1F94FDC2" w14:textId="77777777" w:rsidR="0098726D" w:rsidRPr="00FB32CE" w:rsidRDefault="0098726D" w:rsidP="009117AD">
            <w:pPr>
              <w:autoSpaceDE w:val="0"/>
              <w:autoSpaceDN w:val="0"/>
              <w:adjustRightInd w:val="0"/>
              <w:spacing w:after="0" w:line="240" w:lineRule="auto"/>
              <w:rPr>
                <w:rFonts w:ascii="Times New Roman" w:hAnsi="Times New Roman"/>
                <w:iCs/>
                <w:sz w:val="24"/>
                <w:szCs w:val="24"/>
              </w:rPr>
            </w:pPr>
            <w:r w:rsidRPr="00FB32CE">
              <w:rPr>
                <w:rFonts w:ascii="Times New Roman" w:hAnsi="Times New Roman"/>
                <w:iCs/>
                <w:sz w:val="24"/>
                <w:szCs w:val="24"/>
              </w:rPr>
              <w:t>Kaya, Ayhan, Sicher in Kreuzberg, constructing Diasporas: Turkish Hip-Hop Youth in Berlin, Transaction Publishers, 2001</w:t>
            </w:r>
          </w:p>
        </w:tc>
      </w:tr>
      <w:tr w:rsidR="0098726D" w:rsidRPr="00FB32CE" w14:paraId="3082CE22" w14:textId="77777777" w:rsidTr="009117AD">
        <w:trPr>
          <w:trHeight w:val="450"/>
          <w:tblCellSpacing w:w="15" w:type="dxa"/>
          <w:jc w:val="center"/>
        </w:trPr>
        <w:tc>
          <w:tcPr>
            <w:tcW w:w="105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E6D49A0"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Diğer Kaynaklar</w:t>
            </w:r>
          </w:p>
        </w:tc>
        <w:tc>
          <w:tcPr>
            <w:tcW w:w="38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1AE60FC" w14:textId="77777777" w:rsidR="0098726D" w:rsidRPr="00FB32CE" w:rsidRDefault="0098726D" w:rsidP="009117AD">
            <w:pPr>
              <w:autoSpaceDE w:val="0"/>
              <w:autoSpaceDN w:val="0"/>
              <w:adjustRightInd w:val="0"/>
              <w:spacing w:after="0" w:line="240" w:lineRule="auto"/>
              <w:rPr>
                <w:rFonts w:ascii="Times New Roman" w:hAnsi="Times New Roman"/>
                <w:iCs/>
                <w:sz w:val="24"/>
                <w:szCs w:val="24"/>
              </w:rPr>
            </w:pPr>
            <w:r w:rsidRPr="00FB32CE">
              <w:rPr>
                <w:rFonts w:ascii="Times New Roman" w:hAnsi="Times New Roman"/>
                <w:iCs/>
                <w:sz w:val="24"/>
                <w:szCs w:val="24"/>
              </w:rPr>
              <w:t>Magnarella, Paul &amp; Orhan Türkdoğan, et.al,  The Development of Turkish Social Antropology, Chicago Journals, Vol. 17, No 2, June 1976</w:t>
            </w:r>
          </w:p>
          <w:p w14:paraId="19CB5F91" w14:textId="77777777" w:rsidR="0098726D" w:rsidRPr="00FB32CE" w:rsidRDefault="0098726D" w:rsidP="009117AD">
            <w:pPr>
              <w:autoSpaceDE w:val="0"/>
              <w:autoSpaceDN w:val="0"/>
              <w:adjustRightInd w:val="0"/>
              <w:spacing w:after="0" w:line="240" w:lineRule="auto"/>
              <w:rPr>
                <w:rFonts w:ascii="Times New Roman" w:hAnsi="Times New Roman"/>
                <w:iCs/>
                <w:sz w:val="24"/>
                <w:szCs w:val="24"/>
              </w:rPr>
            </w:pPr>
            <w:r w:rsidRPr="00FB32CE">
              <w:rPr>
                <w:rFonts w:ascii="Times New Roman" w:hAnsi="Times New Roman"/>
                <w:iCs/>
                <w:sz w:val="24"/>
                <w:szCs w:val="24"/>
              </w:rPr>
              <w:t>Navaro-Yashin, Yael, Faces of the state, Secularism and Public Life in Turkey, Princeton University Pres, 2002</w:t>
            </w:r>
          </w:p>
          <w:p w14:paraId="2A1E041D" w14:textId="77777777" w:rsidR="0098726D" w:rsidRPr="00FB32CE" w:rsidRDefault="0098726D" w:rsidP="009117AD">
            <w:pPr>
              <w:autoSpaceDE w:val="0"/>
              <w:autoSpaceDN w:val="0"/>
              <w:adjustRightInd w:val="0"/>
              <w:spacing w:after="0" w:line="240" w:lineRule="auto"/>
              <w:rPr>
                <w:rFonts w:ascii="Times New Roman" w:hAnsi="Times New Roman"/>
                <w:iCs/>
                <w:sz w:val="24"/>
                <w:szCs w:val="24"/>
              </w:rPr>
            </w:pPr>
            <w:r w:rsidRPr="00FB32CE">
              <w:rPr>
                <w:rFonts w:ascii="Times New Roman" w:hAnsi="Times New Roman"/>
                <w:iCs/>
                <w:sz w:val="24"/>
                <w:szCs w:val="24"/>
              </w:rPr>
              <w:t>Neyzi, Leyla, Nasıl Hatırlıyoruz? Türkiye’de Bellek Çalışmaları, İş Bankası Kültür Yayınları, 2009</w:t>
            </w:r>
          </w:p>
          <w:p w14:paraId="5C908D1F" w14:textId="77777777" w:rsidR="0098726D" w:rsidRPr="00FB32CE" w:rsidRDefault="0098726D" w:rsidP="009117AD">
            <w:pPr>
              <w:autoSpaceDE w:val="0"/>
              <w:autoSpaceDN w:val="0"/>
              <w:adjustRightInd w:val="0"/>
              <w:spacing w:after="0" w:line="240" w:lineRule="auto"/>
              <w:rPr>
                <w:rFonts w:ascii="Times New Roman" w:hAnsi="Times New Roman"/>
                <w:i/>
                <w:iCs/>
                <w:sz w:val="24"/>
                <w:szCs w:val="24"/>
              </w:rPr>
            </w:pPr>
            <w:r w:rsidRPr="00FB32CE">
              <w:rPr>
                <w:rFonts w:ascii="Times New Roman" w:hAnsi="Times New Roman"/>
                <w:iCs/>
                <w:sz w:val="24"/>
                <w:szCs w:val="24"/>
              </w:rPr>
              <w:t>Tayfun Atay, 2005. Göl ve İnsan – Beyşehir Gölü Çevresinde Doğa-Kültür İlişkisi Üzerine Antropolojik Bir İnceleme. (Lake and Human: An Anthropological Study on the Relation Between Nature and Culture Around Lake Beyşehir, Turkey) Ankara: Kalan Yayınları</w:t>
            </w:r>
            <w:r w:rsidRPr="00FB32CE">
              <w:rPr>
                <w:rFonts w:ascii="Times New Roman" w:hAnsi="Times New Roman"/>
                <w:i/>
                <w:iCs/>
                <w:sz w:val="24"/>
                <w:szCs w:val="24"/>
              </w:rPr>
              <w:t>.</w:t>
            </w:r>
          </w:p>
        </w:tc>
      </w:tr>
    </w:tbl>
    <w:p w14:paraId="252AA919" w14:textId="77777777" w:rsidR="0098726D" w:rsidRPr="00FB32CE" w:rsidRDefault="0098726D" w:rsidP="0098726D">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p w14:paraId="70A5E724" w14:textId="77777777" w:rsidR="0098726D" w:rsidRPr="00FB32CE" w:rsidRDefault="0098726D" w:rsidP="0098726D">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766"/>
        <w:gridCol w:w="6928"/>
      </w:tblGrid>
      <w:tr w:rsidR="0098726D" w:rsidRPr="00FB32CE" w14:paraId="7016688E" w14:textId="77777777" w:rsidTr="009117AD">
        <w:trPr>
          <w:trHeight w:val="525"/>
          <w:tblCellSpacing w:w="15" w:type="dxa"/>
          <w:jc w:val="center"/>
        </w:trPr>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7A13FB9"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MATERYAL PAYLAŞIMI </w:t>
            </w:r>
          </w:p>
        </w:tc>
      </w:tr>
      <w:tr w:rsidR="0098726D" w:rsidRPr="00FB32CE" w14:paraId="1D184515" w14:textId="77777777" w:rsidTr="009117AD">
        <w:trPr>
          <w:trHeight w:val="375"/>
          <w:tblCellSpacing w:w="15" w:type="dxa"/>
          <w:jc w:val="center"/>
        </w:trPr>
        <w:tc>
          <w:tcPr>
            <w:tcW w:w="100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6B61350"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Dökümanlar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20FA421" w14:textId="77777777" w:rsidR="0098726D" w:rsidRPr="00FB32CE" w:rsidRDefault="0098726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Kitap ve makaleler</w:t>
            </w:r>
          </w:p>
        </w:tc>
      </w:tr>
      <w:tr w:rsidR="0098726D" w:rsidRPr="00FB32CE" w14:paraId="44D4E25A"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71EE7DB"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Ödevler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7B1A35D"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(1) Türkiye’de antropolojinin gelişimi ve toplumdaki yerini irdeleyin (yaklaşık 3000 kelime); (2)  İstanbul’un bir semtini seçerek en az 3-4 saatlik gözlem gerçekleştirin. Semt sakinlerinin günlük yaşamı hakkında bir değerlendirme yapın. Günlük yaşam, gıda tüketimi, insani  ilişkiler, hayvanlar ve insanlar, gaileler, ulaşım, iş, gençler, yaşlılar, çocuklar, değerler, vd. gözlemler (yaklaşık 1000 kelime); (3) veya, İstanbul Modern, Topkapı Sarayı, Koç ve Sabancı Müzeleri gibi müzelere giderek kent mekanlarını irdeleyin ve iki müzeyi seçerek ziyaretçilerin kıyaslamasını yapın (yaklaşık 1000 kelime); (4) Sınıf sunumları, (5) Dönem Ödevi: Türkiye üzerine yazılmış Seçtiğiniz bir </w:t>
            </w:r>
            <w:r w:rsidRPr="00FB32CE">
              <w:rPr>
                <w:rFonts w:ascii="Times New Roman" w:eastAsia="Times New Roman" w:hAnsi="Times New Roman"/>
                <w:sz w:val="24"/>
                <w:szCs w:val="24"/>
              </w:rPr>
              <w:lastRenderedPageBreak/>
              <w:t>etnografi ile yine Türkiye üzerine bir anı kitabı, roman, otobioyografi gibi bir eseri içerik ve stil bakımından karşılaştırın (yaklaşık 3000 kelime).</w:t>
            </w:r>
          </w:p>
        </w:tc>
      </w:tr>
      <w:tr w:rsidR="0098726D" w:rsidRPr="00FB32CE" w14:paraId="6644ACCE"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5FC800C"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lastRenderedPageBreak/>
              <w:t>Sınavlar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2C90EAC" w14:textId="77777777" w:rsidR="0098726D" w:rsidRPr="00FB32CE" w:rsidRDefault="0098726D" w:rsidP="009117AD">
            <w:pPr>
              <w:spacing w:after="0" w:line="240" w:lineRule="auto"/>
              <w:rPr>
                <w:rFonts w:ascii="Times New Roman" w:eastAsia="Times New Roman" w:hAnsi="Times New Roman"/>
                <w:sz w:val="24"/>
                <w:szCs w:val="24"/>
              </w:rPr>
            </w:pPr>
          </w:p>
        </w:tc>
      </w:tr>
    </w:tbl>
    <w:p w14:paraId="73A6503F" w14:textId="77777777" w:rsidR="0098726D" w:rsidRPr="00FB32CE" w:rsidRDefault="0098726D" w:rsidP="0098726D">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729"/>
        <w:gridCol w:w="1920"/>
      </w:tblGrid>
      <w:tr w:rsidR="0098726D" w:rsidRPr="00FB32CE" w14:paraId="0B82D9A0" w14:textId="77777777" w:rsidTr="009117AD">
        <w:trPr>
          <w:trHeight w:val="525"/>
          <w:tblCellSpacing w:w="15" w:type="dxa"/>
          <w:jc w:val="center"/>
        </w:trPr>
        <w:tc>
          <w:tcPr>
            <w:tcW w:w="0" w:type="auto"/>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E6172ED" w14:textId="77777777" w:rsidR="0098726D" w:rsidRPr="00FB32CE" w:rsidRDefault="0098726D"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DEĞERLENDİRME SİSTEMİ</w:t>
            </w:r>
          </w:p>
        </w:tc>
      </w:tr>
      <w:tr w:rsidR="0098726D" w:rsidRPr="00FB32CE" w14:paraId="36D1A4B8"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5E37557"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YARIYIL İÇİ ÇALIŞMALARI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2195681"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SAYI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1189324"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KATKI YÜZDESİ</w:t>
            </w:r>
          </w:p>
        </w:tc>
      </w:tr>
      <w:tr w:rsidR="0098726D" w:rsidRPr="00FB32CE" w14:paraId="0C10DAA7"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3A8FC1D"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Ara Sınav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4DCB323"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1D10DF2"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30</w:t>
            </w:r>
          </w:p>
        </w:tc>
      </w:tr>
      <w:tr w:rsidR="0098726D" w:rsidRPr="00FB32CE" w14:paraId="69C9E852"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DA0F50F"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Ödev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2E629BA"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2DB7FFC"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20</w:t>
            </w:r>
          </w:p>
        </w:tc>
      </w:tr>
      <w:tr w:rsidR="0098726D" w:rsidRPr="00FB32CE" w14:paraId="7D32B332"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1E282B6"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Final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9BD2953"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8E7519D"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50</w:t>
            </w:r>
          </w:p>
        </w:tc>
      </w:tr>
      <w:tr w:rsidR="0098726D" w:rsidRPr="00FB32CE" w14:paraId="1884D6FF"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D118A17"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4EB50D3"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2887889"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100</w:t>
            </w:r>
          </w:p>
        </w:tc>
      </w:tr>
      <w:tr w:rsidR="0098726D" w:rsidRPr="00FB32CE" w14:paraId="508D2E95"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B38A318"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Finalin Başarıya Oranı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6D59AE0"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BA33DF8"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50</w:t>
            </w:r>
          </w:p>
        </w:tc>
      </w:tr>
      <w:tr w:rsidR="0098726D" w:rsidRPr="00FB32CE" w14:paraId="3FDCA916"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340DBA6"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Yıl içinin Başarıya Oranı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A37611E"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995B8BB"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50</w:t>
            </w:r>
          </w:p>
        </w:tc>
      </w:tr>
      <w:tr w:rsidR="0098726D" w:rsidRPr="00FB32CE" w14:paraId="6A121D05"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F4F91F4"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A9EF2C3"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ED41ABA"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100</w:t>
            </w:r>
          </w:p>
        </w:tc>
      </w:tr>
    </w:tbl>
    <w:p w14:paraId="53F045A5" w14:textId="77777777" w:rsidR="0098726D" w:rsidRPr="00FB32CE" w:rsidRDefault="0098726D" w:rsidP="0098726D">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2649"/>
      </w:tblGrid>
      <w:tr w:rsidR="0098726D" w:rsidRPr="00FB32CE" w14:paraId="099F7794"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3ACBC4F"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 KATEGORİSİ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4C0F5B8"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Uzmanlık / Alan Dersleri</w:t>
            </w:r>
          </w:p>
        </w:tc>
      </w:tr>
    </w:tbl>
    <w:p w14:paraId="45BB132D" w14:textId="77777777" w:rsidR="0098726D" w:rsidRPr="00FB32CE" w:rsidRDefault="0098726D" w:rsidP="0098726D">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64"/>
        <w:gridCol w:w="6522"/>
        <w:gridCol w:w="275"/>
        <w:gridCol w:w="275"/>
        <w:gridCol w:w="329"/>
        <w:gridCol w:w="389"/>
        <w:gridCol w:w="329"/>
        <w:gridCol w:w="111"/>
      </w:tblGrid>
      <w:tr w:rsidR="0098726D" w:rsidRPr="00FB32CE" w14:paraId="629172C8" w14:textId="77777777" w:rsidTr="009117AD">
        <w:trPr>
          <w:trHeight w:val="525"/>
          <w:tblCellSpacing w:w="15" w:type="dxa"/>
          <w:jc w:val="center"/>
        </w:trPr>
        <w:tc>
          <w:tcPr>
            <w:tcW w:w="0" w:type="auto"/>
            <w:gridSpan w:val="8"/>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4DB77D8"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b/>
                <w:bCs/>
                <w:sz w:val="24"/>
                <w:szCs w:val="24"/>
              </w:rPr>
              <w:t>DERSİN ÖĞRENİM ÇIKTILARINA KATKISI</w:t>
            </w:r>
          </w:p>
        </w:tc>
      </w:tr>
      <w:tr w:rsidR="0098726D" w:rsidRPr="00FB32CE" w14:paraId="6972631C" w14:textId="77777777" w:rsidTr="009117AD">
        <w:trPr>
          <w:trHeight w:val="450"/>
          <w:tblCellSpacing w:w="15" w:type="dxa"/>
          <w:jc w:val="center"/>
        </w:trPr>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0ED5048" w14:textId="77777777" w:rsidR="0098726D" w:rsidRPr="00FB32CE" w:rsidRDefault="0098726D"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No</w:t>
            </w:r>
          </w:p>
        </w:tc>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B2D83AB" w14:textId="77777777" w:rsidR="0098726D" w:rsidRPr="00FB32CE" w:rsidRDefault="0098726D"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Öğrenme Çıktıları</w:t>
            </w:r>
          </w:p>
        </w:tc>
        <w:tc>
          <w:tcPr>
            <w:tcW w:w="0" w:type="auto"/>
            <w:gridSpan w:val="6"/>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C2102BA"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Katkı Düzeyi</w:t>
            </w:r>
          </w:p>
        </w:tc>
      </w:tr>
      <w:tr w:rsidR="0098726D" w:rsidRPr="00FB32CE" w14:paraId="3313A428" w14:textId="77777777" w:rsidTr="009117AD">
        <w:trPr>
          <w:tblCellSpacing w:w="15" w:type="dxa"/>
          <w:jc w:val="center"/>
        </w:trPr>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14:paraId="645120F1" w14:textId="77777777" w:rsidR="0098726D" w:rsidRPr="00FB32CE" w:rsidRDefault="0098726D" w:rsidP="009117AD">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14:paraId="1769B823" w14:textId="77777777" w:rsidR="0098726D" w:rsidRPr="00FB32CE" w:rsidRDefault="0098726D" w:rsidP="009117AD">
            <w:pPr>
              <w:spacing w:after="0" w:line="240" w:lineRule="auto"/>
              <w:rPr>
                <w:rFonts w:ascii="Times New Roman" w:eastAsia="Times New Roman" w:hAnsi="Times New Roman"/>
                <w:sz w:val="24"/>
                <w:szCs w:val="24"/>
              </w:rPr>
            </w:pP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DC9D07C"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250009C"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2343929"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881C798"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5D2C2B2"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1841483" w14:textId="77777777" w:rsidR="0098726D" w:rsidRPr="00FB32CE" w:rsidRDefault="0098726D" w:rsidP="009117AD">
            <w:pPr>
              <w:spacing w:after="0" w:line="240" w:lineRule="auto"/>
              <w:rPr>
                <w:rFonts w:ascii="Times New Roman" w:eastAsia="Times New Roman" w:hAnsi="Times New Roman"/>
                <w:sz w:val="24"/>
                <w:szCs w:val="24"/>
                <w:highlight w:val="yellow"/>
              </w:rPr>
            </w:pPr>
          </w:p>
        </w:tc>
      </w:tr>
      <w:tr w:rsidR="0098726D" w:rsidRPr="00FB32CE" w14:paraId="1AA38E97"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38D5FB6"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19D800A" w14:textId="77777777" w:rsidR="0098726D" w:rsidRPr="00FB32CE" w:rsidRDefault="0098726D"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245DEF2" w14:textId="77777777" w:rsidR="0098726D" w:rsidRPr="00FB32CE" w:rsidRDefault="0098726D"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D869F30"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095D3E6"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EEEF8C5"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0CA6BB8"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309336A1" w14:textId="77777777" w:rsidR="0098726D" w:rsidRPr="00FB32CE" w:rsidRDefault="0098726D" w:rsidP="009117AD">
            <w:pPr>
              <w:spacing w:after="0" w:line="240" w:lineRule="auto"/>
              <w:rPr>
                <w:rFonts w:ascii="Times New Roman" w:eastAsia="Times New Roman" w:hAnsi="Times New Roman"/>
                <w:sz w:val="24"/>
                <w:szCs w:val="24"/>
                <w:highlight w:val="yellow"/>
              </w:rPr>
            </w:pPr>
          </w:p>
        </w:tc>
      </w:tr>
      <w:tr w:rsidR="0098726D" w:rsidRPr="00FB32CE" w14:paraId="22109769"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FA1F101"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2A7650A" w14:textId="77777777" w:rsidR="0098726D" w:rsidRPr="00FB32CE" w:rsidRDefault="0098726D"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Antropolojik perspektifle güncel olayları analiz edebilme, eleştirel ve analitik düşünme becerisi edinir,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ADC1AE1" w14:textId="77777777" w:rsidR="0098726D" w:rsidRPr="00FB32CE" w:rsidRDefault="0098726D"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900194E"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3D7B102"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4AE743D"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3AE322E"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7CC80FBC" w14:textId="77777777" w:rsidR="0098726D" w:rsidRPr="00FB32CE" w:rsidRDefault="0098726D" w:rsidP="009117AD">
            <w:pPr>
              <w:spacing w:after="0" w:line="240" w:lineRule="auto"/>
              <w:rPr>
                <w:rFonts w:ascii="Times New Roman" w:eastAsia="Times New Roman" w:hAnsi="Times New Roman"/>
                <w:sz w:val="24"/>
                <w:szCs w:val="24"/>
                <w:highlight w:val="yellow"/>
              </w:rPr>
            </w:pPr>
          </w:p>
        </w:tc>
      </w:tr>
      <w:tr w:rsidR="0098726D" w:rsidRPr="00FB32CE" w14:paraId="247E07AE"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18D5136"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5717C0D" w14:textId="77777777" w:rsidR="0098726D" w:rsidRPr="00FB32CE" w:rsidRDefault="0098726D"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 xml:space="preserve">Etkin iletişim kurma ve bilgilerini sözlü - yazılı ifadeyle aktarabilme becerisi gelişir,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DB0ED3D" w14:textId="77777777" w:rsidR="0098726D" w:rsidRPr="00FB32CE" w:rsidRDefault="0098726D"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78A3A4B"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CEB0FE8"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0CE2E1E"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0CC11E2" w14:textId="77777777" w:rsidR="0098726D" w:rsidRPr="00FB32CE" w:rsidRDefault="0098726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6FD6F4E6" w14:textId="77777777" w:rsidR="0098726D" w:rsidRPr="00FB32CE" w:rsidRDefault="0098726D" w:rsidP="009117AD">
            <w:pPr>
              <w:spacing w:after="0" w:line="240" w:lineRule="auto"/>
              <w:rPr>
                <w:rFonts w:ascii="Times New Roman" w:eastAsia="Times New Roman" w:hAnsi="Times New Roman"/>
                <w:sz w:val="24"/>
                <w:szCs w:val="24"/>
                <w:highlight w:val="yellow"/>
              </w:rPr>
            </w:pPr>
          </w:p>
        </w:tc>
      </w:tr>
      <w:tr w:rsidR="0098726D" w:rsidRPr="00FB32CE" w14:paraId="2345E8CB" w14:textId="77777777" w:rsidTr="009117AD">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1F955E3"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560975E" w14:textId="77777777" w:rsidR="0098726D" w:rsidRPr="00FB32CE" w:rsidRDefault="0098726D"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Mesleki ve sosyal etik, sorumluluk bilinci kazanır,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59BC9F1" w14:textId="77777777" w:rsidR="0098726D" w:rsidRPr="00FB32CE" w:rsidRDefault="0098726D"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49EDF65"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DECEC0D"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52877B4"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C850B16" w14:textId="77777777" w:rsidR="0098726D" w:rsidRPr="00FB32CE" w:rsidRDefault="0098726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3707048A" w14:textId="77777777" w:rsidR="0098726D" w:rsidRPr="00FB32CE" w:rsidRDefault="0098726D" w:rsidP="009117AD">
            <w:pPr>
              <w:spacing w:after="0" w:line="240" w:lineRule="auto"/>
              <w:rPr>
                <w:rFonts w:ascii="Times New Roman" w:eastAsia="Times New Roman" w:hAnsi="Times New Roman"/>
                <w:sz w:val="24"/>
                <w:szCs w:val="24"/>
                <w:highlight w:val="yellow"/>
              </w:rPr>
            </w:pPr>
          </w:p>
        </w:tc>
      </w:tr>
      <w:tr w:rsidR="0098726D" w:rsidRPr="00FB32CE" w14:paraId="5AB4A2B9" w14:textId="77777777" w:rsidTr="009117AD">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C00723C"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82B545E" w14:textId="77777777" w:rsidR="0098726D" w:rsidRPr="00FB32CE" w:rsidRDefault="0098726D"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1507B8E" w14:textId="77777777" w:rsidR="0098726D" w:rsidRPr="00FB32CE" w:rsidRDefault="0098726D"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7A0D585"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02C2E7B"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9FFCC06"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542C385"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0D53962B" w14:textId="77777777" w:rsidR="0098726D" w:rsidRPr="00FB32CE" w:rsidRDefault="0098726D" w:rsidP="009117AD">
            <w:pPr>
              <w:spacing w:after="0" w:line="240" w:lineRule="auto"/>
              <w:rPr>
                <w:rFonts w:ascii="Times New Roman" w:eastAsia="Times New Roman" w:hAnsi="Times New Roman"/>
                <w:sz w:val="24"/>
                <w:szCs w:val="24"/>
                <w:highlight w:val="yellow"/>
              </w:rPr>
            </w:pPr>
          </w:p>
        </w:tc>
      </w:tr>
      <w:tr w:rsidR="0098726D" w:rsidRPr="00FB32CE" w14:paraId="728AF0B7" w14:textId="77777777" w:rsidTr="009117AD">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ED36866"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F58FF0C" w14:textId="77777777" w:rsidR="0098726D" w:rsidRPr="00FB32CE" w:rsidRDefault="0098726D"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Ülke ve dünya sorunlarını algılayabilmenin ötesinde; toplumsal duyarlılık bilinci ile mesleki ve kişisel gelişimini sürdürür,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43D6213" w14:textId="77777777" w:rsidR="0098726D" w:rsidRPr="00FB32CE" w:rsidRDefault="0098726D"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1E85058"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85EE07D"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AD6EECE"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2944C0D" w14:textId="77777777" w:rsidR="0098726D" w:rsidRPr="00FB32CE" w:rsidRDefault="0098726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2E3641E6" w14:textId="77777777" w:rsidR="0098726D" w:rsidRPr="00FB32CE" w:rsidRDefault="0098726D" w:rsidP="009117AD">
            <w:pPr>
              <w:spacing w:after="0" w:line="240" w:lineRule="auto"/>
              <w:rPr>
                <w:rFonts w:ascii="Times New Roman" w:eastAsia="Times New Roman" w:hAnsi="Times New Roman"/>
                <w:sz w:val="24"/>
                <w:szCs w:val="24"/>
                <w:highlight w:val="yellow"/>
              </w:rPr>
            </w:pPr>
          </w:p>
        </w:tc>
      </w:tr>
      <w:tr w:rsidR="0098726D" w:rsidRPr="00FB32CE" w14:paraId="43453AA8" w14:textId="77777777" w:rsidTr="009117AD">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741865A"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7CC1DDD" w14:textId="77777777" w:rsidR="0098726D" w:rsidRPr="00FB32CE" w:rsidRDefault="0098726D"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Yaşam boyu eğitim anlayışı içinde disiplin dışından gelen bilgi kaynaklarından yararlanabilme bilinci ve bunu gerçekleştirebilme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CA261BB" w14:textId="77777777" w:rsidR="0098726D" w:rsidRPr="00FB32CE" w:rsidRDefault="0098726D"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C8C107C"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4613ECF"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1B37C45"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DB31A36"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3B017DD5" w14:textId="77777777" w:rsidR="0098726D" w:rsidRPr="00FB32CE" w:rsidRDefault="0098726D" w:rsidP="009117AD">
            <w:pPr>
              <w:spacing w:after="0" w:line="240" w:lineRule="auto"/>
              <w:rPr>
                <w:rFonts w:ascii="Times New Roman" w:eastAsia="Times New Roman" w:hAnsi="Times New Roman"/>
                <w:sz w:val="24"/>
                <w:szCs w:val="24"/>
                <w:highlight w:val="yellow"/>
              </w:rPr>
            </w:pPr>
          </w:p>
        </w:tc>
      </w:tr>
      <w:tr w:rsidR="0098726D" w:rsidRPr="00FB32CE" w14:paraId="7945BD02" w14:textId="77777777" w:rsidTr="009117AD">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1E8168C"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FB5D8B1" w14:textId="77777777" w:rsidR="0098726D" w:rsidRPr="00FB32CE" w:rsidRDefault="0098726D"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Antropolojik araştırmaya uygun konu belirleyebilir ve alan araştırması için gerekli yöntem, teknik ve kültürel donanımı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E46E45B" w14:textId="77777777" w:rsidR="0098726D" w:rsidRPr="00FB32CE" w:rsidRDefault="0098726D"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0B339AB"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6B84152"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5AEA55A"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80A613B" w14:textId="77777777" w:rsidR="0098726D" w:rsidRPr="00FB32CE" w:rsidRDefault="0098726D"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41411815" w14:textId="77777777" w:rsidR="0098726D" w:rsidRPr="00FB32CE" w:rsidRDefault="0098726D" w:rsidP="009117AD">
            <w:pPr>
              <w:spacing w:after="0" w:line="240" w:lineRule="auto"/>
              <w:rPr>
                <w:rFonts w:ascii="Times New Roman" w:eastAsia="Times New Roman" w:hAnsi="Times New Roman"/>
                <w:sz w:val="24"/>
                <w:szCs w:val="24"/>
                <w:highlight w:val="yellow"/>
              </w:rPr>
            </w:pPr>
          </w:p>
        </w:tc>
      </w:tr>
      <w:tr w:rsidR="0098726D" w:rsidRPr="00FB32CE" w14:paraId="626A1CD1"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370FEB3"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9</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0E7CE01" w14:textId="77777777" w:rsidR="0098726D" w:rsidRPr="00FB32CE" w:rsidRDefault="0098726D"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 xml:space="preserve">Bireysel ve takım çalışmalarında görev alabilme, bilimsel sorumlulukla olayları sorgulama, araştırma yetisi geliştirir.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7D6BFF2" w14:textId="77777777" w:rsidR="0098726D" w:rsidRPr="00FB32CE" w:rsidRDefault="0098726D"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48EA0FA"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EC2463F"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E0DDE44" w14:textId="77777777" w:rsidR="0098726D" w:rsidRPr="00FB32CE" w:rsidRDefault="0098726D"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514A873" w14:textId="77777777" w:rsidR="0098726D" w:rsidRPr="00FB32CE" w:rsidRDefault="0098726D"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648F2422" w14:textId="77777777" w:rsidR="0098726D" w:rsidRPr="00FB32CE" w:rsidRDefault="0098726D" w:rsidP="009117AD">
            <w:pPr>
              <w:spacing w:after="0" w:line="240" w:lineRule="auto"/>
              <w:rPr>
                <w:rFonts w:ascii="Times New Roman" w:eastAsia="Times New Roman" w:hAnsi="Times New Roman"/>
                <w:sz w:val="24"/>
                <w:szCs w:val="24"/>
              </w:rPr>
            </w:pPr>
          </w:p>
        </w:tc>
      </w:tr>
    </w:tbl>
    <w:p w14:paraId="1BE0706B" w14:textId="77777777" w:rsidR="0098726D" w:rsidRPr="00FB32CE" w:rsidRDefault="0098726D" w:rsidP="0098726D">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939"/>
        <w:gridCol w:w="763"/>
        <w:gridCol w:w="947"/>
      </w:tblGrid>
      <w:tr w:rsidR="0098726D" w:rsidRPr="00FB32CE" w14:paraId="617F3FCA" w14:textId="77777777" w:rsidTr="009117AD">
        <w:trPr>
          <w:trHeight w:val="525"/>
          <w:tblCellSpacing w:w="15" w:type="dxa"/>
          <w:jc w:val="center"/>
        </w:trPr>
        <w:tc>
          <w:tcPr>
            <w:tcW w:w="0" w:type="auto"/>
            <w:gridSpan w:val="4"/>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C458155"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b/>
                <w:bCs/>
                <w:sz w:val="24"/>
                <w:szCs w:val="24"/>
              </w:rPr>
              <w:t>AKTS / İŞ YÜKÜ TABLOSU</w:t>
            </w:r>
          </w:p>
        </w:tc>
      </w:tr>
      <w:tr w:rsidR="0098726D" w:rsidRPr="00FB32CE" w14:paraId="1B921830"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9BF2523" w14:textId="77777777" w:rsidR="0098726D" w:rsidRPr="00FB32CE" w:rsidRDefault="0098726D"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Etkinlik</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5009A1C"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SAYISI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32521AD"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Süresi</w:t>
            </w:r>
            <w:r w:rsidRPr="00FB32CE">
              <w:rPr>
                <w:rFonts w:ascii="Times New Roman" w:eastAsia="Times New Roman" w:hAnsi="Times New Roman"/>
                <w:sz w:val="24"/>
                <w:szCs w:val="24"/>
              </w:rPr>
              <w:br/>
              <w:t>(Saat)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289CD34"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Toplam</w:t>
            </w:r>
            <w:r w:rsidRPr="00FB32CE">
              <w:rPr>
                <w:rFonts w:ascii="Times New Roman" w:eastAsia="Times New Roman" w:hAnsi="Times New Roman"/>
                <w:sz w:val="24"/>
                <w:szCs w:val="24"/>
              </w:rPr>
              <w:br/>
              <w:t>İş Yükü</w:t>
            </w:r>
            <w:r w:rsidRPr="00FB32CE">
              <w:rPr>
                <w:rFonts w:ascii="Times New Roman" w:eastAsia="Times New Roman" w:hAnsi="Times New Roman"/>
                <w:sz w:val="24"/>
                <w:szCs w:val="24"/>
              </w:rPr>
              <w:br/>
              <w:t>(Saat)</w:t>
            </w:r>
          </w:p>
        </w:tc>
      </w:tr>
      <w:tr w:rsidR="0098726D" w:rsidRPr="00FB32CE" w14:paraId="7401780C"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EB6AA2D" w14:textId="77777777" w:rsidR="0098726D" w:rsidRPr="00FB32CE" w:rsidRDefault="0098726D"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Ders Süresi (Sınav haftası dahildir)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0AB57CA"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14</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853B93F"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EF69010"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42</w:t>
            </w:r>
          </w:p>
        </w:tc>
      </w:tr>
      <w:tr w:rsidR="0098726D" w:rsidRPr="00FB32CE" w14:paraId="4E8CFD53"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7675413" w14:textId="77777777" w:rsidR="0098726D" w:rsidRPr="00FB32CE" w:rsidRDefault="0098726D"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Sınıf Dışı Ders Çalışma Süresi (Ön çalışma, pekiştirme)</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2115683"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14</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E30B1EF"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D270F91"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42</w:t>
            </w:r>
          </w:p>
        </w:tc>
      </w:tr>
      <w:tr w:rsidR="0098726D" w:rsidRPr="00FB32CE" w14:paraId="50D54EEE"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1DF3637" w14:textId="77777777" w:rsidR="0098726D" w:rsidRPr="00FB32CE" w:rsidRDefault="0098726D"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Ara Sınav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B2FA663"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E0EE59A"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C8B2349"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20</w:t>
            </w:r>
          </w:p>
        </w:tc>
      </w:tr>
      <w:tr w:rsidR="0098726D" w:rsidRPr="00FB32CE" w14:paraId="71B6634A"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241EF22" w14:textId="77777777" w:rsidR="0098726D" w:rsidRPr="00FB32CE" w:rsidRDefault="0098726D"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Ödev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67FA9B1"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A9DC9EF"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258BF7A"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11</w:t>
            </w:r>
          </w:p>
        </w:tc>
      </w:tr>
      <w:tr w:rsidR="0098726D" w:rsidRPr="00FB32CE" w14:paraId="384E408C"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D0C0205" w14:textId="77777777" w:rsidR="0098726D" w:rsidRPr="00FB32CE" w:rsidRDefault="0098726D"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Final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0B668A2"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0D90192"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01DF50A"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35</w:t>
            </w:r>
          </w:p>
        </w:tc>
      </w:tr>
      <w:tr w:rsidR="0098726D" w:rsidRPr="00FB32CE" w14:paraId="1D292070"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D0F1DE1" w14:textId="77777777" w:rsidR="0098726D" w:rsidRPr="00FB32CE" w:rsidRDefault="0098726D"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b/>
                <w:bCs/>
                <w:sz w:val="24"/>
                <w:szCs w:val="24"/>
              </w:rPr>
              <w:t>Toplam İş Yükü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7FA08D2" w14:textId="77777777" w:rsidR="0098726D" w:rsidRPr="00FB32CE" w:rsidRDefault="0098726D"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E313017" w14:textId="77777777" w:rsidR="0098726D" w:rsidRPr="00FB32CE" w:rsidRDefault="0098726D"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00EA6FE" w14:textId="77777777" w:rsidR="0098726D" w:rsidRPr="00FB32CE" w:rsidRDefault="0098726D" w:rsidP="0098726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r>
              <w:rPr>
                <w:rFonts w:ascii="Times New Roman" w:eastAsia="Times New Roman" w:hAnsi="Times New Roman"/>
                <w:sz w:val="24"/>
                <w:szCs w:val="24"/>
              </w:rPr>
              <w:t>50</w:t>
            </w:r>
          </w:p>
        </w:tc>
      </w:tr>
      <w:tr w:rsidR="0098726D" w:rsidRPr="00FB32CE" w14:paraId="44359D6B"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DCE2B13" w14:textId="77777777" w:rsidR="0098726D" w:rsidRPr="00FB32CE" w:rsidRDefault="0098726D"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b/>
                <w:bCs/>
                <w:sz w:val="24"/>
                <w:szCs w:val="24"/>
              </w:rPr>
              <w:t>Toplam İş Yükü / 25 (s)</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9574F31" w14:textId="77777777" w:rsidR="0098726D" w:rsidRPr="00FB32CE" w:rsidRDefault="0098726D"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585FC18" w14:textId="77777777" w:rsidR="0098726D" w:rsidRPr="00FB32CE" w:rsidRDefault="0098726D"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024F0C6"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6</w:t>
            </w:r>
          </w:p>
        </w:tc>
      </w:tr>
      <w:tr w:rsidR="0098726D" w:rsidRPr="00FB32CE" w14:paraId="1BA50EDF"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7E4E245" w14:textId="77777777" w:rsidR="0098726D" w:rsidRPr="00FB32CE" w:rsidRDefault="0098726D"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b/>
                <w:bCs/>
                <w:sz w:val="24"/>
                <w:szCs w:val="24"/>
              </w:rPr>
              <w:t>Dersin AKTS Kredisi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2C94717" w14:textId="77777777" w:rsidR="0098726D" w:rsidRPr="00FB32CE" w:rsidRDefault="0098726D"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EB8DE8C" w14:textId="77777777" w:rsidR="0098726D" w:rsidRPr="00FB32CE" w:rsidRDefault="0098726D"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53E8C9D" w14:textId="77777777" w:rsidR="0098726D" w:rsidRPr="00FB32CE" w:rsidRDefault="0098726D" w:rsidP="009117AD">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6</w:t>
            </w:r>
          </w:p>
        </w:tc>
      </w:tr>
    </w:tbl>
    <w:p w14:paraId="26383E74" w14:textId="77777777" w:rsidR="0098726D" w:rsidRDefault="0098726D">
      <w:pPr>
        <w:spacing w:after="160" w:line="259" w:lineRule="auto"/>
      </w:pPr>
    </w:p>
    <w:p w14:paraId="56C0BFE1" w14:textId="77777777" w:rsidR="005525CA" w:rsidRDefault="0098726D">
      <w:pPr>
        <w:spacing w:after="160" w:line="259" w:lineRule="auto"/>
      </w:pPr>
      <w:r>
        <w:br w:type="page"/>
      </w:r>
    </w:p>
    <w:p w14:paraId="3B8E0F7A" w14:textId="77777777" w:rsidR="00383560" w:rsidRDefault="00383560">
      <w:pPr>
        <w:spacing w:after="160" w:line="259" w:lineRule="auto"/>
      </w:pPr>
    </w:p>
    <w:p w14:paraId="53F49502" w14:textId="77777777" w:rsidR="00546315" w:rsidRDefault="00546315">
      <w:pPr>
        <w:spacing w:after="160" w:line="259"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81"/>
        <w:gridCol w:w="1516"/>
        <w:gridCol w:w="1133"/>
        <w:gridCol w:w="1578"/>
        <w:gridCol w:w="976"/>
        <w:gridCol w:w="1019"/>
      </w:tblGrid>
      <w:tr w:rsidR="00546315" w:rsidRPr="00D548A3" w14:paraId="0D071B4A" w14:textId="77777777" w:rsidTr="00305AF3">
        <w:trPr>
          <w:trHeight w:val="525"/>
          <w:tblCellSpacing w:w="15" w:type="dxa"/>
          <w:jc w:val="center"/>
        </w:trPr>
        <w:tc>
          <w:tcPr>
            <w:tcW w:w="0" w:type="auto"/>
            <w:gridSpan w:val="6"/>
            <w:shd w:val="clear" w:color="auto" w:fill="ECEBEB"/>
            <w:vAlign w:val="center"/>
          </w:tcPr>
          <w:p w14:paraId="690557D3" w14:textId="77777777" w:rsidR="00546315" w:rsidRPr="00D548A3" w:rsidRDefault="00546315" w:rsidP="00305AF3">
            <w:pPr>
              <w:spacing w:after="0" w:line="240" w:lineRule="auto"/>
              <w:jc w:val="center"/>
              <w:rPr>
                <w:rFonts w:ascii="Times New Roman" w:eastAsia="Times New Roman" w:hAnsi="Times New Roman"/>
                <w:b/>
                <w:bCs/>
                <w:sz w:val="24"/>
                <w:szCs w:val="24"/>
              </w:rPr>
            </w:pPr>
            <w:r w:rsidRPr="00D548A3">
              <w:rPr>
                <w:rFonts w:ascii="Times New Roman" w:eastAsia="Times New Roman" w:hAnsi="Times New Roman"/>
                <w:b/>
                <w:bCs/>
                <w:sz w:val="24"/>
                <w:szCs w:val="24"/>
              </w:rPr>
              <w:t>DERS BİLGİLERİ</w:t>
            </w:r>
          </w:p>
        </w:tc>
      </w:tr>
      <w:tr w:rsidR="00546315" w:rsidRPr="00D548A3" w14:paraId="742D52A2" w14:textId="77777777" w:rsidTr="00305AF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4AE8CFE"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763E56F"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E65A225"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C0A68F1"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668B6FF"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A413F7C"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rPr>
              <w:t>AKTS</w:t>
            </w:r>
          </w:p>
        </w:tc>
      </w:tr>
      <w:tr w:rsidR="00546315" w:rsidRPr="00D548A3" w14:paraId="1909B343"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9C801D9" w14:textId="77777777" w:rsidR="00546315" w:rsidRPr="00D548A3" w:rsidRDefault="00546315" w:rsidP="00305AF3">
            <w:pPr>
              <w:spacing w:after="0" w:line="240" w:lineRule="auto"/>
              <w:rPr>
                <w:rFonts w:ascii="Times New Roman" w:eastAsia="Times New Roman" w:hAnsi="Times New Roman"/>
                <w:sz w:val="24"/>
                <w:szCs w:val="24"/>
              </w:rPr>
            </w:pPr>
            <w:r>
              <w:rPr>
                <w:rFonts w:ascii="Times New Roman" w:eastAsia="Times New Roman" w:hAnsi="Times New Roman"/>
                <w:sz w:val="24"/>
                <w:szCs w:val="24"/>
              </w:rPr>
              <w:t>Etnografik Saha</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8FB9202"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 xml:space="preserve">ANT </w:t>
            </w:r>
            <w:r>
              <w:rPr>
                <w:rFonts w:ascii="Times New Roman" w:eastAsia="Times New Roman" w:hAnsi="Times New Roman"/>
                <w:sz w:val="24"/>
                <w:szCs w:val="24"/>
              </w:rPr>
              <w:t>396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61D4F10" w14:textId="77777777" w:rsidR="00546315" w:rsidRPr="00D548A3" w:rsidRDefault="00546315" w:rsidP="00305A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D6EE7B6" w14:textId="77777777" w:rsidR="00546315" w:rsidRPr="00D548A3" w:rsidRDefault="00546315" w:rsidP="00305A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2BC1538"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486F8F6" w14:textId="77777777" w:rsidR="00546315" w:rsidRPr="00D548A3" w:rsidRDefault="00546315" w:rsidP="00305A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bl>
    <w:p w14:paraId="242EC62B" w14:textId="77777777" w:rsidR="00546315" w:rsidRPr="00D548A3" w:rsidRDefault="00546315" w:rsidP="00546315">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546315" w:rsidRPr="00D548A3" w14:paraId="547AFF55" w14:textId="77777777" w:rsidTr="00305AF3">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tcPr>
          <w:p w14:paraId="31751545"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3BDD400" w14:textId="77777777" w:rsidR="00546315" w:rsidRPr="00D548A3" w:rsidRDefault="00546315" w:rsidP="00305AF3">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bl>
    <w:p w14:paraId="0DA2391F" w14:textId="77777777" w:rsidR="00546315" w:rsidRPr="00D548A3" w:rsidRDefault="00546315" w:rsidP="00546315">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546315" w:rsidRPr="00D548A3" w14:paraId="6FB59A92" w14:textId="77777777" w:rsidTr="00305AF3">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tcPr>
          <w:p w14:paraId="23761A8D"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4E56739"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İngilizce </w:t>
            </w:r>
          </w:p>
        </w:tc>
      </w:tr>
      <w:tr w:rsidR="00546315" w:rsidRPr="00D548A3" w14:paraId="138509DA" w14:textId="77777777" w:rsidTr="00305AF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4F7BAF7"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ECC6D2C"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Lisans</w:t>
            </w:r>
          </w:p>
        </w:tc>
      </w:tr>
      <w:tr w:rsidR="00546315" w:rsidRPr="00D548A3" w14:paraId="4D443716" w14:textId="77777777" w:rsidTr="00305AF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1D7B401"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B2172F6"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Zorunlu</w:t>
            </w:r>
          </w:p>
        </w:tc>
      </w:tr>
      <w:tr w:rsidR="00546315" w:rsidRPr="00D548A3" w14:paraId="1E742EBC" w14:textId="77777777" w:rsidTr="00305AF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D021A3D"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4B5686E" w14:textId="77777777" w:rsidR="00546315" w:rsidRPr="00D548A3" w:rsidRDefault="00546315" w:rsidP="00305AF3">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r w:rsidR="00546315" w:rsidRPr="00D548A3" w14:paraId="3B0FC66E" w14:textId="77777777" w:rsidTr="00305AF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A31B5EA"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01CC720" w14:textId="77777777" w:rsidR="00546315" w:rsidRPr="00D548A3" w:rsidRDefault="00546315" w:rsidP="00305AF3">
            <w:pPr>
              <w:spacing w:after="0" w:line="240" w:lineRule="auto"/>
              <w:rPr>
                <w:rFonts w:ascii="Times New Roman" w:eastAsia="Times New Roman" w:hAnsi="Times New Roman"/>
                <w:sz w:val="24"/>
                <w:szCs w:val="24"/>
              </w:rPr>
            </w:pPr>
            <w:r>
              <w:rPr>
                <w:rFonts w:ascii="Times New Roman" w:eastAsia="Times New Roman" w:hAnsi="Times New Roman"/>
                <w:sz w:val="24"/>
                <w:szCs w:val="24"/>
              </w:rPr>
              <w:t>Dr. Öğr. Üyesi A. Hilal Tuztaş Horzumlu</w:t>
            </w:r>
          </w:p>
        </w:tc>
      </w:tr>
      <w:tr w:rsidR="00546315" w:rsidRPr="00D548A3" w14:paraId="7D33242B" w14:textId="77777777" w:rsidTr="00305AF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73C3F74"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5B28A6" w14:textId="77777777" w:rsidR="00546315" w:rsidRPr="00D548A3" w:rsidRDefault="00546315" w:rsidP="00305AF3">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r w:rsidR="00546315" w:rsidRPr="00D548A3" w14:paraId="6D21DCF5" w14:textId="77777777" w:rsidTr="00305AF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DFF8AD8"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7E58CF" w14:textId="77777777" w:rsidR="00546315" w:rsidRPr="00245D4B" w:rsidRDefault="00546315" w:rsidP="00305AF3">
            <w:pPr>
              <w:spacing w:after="0" w:line="240" w:lineRule="auto"/>
              <w:jc w:val="both"/>
              <w:rPr>
                <w:rFonts w:ascii="Times New Roman" w:eastAsia="Times New Roman" w:hAnsi="Times New Roman"/>
                <w:sz w:val="24"/>
                <w:szCs w:val="24"/>
              </w:rPr>
            </w:pPr>
            <w:r w:rsidRPr="00245D4B">
              <w:rPr>
                <w:rFonts w:ascii="Times New Roman" w:hAnsi="Times New Roman"/>
                <w:color w:val="1E1E1E"/>
                <w:sz w:val="24"/>
                <w:szCs w:val="24"/>
                <w:shd w:val="clear" w:color="auto" w:fill="FFFFFF"/>
              </w:rPr>
              <w:t>Bu derste öğrenciler, mezuniyet tezi olarak sunacakları alan araştırmasını da kapsayan incelemenin konusunu ve araştırma yöntemlerini belirleyecek ve araştırma önerileri kabul edildikten sonra araştırmayı yürütmeye başlayacaklardır. Dersin amacı öğrencilere kendi araştırma konularını ve araştırma yöntemlerini seçmede, tanımlamada ve alanda araştırmalarını yürütmede rehber olmaktır. Toplumsal araştırma yaparken uyulması gereken etik kuralların ve güncel etik tartışmaların geniş olarak tartışılması bu dersin ana odaklarından birisidir</w:t>
            </w:r>
          </w:p>
        </w:tc>
      </w:tr>
      <w:tr w:rsidR="00546315" w:rsidRPr="00D548A3" w14:paraId="21A3DEB0" w14:textId="77777777" w:rsidTr="00305AF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7268216"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B59732A" w14:textId="77777777" w:rsidR="00546315" w:rsidRPr="00245D4B" w:rsidRDefault="00546315" w:rsidP="00305AF3">
            <w:pPr>
              <w:spacing w:after="0" w:line="240" w:lineRule="auto"/>
              <w:jc w:val="both"/>
              <w:rPr>
                <w:rFonts w:ascii="Times New Roman" w:hAnsi="Times New Roman"/>
                <w:sz w:val="24"/>
                <w:szCs w:val="24"/>
              </w:rPr>
            </w:pPr>
            <w:r w:rsidRPr="00245D4B">
              <w:rPr>
                <w:rFonts w:ascii="Times New Roman" w:hAnsi="Times New Roman"/>
                <w:color w:val="1E1E1E"/>
                <w:sz w:val="24"/>
                <w:szCs w:val="24"/>
                <w:shd w:val="clear" w:color="auto" w:fill="FFFFFF"/>
              </w:rPr>
              <w:t>Bu ders öğrencilere başarılı, özgün, akademik yazım kurallarına uygun bir araştırma teklifi yazmayı öğretmeyi amaçlamaktadır.</w:t>
            </w:r>
          </w:p>
        </w:tc>
      </w:tr>
    </w:tbl>
    <w:p w14:paraId="26A2C3E8" w14:textId="77777777" w:rsidR="00546315" w:rsidRPr="00D548A3" w:rsidRDefault="00546315" w:rsidP="00546315">
      <w:pPr>
        <w:spacing w:after="0" w:line="240" w:lineRule="auto"/>
        <w:rPr>
          <w:rFonts w:ascii="Times New Roman" w:eastAsia="Times New Roman" w:hAnsi="Times New Roman"/>
          <w:sz w:val="24"/>
          <w:szCs w:val="24"/>
        </w:rPr>
      </w:pPr>
    </w:p>
    <w:tbl>
      <w:tblPr>
        <w:tblW w:w="4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76"/>
        <w:gridCol w:w="1620"/>
        <w:gridCol w:w="1404"/>
        <w:gridCol w:w="1507"/>
      </w:tblGrid>
      <w:tr w:rsidR="00546315" w:rsidRPr="00D548A3" w14:paraId="2A240B0A" w14:textId="77777777" w:rsidTr="00305AF3">
        <w:trPr>
          <w:tblCellSpacing w:w="15" w:type="dxa"/>
          <w:jc w:val="center"/>
        </w:trPr>
        <w:tc>
          <w:tcPr>
            <w:tcW w:w="2475" w:type="pct"/>
            <w:tcBorders>
              <w:bottom w:val="single" w:sz="6" w:space="0" w:color="CCCCCC"/>
            </w:tcBorders>
            <w:shd w:val="clear" w:color="auto" w:fill="FFFFFF"/>
            <w:tcMar>
              <w:top w:w="15" w:type="dxa"/>
              <w:left w:w="80" w:type="dxa"/>
              <w:bottom w:w="15" w:type="dxa"/>
              <w:right w:w="15" w:type="dxa"/>
            </w:tcMar>
            <w:vAlign w:val="center"/>
            <w:hideMark/>
          </w:tcPr>
          <w:p w14:paraId="4D425713"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Öğrenme Çıktıları</w:t>
            </w:r>
          </w:p>
        </w:tc>
        <w:tc>
          <w:tcPr>
            <w:tcW w:w="686" w:type="pct"/>
            <w:tcBorders>
              <w:bottom w:val="single" w:sz="6" w:space="0" w:color="CCCCCC"/>
            </w:tcBorders>
            <w:shd w:val="clear" w:color="auto" w:fill="FFFFFF"/>
          </w:tcPr>
          <w:p w14:paraId="05134BCC" w14:textId="77777777" w:rsidR="00546315" w:rsidRPr="00D548A3" w:rsidRDefault="00546315" w:rsidP="00305AF3">
            <w:pPr>
              <w:spacing w:after="0" w:line="240" w:lineRule="auto"/>
              <w:jc w:val="center"/>
              <w:rPr>
                <w:rFonts w:ascii="Times New Roman" w:eastAsia="Times New Roman" w:hAnsi="Times New Roman"/>
                <w:b/>
                <w:bCs/>
                <w:sz w:val="24"/>
                <w:szCs w:val="24"/>
              </w:rPr>
            </w:pPr>
            <w:r w:rsidRPr="00D548A3">
              <w:rPr>
                <w:rFonts w:ascii="Times New Roman" w:eastAsia="Times New Roman" w:hAnsi="Times New Roman"/>
                <w:b/>
                <w:bCs/>
                <w:sz w:val="24"/>
                <w:szCs w:val="24"/>
              </w:rPr>
              <w:t>Program Çıktıları</w:t>
            </w:r>
          </w:p>
        </w:tc>
        <w:tc>
          <w:tcPr>
            <w:tcW w:w="853" w:type="pct"/>
            <w:tcBorders>
              <w:bottom w:val="single" w:sz="6" w:space="0" w:color="CCCCCC"/>
            </w:tcBorders>
            <w:shd w:val="clear" w:color="auto" w:fill="FFFFFF"/>
            <w:tcMar>
              <w:top w:w="15" w:type="dxa"/>
              <w:left w:w="80" w:type="dxa"/>
              <w:bottom w:w="15" w:type="dxa"/>
              <w:right w:w="15" w:type="dxa"/>
            </w:tcMar>
            <w:vAlign w:val="center"/>
            <w:hideMark/>
          </w:tcPr>
          <w:p w14:paraId="504F870F"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Öğretim Yöntemleri</w:t>
            </w:r>
          </w:p>
        </w:tc>
        <w:tc>
          <w:tcPr>
            <w:tcW w:w="903" w:type="pct"/>
            <w:tcBorders>
              <w:bottom w:val="single" w:sz="6" w:space="0" w:color="CCCCCC"/>
            </w:tcBorders>
            <w:shd w:val="clear" w:color="auto" w:fill="FFFFFF"/>
            <w:tcMar>
              <w:top w:w="15" w:type="dxa"/>
              <w:left w:w="80" w:type="dxa"/>
              <w:bottom w:w="15" w:type="dxa"/>
              <w:right w:w="15" w:type="dxa"/>
            </w:tcMar>
            <w:vAlign w:val="center"/>
            <w:hideMark/>
          </w:tcPr>
          <w:p w14:paraId="15FD1BE6"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Ölçme Yöntemleri</w:t>
            </w:r>
          </w:p>
        </w:tc>
      </w:tr>
      <w:tr w:rsidR="00546315" w:rsidRPr="00D548A3" w14:paraId="7868820A" w14:textId="77777777" w:rsidTr="00305AF3">
        <w:trPr>
          <w:trHeight w:val="450"/>
          <w:tblCellSpacing w:w="15" w:type="dxa"/>
          <w:jc w:val="center"/>
        </w:trPr>
        <w:tc>
          <w:tcPr>
            <w:tcW w:w="2475" w:type="pct"/>
            <w:tcBorders>
              <w:bottom w:val="single" w:sz="6" w:space="0" w:color="CCCCCC"/>
            </w:tcBorders>
            <w:shd w:val="clear" w:color="auto" w:fill="FFFFFF"/>
            <w:tcMar>
              <w:top w:w="15" w:type="dxa"/>
              <w:left w:w="80" w:type="dxa"/>
              <w:bottom w:w="15" w:type="dxa"/>
              <w:right w:w="15" w:type="dxa"/>
            </w:tcMar>
            <w:vAlign w:val="center"/>
            <w:hideMark/>
          </w:tcPr>
          <w:p w14:paraId="43C85939" w14:textId="77777777" w:rsidR="00546315" w:rsidRPr="00D548A3" w:rsidRDefault="00546315" w:rsidP="00305AF3">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1. Kendisinin uygulayacağı bir araştırma projesini baştan sona kurgulamayı öğrenir</w:t>
            </w:r>
          </w:p>
        </w:tc>
        <w:tc>
          <w:tcPr>
            <w:tcW w:w="686" w:type="pct"/>
            <w:tcBorders>
              <w:bottom w:val="single" w:sz="6" w:space="0" w:color="CCCCCC"/>
            </w:tcBorders>
            <w:shd w:val="clear" w:color="auto" w:fill="FFFFFF"/>
            <w:vAlign w:val="center"/>
          </w:tcPr>
          <w:p w14:paraId="7813AA55"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2,3,4,5,6,8</w:t>
            </w:r>
          </w:p>
        </w:tc>
        <w:tc>
          <w:tcPr>
            <w:tcW w:w="853" w:type="pct"/>
            <w:tcBorders>
              <w:bottom w:val="single" w:sz="6" w:space="0" w:color="CCCCCC"/>
            </w:tcBorders>
            <w:shd w:val="clear" w:color="auto" w:fill="FFFFFF"/>
            <w:tcMar>
              <w:top w:w="15" w:type="dxa"/>
              <w:left w:w="80" w:type="dxa"/>
              <w:bottom w:w="15" w:type="dxa"/>
              <w:right w:w="15" w:type="dxa"/>
            </w:tcMar>
            <w:vAlign w:val="center"/>
          </w:tcPr>
          <w:p w14:paraId="257A7BC9"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1,2,3,4,5,6</w:t>
            </w:r>
          </w:p>
        </w:tc>
        <w:tc>
          <w:tcPr>
            <w:tcW w:w="903" w:type="pct"/>
            <w:tcBorders>
              <w:bottom w:val="single" w:sz="6" w:space="0" w:color="CCCCCC"/>
            </w:tcBorders>
            <w:shd w:val="clear" w:color="auto" w:fill="FFFFFF"/>
            <w:tcMar>
              <w:top w:w="15" w:type="dxa"/>
              <w:left w:w="80" w:type="dxa"/>
              <w:bottom w:w="15" w:type="dxa"/>
              <w:right w:w="15" w:type="dxa"/>
            </w:tcMar>
            <w:vAlign w:val="center"/>
          </w:tcPr>
          <w:p w14:paraId="66EBA010"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C</w:t>
            </w:r>
          </w:p>
        </w:tc>
      </w:tr>
      <w:tr w:rsidR="00546315" w:rsidRPr="00D548A3" w14:paraId="39636CDF" w14:textId="77777777" w:rsidTr="00305AF3">
        <w:trPr>
          <w:trHeight w:val="450"/>
          <w:tblCellSpacing w:w="15" w:type="dxa"/>
          <w:jc w:val="center"/>
        </w:trPr>
        <w:tc>
          <w:tcPr>
            <w:tcW w:w="2475" w:type="pct"/>
            <w:tcBorders>
              <w:bottom w:val="single" w:sz="6" w:space="0" w:color="CCCCCC"/>
            </w:tcBorders>
            <w:shd w:val="clear" w:color="auto" w:fill="FFFFFF"/>
            <w:tcMar>
              <w:top w:w="15" w:type="dxa"/>
              <w:left w:w="80" w:type="dxa"/>
              <w:bottom w:w="15" w:type="dxa"/>
              <w:right w:w="15" w:type="dxa"/>
            </w:tcMar>
            <w:vAlign w:val="center"/>
            <w:hideMark/>
          </w:tcPr>
          <w:p w14:paraId="5C51BFFA" w14:textId="77777777" w:rsidR="00546315" w:rsidRPr="00D548A3" w:rsidRDefault="00546315" w:rsidP="00305AF3">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2. Araştırma bütçesini oluşturma becerisini elde eder, ilerde başvuracağı araştırma bursları için deneyim kazanmış olur</w:t>
            </w:r>
          </w:p>
        </w:tc>
        <w:tc>
          <w:tcPr>
            <w:tcW w:w="686" w:type="pct"/>
            <w:tcBorders>
              <w:bottom w:val="single" w:sz="6" w:space="0" w:color="CCCCCC"/>
            </w:tcBorders>
            <w:shd w:val="clear" w:color="auto" w:fill="FFFFFF"/>
            <w:vAlign w:val="center"/>
          </w:tcPr>
          <w:p w14:paraId="473ECDE2"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2,3,4,5,6,8</w:t>
            </w:r>
          </w:p>
        </w:tc>
        <w:tc>
          <w:tcPr>
            <w:tcW w:w="853" w:type="pct"/>
            <w:tcBorders>
              <w:bottom w:val="single" w:sz="6" w:space="0" w:color="CCCCCC"/>
            </w:tcBorders>
            <w:shd w:val="clear" w:color="auto" w:fill="FFFFFF"/>
            <w:tcMar>
              <w:top w:w="15" w:type="dxa"/>
              <w:left w:w="80" w:type="dxa"/>
              <w:bottom w:w="15" w:type="dxa"/>
              <w:right w:w="15" w:type="dxa"/>
            </w:tcMar>
            <w:vAlign w:val="center"/>
          </w:tcPr>
          <w:p w14:paraId="4F6D3ECD"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1,2,3,4,5,6</w:t>
            </w:r>
          </w:p>
        </w:tc>
        <w:tc>
          <w:tcPr>
            <w:tcW w:w="903" w:type="pct"/>
            <w:tcBorders>
              <w:bottom w:val="single" w:sz="6" w:space="0" w:color="CCCCCC"/>
            </w:tcBorders>
            <w:shd w:val="clear" w:color="auto" w:fill="FFFFFF"/>
            <w:tcMar>
              <w:top w:w="15" w:type="dxa"/>
              <w:left w:w="80" w:type="dxa"/>
              <w:bottom w:w="15" w:type="dxa"/>
              <w:right w:w="15" w:type="dxa"/>
            </w:tcMar>
            <w:vAlign w:val="center"/>
          </w:tcPr>
          <w:p w14:paraId="2D0F274C"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C</w:t>
            </w:r>
          </w:p>
        </w:tc>
      </w:tr>
      <w:tr w:rsidR="00546315" w:rsidRPr="00D548A3" w14:paraId="5FD386F3" w14:textId="77777777" w:rsidTr="00305AF3">
        <w:trPr>
          <w:trHeight w:val="450"/>
          <w:tblCellSpacing w:w="15" w:type="dxa"/>
          <w:jc w:val="center"/>
        </w:trPr>
        <w:tc>
          <w:tcPr>
            <w:tcW w:w="2475" w:type="pct"/>
            <w:tcBorders>
              <w:bottom w:val="single" w:sz="6" w:space="0" w:color="CCCCCC"/>
            </w:tcBorders>
            <w:shd w:val="clear" w:color="auto" w:fill="FFFFFF"/>
            <w:tcMar>
              <w:top w:w="15" w:type="dxa"/>
              <w:left w:w="80" w:type="dxa"/>
              <w:bottom w:w="15" w:type="dxa"/>
              <w:right w:w="15" w:type="dxa"/>
            </w:tcMar>
            <w:vAlign w:val="center"/>
            <w:hideMark/>
          </w:tcPr>
          <w:p w14:paraId="36546DD2" w14:textId="77777777" w:rsidR="00546315" w:rsidRPr="00D548A3" w:rsidRDefault="00546315" w:rsidP="00305AF3">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3. Bir sosyal araştırmada karşılaşabileceği etik sorunlar üzerine düşünme fırsatını elde eder</w:t>
            </w:r>
          </w:p>
        </w:tc>
        <w:tc>
          <w:tcPr>
            <w:tcW w:w="686" w:type="pct"/>
            <w:tcBorders>
              <w:bottom w:val="single" w:sz="6" w:space="0" w:color="CCCCCC"/>
            </w:tcBorders>
            <w:shd w:val="clear" w:color="auto" w:fill="FFFFFF"/>
            <w:vAlign w:val="center"/>
          </w:tcPr>
          <w:p w14:paraId="6005DDB7"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2,3,4,5,6,8</w:t>
            </w:r>
          </w:p>
        </w:tc>
        <w:tc>
          <w:tcPr>
            <w:tcW w:w="853" w:type="pct"/>
            <w:tcBorders>
              <w:bottom w:val="single" w:sz="6" w:space="0" w:color="CCCCCC"/>
            </w:tcBorders>
            <w:shd w:val="clear" w:color="auto" w:fill="FFFFFF"/>
            <w:tcMar>
              <w:top w:w="15" w:type="dxa"/>
              <w:left w:w="80" w:type="dxa"/>
              <w:bottom w:w="15" w:type="dxa"/>
              <w:right w:w="15" w:type="dxa"/>
            </w:tcMar>
            <w:vAlign w:val="center"/>
          </w:tcPr>
          <w:p w14:paraId="5C1799CF"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1,2,3,4,5,6</w:t>
            </w:r>
          </w:p>
        </w:tc>
        <w:tc>
          <w:tcPr>
            <w:tcW w:w="903" w:type="pct"/>
            <w:tcBorders>
              <w:bottom w:val="single" w:sz="6" w:space="0" w:color="CCCCCC"/>
            </w:tcBorders>
            <w:shd w:val="clear" w:color="auto" w:fill="FFFFFF"/>
            <w:tcMar>
              <w:top w:w="15" w:type="dxa"/>
              <w:left w:w="80" w:type="dxa"/>
              <w:bottom w:w="15" w:type="dxa"/>
              <w:right w:w="15" w:type="dxa"/>
            </w:tcMar>
            <w:vAlign w:val="center"/>
          </w:tcPr>
          <w:p w14:paraId="10747C5C"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C</w:t>
            </w:r>
          </w:p>
        </w:tc>
      </w:tr>
      <w:tr w:rsidR="00546315" w:rsidRPr="00D548A3" w14:paraId="04ABCE5F" w14:textId="77777777" w:rsidTr="00305AF3">
        <w:trPr>
          <w:trHeight w:val="450"/>
          <w:tblCellSpacing w:w="15" w:type="dxa"/>
          <w:jc w:val="center"/>
        </w:trPr>
        <w:tc>
          <w:tcPr>
            <w:tcW w:w="2475" w:type="pct"/>
            <w:shd w:val="clear" w:color="auto" w:fill="FFFFFF"/>
            <w:tcMar>
              <w:top w:w="15" w:type="dxa"/>
              <w:left w:w="80" w:type="dxa"/>
              <w:bottom w:w="15" w:type="dxa"/>
              <w:right w:w="15" w:type="dxa"/>
            </w:tcMar>
            <w:vAlign w:val="center"/>
            <w:hideMark/>
          </w:tcPr>
          <w:p w14:paraId="50ECF497" w14:textId="77777777" w:rsidR="00546315" w:rsidRPr="00D548A3" w:rsidRDefault="00546315" w:rsidP="00305AF3">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lastRenderedPageBreak/>
              <w:t>4. Bir araştırma sorunsalı üzerinde düşünerek karar verme sürecini deneyimler</w:t>
            </w:r>
          </w:p>
        </w:tc>
        <w:tc>
          <w:tcPr>
            <w:tcW w:w="686" w:type="pct"/>
            <w:shd w:val="clear" w:color="auto" w:fill="FFFFFF"/>
            <w:vAlign w:val="center"/>
          </w:tcPr>
          <w:p w14:paraId="2D70164E"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2,3,4,7,8,9</w:t>
            </w:r>
          </w:p>
        </w:tc>
        <w:tc>
          <w:tcPr>
            <w:tcW w:w="853" w:type="pct"/>
            <w:shd w:val="clear" w:color="auto" w:fill="FFFFFF"/>
            <w:tcMar>
              <w:top w:w="15" w:type="dxa"/>
              <w:left w:w="80" w:type="dxa"/>
              <w:bottom w:w="15" w:type="dxa"/>
              <w:right w:w="15" w:type="dxa"/>
            </w:tcMar>
            <w:vAlign w:val="center"/>
          </w:tcPr>
          <w:p w14:paraId="401472D2"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1,2,3,4,5,6</w:t>
            </w:r>
          </w:p>
        </w:tc>
        <w:tc>
          <w:tcPr>
            <w:tcW w:w="903" w:type="pct"/>
            <w:shd w:val="clear" w:color="auto" w:fill="FFFFFF"/>
            <w:tcMar>
              <w:top w:w="15" w:type="dxa"/>
              <w:left w:w="80" w:type="dxa"/>
              <w:bottom w:w="15" w:type="dxa"/>
              <w:right w:w="15" w:type="dxa"/>
            </w:tcMar>
            <w:vAlign w:val="center"/>
          </w:tcPr>
          <w:p w14:paraId="6B85BCE0"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C</w:t>
            </w:r>
          </w:p>
        </w:tc>
      </w:tr>
      <w:tr w:rsidR="00546315" w:rsidRPr="00D548A3" w14:paraId="2CB1B904" w14:textId="77777777" w:rsidTr="00305AF3">
        <w:trPr>
          <w:trHeight w:val="450"/>
          <w:tblCellSpacing w:w="15" w:type="dxa"/>
          <w:jc w:val="center"/>
        </w:trPr>
        <w:tc>
          <w:tcPr>
            <w:tcW w:w="2475" w:type="pct"/>
            <w:shd w:val="clear" w:color="auto" w:fill="FFFFFF"/>
            <w:tcMar>
              <w:top w:w="15" w:type="dxa"/>
              <w:left w:w="80" w:type="dxa"/>
              <w:bottom w:w="15" w:type="dxa"/>
              <w:right w:w="15" w:type="dxa"/>
            </w:tcMar>
            <w:vAlign w:val="center"/>
          </w:tcPr>
          <w:p w14:paraId="4E18C2B1" w14:textId="77777777" w:rsidR="00546315" w:rsidRPr="00D548A3" w:rsidRDefault="00546315" w:rsidP="00305AF3">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5. Bir araştırma teklifi hazırlanırken gerekli olan literatür taraması, kuramsal ve kavramsal çerçevenin oluşturulması, incelencek grubun belirlenmesi ve onlardan izin alınması, etik konuların değerlendirilmesi, araştırma takvimi ve zaman çizelgesi oluşturulması, araştırmanın öneminin belirtilmesi gibi konuları toparlayarak sunma becerisini kazanır</w:t>
            </w:r>
          </w:p>
        </w:tc>
        <w:tc>
          <w:tcPr>
            <w:tcW w:w="686" w:type="pct"/>
            <w:shd w:val="clear" w:color="auto" w:fill="FFFFFF"/>
            <w:vAlign w:val="center"/>
          </w:tcPr>
          <w:p w14:paraId="26F1D246"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2,3,4,6,8,9</w:t>
            </w:r>
          </w:p>
        </w:tc>
        <w:tc>
          <w:tcPr>
            <w:tcW w:w="853" w:type="pct"/>
            <w:shd w:val="clear" w:color="auto" w:fill="FFFFFF"/>
            <w:tcMar>
              <w:top w:w="15" w:type="dxa"/>
              <w:left w:w="80" w:type="dxa"/>
              <w:bottom w:w="15" w:type="dxa"/>
              <w:right w:w="15" w:type="dxa"/>
            </w:tcMar>
            <w:vAlign w:val="center"/>
          </w:tcPr>
          <w:p w14:paraId="261C9655"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1,2,3,4,5,6</w:t>
            </w:r>
          </w:p>
        </w:tc>
        <w:tc>
          <w:tcPr>
            <w:tcW w:w="903" w:type="pct"/>
            <w:shd w:val="clear" w:color="auto" w:fill="FFFFFF"/>
            <w:tcMar>
              <w:top w:w="15" w:type="dxa"/>
              <w:left w:w="80" w:type="dxa"/>
              <w:bottom w:w="15" w:type="dxa"/>
              <w:right w:w="15" w:type="dxa"/>
            </w:tcMar>
            <w:vAlign w:val="center"/>
          </w:tcPr>
          <w:p w14:paraId="31BFF89F"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C</w:t>
            </w:r>
          </w:p>
        </w:tc>
      </w:tr>
      <w:tr w:rsidR="00546315" w:rsidRPr="00D548A3" w14:paraId="309D144B" w14:textId="77777777" w:rsidTr="00305AF3">
        <w:trPr>
          <w:trHeight w:val="450"/>
          <w:tblCellSpacing w:w="15" w:type="dxa"/>
          <w:jc w:val="center"/>
        </w:trPr>
        <w:tc>
          <w:tcPr>
            <w:tcW w:w="2475" w:type="pct"/>
            <w:shd w:val="clear" w:color="auto" w:fill="FFFFFF"/>
            <w:tcMar>
              <w:top w:w="15" w:type="dxa"/>
              <w:left w:w="80" w:type="dxa"/>
              <w:bottom w:w="15" w:type="dxa"/>
              <w:right w:w="15" w:type="dxa"/>
            </w:tcMar>
            <w:vAlign w:val="center"/>
          </w:tcPr>
          <w:p w14:paraId="39138C58" w14:textId="77777777" w:rsidR="00546315" w:rsidRPr="00D548A3" w:rsidRDefault="00546315" w:rsidP="00305AF3">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6. Sosyal bilimci olarak önemli bir mesleki uygulama başlatmış olur</w:t>
            </w:r>
          </w:p>
        </w:tc>
        <w:tc>
          <w:tcPr>
            <w:tcW w:w="686" w:type="pct"/>
            <w:shd w:val="clear" w:color="auto" w:fill="FFFFFF"/>
            <w:vAlign w:val="center"/>
          </w:tcPr>
          <w:p w14:paraId="3DFBE728"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2,4,7,8,9</w:t>
            </w:r>
          </w:p>
        </w:tc>
        <w:tc>
          <w:tcPr>
            <w:tcW w:w="853" w:type="pct"/>
            <w:shd w:val="clear" w:color="auto" w:fill="FFFFFF"/>
            <w:tcMar>
              <w:top w:w="15" w:type="dxa"/>
              <w:left w:w="80" w:type="dxa"/>
              <w:bottom w:w="15" w:type="dxa"/>
              <w:right w:w="15" w:type="dxa"/>
            </w:tcMar>
            <w:vAlign w:val="center"/>
          </w:tcPr>
          <w:p w14:paraId="03DFC58C"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1,2,3,4,5,6</w:t>
            </w:r>
          </w:p>
        </w:tc>
        <w:tc>
          <w:tcPr>
            <w:tcW w:w="903" w:type="pct"/>
            <w:shd w:val="clear" w:color="auto" w:fill="FFFFFF"/>
            <w:tcMar>
              <w:top w:w="15" w:type="dxa"/>
              <w:left w:w="80" w:type="dxa"/>
              <w:bottom w:w="15" w:type="dxa"/>
              <w:right w:w="15" w:type="dxa"/>
            </w:tcMar>
            <w:vAlign w:val="center"/>
          </w:tcPr>
          <w:p w14:paraId="3AAA416F"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C</w:t>
            </w:r>
          </w:p>
        </w:tc>
      </w:tr>
      <w:tr w:rsidR="00546315" w:rsidRPr="00D548A3" w14:paraId="1FDC1BF9" w14:textId="77777777" w:rsidTr="00305AF3">
        <w:trPr>
          <w:trHeight w:val="450"/>
          <w:tblCellSpacing w:w="15" w:type="dxa"/>
          <w:jc w:val="center"/>
        </w:trPr>
        <w:tc>
          <w:tcPr>
            <w:tcW w:w="2475" w:type="pct"/>
            <w:shd w:val="clear" w:color="auto" w:fill="FFFFFF"/>
            <w:tcMar>
              <w:top w:w="15" w:type="dxa"/>
              <w:left w:w="80" w:type="dxa"/>
              <w:bottom w:w="15" w:type="dxa"/>
              <w:right w:w="15" w:type="dxa"/>
            </w:tcMar>
            <w:vAlign w:val="center"/>
          </w:tcPr>
          <w:p w14:paraId="15205A57" w14:textId="77777777" w:rsidR="00546315" w:rsidRPr="00D548A3" w:rsidRDefault="00546315" w:rsidP="00305AF3">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7. Bir yıl sürecek olan araştırma projesi için pilot çalışma dahil gerekli ön hazırlıkları tamamlamış olur, zaman disiplini kazanır</w:t>
            </w:r>
          </w:p>
        </w:tc>
        <w:tc>
          <w:tcPr>
            <w:tcW w:w="686" w:type="pct"/>
            <w:shd w:val="clear" w:color="auto" w:fill="FFFFFF"/>
            <w:vAlign w:val="center"/>
          </w:tcPr>
          <w:p w14:paraId="15366DF6"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2,3,4,5,6,7,8,9</w:t>
            </w:r>
          </w:p>
        </w:tc>
        <w:tc>
          <w:tcPr>
            <w:tcW w:w="853" w:type="pct"/>
            <w:shd w:val="clear" w:color="auto" w:fill="FFFFFF"/>
            <w:tcMar>
              <w:top w:w="15" w:type="dxa"/>
              <w:left w:w="80" w:type="dxa"/>
              <w:bottom w:w="15" w:type="dxa"/>
              <w:right w:w="15" w:type="dxa"/>
            </w:tcMar>
            <w:vAlign w:val="center"/>
          </w:tcPr>
          <w:p w14:paraId="64252C3D"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1,2,3,4,5,6</w:t>
            </w:r>
          </w:p>
        </w:tc>
        <w:tc>
          <w:tcPr>
            <w:tcW w:w="903" w:type="pct"/>
            <w:shd w:val="clear" w:color="auto" w:fill="FFFFFF"/>
            <w:tcMar>
              <w:top w:w="15" w:type="dxa"/>
              <w:left w:w="80" w:type="dxa"/>
              <w:bottom w:w="15" w:type="dxa"/>
              <w:right w:w="15" w:type="dxa"/>
            </w:tcMar>
            <w:vAlign w:val="center"/>
          </w:tcPr>
          <w:p w14:paraId="011F1102"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C</w:t>
            </w:r>
          </w:p>
        </w:tc>
      </w:tr>
      <w:tr w:rsidR="00546315" w:rsidRPr="00D548A3" w14:paraId="60412DBB" w14:textId="77777777" w:rsidTr="00305AF3">
        <w:trPr>
          <w:trHeight w:val="450"/>
          <w:tblCellSpacing w:w="15" w:type="dxa"/>
          <w:jc w:val="center"/>
        </w:trPr>
        <w:tc>
          <w:tcPr>
            <w:tcW w:w="2475" w:type="pct"/>
            <w:shd w:val="clear" w:color="auto" w:fill="FFFFFF"/>
            <w:tcMar>
              <w:top w:w="15" w:type="dxa"/>
              <w:left w:w="80" w:type="dxa"/>
              <w:bottom w:w="15" w:type="dxa"/>
              <w:right w:w="15" w:type="dxa"/>
            </w:tcMar>
            <w:vAlign w:val="center"/>
          </w:tcPr>
          <w:p w14:paraId="5A29D34F" w14:textId="77777777" w:rsidR="00546315" w:rsidRPr="00D548A3" w:rsidRDefault="00546315" w:rsidP="00305AF3">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8. Antropoloji bölümündeki lisans eğitiminde almış olduğu tüm derslerin öğretilerini sentezleyerek uygulamaya koyma deneyimi elde eder</w:t>
            </w:r>
          </w:p>
        </w:tc>
        <w:tc>
          <w:tcPr>
            <w:tcW w:w="686" w:type="pct"/>
            <w:shd w:val="clear" w:color="auto" w:fill="FFFFFF"/>
            <w:vAlign w:val="center"/>
          </w:tcPr>
          <w:p w14:paraId="119C575B"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1,2,3,4,5,6,7,8,9</w:t>
            </w:r>
          </w:p>
        </w:tc>
        <w:tc>
          <w:tcPr>
            <w:tcW w:w="853" w:type="pct"/>
            <w:shd w:val="clear" w:color="auto" w:fill="FFFFFF"/>
            <w:tcMar>
              <w:top w:w="15" w:type="dxa"/>
              <w:left w:w="80" w:type="dxa"/>
              <w:bottom w:w="15" w:type="dxa"/>
              <w:right w:w="15" w:type="dxa"/>
            </w:tcMar>
            <w:vAlign w:val="center"/>
          </w:tcPr>
          <w:p w14:paraId="35CFEB2B"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1,2,3,4,5,6</w:t>
            </w:r>
          </w:p>
        </w:tc>
        <w:tc>
          <w:tcPr>
            <w:tcW w:w="903" w:type="pct"/>
            <w:shd w:val="clear" w:color="auto" w:fill="FFFFFF"/>
            <w:tcMar>
              <w:top w:w="15" w:type="dxa"/>
              <w:left w:w="80" w:type="dxa"/>
              <w:bottom w:w="15" w:type="dxa"/>
              <w:right w:w="15" w:type="dxa"/>
            </w:tcMar>
            <w:vAlign w:val="center"/>
          </w:tcPr>
          <w:p w14:paraId="047D9170"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C</w:t>
            </w:r>
          </w:p>
        </w:tc>
      </w:tr>
      <w:tr w:rsidR="00546315" w:rsidRPr="00D548A3" w14:paraId="38D3DA2E" w14:textId="77777777" w:rsidTr="00305AF3">
        <w:trPr>
          <w:trHeight w:val="450"/>
          <w:tblCellSpacing w:w="15" w:type="dxa"/>
          <w:jc w:val="center"/>
        </w:trPr>
        <w:tc>
          <w:tcPr>
            <w:tcW w:w="2475" w:type="pct"/>
            <w:tcBorders>
              <w:bottom w:val="single" w:sz="6" w:space="0" w:color="CCCCCC"/>
            </w:tcBorders>
            <w:shd w:val="clear" w:color="auto" w:fill="FFFFFF"/>
            <w:tcMar>
              <w:top w:w="15" w:type="dxa"/>
              <w:left w:w="80" w:type="dxa"/>
              <w:bottom w:w="15" w:type="dxa"/>
              <w:right w:w="15" w:type="dxa"/>
            </w:tcMar>
            <w:vAlign w:val="center"/>
          </w:tcPr>
          <w:p w14:paraId="3F845A0B" w14:textId="77777777" w:rsidR="00546315" w:rsidRPr="00D548A3" w:rsidRDefault="00546315" w:rsidP="00305AF3">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9. Sosyal araştırma başlatmanın güçlüklerini ve zevkini deneyimlemiş olur</w:t>
            </w:r>
          </w:p>
        </w:tc>
        <w:tc>
          <w:tcPr>
            <w:tcW w:w="686" w:type="pct"/>
            <w:tcBorders>
              <w:bottom w:val="single" w:sz="6" w:space="0" w:color="CCCCCC"/>
            </w:tcBorders>
            <w:shd w:val="clear" w:color="auto" w:fill="FFFFFF"/>
            <w:vAlign w:val="center"/>
          </w:tcPr>
          <w:p w14:paraId="537F1C2E"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1,2,3,4,5,6,7,8,9</w:t>
            </w:r>
          </w:p>
        </w:tc>
        <w:tc>
          <w:tcPr>
            <w:tcW w:w="853" w:type="pct"/>
            <w:tcBorders>
              <w:bottom w:val="single" w:sz="6" w:space="0" w:color="CCCCCC"/>
            </w:tcBorders>
            <w:shd w:val="clear" w:color="auto" w:fill="FFFFFF"/>
            <w:tcMar>
              <w:top w:w="15" w:type="dxa"/>
              <w:left w:w="80" w:type="dxa"/>
              <w:bottom w:w="15" w:type="dxa"/>
              <w:right w:w="15" w:type="dxa"/>
            </w:tcMar>
            <w:vAlign w:val="center"/>
          </w:tcPr>
          <w:p w14:paraId="4E68F5CA"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1,2,3,4,5,6</w:t>
            </w:r>
          </w:p>
        </w:tc>
        <w:tc>
          <w:tcPr>
            <w:tcW w:w="903" w:type="pct"/>
            <w:tcBorders>
              <w:bottom w:val="single" w:sz="6" w:space="0" w:color="CCCCCC"/>
            </w:tcBorders>
            <w:shd w:val="clear" w:color="auto" w:fill="FFFFFF"/>
            <w:tcMar>
              <w:top w:w="15" w:type="dxa"/>
              <w:left w:w="80" w:type="dxa"/>
              <w:bottom w:w="15" w:type="dxa"/>
              <w:right w:w="15" w:type="dxa"/>
            </w:tcMar>
            <w:vAlign w:val="center"/>
          </w:tcPr>
          <w:p w14:paraId="2BAA217F"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C</w:t>
            </w:r>
          </w:p>
        </w:tc>
      </w:tr>
    </w:tbl>
    <w:p w14:paraId="3265F6C5" w14:textId="77777777" w:rsidR="00546315" w:rsidRPr="00D548A3" w:rsidRDefault="00546315" w:rsidP="00546315">
      <w:pPr>
        <w:spacing w:after="0" w:line="240" w:lineRule="auto"/>
        <w:rPr>
          <w:rFonts w:ascii="Times New Roman" w:eastAsia="Times New Roman" w:hAnsi="Times New Roman"/>
          <w:sz w:val="24"/>
          <w:szCs w:val="24"/>
        </w:rPr>
      </w:pPr>
    </w:p>
    <w:p w14:paraId="0CB8B82A" w14:textId="77777777" w:rsidR="00546315" w:rsidRPr="00D548A3" w:rsidRDefault="00546315" w:rsidP="00546315">
      <w:pPr>
        <w:spacing w:after="0" w:line="240" w:lineRule="auto"/>
        <w:rPr>
          <w:rFonts w:ascii="Times New Roman" w:eastAsia="Times New Roman" w:hAnsi="Times New Roman"/>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8"/>
        <w:gridCol w:w="6768"/>
      </w:tblGrid>
      <w:tr w:rsidR="00546315" w:rsidRPr="00D548A3" w14:paraId="2860E4C7" w14:textId="77777777" w:rsidTr="00305AF3">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tcPr>
          <w:p w14:paraId="257DD982"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Öğretim Yöntemleri:</w:t>
            </w:r>
          </w:p>
        </w:tc>
        <w:tc>
          <w:tcPr>
            <w:tcW w:w="3858" w:type="pct"/>
            <w:tcBorders>
              <w:bottom w:val="single" w:sz="6" w:space="0" w:color="CCCCCC"/>
            </w:tcBorders>
            <w:shd w:val="clear" w:color="auto" w:fill="FFFFFF"/>
            <w:tcMar>
              <w:top w:w="15" w:type="dxa"/>
              <w:left w:w="80" w:type="dxa"/>
              <w:bottom w:w="15" w:type="dxa"/>
              <w:right w:w="15" w:type="dxa"/>
            </w:tcMar>
            <w:vAlign w:val="center"/>
          </w:tcPr>
          <w:p w14:paraId="680E172E" w14:textId="77777777" w:rsidR="00546315" w:rsidRPr="00D548A3" w:rsidRDefault="00546315" w:rsidP="00305AF3">
            <w:pPr>
              <w:spacing w:after="0" w:line="240" w:lineRule="auto"/>
              <w:rPr>
                <w:rFonts w:ascii="Times New Roman" w:hAnsi="Times New Roman"/>
                <w:sz w:val="24"/>
                <w:szCs w:val="24"/>
              </w:rPr>
            </w:pPr>
            <w:r w:rsidRPr="00D548A3">
              <w:rPr>
                <w:rFonts w:ascii="Times New Roman" w:hAnsi="Times New Roman"/>
                <w:sz w:val="24"/>
                <w:szCs w:val="24"/>
              </w:rPr>
              <w:t>1. Anlatım Yöntemi  2. Örnek Olay Yöntemi  3. Problem Çözme Yöntemi</w:t>
            </w:r>
          </w:p>
          <w:p w14:paraId="7F9C406F" w14:textId="77777777" w:rsidR="00546315" w:rsidRPr="00D548A3" w:rsidRDefault="00546315" w:rsidP="00305AF3">
            <w:pPr>
              <w:spacing w:after="0" w:line="240" w:lineRule="auto"/>
              <w:rPr>
                <w:rFonts w:ascii="Times New Roman" w:hAnsi="Times New Roman"/>
                <w:sz w:val="24"/>
                <w:szCs w:val="24"/>
              </w:rPr>
            </w:pPr>
            <w:r w:rsidRPr="00D548A3">
              <w:rPr>
                <w:rFonts w:ascii="Times New Roman" w:hAnsi="Times New Roman"/>
                <w:sz w:val="24"/>
                <w:szCs w:val="24"/>
              </w:rPr>
              <w:t xml:space="preserve">4. Tartışma Yöntemi  5. Gösteri Yöntemi  </w:t>
            </w:r>
          </w:p>
        </w:tc>
      </w:tr>
      <w:tr w:rsidR="00546315" w:rsidRPr="00D548A3" w14:paraId="2B87F036" w14:textId="77777777" w:rsidTr="00305AF3">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tcPr>
          <w:p w14:paraId="283562E9"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Ölçme ve Değerlendirme Yöntemleri:</w:t>
            </w:r>
          </w:p>
        </w:tc>
        <w:tc>
          <w:tcPr>
            <w:tcW w:w="3858" w:type="pct"/>
            <w:tcBorders>
              <w:bottom w:val="single" w:sz="6" w:space="0" w:color="CCCCCC"/>
            </w:tcBorders>
            <w:shd w:val="clear" w:color="auto" w:fill="FFFFFF"/>
            <w:tcMar>
              <w:top w:w="15" w:type="dxa"/>
              <w:left w:w="80" w:type="dxa"/>
              <w:bottom w:w="15" w:type="dxa"/>
              <w:right w:w="15" w:type="dxa"/>
            </w:tcMar>
            <w:vAlign w:val="center"/>
          </w:tcPr>
          <w:p w14:paraId="23205C76" w14:textId="77777777" w:rsidR="00546315" w:rsidRPr="00D548A3" w:rsidRDefault="00546315" w:rsidP="00305AF3">
            <w:pPr>
              <w:spacing w:after="0" w:line="240" w:lineRule="auto"/>
              <w:rPr>
                <w:rFonts w:ascii="Times New Roman" w:hAnsi="Times New Roman"/>
                <w:sz w:val="24"/>
                <w:szCs w:val="24"/>
              </w:rPr>
            </w:pPr>
            <w:r w:rsidRPr="00D548A3">
              <w:rPr>
                <w:rFonts w:ascii="Times New Roman" w:hAnsi="Times New Roman"/>
                <w:sz w:val="24"/>
                <w:szCs w:val="24"/>
              </w:rPr>
              <w:t xml:space="preserve">A. Yazılı sınav B. Çoktan seçmeli test  C. Ödev D. Boşluk –doldurma  E. Doğru –Yanlış F. Sözlü sınav G. Portfolyo  </w:t>
            </w:r>
          </w:p>
        </w:tc>
      </w:tr>
    </w:tbl>
    <w:p w14:paraId="19171D30" w14:textId="77777777" w:rsidR="00546315" w:rsidRPr="00D548A3" w:rsidRDefault="00546315" w:rsidP="00546315">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3242"/>
        <w:gridCol w:w="4729"/>
      </w:tblGrid>
      <w:tr w:rsidR="00546315" w:rsidRPr="00D548A3" w14:paraId="4E4E9EF8" w14:textId="77777777" w:rsidTr="00305AF3">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tcPr>
          <w:p w14:paraId="26C77E8D"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DERS AKIŞI</w:t>
            </w:r>
          </w:p>
        </w:tc>
      </w:tr>
      <w:tr w:rsidR="00546315" w:rsidRPr="00D548A3" w14:paraId="206E93DF" w14:textId="77777777" w:rsidTr="00305AF3">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tcPr>
          <w:p w14:paraId="39356F54"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Hafta</w:t>
            </w:r>
          </w:p>
        </w:tc>
        <w:tc>
          <w:tcPr>
            <w:tcW w:w="1853" w:type="pct"/>
            <w:tcBorders>
              <w:bottom w:val="single" w:sz="6" w:space="0" w:color="CCCCCC"/>
            </w:tcBorders>
            <w:shd w:val="clear" w:color="auto" w:fill="FFFFFF"/>
            <w:tcMar>
              <w:top w:w="15" w:type="dxa"/>
              <w:left w:w="80" w:type="dxa"/>
              <w:bottom w:w="15" w:type="dxa"/>
              <w:right w:w="15" w:type="dxa"/>
            </w:tcMar>
            <w:vAlign w:val="center"/>
          </w:tcPr>
          <w:p w14:paraId="51FCBE2F"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Konular</w:t>
            </w:r>
          </w:p>
        </w:tc>
        <w:tc>
          <w:tcPr>
            <w:tcW w:w="2698" w:type="pct"/>
            <w:tcBorders>
              <w:bottom w:val="single" w:sz="6" w:space="0" w:color="CCCCCC"/>
            </w:tcBorders>
            <w:shd w:val="clear" w:color="auto" w:fill="FFFFFF"/>
            <w:tcMar>
              <w:top w:w="15" w:type="dxa"/>
              <w:left w:w="80" w:type="dxa"/>
              <w:bottom w:w="15" w:type="dxa"/>
              <w:right w:w="15" w:type="dxa"/>
            </w:tcMar>
            <w:vAlign w:val="center"/>
          </w:tcPr>
          <w:p w14:paraId="6818F4A7"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Ön Hazırlık</w:t>
            </w:r>
          </w:p>
        </w:tc>
      </w:tr>
      <w:tr w:rsidR="00546315" w:rsidRPr="00D548A3" w14:paraId="61EB4179"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D2B8663"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1853" w:type="pct"/>
            <w:tcBorders>
              <w:bottom w:val="single" w:sz="6" w:space="0" w:color="CCCCCC"/>
            </w:tcBorders>
            <w:shd w:val="clear" w:color="auto" w:fill="FFFFFF"/>
            <w:tcMar>
              <w:top w:w="15" w:type="dxa"/>
              <w:left w:w="80" w:type="dxa"/>
              <w:bottom w:w="15" w:type="dxa"/>
              <w:right w:w="15" w:type="dxa"/>
            </w:tcMar>
            <w:vAlign w:val="center"/>
          </w:tcPr>
          <w:p w14:paraId="19CF5C88"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Araştırma konusunun seçimi</w:t>
            </w:r>
          </w:p>
        </w:tc>
        <w:tc>
          <w:tcPr>
            <w:tcW w:w="2698" w:type="pct"/>
            <w:tcBorders>
              <w:bottom w:val="single" w:sz="6" w:space="0" w:color="CCCCCC"/>
            </w:tcBorders>
            <w:shd w:val="clear" w:color="auto" w:fill="FFFFFF"/>
            <w:tcMar>
              <w:top w:w="15" w:type="dxa"/>
              <w:left w:w="80" w:type="dxa"/>
              <w:bottom w:w="15" w:type="dxa"/>
              <w:right w:w="15" w:type="dxa"/>
            </w:tcMar>
            <w:vAlign w:val="center"/>
          </w:tcPr>
          <w:p w14:paraId="431D9BB5" w14:textId="77777777" w:rsidR="00546315" w:rsidRPr="00D548A3" w:rsidRDefault="00546315" w:rsidP="00305AF3">
            <w:pPr>
              <w:spacing w:after="0" w:line="240" w:lineRule="auto"/>
              <w:rPr>
                <w:rFonts w:ascii="Times New Roman" w:eastAsia="Times New Roman" w:hAnsi="Times New Roman"/>
                <w:sz w:val="24"/>
                <w:szCs w:val="24"/>
              </w:rPr>
            </w:pPr>
          </w:p>
        </w:tc>
      </w:tr>
      <w:tr w:rsidR="00546315" w:rsidRPr="00D548A3" w14:paraId="64EFCEBC"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93BAD2E"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2</w:t>
            </w:r>
          </w:p>
        </w:tc>
        <w:tc>
          <w:tcPr>
            <w:tcW w:w="1853" w:type="pct"/>
            <w:tcBorders>
              <w:bottom w:val="single" w:sz="6" w:space="0" w:color="CCCCCC"/>
            </w:tcBorders>
            <w:shd w:val="clear" w:color="auto" w:fill="FFFFFF"/>
            <w:tcMar>
              <w:top w:w="15" w:type="dxa"/>
              <w:left w:w="80" w:type="dxa"/>
              <w:bottom w:w="15" w:type="dxa"/>
              <w:right w:w="15" w:type="dxa"/>
            </w:tcMar>
            <w:vAlign w:val="center"/>
          </w:tcPr>
          <w:p w14:paraId="216F789B"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xml:space="preserve">Konunun önemi </w:t>
            </w:r>
          </w:p>
        </w:tc>
        <w:tc>
          <w:tcPr>
            <w:tcW w:w="2698" w:type="pct"/>
            <w:tcBorders>
              <w:bottom w:val="single" w:sz="6" w:space="0" w:color="CCCCCC"/>
            </w:tcBorders>
            <w:shd w:val="clear" w:color="auto" w:fill="FFFFFF"/>
            <w:tcMar>
              <w:top w:w="15" w:type="dxa"/>
              <w:left w:w="80" w:type="dxa"/>
              <w:bottom w:w="15" w:type="dxa"/>
              <w:right w:w="15" w:type="dxa"/>
            </w:tcMar>
            <w:vAlign w:val="center"/>
          </w:tcPr>
          <w:p w14:paraId="4C72A34E" w14:textId="77777777" w:rsidR="00546315" w:rsidRPr="00D548A3" w:rsidRDefault="00546315" w:rsidP="00305AF3">
            <w:pPr>
              <w:spacing w:after="0" w:line="240" w:lineRule="auto"/>
              <w:rPr>
                <w:rFonts w:ascii="Times New Roman" w:eastAsia="Times New Roman" w:hAnsi="Times New Roman"/>
                <w:sz w:val="24"/>
                <w:szCs w:val="24"/>
                <w:lang w:val="en-US"/>
              </w:rPr>
            </w:pPr>
          </w:p>
        </w:tc>
      </w:tr>
      <w:tr w:rsidR="00546315" w:rsidRPr="00D548A3" w14:paraId="22A2653A"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EDAF59C"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1853" w:type="pct"/>
            <w:tcBorders>
              <w:bottom w:val="single" w:sz="6" w:space="0" w:color="CCCCCC"/>
            </w:tcBorders>
            <w:shd w:val="clear" w:color="auto" w:fill="FFFFFF"/>
            <w:tcMar>
              <w:top w:w="15" w:type="dxa"/>
              <w:left w:w="80" w:type="dxa"/>
              <w:bottom w:w="15" w:type="dxa"/>
              <w:right w:w="15" w:type="dxa"/>
            </w:tcMar>
            <w:vAlign w:val="center"/>
          </w:tcPr>
          <w:p w14:paraId="110D506B"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Literatür taraması ve referans verme</w:t>
            </w:r>
          </w:p>
        </w:tc>
        <w:tc>
          <w:tcPr>
            <w:tcW w:w="2698" w:type="pct"/>
            <w:tcBorders>
              <w:bottom w:val="single" w:sz="6" w:space="0" w:color="CCCCCC"/>
            </w:tcBorders>
            <w:shd w:val="clear" w:color="auto" w:fill="FFFFFF"/>
            <w:tcMar>
              <w:top w:w="15" w:type="dxa"/>
              <w:left w:w="80" w:type="dxa"/>
              <w:bottom w:w="15" w:type="dxa"/>
              <w:right w:w="15" w:type="dxa"/>
            </w:tcMar>
          </w:tcPr>
          <w:p w14:paraId="46D2DE2E" w14:textId="77777777" w:rsidR="00546315" w:rsidRPr="00D548A3" w:rsidRDefault="00546315" w:rsidP="00305AF3">
            <w:pPr>
              <w:spacing w:after="0" w:line="240" w:lineRule="auto"/>
              <w:rPr>
                <w:rFonts w:ascii="Times New Roman" w:hAnsi="Times New Roman"/>
                <w:sz w:val="24"/>
                <w:szCs w:val="24"/>
              </w:rPr>
            </w:pPr>
          </w:p>
        </w:tc>
      </w:tr>
      <w:tr w:rsidR="00546315" w:rsidRPr="00D548A3" w14:paraId="0924B323"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B1225BB"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4</w:t>
            </w:r>
          </w:p>
        </w:tc>
        <w:tc>
          <w:tcPr>
            <w:tcW w:w="1853" w:type="pct"/>
            <w:tcBorders>
              <w:bottom w:val="single" w:sz="6" w:space="0" w:color="CCCCCC"/>
            </w:tcBorders>
            <w:shd w:val="clear" w:color="auto" w:fill="FFFFFF"/>
            <w:tcMar>
              <w:top w:w="15" w:type="dxa"/>
              <w:left w:w="80" w:type="dxa"/>
              <w:bottom w:w="15" w:type="dxa"/>
              <w:right w:w="15" w:type="dxa"/>
            </w:tcMar>
            <w:vAlign w:val="center"/>
          </w:tcPr>
          <w:p w14:paraId="123E519A"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Kuramsal çerçeve</w:t>
            </w:r>
          </w:p>
        </w:tc>
        <w:tc>
          <w:tcPr>
            <w:tcW w:w="2698" w:type="pct"/>
            <w:tcBorders>
              <w:bottom w:val="single" w:sz="6" w:space="0" w:color="CCCCCC"/>
            </w:tcBorders>
            <w:shd w:val="clear" w:color="auto" w:fill="FFFFFF"/>
            <w:tcMar>
              <w:top w:w="15" w:type="dxa"/>
              <w:left w:w="80" w:type="dxa"/>
              <w:bottom w:w="15" w:type="dxa"/>
              <w:right w:w="15" w:type="dxa"/>
            </w:tcMar>
          </w:tcPr>
          <w:p w14:paraId="7BCD2C2D" w14:textId="77777777" w:rsidR="00546315" w:rsidRPr="00D548A3" w:rsidRDefault="00546315" w:rsidP="00305AF3">
            <w:pPr>
              <w:spacing w:after="0" w:line="240" w:lineRule="auto"/>
              <w:rPr>
                <w:rFonts w:ascii="Times New Roman" w:hAnsi="Times New Roman"/>
                <w:sz w:val="24"/>
                <w:szCs w:val="24"/>
              </w:rPr>
            </w:pPr>
          </w:p>
        </w:tc>
      </w:tr>
      <w:tr w:rsidR="00546315" w:rsidRPr="00D548A3" w14:paraId="1E4C0D5C"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FF8F1B2"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5</w:t>
            </w:r>
          </w:p>
        </w:tc>
        <w:tc>
          <w:tcPr>
            <w:tcW w:w="1853" w:type="pct"/>
            <w:tcBorders>
              <w:bottom w:val="single" w:sz="6" w:space="0" w:color="CCCCCC"/>
            </w:tcBorders>
            <w:shd w:val="clear" w:color="auto" w:fill="FFFFFF"/>
            <w:tcMar>
              <w:top w:w="15" w:type="dxa"/>
              <w:left w:w="80" w:type="dxa"/>
              <w:bottom w:w="15" w:type="dxa"/>
              <w:right w:w="15" w:type="dxa"/>
            </w:tcMar>
            <w:vAlign w:val="center"/>
          </w:tcPr>
          <w:p w14:paraId="6C5D2B67"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xml:space="preserve">İncelenecek grubun belirlenmesi </w:t>
            </w:r>
          </w:p>
        </w:tc>
        <w:tc>
          <w:tcPr>
            <w:tcW w:w="2698" w:type="pct"/>
            <w:tcBorders>
              <w:bottom w:val="single" w:sz="6" w:space="0" w:color="CCCCCC"/>
            </w:tcBorders>
            <w:shd w:val="clear" w:color="auto" w:fill="FFFFFF"/>
            <w:tcMar>
              <w:top w:w="15" w:type="dxa"/>
              <w:left w:w="80" w:type="dxa"/>
              <w:bottom w:w="15" w:type="dxa"/>
              <w:right w:w="15" w:type="dxa"/>
            </w:tcMar>
          </w:tcPr>
          <w:p w14:paraId="4D570448" w14:textId="77777777" w:rsidR="00546315" w:rsidRPr="00D548A3" w:rsidRDefault="00546315" w:rsidP="00305AF3">
            <w:pPr>
              <w:spacing w:after="0" w:line="240" w:lineRule="auto"/>
              <w:rPr>
                <w:rFonts w:ascii="Times New Roman" w:hAnsi="Times New Roman"/>
                <w:sz w:val="24"/>
                <w:szCs w:val="24"/>
              </w:rPr>
            </w:pPr>
          </w:p>
        </w:tc>
      </w:tr>
      <w:tr w:rsidR="00546315" w:rsidRPr="00D548A3" w14:paraId="3444087C"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6A935AC"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6</w:t>
            </w:r>
          </w:p>
        </w:tc>
        <w:tc>
          <w:tcPr>
            <w:tcW w:w="1853" w:type="pct"/>
            <w:tcBorders>
              <w:bottom w:val="single" w:sz="6" w:space="0" w:color="CCCCCC"/>
            </w:tcBorders>
            <w:shd w:val="clear" w:color="auto" w:fill="FFFFFF"/>
            <w:tcMar>
              <w:top w:w="15" w:type="dxa"/>
              <w:left w:w="80" w:type="dxa"/>
              <w:bottom w:w="15" w:type="dxa"/>
              <w:right w:w="15" w:type="dxa"/>
            </w:tcMar>
            <w:vAlign w:val="center"/>
          </w:tcPr>
          <w:p w14:paraId="047CEA9E"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Araştırmanın zamanlaması</w:t>
            </w:r>
          </w:p>
        </w:tc>
        <w:tc>
          <w:tcPr>
            <w:tcW w:w="2698" w:type="pct"/>
            <w:tcBorders>
              <w:bottom w:val="single" w:sz="6" w:space="0" w:color="CCCCCC"/>
            </w:tcBorders>
            <w:shd w:val="clear" w:color="auto" w:fill="FFFFFF"/>
            <w:tcMar>
              <w:top w:w="15" w:type="dxa"/>
              <w:left w:w="80" w:type="dxa"/>
              <w:bottom w:w="15" w:type="dxa"/>
              <w:right w:w="15" w:type="dxa"/>
            </w:tcMar>
          </w:tcPr>
          <w:p w14:paraId="47416ECA" w14:textId="77777777" w:rsidR="00546315" w:rsidRPr="00D548A3" w:rsidRDefault="00546315" w:rsidP="00305AF3">
            <w:pPr>
              <w:spacing w:after="0" w:line="240" w:lineRule="auto"/>
              <w:rPr>
                <w:rFonts w:ascii="Times New Roman" w:hAnsi="Times New Roman"/>
                <w:sz w:val="24"/>
                <w:szCs w:val="24"/>
              </w:rPr>
            </w:pPr>
            <w:r w:rsidRPr="00D548A3">
              <w:rPr>
                <w:rFonts w:ascii="Times New Roman" w:hAnsi="Times New Roman"/>
                <w:sz w:val="24"/>
                <w:szCs w:val="24"/>
              </w:rPr>
              <w:t>Araştırma ön teklifnin yazılı olarak sunumu</w:t>
            </w:r>
          </w:p>
        </w:tc>
      </w:tr>
      <w:tr w:rsidR="00546315" w:rsidRPr="00D548A3" w14:paraId="65448C80"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106535E"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lastRenderedPageBreak/>
              <w:t>7</w:t>
            </w:r>
          </w:p>
        </w:tc>
        <w:tc>
          <w:tcPr>
            <w:tcW w:w="1853" w:type="pct"/>
            <w:tcBorders>
              <w:bottom w:val="single" w:sz="6" w:space="0" w:color="CCCCCC"/>
            </w:tcBorders>
            <w:shd w:val="clear" w:color="auto" w:fill="FFFFFF"/>
            <w:tcMar>
              <w:top w:w="15" w:type="dxa"/>
              <w:left w:w="80" w:type="dxa"/>
              <w:bottom w:w="15" w:type="dxa"/>
              <w:right w:w="15" w:type="dxa"/>
            </w:tcMar>
            <w:vAlign w:val="center"/>
          </w:tcPr>
          <w:p w14:paraId="5AB8FA37"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Ara Sınav</w:t>
            </w:r>
          </w:p>
        </w:tc>
        <w:tc>
          <w:tcPr>
            <w:tcW w:w="2698" w:type="pct"/>
            <w:tcBorders>
              <w:bottom w:val="single" w:sz="6" w:space="0" w:color="CCCCCC"/>
            </w:tcBorders>
            <w:shd w:val="clear" w:color="auto" w:fill="FFFFFF"/>
            <w:tcMar>
              <w:top w:w="15" w:type="dxa"/>
              <w:left w:w="80" w:type="dxa"/>
              <w:bottom w:w="15" w:type="dxa"/>
              <w:right w:w="15" w:type="dxa"/>
            </w:tcMar>
            <w:vAlign w:val="center"/>
          </w:tcPr>
          <w:p w14:paraId="0563EB3F" w14:textId="77777777" w:rsidR="00546315" w:rsidRPr="00D548A3" w:rsidRDefault="00546315" w:rsidP="00305AF3">
            <w:pPr>
              <w:spacing w:after="0" w:line="240" w:lineRule="auto"/>
              <w:rPr>
                <w:rFonts w:ascii="Times New Roman" w:eastAsia="Times New Roman" w:hAnsi="Times New Roman"/>
                <w:sz w:val="24"/>
                <w:szCs w:val="24"/>
              </w:rPr>
            </w:pPr>
          </w:p>
        </w:tc>
      </w:tr>
      <w:tr w:rsidR="00546315" w:rsidRPr="00D548A3" w14:paraId="58E49BA4"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1CF08AF"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8</w:t>
            </w:r>
          </w:p>
        </w:tc>
        <w:tc>
          <w:tcPr>
            <w:tcW w:w="1853" w:type="pct"/>
            <w:tcBorders>
              <w:bottom w:val="single" w:sz="6" w:space="0" w:color="CCCCCC"/>
            </w:tcBorders>
            <w:shd w:val="clear" w:color="auto" w:fill="FFFFFF"/>
            <w:tcMar>
              <w:top w:w="15" w:type="dxa"/>
              <w:left w:w="80" w:type="dxa"/>
              <w:bottom w:w="15" w:type="dxa"/>
              <w:right w:w="15" w:type="dxa"/>
            </w:tcMar>
            <w:vAlign w:val="center"/>
          </w:tcPr>
          <w:p w14:paraId="4E8CD08E"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Araştırma bütçesi</w:t>
            </w:r>
          </w:p>
        </w:tc>
        <w:tc>
          <w:tcPr>
            <w:tcW w:w="2698" w:type="pct"/>
            <w:tcBorders>
              <w:bottom w:val="single" w:sz="6" w:space="0" w:color="CCCCCC"/>
            </w:tcBorders>
            <w:shd w:val="clear" w:color="auto" w:fill="FFFFFF"/>
            <w:tcMar>
              <w:top w:w="15" w:type="dxa"/>
              <w:left w:w="80" w:type="dxa"/>
              <w:bottom w:w="15" w:type="dxa"/>
              <w:right w:w="15" w:type="dxa"/>
            </w:tcMar>
            <w:vAlign w:val="center"/>
          </w:tcPr>
          <w:p w14:paraId="0B29AD28" w14:textId="77777777" w:rsidR="00546315" w:rsidRPr="00D548A3" w:rsidRDefault="00546315" w:rsidP="00305AF3">
            <w:pPr>
              <w:spacing w:after="0" w:line="240" w:lineRule="auto"/>
              <w:rPr>
                <w:rFonts w:ascii="Times New Roman" w:eastAsia="Times New Roman" w:hAnsi="Times New Roman"/>
                <w:sz w:val="24"/>
                <w:szCs w:val="24"/>
              </w:rPr>
            </w:pPr>
          </w:p>
        </w:tc>
      </w:tr>
      <w:tr w:rsidR="00546315" w:rsidRPr="00D548A3" w14:paraId="77925D3F"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533C0B0"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9</w:t>
            </w:r>
          </w:p>
        </w:tc>
        <w:tc>
          <w:tcPr>
            <w:tcW w:w="1853" w:type="pct"/>
            <w:tcBorders>
              <w:bottom w:val="single" w:sz="6" w:space="0" w:color="CCCCCC"/>
            </w:tcBorders>
            <w:shd w:val="clear" w:color="auto" w:fill="FFFFFF"/>
            <w:tcMar>
              <w:top w:w="15" w:type="dxa"/>
              <w:left w:w="80" w:type="dxa"/>
              <w:bottom w:w="15" w:type="dxa"/>
              <w:right w:w="15" w:type="dxa"/>
            </w:tcMar>
            <w:vAlign w:val="center"/>
          </w:tcPr>
          <w:p w14:paraId="3D73FF2C"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Etik kaygılar</w:t>
            </w:r>
          </w:p>
        </w:tc>
        <w:tc>
          <w:tcPr>
            <w:tcW w:w="2698" w:type="pct"/>
            <w:tcBorders>
              <w:bottom w:val="single" w:sz="6" w:space="0" w:color="CCCCCC"/>
            </w:tcBorders>
            <w:shd w:val="clear" w:color="auto" w:fill="FFFFFF"/>
            <w:tcMar>
              <w:top w:w="15" w:type="dxa"/>
              <w:left w:w="80" w:type="dxa"/>
              <w:bottom w:w="15" w:type="dxa"/>
              <w:right w:w="15" w:type="dxa"/>
            </w:tcMar>
            <w:vAlign w:val="center"/>
          </w:tcPr>
          <w:p w14:paraId="26110FA8" w14:textId="77777777" w:rsidR="00546315" w:rsidRPr="00D548A3" w:rsidRDefault="00546315" w:rsidP="00305AF3">
            <w:pPr>
              <w:spacing w:after="0" w:line="240" w:lineRule="auto"/>
              <w:rPr>
                <w:rFonts w:ascii="Times New Roman" w:eastAsia="Times New Roman" w:hAnsi="Times New Roman"/>
                <w:sz w:val="24"/>
                <w:szCs w:val="24"/>
              </w:rPr>
            </w:pPr>
          </w:p>
        </w:tc>
      </w:tr>
      <w:tr w:rsidR="00546315" w:rsidRPr="00D548A3" w14:paraId="5D5127CC"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5102316"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10</w:t>
            </w:r>
          </w:p>
        </w:tc>
        <w:tc>
          <w:tcPr>
            <w:tcW w:w="1853" w:type="pct"/>
            <w:tcBorders>
              <w:bottom w:val="single" w:sz="6" w:space="0" w:color="CCCCCC"/>
            </w:tcBorders>
            <w:shd w:val="clear" w:color="auto" w:fill="FFFFFF"/>
            <w:tcMar>
              <w:top w:w="15" w:type="dxa"/>
              <w:left w:w="80" w:type="dxa"/>
              <w:bottom w:w="15" w:type="dxa"/>
              <w:right w:w="15" w:type="dxa"/>
            </w:tcMar>
            <w:vAlign w:val="center"/>
          </w:tcPr>
          <w:p w14:paraId="171EDDBC"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Pilot uygulama</w:t>
            </w:r>
          </w:p>
        </w:tc>
        <w:tc>
          <w:tcPr>
            <w:tcW w:w="2698" w:type="pct"/>
            <w:tcBorders>
              <w:bottom w:val="single" w:sz="6" w:space="0" w:color="CCCCCC"/>
            </w:tcBorders>
            <w:shd w:val="clear" w:color="auto" w:fill="FFFFFF"/>
            <w:tcMar>
              <w:top w:w="15" w:type="dxa"/>
              <w:left w:w="80" w:type="dxa"/>
              <w:bottom w:w="15" w:type="dxa"/>
              <w:right w:w="15" w:type="dxa"/>
            </w:tcMar>
            <w:vAlign w:val="center"/>
          </w:tcPr>
          <w:p w14:paraId="162D2780" w14:textId="77777777" w:rsidR="00546315" w:rsidRPr="00D548A3" w:rsidRDefault="00546315" w:rsidP="00305AF3">
            <w:pPr>
              <w:spacing w:after="0" w:line="240" w:lineRule="auto"/>
              <w:rPr>
                <w:rFonts w:ascii="Times New Roman" w:eastAsia="Times New Roman" w:hAnsi="Times New Roman"/>
                <w:sz w:val="24"/>
                <w:szCs w:val="24"/>
              </w:rPr>
            </w:pPr>
          </w:p>
        </w:tc>
      </w:tr>
      <w:tr w:rsidR="00546315" w:rsidRPr="00D548A3" w14:paraId="3CE5AAE6"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D70B632"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11</w:t>
            </w:r>
          </w:p>
        </w:tc>
        <w:tc>
          <w:tcPr>
            <w:tcW w:w="1853" w:type="pct"/>
            <w:tcBorders>
              <w:bottom w:val="single" w:sz="6" w:space="0" w:color="CCCCCC"/>
            </w:tcBorders>
            <w:shd w:val="clear" w:color="auto" w:fill="FFFFFF"/>
            <w:tcMar>
              <w:top w:w="15" w:type="dxa"/>
              <w:left w:w="80" w:type="dxa"/>
              <w:bottom w:w="15" w:type="dxa"/>
              <w:right w:w="15" w:type="dxa"/>
            </w:tcMar>
            <w:vAlign w:val="center"/>
          </w:tcPr>
          <w:p w14:paraId="380A6405"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Pilot uygulama sonrası araştırma teklifinin gözden geçirilmesi</w:t>
            </w:r>
          </w:p>
        </w:tc>
        <w:tc>
          <w:tcPr>
            <w:tcW w:w="2698" w:type="pct"/>
            <w:tcBorders>
              <w:bottom w:val="single" w:sz="6" w:space="0" w:color="CCCCCC"/>
            </w:tcBorders>
            <w:shd w:val="clear" w:color="auto" w:fill="FFFFFF"/>
            <w:tcMar>
              <w:top w:w="15" w:type="dxa"/>
              <w:left w:w="80" w:type="dxa"/>
              <w:bottom w:w="15" w:type="dxa"/>
              <w:right w:w="15" w:type="dxa"/>
            </w:tcMar>
          </w:tcPr>
          <w:p w14:paraId="01ABF514" w14:textId="77777777" w:rsidR="00546315" w:rsidRPr="00D548A3" w:rsidRDefault="00546315" w:rsidP="00305AF3">
            <w:pPr>
              <w:spacing w:after="0" w:line="240" w:lineRule="auto"/>
              <w:rPr>
                <w:rFonts w:ascii="Times New Roman" w:hAnsi="Times New Roman"/>
                <w:sz w:val="24"/>
                <w:szCs w:val="24"/>
              </w:rPr>
            </w:pPr>
          </w:p>
        </w:tc>
      </w:tr>
      <w:tr w:rsidR="00546315" w:rsidRPr="00D548A3" w14:paraId="1A3B35B6"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1DA20F5"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12</w:t>
            </w:r>
          </w:p>
        </w:tc>
        <w:tc>
          <w:tcPr>
            <w:tcW w:w="1853" w:type="pct"/>
            <w:tcBorders>
              <w:bottom w:val="single" w:sz="6" w:space="0" w:color="CCCCCC"/>
            </w:tcBorders>
            <w:shd w:val="clear" w:color="auto" w:fill="FFFFFF"/>
            <w:tcMar>
              <w:top w:w="15" w:type="dxa"/>
              <w:left w:w="80" w:type="dxa"/>
              <w:bottom w:w="15" w:type="dxa"/>
              <w:right w:w="15" w:type="dxa"/>
            </w:tcMar>
            <w:vAlign w:val="center"/>
          </w:tcPr>
          <w:p w14:paraId="382F3AF6"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Araştırma teklifinin yazılması</w:t>
            </w:r>
          </w:p>
        </w:tc>
        <w:tc>
          <w:tcPr>
            <w:tcW w:w="2698" w:type="pct"/>
            <w:tcBorders>
              <w:bottom w:val="single" w:sz="6" w:space="0" w:color="CCCCCC"/>
            </w:tcBorders>
            <w:shd w:val="clear" w:color="auto" w:fill="FFFFFF"/>
            <w:tcMar>
              <w:top w:w="15" w:type="dxa"/>
              <w:left w:w="80" w:type="dxa"/>
              <w:bottom w:w="15" w:type="dxa"/>
              <w:right w:w="15" w:type="dxa"/>
            </w:tcMar>
          </w:tcPr>
          <w:p w14:paraId="06F5AEAF" w14:textId="77777777" w:rsidR="00546315" w:rsidRPr="00D548A3" w:rsidRDefault="00546315" w:rsidP="00305AF3">
            <w:pPr>
              <w:spacing w:after="0" w:line="240" w:lineRule="auto"/>
              <w:rPr>
                <w:rFonts w:ascii="Times New Roman" w:hAnsi="Times New Roman"/>
                <w:sz w:val="24"/>
                <w:szCs w:val="24"/>
              </w:rPr>
            </w:pPr>
          </w:p>
        </w:tc>
      </w:tr>
      <w:tr w:rsidR="00546315" w:rsidRPr="00D548A3" w14:paraId="684D61EE"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C883B31"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13</w:t>
            </w:r>
          </w:p>
        </w:tc>
        <w:tc>
          <w:tcPr>
            <w:tcW w:w="1853" w:type="pct"/>
            <w:tcBorders>
              <w:bottom w:val="single" w:sz="6" w:space="0" w:color="CCCCCC"/>
            </w:tcBorders>
            <w:shd w:val="clear" w:color="auto" w:fill="FFFFFF"/>
            <w:tcMar>
              <w:top w:w="15" w:type="dxa"/>
              <w:left w:w="80" w:type="dxa"/>
              <w:bottom w:w="15" w:type="dxa"/>
              <w:right w:w="15" w:type="dxa"/>
            </w:tcMar>
            <w:vAlign w:val="center"/>
          </w:tcPr>
          <w:p w14:paraId="4153A9DB"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Araştırma teklifinin sunulması</w:t>
            </w:r>
          </w:p>
        </w:tc>
        <w:tc>
          <w:tcPr>
            <w:tcW w:w="2698" w:type="pct"/>
            <w:tcBorders>
              <w:bottom w:val="single" w:sz="6" w:space="0" w:color="CCCCCC"/>
            </w:tcBorders>
            <w:shd w:val="clear" w:color="auto" w:fill="FFFFFF"/>
            <w:tcMar>
              <w:top w:w="15" w:type="dxa"/>
              <w:left w:w="80" w:type="dxa"/>
              <w:bottom w:w="15" w:type="dxa"/>
              <w:right w:w="15" w:type="dxa"/>
            </w:tcMar>
          </w:tcPr>
          <w:p w14:paraId="41A8157E" w14:textId="77777777" w:rsidR="00546315" w:rsidRPr="00D548A3" w:rsidRDefault="00546315" w:rsidP="00305AF3">
            <w:pPr>
              <w:spacing w:after="0" w:line="240" w:lineRule="auto"/>
              <w:rPr>
                <w:rFonts w:ascii="Times New Roman" w:hAnsi="Times New Roman"/>
                <w:sz w:val="24"/>
                <w:szCs w:val="24"/>
              </w:rPr>
            </w:pPr>
            <w:r w:rsidRPr="00D548A3">
              <w:rPr>
                <w:rFonts w:ascii="Times New Roman" w:hAnsi="Times New Roman"/>
                <w:sz w:val="24"/>
                <w:szCs w:val="24"/>
              </w:rPr>
              <w:t>Power point sunum</w:t>
            </w:r>
          </w:p>
        </w:tc>
      </w:tr>
      <w:tr w:rsidR="00546315" w:rsidRPr="00D548A3" w14:paraId="587BD112"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BB2DB86"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14</w:t>
            </w:r>
          </w:p>
        </w:tc>
        <w:tc>
          <w:tcPr>
            <w:tcW w:w="1853" w:type="pct"/>
            <w:tcBorders>
              <w:bottom w:val="single" w:sz="6" w:space="0" w:color="CCCCCC"/>
            </w:tcBorders>
            <w:shd w:val="clear" w:color="auto" w:fill="FFFFFF"/>
            <w:tcMar>
              <w:top w:w="15" w:type="dxa"/>
              <w:left w:w="80" w:type="dxa"/>
              <w:bottom w:w="15" w:type="dxa"/>
              <w:right w:w="15" w:type="dxa"/>
            </w:tcMar>
            <w:vAlign w:val="center"/>
          </w:tcPr>
          <w:p w14:paraId="179C8B62"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Araştırma teklifinin sunulması</w:t>
            </w:r>
          </w:p>
        </w:tc>
        <w:tc>
          <w:tcPr>
            <w:tcW w:w="2698" w:type="pct"/>
            <w:tcBorders>
              <w:bottom w:val="single" w:sz="6" w:space="0" w:color="CCCCCC"/>
            </w:tcBorders>
            <w:shd w:val="clear" w:color="auto" w:fill="FFFFFF"/>
            <w:tcMar>
              <w:top w:w="15" w:type="dxa"/>
              <w:left w:w="80" w:type="dxa"/>
              <w:bottom w:w="15" w:type="dxa"/>
              <w:right w:w="15" w:type="dxa"/>
            </w:tcMar>
          </w:tcPr>
          <w:p w14:paraId="6B9BF110" w14:textId="77777777" w:rsidR="00546315" w:rsidRPr="00D548A3" w:rsidRDefault="00546315" w:rsidP="00305AF3">
            <w:pPr>
              <w:spacing w:after="0" w:line="240" w:lineRule="auto"/>
              <w:rPr>
                <w:rFonts w:ascii="Times New Roman" w:hAnsi="Times New Roman"/>
                <w:sz w:val="24"/>
                <w:szCs w:val="24"/>
              </w:rPr>
            </w:pPr>
            <w:r w:rsidRPr="00D548A3">
              <w:rPr>
                <w:rFonts w:ascii="Times New Roman" w:hAnsi="Times New Roman"/>
                <w:sz w:val="24"/>
                <w:szCs w:val="24"/>
              </w:rPr>
              <w:t>Power point sunum</w:t>
            </w:r>
          </w:p>
        </w:tc>
      </w:tr>
      <w:tr w:rsidR="00546315" w:rsidRPr="00D548A3" w14:paraId="4AC7D737"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1108CDD"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15</w:t>
            </w:r>
          </w:p>
        </w:tc>
        <w:tc>
          <w:tcPr>
            <w:tcW w:w="1853" w:type="pct"/>
            <w:tcBorders>
              <w:bottom w:val="single" w:sz="6" w:space="0" w:color="CCCCCC"/>
            </w:tcBorders>
            <w:shd w:val="clear" w:color="auto" w:fill="FFFFFF"/>
            <w:tcMar>
              <w:top w:w="15" w:type="dxa"/>
              <w:left w:w="80" w:type="dxa"/>
              <w:bottom w:w="15" w:type="dxa"/>
              <w:right w:w="15" w:type="dxa"/>
            </w:tcMar>
            <w:vAlign w:val="center"/>
          </w:tcPr>
          <w:p w14:paraId="12F8AE4A"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FİNAL</w:t>
            </w:r>
          </w:p>
        </w:tc>
        <w:tc>
          <w:tcPr>
            <w:tcW w:w="2698" w:type="pct"/>
            <w:tcBorders>
              <w:bottom w:val="single" w:sz="6" w:space="0" w:color="CCCCCC"/>
            </w:tcBorders>
            <w:shd w:val="clear" w:color="auto" w:fill="FFFFFF"/>
            <w:tcMar>
              <w:top w:w="15" w:type="dxa"/>
              <w:left w:w="80" w:type="dxa"/>
              <w:bottom w:w="15" w:type="dxa"/>
              <w:right w:w="15" w:type="dxa"/>
            </w:tcMar>
            <w:vAlign w:val="center"/>
          </w:tcPr>
          <w:p w14:paraId="6943029B"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Araştırma teklifinin not verilmek üzere teslimi</w:t>
            </w:r>
          </w:p>
        </w:tc>
      </w:tr>
    </w:tbl>
    <w:p w14:paraId="6F9829D3" w14:textId="77777777" w:rsidR="00546315" w:rsidRPr="00D548A3" w:rsidRDefault="00546315" w:rsidP="00546315">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818"/>
      </w:tblGrid>
      <w:tr w:rsidR="00546315" w:rsidRPr="00D548A3" w14:paraId="2585DB07" w14:textId="77777777" w:rsidTr="00305AF3">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3B89837B"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KAYNAKLAR</w:t>
            </w:r>
          </w:p>
        </w:tc>
      </w:tr>
      <w:tr w:rsidR="00546315" w:rsidRPr="00D548A3" w14:paraId="65FA7D0D" w14:textId="77777777" w:rsidTr="00305AF3">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14:paraId="1B30711D"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C7029A6"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xml:space="preserve"> </w:t>
            </w:r>
          </w:p>
        </w:tc>
      </w:tr>
      <w:tr w:rsidR="00546315" w:rsidRPr="00D548A3" w14:paraId="6D6007C1" w14:textId="77777777" w:rsidTr="00305AF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59C3AF5"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8E9DAC" w14:textId="77777777" w:rsidR="00546315" w:rsidRPr="00D548A3" w:rsidRDefault="00546315" w:rsidP="00305AF3">
            <w:pPr>
              <w:spacing w:after="0" w:line="240" w:lineRule="auto"/>
              <w:jc w:val="both"/>
              <w:rPr>
                <w:rFonts w:ascii="Times New Roman" w:hAnsi="Times New Roman"/>
                <w:sz w:val="24"/>
                <w:szCs w:val="24"/>
              </w:rPr>
            </w:pPr>
            <w:r w:rsidRPr="00D548A3">
              <w:rPr>
                <w:rFonts w:ascii="Times New Roman" w:hAnsi="Times New Roman"/>
                <w:sz w:val="24"/>
                <w:szCs w:val="24"/>
              </w:rPr>
              <w:t xml:space="preserve"> “Statement on Professional and Ethical Responsibilities”, Society for Applied Anthropology, AAA., p. 517., Bernard, H. Russel, Research Methods in Anthropology, Qualitative and Quantitative Approaches, Alta Mira Press, 1995 </w:t>
            </w:r>
          </w:p>
          <w:p w14:paraId="2B43B311" w14:textId="77777777" w:rsidR="00546315" w:rsidRPr="00D548A3" w:rsidRDefault="00546315" w:rsidP="00305AF3">
            <w:pPr>
              <w:spacing w:after="0" w:line="240" w:lineRule="auto"/>
              <w:jc w:val="both"/>
              <w:rPr>
                <w:rFonts w:ascii="Times New Roman" w:hAnsi="Times New Roman"/>
                <w:sz w:val="24"/>
                <w:szCs w:val="24"/>
              </w:rPr>
            </w:pPr>
            <w:r w:rsidRPr="00D548A3">
              <w:rPr>
                <w:rFonts w:ascii="Times New Roman" w:hAnsi="Times New Roman"/>
                <w:sz w:val="24"/>
                <w:szCs w:val="24"/>
              </w:rPr>
              <w:t>Altuntek, N. Serpil, “Yerli’nin Bakışı; Etnografya: Kuram ve Yönetem, Ütopya Yayınları: 180, Antropoloji Sizisi, Ütopya Yayınevi 2009</w:t>
            </w:r>
          </w:p>
          <w:p w14:paraId="5F395603" w14:textId="77777777" w:rsidR="00546315" w:rsidRPr="00D548A3" w:rsidRDefault="00546315" w:rsidP="00305AF3">
            <w:pPr>
              <w:spacing w:after="0" w:line="240" w:lineRule="auto"/>
              <w:jc w:val="both"/>
              <w:rPr>
                <w:rFonts w:ascii="Times New Roman" w:hAnsi="Times New Roman"/>
                <w:sz w:val="24"/>
                <w:szCs w:val="24"/>
              </w:rPr>
            </w:pPr>
            <w:r w:rsidRPr="00D548A3">
              <w:rPr>
                <w:rFonts w:ascii="Times New Roman" w:hAnsi="Times New Roman"/>
                <w:sz w:val="24"/>
                <w:szCs w:val="24"/>
              </w:rPr>
              <w:t>Ashman, Sandra &amp; Creme, Phyllis, How to Write Essays, A Guide for Students, Blackwell, University of North London, (1990) 1996</w:t>
            </w:r>
          </w:p>
          <w:p w14:paraId="35A58BD4" w14:textId="77777777" w:rsidR="00546315" w:rsidRPr="00D548A3" w:rsidRDefault="00546315" w:rsidP="00305AF3">
            <w:pPr>
              <w:spacing w:after="0" w:line="240" w:lineRule="auto"/>
              <w:jc w:val="both"/>
              <w:rPr>
                <w:rFonts w:ascii="Times New Roman" w:hAnsi="Times New Roman"/>
                <w:sz w:val="24"/>
                <w:szCs w:val="24"/>
              </w:rPr>
            </w:pPr>
            <w:r w:rsidRPr="00D548A3">
              <w:rPr>
                <w:rFonts w:ascii="Times New Roman" w:hAnsi="Times New Roman"/>
                <w:sz w:val="24"/>
                <w:szCs w:val="24"/>
              </w:rPr>
              <w:t>Bernard, H. Russel, Research Methods in Anthropology, Qualitative &amp; Quantitative Approaches, Altamira Press, 1995</w:t>
            </w:r>
          </w:p>
          <w:p w14:paraId="2AF21C95" w14:textId="77777777" w:rsidR="00546315" w:rsidRPr="00D548A3" w:rsidRDefault="00546315" w:rsidP="00305AF3">
            <w:pPr>
              <w:spacing w:after="0" w:line="240" w:lineRule="auto"/>
              <w:jc w:val="both"/>
              <w:rPr>
                <w:rFonts w:ascii="Times New Roman" w:hAnsi="Times New Roman"/>
                <w:sz w:val="24"/>
                <w:szCs w:val="24"/>
              </w:rPr>
            </w:pPr>
            <w:r w:rsidRPr="00D548A3">
              <w:rPr>
                <w:rFonts w:ascii="Times New Roman" w:hAnsi="Times New Roman"/>
                <w:sz w:val="24"/>
                <w:szCs w:val="24"/>
              </w:rPr>
              <w:t>Bernard, H. Russell, 1995 Research Methods In Anthropology: Qualitative And Quantitative Methods, Second Edition, Altamira Press, USA</w:t>
            </w:r>
          </w:p>
          <w:p w14:paraId="253F4E6E" w14:textId="77777777" w:rsidR="00546315" w:rsidRPr="00D548A3" w:rsidRDefault="00546315" w:rsidP="00305AF3">
            <w:pPr>
              <w:spacing w:after="0" w:line="240" w:lineRule="auto"/>
              <w:jc w:val="both"/>
              <w:rPr>
                <w:rFonts w:ascii="Times New Roman" w:hAnsi="Times New Roman"/>
                <w:sz w:val="24"/>
                <w:szCs w:val="24"/>
              </w:rPr>
            </w:pPr>
            <w:r w:rsidRPr="00D548A3">
              <w:rPr>
                <w:rFonts w:ascii="Times New Roman" w:hAnsi="Times New Roman"/>
                <w:sz w:val="24"/>
                <w:szCs w:val="24"/>
              </w:rPr>
              <w:t>Davies, Martin Brett, Doing a Successful Research project, Using Qualitative or Quantitative Methods, Palgrave Macmillan, 2007</w:t>
            </w:r>
          </w:p>
          <w:p w14:paraId="08B0A4AF" w14:textId="77777777" w:rsidR="00546315" w:rsidRPr="00D548A3" w:rsidRDefault="00546315" w:rsidP="00305AF3">
            <w:pPr>
              <w:spacing w:after="0" w:line="240" w:lineRule="auto"/>
              <w:jc w:val="both"/>
              <w:rPr>
                <w:rFonts w:ascii="Times New Roman" w:hAnsi="Times New Roman"/>
                <w:sz w:val="24"/>
                <w:szCs w:val="24"/>
              </w:rPr>
            </w:pPr>
            <w:r w:rsidRPr="00D548A3">
              <w:rPr>
                <w:rFonts w:ascii="Times New Roman" w:hAnsi="Times New Roman"/>
                <w:sz w:val="24"/>
                <w:szCs w:val="24"/>
              </w:rPr>
              <w:t>Denscombe, Martyn, Ground Rules for Social Research, Guidelines for Good Practice, Open Up Study Skills, McGraw Hill, Open University Press, New York, 2010</w:t>
            </w:r>
          </w:p>
          <w:p w14:paraId="7BAA956D" w14:textId="77777777" w:rsidR="00546315" w:rsidRPr="00D548A3" w:rsidRDefault="00546315" w:rsidP="00305AF3">
            <w:pPr>
              <w:spacing w:after="0" w:line="240" w:lineRule="auto"/>
              <w:jc w:val="both"/>
              <w:rPr>
                <w:rFonts w:ascii="Times New Roman" w:hAnsi="Times New Roman"/>
                <w:sz w:val="24"/>
                <w:szCs w:val="24"/>
              </w:rPr>
            </w:pPr>
            <w:r w:rsidRPr="00D548A3">
              <w:rPr>
                <w:rFonts w:ascii="Times New Roman" w:hAnsi="Times New Roman"/>
                <w:sz w:val="24"/>
                <w:szCs w:val="24"/>
              </w:rPr>
              <w:t xml:space="preserve">Emerson, R. M. , Fretz, R. I., Shaw, L. L. Bütün Yönleriyle Alan Çalışması, Etnografik Alan Notları Yazımı, Çev. A. Erkan Koca, Birleşik Yayınları, Ankara, 2008 (Özgün Adı: Writing Ethnographic Fieldnotes, 1995, University of Chicago). </w:t>
            </w:r>
          </w:p>
          <w:p w14:paraId="5A337E37" w14:textId="77777777" w:rsidR="00546315" w:rsidRPr="00D548A3" w:rsidRDefault="00546315" w:rsidP="00305AF3">
            <w:pPr>
              <w:spacing w:after="0" w:line="240" w:lineRule="auto"/>
              <w:ind w:left="709" w:hanging="709"/>
              <w:jc w:val="both"/>
              <w:rPr>
                <w:rFonts w:ascii="Times New Roman" w:hAnsi="Times New Roman"/>
                <w:sz w:val="24"/>
                <w:szCs w:val="24"/>
              </w:rPr>
            </w:pPr>
            <w:r w:rsidRPr="00D548A3">
              <w:rPr>
                <w:rFonts w:ascii="Times New Roman" w:hAnsi="Times New Roman"/>
                <w:sz w:val="24"/>
                <w:szCs w:val="24"/>
              </w:rPr>
              <w:t xml:space="preserve">Fischer, David &amp; Harrison, Terry, </w:t>
            </w:r>
            <w:r w:rsidRPr="00D548A3">
              <w:rPr>
                <w:rFonts w:ascii="Times New Roman" w:hAnsi="Times New Roman"/>
                <w:i/>
                <w:sz w:val="24"/>
                <w:szCs w:val="24"/>
              </w:rPr>
              <w:t>Citing References</w:t>
            </w:r>
            <w:r w:rsidRPr="00D548A3">
              <w:rPr>
                <w:rFonts w:ascii="Times New Roman" w:hAnsi="Times New Roman"/>
                <w:sz w:val="24"/>
                <w:szCs w:val="24"/>
              </w:rPr>
              <w:t>, Blackwell, 1998</w:t>
            </w:r>
          </w:p>
          <w:p w14:paraId="047DFB7F" w14:textId="77777777" w:rsidR="00546315" w:rsidRPr="00D548A3" w:rsidRDefault="00546315" w:rsidP="00305AF3">
            <w:pPr>
              <w:spacing w:after="0" w:line="240" w:lineRule="auto"/>
              <w:jc w:val="both"/>
              <w:rPr>
                <w:rFonts w:ascii="Times New Roman" w:hAnsi="Times New Roman"/>
                <w:sz w:val="24"/>
                <w:szCs w:val="24"/>
              </w:rPr>
            </w:pPr>
            <w:r w:rsidRPr="00D548A3">
              <w:rPr>
                <w:rFonts w:ascii="Times New Roman" w:hAnsi="Times New Roman"/>
                <w:sz w:val="24"/>
                <w:szCs w:val="24"/>
              </w:rPr>
              <w:t>Menager, Rosemarie &amp; Paulos, Lyn, Quick Coach Gide to Avoiding Plagiarism, Wadsworth Cengage Learning, Boston, 2009</w:t>
            </w:r>
          </w:p>
          <w:p w14:paraId="7025DFBF" w14:textId="77777777" w:rsidR="00546315" w:rsidRPr="00D548A3" w:rsidRDefault="00546315" w:rsidP="00305AF3">
            <w:pPr>
              <w:spacing w:after="0" w:line="240" w:lineRule="auto"/>
              <w:jc w:val="both"/>
              <w:rPr>
                <w:rFonts w:ascii="Times New Roman" w:hAnsi="Times New Roman"/>
                <w:sz w:val="24"/>
                <w:szCs w:val="24"/>
              </w:rPr>
            </w:pPr>
            <w:r w:rsidRPr="00D548A3">
              <w:rPr>
                <w:rFonts w:ascii="Times New Roman" w:hAnsi="Times New Roman"/>
                <w:sz w:val="24"/>
                <w:szCs w:val="24"/>
              </w:rPr>
              <w:lastRenderedPageBreak/>
              <w:t xml:space="preserve">National Committee for Ethics in Social Science Research in Health (NCESSRH), </w:t>
            </w:r>
            <w:r w:rsidRPr="00D548A3">
              <w:rPr>
                <w:rFonts w:ascii="Times New Roman" w:hAnsi="Times New Roman"/>
                <w:i/>
                <w:iCs/>
                <w:sz w:val="24"/>
                <w:szCs w:val="24"/>
              </w:rPr>
              <w:t>Ethical Guidelines for Social Science Research in Health</w:t>
            </w:r>
            <w:r w:rsidRPr="00D548A3">
              <w:rPr>
                <w:rFonts w:ascii="Times New Roman" w:hAnsi="Times New Roman"/>
                <w:sz w:val="24"/>
                <w:szCs w:val="24"/>
              </w:rPr>
              <w:t>, Cehad, India, 2000</w:t>
            </w:r>
          </w:p>
          <w:p w14:paraId="78058D75" w14:textId="77777777" w:rsidR="00546315" w:rsidRPr="00D548A3" w:rsidRDefault="00546315" w:rsidP="00305AF3">
            <w:pPr>
              <w:spacing w:after="0" w:line="240" w:lineRule="auto"/>
              <w:jc w:val="both"/>
              <w:rPr>
                <w:rFonts w:ascii="Times New Roman" w:hAnsi="Times New Roman"/>
                <w:sz w:val="24"/>
                <w:szCs w:val="24"/>
              </w:rPr>
            </w:pPr>
            <w:r w:rsidRPr="00D548A3">
              <w:rPr>
                <w:rFonts w:ascii="Times New Roman" w:hAnsi="Times New Roman"/>
                <w:sz w:val="24"/>
                <w:szCs w:val="24"/>
              </w:rPr>
              <w:t>Murray, Neil &amp; Beglar, David, Writing Dissertations &amp; Theses, Inside Track, Pearson Longman, Pearson Education Limited, Essex, England, 2009</w:t>
            </w:r>
          </w:p>
          <w:p w14:paraId="0810B113" w14:textId="77777777" w:rsidR="00546315" w:rsidRPr="00D548A3" w:rsidRDefault="00546315" w:rsidP="00305AF3">
            <w:pPr>
              <w:spacing w:after="0" w:line="240" w:lineRule="auto"/>
              <w:jc w:val="both"/>
              <w:rPr>
                <w:rFonts w:ascii="Times New Roman" w:hAnsi="Times New Roman"/>
                <w:sz w:val="24"/>
                <w:szCs w:val="24"/>
              </w:rPr>
            </w:pPr>
            <w:r w:rsidRPr="00D548A3">
              <w:rPr>
                <w:rFonts w:ascii="Times New Roman" w:hAnsi="Times New Roman"/>
                <w:sz w:val="24"/>
                <w:szCs w:val="24"/>
              </w:rPr>
              <w:t xml:space="preserve">Murray, Rowena, How to Write a Thesis, Open University Press, New York, (2002), 2009 </w:t>
            </w:r>
          </w:p>
          <w:p w14:paraId="0365EB37" w14:textId="77777777" w:rsidR="00546315" w:rsidRPr="00D548A3" w:rsidRDefault="00546315" w:rsidP="00305AF3">
            <w:pPr>
              <w:spacing w:after="0" w:line="240" w:lineRule="auto"/>
              <w:jc w:val="both"/>
              <w:rPr>
                <w:rFonts w:ascii="Times New Roman" w:hAnsi="Times New Roman"/>
                <w:sz w:val="24"/>
                <w:szCs w:val="24"/>
              </w:rPr>
            </w:pPr>
            <w:r w:rsidRPr="00D548A3">
              <w:rPr>
                <w:rFonts w:ascii="Times New Roman" w:hAnsi="Times New Roman"/>
                <w:sz w:val="24"/>
                <w:szCs w:val="24"/>
              </w:rPr>
              <w:t>Procter, Ian &amp; Pedfield, Maureen, The effect of the interview on the interviewee, International Journal of Social research Methdology, Theory &amp; Practive, Vol. 1 No. 2 April – June 1998</w:t>
            </w:r>
          </w:p>
          <w:p w14:paraId="77FD5121" w14:textId="77777777" w:rsidR="00546315" w:rsidRPr="00D548A3" w:rsidRDefault="00546315" w:rsidP="00305AF3">
            <w:pPr>
              <w:spacing w:after="0" w:line="240" w:lineRule="auto"/>
              <w:jc w:val="both"/>
              <w:rPr>
                <w:rFonts w:ascii="Times New Roman" w:hAnsi="Times New Roman"/>
                <w:sz w:val="24"/>
                <w:szCs w:val="24"/>
              </w:rPr>
            </w:pPr>
            <w:r w:rsidRPr="00D548A3">
              <w:rPr>
                <w:rFonts w:ascii="Times New Roman" w:hAnsi="Times New Roman"/>
                <w:sz w:val="24"/>
                <w:szCs w:val="24"/>
              </w:rPr>
              <w:t>Rudestam, Kjell Erik &amp; Newton, Rae R., Surviving Your Dissertation, A Comprehensive Guide to Content &amp; Process, Sage Publications, 2007</w:t>
            </w:r>
          </w:p>
          <w:p w14:paraId="4C1E4903" w14:textId="77777777" w:rsidR="00546315" w:rsidRPr="00D548A3" w:rsidRDefault="00546315" w:rsidP="00305AF3">
            <w:pPr>
              <w:spacing w:after="0" w:line="240" w:lineRule="auto"/>
              <w:jc w:val="both"/>
              <w:rPr>
                <w:rFonts w:ascii="Times New Roman" w:hAnsi="Times New Roman"/>
                <w:sz w:val="24"/>
                <w:szCs w:val="24"/>
              </w:rPr>
            </w:pPr>
            <w:r w:rsidRPr="00D548A3">
              <w:rPr>
                <w:rFonts w:ascii="Times New Roman" w:hAnsi="Times New Roman"/>
                <w:sz w:val="24"/>
                <w:szCs w:val="24"/>
              </w:rPr>
              <w:t xml:space="preserve">Seyidoğlu, Halil, Bilimsel Araştırma ve Yazma El Kitabı, Kurtiş Matbaası, İstanbul, 2000 </w:t>
            </w:r>
          </w:p>
          <w:p w14:paraId="40E3D2D4" w14:textId="77777777" w:rsidR="00546315" w:rsidRPr="00D548A3" w:rsidRDefault="00546315" w:rsidP="00305AF3">
            <w:pPr>
              <w:spacing w:after="0" w:line="240" w:lineRule="auto"/>
              <w:jc w:val="both"/>
              <w:rPr>
                <w:rFonts w:ascii="Times New Roman" w:hAnsi="Times New Roman"/>
                <w:sz w:val="24"/>
                <w:szCs w:val="24"/>
              </w:rPr>
            </w:pPr>
            <w:r w:rsidRPr="00D548A3">
              <w:rPr>
                <w:rFonts w:ascii="Times New Roman" w:hAnsi="Times New Roman"/>
                <w:sz w:val="24"/>
                <w:szCs w:val="24"/>
              </w:rPr>
              <w:t>Skomal,  Susan, N., “Lessons for the Field – Ethics in Fieldwork”, Anthropology Newsletter, Vol. 35 No. 5, May 1994</w:t>
            </w:r>
          </w:p>
          <w:p w14:paraId="7F1BE794" w14:textId="77777777" w:rsidR="00546315" w:rsidRPr="00D548A3" w:rsidRDefault="00546315" w:rsidP="00305AF3">
            <w:pPr>
              <w:spacing w:after="0" w:line="240" w:lineRule="auto"/>
              <w:jc w:val="both"/>
              <w:rPr>
                <w:rFonts w:ascii="Times New Roman" w:hAnsi="Times New Roman"/>
                <w:sz w:val="24"/>
                <w:szCs w:val="24"/>
              </w:rPr>
            </w:pPr>
            <w:r w:rsidRPr="00D548A3">
              <w:rPr>
                <w:rFonts w:ascii="Times New Roman" w:hAnsi="Times New Roman"/>
                <w:sz w:val="24"/>
                <w:szCs w:val="24"/>
              </w:rPr>
              <w:t>University of Washington Human Subjects Division, Grant and Contract Services, Human Subjects Review Committee Application.(Application Form UW 13-11 (Rev.4/99)</w:t>
            </w:r>
          </w:p>
          <w:p w14:paraId="6C900D6D" w14:textId="77777777" w:rsidR="00546315" w:rsidRPr="00D548A3" w:rsidRDefault="00546315" w:rsidP="00305AF3">
            <w:pPr>
              <w:spacing w:after="0" w:line="240" w:lineRule="auto"/>
              <w:jc w:val="both"/>
              <w:rPr>
                <w:rFonts w:ascii="Times New Roman" w:hAnsi="Times New Roman"/>
                <w:sz w:val="24"/>
                <w:szCs w:val="24"/>
              </w:rPr>
            </w:pPr>
            <w:r w:rsidRPr="00D548A3">
              <w:rPr>
                <w:rFonts w:ascii="Times New Roman" w:hAnsi="Times New Roman"/>
                <w:sz w:val="24"/>
                <w:szCs w:val="24"/>
              </w:rPr>
              <w:t>Wisker, Gina, The Undergraduate Research Handbook, Palgrave Study Skills, Palgrave Macmillan, New York, 2009</w:t>
            </w:r>
          </w:p>
        </w:tc>
      </w:tr>
    </w:tbl>
    <w:p w14:paraId="18166C61" w14:textId="77777777" w:rsidR="00546315" w:rsidRPr="00D548A3" w:rsidRDefault="00546315" w:rsidP="00546315">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546315" w:rsidRPr="00D548A3" w14:paraId="0BD8844F" w14:textId="77777777" w:rsidTr="00305AF3">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2F48830E"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MATERYAL PAYLAŞIMI </w:t>
            </w:r>
          </w:p>
        </w:tc>
      </w:tr>
      <w:tr w:rsidR="00546315" w:rsidRPr="00D548A3" w14:paraId="10249606" w14:textId="77777777" w:rsidTr="00305AF3">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14:paraId="0C588479"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ADECB28"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xml:space="preserve">  </w:t>
            </w:r>
          </w:p>
        </w:tc>
      </w:tr>
      <w:tr w:rsidR="00546315" w:rsidRPr="00D548A3" w14:paraId="132BF79E"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69C2B82"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03E176F" w14:textId="77777777" w:rsidR="00546315" w:rsidRPr="00D548A3" w:rsidRDefault="00546315" w:rsidP="00305AF3">
            <w:pPr>
              <w:spacing w:after="0" w:line="240" w:lineRule="auto"/>
              <w:ind w:left="567" w:right="567"/>
              <w:rPr>
                <w:rFonts w:ascii="Times New Roman" w:hAnsi="Times New Roman"/>
                <w:sz w:val="24"/>
                <w:szCs w:val="24"/>
              </w:rPr>
            </w:pPr>
            <w:r w:rsidRPr="00D548A3">
              <w:rPr>
                <w:rFonts w:ascii="Times New Roman" w:eastAsia="Times New Roman" w:hAnsi="Times New Roman"/>
                <w:sz w:val="24"/>
                <w:szCs w:val="24"/>
              </w:rPr>
              <w:t xml:space="preserve"> </w:t>
            </w:r>
          </w:p>
          <w:p w14:paraId="3915C4CE" w14:textId="77777777" w:rsidR="00546315" w:rsidRPr="00D548A3" w:rsidRDefault="00546315" w:rsidP="00305AF3">
            <w:pPr>
              <w:spacing w:after="0" w:line="240" w:lineRule="auto"/>
              <w:rPr>
                <w:rFonts w:ascii="Times New Roman" w:eastAsia="Times New Roman" w:hAnsi="Times New Roman"/>
                <w:sz w:val="24"/>
                <w:szCs w:val="24"/>
              </w:rPr>
            </w:pPr>
          </w:p>
        </w:tc>
      </w:tr>
      <w:tr w:rsidR="00546315" w:rsidRPr="00D548A3" w14:paraId="170CC096" w14:textId="77777777" w:rsidTr="00305A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8C727A4"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B487DBF" w14:textId="77777777" w:rsidR="00546315" w:rsidRPr="00D548A3" w:rsidRDefault="00546315" w:rsidP="00305AF3">
            <w:pPr>
              <w:spacing w:after="0" w:line="240" w:lineRule="auto"/>
              <w:rPr>
                <w:rFonts w:ascii="Times New Roman" w:eastAsia="Times New Roman" w:hAnsi="Times New Roman"/>
                <w:sz w:val="24"/>
                <w:szCs w:val="24"/>
              </w:rPr>
            </w:pPr>
          </w:p>
        </w:tc>
      </w:tr>
    </w:tbl>
    <w:p w14:paraId="5F44F6CF" w14:textId="77777777" w:rsidR="00546315" w:rsidRPr="00D548A3" w:rsidRDefault="00546315" w:rsidP="00546315">
      <w:pPr>
        <w:spacing w:after="0" w:line="240" w:lineRule="auto"/>
        <w:rPr>
          <w:rFonts w:ascii="Times New Roman" w:eastAsia="Times New Roman" w:hAnsi="Times New Roman"/>
          <w:sz w:val="24"/>
          <w:szCs w:val="24"/>
        </w:rPr>
      </w:pPr>
    </w:p>
    <w:p w14:paraId="73BD4581" w14:textId="77777777" w:rsidR="00546315" w:rsidRPr="00D548A3" w:rsidRDefault="00546315" w:rsidP="00546315">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99"/>
        <w:gridCol w:w="1959"/>
      </w:tblGrid>
      <w:tr w:rsidR="00546315" w:rsidRPr="00D548A3" w14:paraId="55049972" w14:textId="77777777" w:rsidTr="00305AF3">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tcPr>
          <w:p w14:paraId="3F204BB1"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DEĞERLENDİRME SİSTEMİ</w:t>
            </w:r>
          </w:p>
        </w:tc>
      </w:tr>
      <w:tr w:rsidR="00546315" w:rsidRPr="00D548A3" w14:paraId="43E1C70B" w14:textId="77777777" w:rsidTr="00305AF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C7F8395"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2E7A473"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B9CA7E4"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KATKI YÜZDESİ</w:t>
            </w:r>
          </w:p>
        </w:tc>
      </w:tr>
      <w:tr w:rsidR="00546315" w:rsidRPr="00D548A3" w14:paraId="437551A2" w14:textId="77777777" w:rsidTr="00305A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479DDC85"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E21A6E6"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C0C6B18"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30</w:t>
            </w:r>
          </w:p>
        </w:tc>
      </w:tr>
      <w:tr w:rsidR="00546315" w:rsidRPr="00D548A3" w14:paraId="4EED44E3" w14:textId="77777777" w:rsidTr="00305A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06C98C7F"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Derse Katılım, Sınıf Sunumları ve Derse Devam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D1F930A"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58DB99"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10</w:t>
            </w:r>
          </w:p>
        </w:tc>
      </w:tr>
      <w:tr w:rsidR="00546315" w:rsidRPr="00D548A3" w14:paraId="225B5466" w14:textId="77777777" w:rsidTr="00305A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7F789D2A"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1325941"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396FC57"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60</w:t>
            </w:r>
          </w:p>
        </w:tc>
      </w:tr>
      <w:tr w:rsidR="00546315" w:rsidRPr="00D548A3" w14:paraId="7541748F" w14:textId="77777777" w:rsidTr="00305A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24C188C6"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FA8E4DB"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D605FA0"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100</w:t>
            </w:r>
          </w:p>
        </w:tc>
      </w:tr>
      <w:tr w:rsidR="00546315" w:rsidRPr="00D548A3" w14:paraId="5617E858" w14:textId="77777777" w:rsidTr="00305A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6B218077"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F4A526F"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1495A3E"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40</w:t>
            </w:r>
          </w:p>
        </w:tc>
      </w:tr>
      <w:tr w:rsidR="00546315" w:rsidRPr="00D548A3" w14:paraId="69F6840D" w14:textId="77777777" w:rsidTr="00305A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6E39606B"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A34CAA7"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64F4428"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60</w:t>
            </w:r>
          </w:p>
        </w:tc>
      </w:tr>
      <w:tr w:rsidR="00546315" w:rsidRPr="00D548A3" w14:paraId="18B9BF4D" w14:textId="77777777" w:rsidTr="00305A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3134D88A"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363FC99"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DDE6AF3"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100</w:t>
            </w:r>
          </w:p>
        </w:tc>
      </w:tr>
    </w:tbl>
    <w:p w14:paraId="28ECAA57" w14:textId="77777777" w:rsidR="00546315" w:rsidRPr="00D548A3" w:rsidRDefault="00546315" w:rsidP="00546315">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546315" w:rsidRPr="00D548A3" w14:paraId="5648909C" w14:textId="77777777" w:rsidTr="00305A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1A4F9C61"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B2F07BB"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Uzmanlık / Alan Dersleri</w:t>
            </w:r>
          </w:p>
        </w:tc>
      </w:tr>
    </w:tbl>
    <w:p w14:paraId="38E09E4B" w14:textId="77777777" w:rsidR="00546315" w:rsidRPr="00D548A3" w:rsidRDefault="00546315" w:rsidP="00546315">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819"/>
        <w:gridCol w:w="259"/>
        <w:gridCol w:w="259"/>
        <w:gridCol w:w="259"/>
        <w:gridCol w:w="299"/>
        <w:gridCol w:w="299"/>
        <w:gridCol w:w="81"/>
      </w:tblGrid>
      <w:tr w:rsidR="00546315" w:rsidRPr="00D548A3" w14:paraId="63BE37DD" w14:textId="77777777" w:rsidTr="00305AF3">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C25731F" w14:textId="77777777" w:rsidR="00546315" w:rsidRPr="00D548A3" w:rsidRDefault="00546315" w:rsidP="00305AF3">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b/>
                <w:bCs/>
                <w:sz w:val="24"/>
                <w:szCs w:val="24"/>
              </w:rPr>
              <w:t>DERSİN ÖĞRENİM ÇIKTILARINA KATKISI</w:t>
            </w:r>
          </w:p>
        </w:tc>
      </w:tr>
      <w:tr w:rsidR="00546315" w:rsidRPr="00D548A3" w14:paraId="71C027D0" w14:textId="77777777" w:rsidTr="00305AF3">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371FDB1" w14:textId="77777777" w:rsidR="00546315" w:rsidRPr="00D548A3" w:rsidRDefault="00546315" w:rsidP="00305AF3">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1E3211" w14:textId="77777777" w:rsidR="00546315" w:rsidRPr="00D548A3" w:rsidRDefault="00546315" w:rsidP="00305AF3">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C736394" w14:textId="77777777" w:rsidR="00546315" w:rsidRPr="00D548A3" w:rsidRDefault="00546315" w:rsidP="00305AF3">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Katkı Düzeyi</w:t>
            </w:r>
          </w:p>
        </w:tc>
      </w:tr>
      <w:tr w:rsidR="00546315" w:rsidRPr="00D548A3" w14:paraId="08AD4EB7" w14:textId="77777777" w:rsidTr="00305AF3">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73C44AEC" w14:textId="77777777" w:rsidR="00546315" w:rsidRPr="00D548A3" w:rsidRDefault="00546315" w:rsidP="00305AF3">
            <w:pPr>
              <w:spacing w:after="0" w:line="240" w:lineRule="auto"/>
              <w:rPr>
                <w:rFonts w:ascii="Times New Roman" w:eastAsia="Times New Roman" w:hAnsi="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14:paraId="4C7B4362" w14:textId="77777777" w:rsidR="00546315" w:rsidRPr="00D548A3" w:rsidRDefault="00546315" w:rsidP="00305AF3">
            <w:pPr>
              <w:spacing w:after="0" w:line="240" w:lineRule="auto"/>
              <w:rPr>
                <w:rFonts w:ascii="Times New Roman" w:eastAsia="Times New Roman" w:hAnsi="Times New Roman"/>
                <w:sz w:val="24"/>
                <w:szCs w:val="24"/>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FD4E5FD" w14:textId="77777777" w:rsidR="00546315" w:rsidRPr="00D548A3" w:rsidRDefault="00546315" w:rsidP="00305AF3">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587D728" w14:textId="77777777" w:rsidR="00546315" w:rsidRPr="00D548A3" w:rsidRDefault="00546315" w:rsidP="00305AF3">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55CE82" w14:textId="77777777" w:rsidR="00546315" w:rsidRPr="00D548A3" w:rsidRDefault="00546315" w:rsidP="00305AF3">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1E014D0" w14:textId="77777777" w:rsidR="00546315" w:rsidRPr="00D548A3" w:rsidRDefault="00546315" w:rsidP="00305AF3">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C8B4343" w14:textId="77777777" w:rsidR="00546315" w:rsidRPr="00D548A3" w:rsidRDefault="00546315" w:rsidP="00305AF3">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5A010B2" w14:textId="77777777" w:rsidR="00546315" w:rsidRPr="00D548A3" w:rsidRDefault="00546315" w:rsidP="00305AF3">
            <w:pPr>
              <w:spacing w:after="0"/>
              <w:rPr>
                <w:rFonts w:ascii="Times New Roman" w:hAnsi="Times New Roman"/>
                <w:sz w:val="24"/>
                <w:szCs w:val="24"/>
              </w:rPr>
            </w:pPr>
          </w:p>
        </w:tc>
      </w:tr>
      <w:tr w:rsidR="00546315" w:rsidRPr="00D548A3" w14:paraId="147F28A8" w14:textId="77777777" w:rsidTr="00305AF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BB171FB" w14:textId="77777777" w:rsidR="00546315" w:rsidRPr="00D548A3" w:rsidRDefault="00546315" w:rsidP="00305AF3">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16EB087" w14:textId="77777777" w:rsidR="00546315" w:rsidRPr="00D548A3" w:rsidRDefault="00546315" w:rsidP="00305AF3">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E771F1B"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AF13682"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2C5020D"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AEC8B0F" w14:textId="77777777" w:rsidR="00546315" w:rsidRPr="00D548A3" w:rsidRDefault="00546315" w:rsidP="00305AF3">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F9F8C39"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6D35561" w14:textId="77777777" w:rsidR="00546315" w:rsidRPr="00D548A3" w:rsidRDefault="00546315" w:rsidP="00305AF3">
            <w:pPr>
              <w:spacing w:after="0"/>
              <w:rPr>
                <w:rFonts w:ascii="Times New Roman" w:hAnsi="Times New Roman"/>
                <w:sz w:val="24"/>
                <w:szCs w:val="24"/>
              </w:rPr>
            </w:pPr>
          </w:p>
        </w:tc>
      </w:tr>
      <w:tr w:rsidR="00546315" w:rsidRPr="00D548A3" w14:paraId="331387C5" w14:textId="77777777" w:rsidTr="00305AF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477445" w14:textId="77777777" w:rsidR="00546315" w:rsidRPr="00D548A3" w:rsidRDefault="00546315" w:rsidP="00305AF3">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9446098" w14:textId="77777777" w:rsidR="00546315" w:rsidRPr="00D548A3" w:rsidRDefault="00546315" w:rsidP="00305AF3">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Antropolojik perspektifle güncel olayları analiz edebilme, eleştirel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3A85DA"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32DE5D9"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2D76DCE"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D9C459D" w14:textId="77777777" w:rsidR="00546315" w:rsidRPr="00D548A3" w:rsidRDefault="00546315" w:rsidP="00305AF3">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F277759"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81A469B" w14:textId="77777777" w:rsidR="00546315" w:rsidRPr="00D548A3" w:rsidRDefault="00546315" w:rsidP="00305AF3">
            <w:pPr>
              <w:spacing w:after="0"/>
              <w:rPr>
                <w:rFonts w:ascii="Times New Roman" w:hAnsi="Times New Roman"/>
                <w:sz w:val="24"/>
                <w:szCs w:val="24"/>
              </w:rPr>
            </w:pPr>
          </w:p>
        </w:tc>
      </w:tr>
      <w:tr w:rsidR="00546315" w:rsidRPr="00D548A3" w14:paraId="27D89BCB" w14:textId="77777777" w:rsidTr="00305AF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F4C53C8" w14:textId="77777777" w:rsidR="00546315" w:rsidRPr="00D548A3" w:rsidRDefault="00546315" w:rsidP="00305AF3">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E36D082" w14:textId="77777777" w:rsidR="00546315" w:rsidRPr="00D548A3" w:rsidRDefault="00546315" w:rsidP="00305AF3">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 xml:space="preserve">Etkin iletişim kurma ve bilgilerini sözlü - yazılı ifadeyle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E9F58D"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57DF27A"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BCBD40A"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592536E"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9978DF6" w14:textId="77777777" w:rsidR="00546315" w:rsidRPr="00D548A3" w:rsidRDefault="00546315" w:rsidP="00305AF3">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62DD888" w14:textId="77777777" w:rsidR="00546315" w:rsidRPr="00D548A3" w:rsidRDefault="00546315" w:rsidP="00305AF3">
            <w:pPr>
              <w:spacing w:after="0"/>
              <w:rPr>
                <w:rFonts w:ascii="Times New Roman" w:hAnsi="Times New Roman"/>
                <w:sz w:val="24"/>
                <w:szCs w:val="24"/>
              </w:rPr>
            </w:pPr>
          </w:p>
        </w:tc>
      </w:tr>
      <w:tr w:rsidR="00546315" w:rsidRPr="00D548A3" w14:paraId="1F962195" w14:textId="77777777" w:rsidTr="00305AF3">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BDD920A" w14:textId="77777777" w:rsidR="00546315" w:rsidRPr="00D548A3" w:rsidRDefault="00546315" w:rsidP="00305AF3">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E385490" w14:textId="77777777" w:rsidR="00546315" w:rsidRPr="00D548A3" w:rsidRDefault="00546315" w:rsidP="00305AF3">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Mesleki ve sosyal etik, sorumluluk bilinci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210E45E"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D15ABA3"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3665C9D"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8FBC90D"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E5CE5A4" w14:textId="77777777" w:rsidR="00546315" w:rsidRPr="00D548A3" w:rsidRDefault="00546315" w:rsidP="00305AF3">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CE2B066" w14:textId="77777777" w:rsidR="00546315" w:rsidRPr="00D548A3" w:rsidRDefault="00546315" w:rsidP="00305AF3">
            <w:pPr>
              <w:spacing w:after="0"/>
              <w:rPr>
                <w:rFonts w:ascii="Times New Roman" w:hAnsi="Times New Roman"/>
                <w:sz w:val="24"/>
                <w:szCs w:val="24"/>
              </w:rPr>
            </w:pPr>
          </w:p>
        </w:tc>
      </w:tr>
      <w:tr w:rsidR="00546315" w:rsidRPr="00D548A3" w14:paraId="09E3F39F" w14:textId="77777777" w:rsidTr="00305AF3">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D931397" w14:textId="77777777" w:rsidR="00546315" w:rsidRPr="00D548A3" w:rsidRDefault="00546315" w:rsidP="00305AF3">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E63661D" w14:textId="77777777" w:rsidR="00546315" w:rsidRPr="00D548A3" w:rsidRDefault="00546315" w:rsidP="00305AF3">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65153B4"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9051342"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2C08FFC"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0609B8C" w14:textId="77777777" w:rsidR="00546315" w:rsidRPr="00D548A3" w:rsidRDefault="00546315" w:rsidP="00305AF3">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53C445E"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417A364" w14:textId="77777777" w:rsidR="00546315" w:rsidRPr="00D548A3" w:rsidRDefault="00546315" w:rsidP="00305AF3">
            <w:pPr>
              <w:spacing w:after="0"/>
              <w:rPr>
                <w:rFonts w:ascii="Times New Roman" w:hAnsi="Times New Roman"/>
                <w:sz w:val="24"/>
                <w:szCs w:val="24"/>
              </w:rPr>
            </w:pPr>
          </w:p>
        </w:tc>
      </w:tr>
      <w:tr w:rsidR="00546315" w:rsidRPr="00D548A3" w14:paraId="2A9BEC8F" w14:textId="77777777" w:rsidTr="00305AF3">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905C866" w14:textId="77777777" w:rsidR="00546315" w:rsidRPr="00D548A3" w:rsidRDefault="00546315" w:rsidP="00305AF3">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DE595EB" w14:textId="77777777" w:rsidR="00546315" w:rsidRPr="00D548A3" w:rsidRDefault="00546315" w:rsidP="00305AF3">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Ülke ve dünya sorunlarını algılayabilmenin ötesinde; toplumsal duyarlılık bilinci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BB5404C"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3707AF9"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D2A9AB7"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67E4CC7" w14:textId="77777777" w:rsidR="00546315" w:rsidRPr="00D548A3" w:rsidRDefault="00546315" w:rsidP="00305AF3">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6543029"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6C83B68" w14:textId="77777777" w:rsidR="00546315" w:rsidRPr="00D548A3" w:rsidRDefault="00546315" w:rsidP="00305AF3">
            <w:pPr>
              <w:spacing w:after="0"/>
              <w:rPr>
                <w:rFonts w:ascii="Times New Roman" w:hAnsi="Times New Roman"/>
                <w:sz w:val="24"/>
                <w:szCs w:val="24"/>
              </w:rPr>
            </w:pPr>
          </w:p>
        </w:tc>
      </w:tr>
      <w:tr w:rsidR="00546315" w:rsidRPr="00D548A3" w14:paraId="053000BE" w14:textId="77777777" w:rsidTr="00305AF3">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ACEF361" w14:textId="77777777" w:rsidR="00546315" w:rsidRPr="00D548A3" w:rsidRDefault="00546315" w:rsidP="00305AF3">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05BAA61" w14:textId="77777777" w:rsidR="00546315" w:rsidRPr="00D548A3" w:rsidRDefault="00546315" w:rsidP="00305AF3">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Yaşam boyu eğitim anlayışı içinde disiplin dışından gelen bilgi kaynaklarından yararlanabilme bilinci ve bunu gerçekleştirebilme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7A4126C"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C638223"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0846ECE"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39B9281"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2502525" w14:textId="77777777" w:rsidR="00546315" w:rsidRPr="00D548A3" w:rsidRDefault="00546315" w:rsidP="00305AF3">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7ADE4D2" w14:textId="77777777" w:rsidR="00546315" w:rsidRPr="00D548A3" w:rsidRDefault="00546315" w:rsidP="00305AF3">
            <w:pPr>
              <w:spacing w:after="0"/>
              <w:rPr>
                <w:rFonts w:ascii="Times New Roman" w:hAnsi="Times New Roman"/>
                <w:sz w:val="24"/>
                <w:szCs w:val="24"/>
              </w:rPr>
            </w:pPr>
          </w:p>
        </w:tc>
      </w:tr>
      <w:tr w:rsidR="00546315" w:rsidRPr="00D548A3" w14:paraId="7D02D96D" w14:textId="77777777" w:rsidTr="00305AF3">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D993232" w14:textId="77777777" w:rsidR="00546315" w:rsidRPr="00D548A3" w:rsidRDefault="00546315" w:rsidP="00305AF3">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9277259" w14:textId="77777777" w:rsidR="00546315" w:rsidRPr="00D548A3" w:rsidRDefault="00546315" w:rsidP="00305AF3">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Antropolojik araştırmaya uygun konu belirleyebilir ve alan araştırması için gerekli yöntem,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95A6D11"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D16E983"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309133E"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E340464"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C996C7C" w14:textId="77777777" w:rsidR="00546315" w:rsidRPr="00D548A3" w:rsidRDefault="00546315" w:rsidP="00305AF3">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4E3AA24" w14:textId="77777777" w:rsidR="00546315" w:rsidRPr="00D548A3" w:rsidRDefault="00546315" w:rsidP="00305AF3">
            <w:pPr>
              <w:spacing w:after="0"/>
              <w:rPr>
                <w:rFonts w:ascii="Times New Roman" w:hAnsi="Times New Roman"/>
                <w:sz w:val="24"/>
                <w:szCs w:val="24"/>
              </w:rPr>
            </w:pPr>
          </w:p>
        </w:tc>
      </w:tr>
      <w:tr w:rsidR="00546315" w:rsidRPr="00D548A3" w14:paraId="39D17AC2" w14:textId="77777777" w:rsidTr="00305AF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15C2D32" w14:textId="77777777" w:rsidR="00546315" w:rsidRPr="00D548A3" w:rsidRDefault="00546315" w:rsidP="00305AF3">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83EC814" w14:textId="77777777" w:rsidR="00546315" w:rsidRPr="00D548A3" w:rsidRDefault="00546315" w:rsidP="00305AF3">
            <w:pPr>
              <w:shd w:val="clear" w:color="auto" w:fill="FFFFFF"/>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B8E9D48"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93489EE"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F9C40D4"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8700F43" w14:textId="77777777" w:rsidR="00546315" w:rsidRPr="00D548A3" w:rsidRDefault="00546315" w:rsidP="00305AF3">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E0635C2" w14:textId="77777777" w:rsidR="00546315" w:rsidRPr="00D548A3" w:rsidRDefault="00546315" w:rsidP="00305AF3">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F494B0F" w14:textId="77777777" w:rsidR="00546315" w:rsidRPr="00D548A3" w:rsidRDefault="00546315" w:rsidP="00305AF3">
            <w:pPr>
              <w:spacing w:after="0"/>
              <w:rPr>
                <w:rFonts w:ascii="Times New Roman" w:hAnsi="Times New Roman"/>
                <w:sz w:val="24"/>
                <w:szCs w:val="24"/>
              </w:rPr>
            </w:pPr>
          </w:p>
        </w:tc>
      </w:tr>
    </w:tbl>
    <w:p w14:paraId="345F2524" w14:textId="77777777" w:rsidR="00546315" w:rsidRPr="00D548A3" w:rsidRDefault="00546315" w:rsidP="00546315">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4"/>
        <w:gridCol w:w="943"/>
        <w:gridCol w:w="760"/>
        <w:gridCol w:w="956"/>
      </w:tblGrid>
      <w:tr w:rsidR="00546315" w:rsidRPr="00D548A3" w14:paraId="1CA24C36" w14:textId="77777777" w:rsidTr="00305AF3">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4120A68D"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AKTS / İŞ YÜKÜ TABLOSU</w:t>
            </w:r>
          </w:p>
        </w:tc>
      </w:tr>
      <w:tr w:rsidR="00546315" w:rsidRPr="00D548A3" w14:paraId="26E852E4" w14:textId="77777777" w:rsidTr="00305AF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52770E"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AE19D9"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22516E"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Süresi</w:t>
            </w:r>
            <w:r w:rsidRPr="00D548A3">
              <w:rPr>
                <w:rFonts w:ascii="Times New Roman" w:eastAsia="Times New Roman" w:hAnsi="Times New Roman"/>
                <w:sz w:val="24"/>
                <w:szCs w:val="24"/>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9ABA43"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Toplam</w:t>
            </w:r>
            <w:r w:rsidRPr="00D548A3">
              <w:rPr>
                <w:rFonts w:ascii="Times New Roman" w:eastAsia="Times New Roman" w:hAnsi="Times New Roman"/>
                <w:sz w:val="24"/>
                <w:szCs w:val="24"/>
              </w:rPr>
              <w:br/>
              <w:t>İş Yükü</w:t>
            </w:r>
            <w:r w:rsidRPr="00D548A3">
              <w:rPr>
                <w:rFonts w:ascii="Times New Roman" w:eastAsia="Times New Roman" w:hAnsi="Times New Roman"/>
                <w:sz w:val="24"/>
                <w:szCs w:val="24"/>
              </w:rPr>
              <w:br/>
              <w:t>(Saat)</w:t>
            </w:r>
          </w:p>
        </w:tc>
      </w:tr>
      <w:tr w:rsidR="00546315" w:rsidRPr="00D548A3" w14:paraId="667A0CA8" w14:textId="77777777" w:rsidTr="00305A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9C0B14C"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5E7A7D"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8DEAFF"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7D0D74"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45</w:t>
            </w:r>
          </w:p>
        </w:tc>
      </w:tr>
      <w:tr w:rsidR="00546315" w:rsidRPr="00D548A3" w14:paraId="564715B3" w14:textId="77777777" w:rsidTr="00305A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34469FC"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A2EA66"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071CA6" w14:textId="77777777" w:rsidR="00546315" w:rsidRPr="00D548A3" w:rsidRDefault="00546315" w:rsidP="00305A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E30517" w14:textId="77777777" w:rsidR="00546315" w:rsidRPr="00D548A3" w:rsidRDefault="00546315" w:rsidP="00305A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w:t>
            </w:r>
          </w:p>
        </w:tc>
      </w:tr>
      <w:tr w:rsidR="00546315" w:rsidRPr="00D548A3" w14:paraId="3AB7BA1D" w14:textId="77777777" w:rsidTr="00305A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01865C6"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050611"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C6894D"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8E2F42"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15</w:t>
            </w:r>
          </w:p>
        </w:tc>
      </w:tr>
      <w:tr w:rsidR="00546315" w:rsidRPr="00D548A3" w14:paraId="04E69D59" w14:textId="77777777" w:rsidTr="00305A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56BBAC9"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E9791B"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D7AA3F"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AAF786"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w:t>
            </w:r>
          </w:p>
        </w:tc>
      </w:tr>
      <w:tr w:rsidR="00546315" w:rsidRPr="00D548A3" w14:paraId="57318498" w14:textId="77777777" w:rsidTr="00305A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E2F0A0B"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A11001"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EFBF31"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86A9EB"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w:t>
            </w:r>
          </w:p>
        </w:tc>
      </w:tr>
      <w:tr w:rsidR="00546315" w:rsidRPr="00D548A3" w14:paraId="445C3B09" w14:textId="77777777" w:rsidTr="00305A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1B8AE76"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09A648" w14:textId="77777777" w:rsidR="00546315" w:rsidRPr="00D548A3" w:rsidRDefault="00546315" w:rsidP="00305AF3">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3CE197" w14:textId="77777777" w:rsidR="00546315" w:rsidRPr="00D548A3" w:rsidRDefault="00546315" w:rsidP="00305A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A711A2" w14:textId="77777777" w:rsidR="00546315" w:rsidRPr="00D548A3" w:rsidRDefault="00546315" w:rsidP="00305A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w:t>
            </w:r>
          </w:p>
        </w:tc>
      </w:tr>
      <w:tr w:rsidR="00546315" w:rsidRPr="00D548A3" w14:paraId="43B4CA2A" w14:textId="77777777" w:rsidTr="00305A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151912D"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lastRenderedPageBreak/>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3B3B12" w14:textId="77777777" w:rsidR="00546315" w:rsidRPr="00D548A3" w:rsidRDefault="00546315" w:rsidP="00305AF3">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560591" w14:textId="77777777" w:rsidR="00546315" w:rsidRPr="00D548A3" w:rsidRDefault="00546315" w:rsidP="00305AF3">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207852" w14:textId="77777777" w:rsidR="00546315" w:rsidRPr="00D548A3" w:rsidRDefault="00546315" w:rsidP="00305A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150</w:t>
            </w:r>
          </w:p>
        </w:tc>
      </w:tr>
      <w:tr w:rsidR="00546315" w:rsidRPr="00D548A3" w14:paraId="0B6498E9" w14:textId="77777777" w:rsidTr="00305A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9BC8813"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BCFA13" w14:textId="77777777" w:rsidR="00546315" w:rsidRPr="00D548A3" w:rsidRDefault="00546315" w:rsidP="00305AF3">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D27516" w14:textId="77777777" w:rsidR="00546315" w:rsidRPr="00D548A3" w:rsidRDefault="00546315" w:rsidP="00305AF3">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E279BB" w14:textId="77777777" w:rsidR="00546315" w:rsidRPr="00D548A3" w:rsidRDefault="00546315" w:rsidP="00305A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546315" w:rsidRPr="00D548A3" w14:paraId="1DA19D31" w14:textId="77777777" w:rsidTr="00305A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D4AC8EF" w14:textId="77777777" w:rsidR="00546315" w:rsidRPr="00D548A3" w:rsidRDefault="00546315" w:rsidP="00305AF3">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0B5733" w14:textId="77777777" w:rsidR="00546315" w:rsidRPr="00D548A3" w:rsidRDefault="00546315" w:rsidP="00305AF3">
            <w:pPr>
              <w:spacing w:after="0" w:line="240" w:lineRule="auto"/>
              <w:jc w:val="center"/>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1CFD9B" w14:textId="77777777" w:rsidR="00546315" w:rsidRPr="00D548A3" w:rsidRDefault="00546315" w:rsidP="00305AF3">
            <w:pPr>
              <w:spacing w:after="0" w:line="240" w:lineRule="auto"/>
              <w:jc w:val="center"/>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39FCBB" w14:textId="77777777" w:rsidR="00546315" w:rsidRPr="00D548A3" w:rsidRDefault="00546315" w:rsidP="00305A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bl>
    <w:p w14:paraId="5C18176C" w14:textId="77777777" w:rsidR="00546315" w:rsidRDefault="00546315"/>
    <w:p w14:paraId="23477409" w14:textId="77777777" w:rsidR="00BB6267" w:rsidRDefault="00546315">
      <w:pPr>
        <w:spacing w:after="160" w:line="259" w:lineRule="auto"/>
      </w:pPr>
      <w:r>
        <w:br w:type="page"/>
      </w:r>
    </w:p>
    <w:tbl>
      <w:tblPr>
        <w:tblW w:w="49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284"/>
        <w:gridCol w:w="1759"/>
        <w:gridCol w:w="1174"/>
        <w:gridCol w:w="1612"/>
        <w:gridCol w:w="1019"/>
        <w:gridCol w:w="1132"/>
      </w:tblGrid>
      <w:tr w:rsidR="00BB6267" w:rsidRPr="00D27D00" w14:paraId="07874182" w14:textId="77777777" w:rsidTr="006309A9">
        <w:trPr>
          <w:trHeight w:val="525"/>
          <w:tblCellSpacing w:w="15" w:type="dxa"/>
          <w:jc w:val="center"/>
        </w:trPr>
        <w:tc>
          <w:tcPr>
            <w:tcW w:w="4963" w:type="pct"/>
            <w:gridSpan w:val="6"/>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073B4308" w14:textId="77777777" w:rsidR="00BB6267" w:rsidRPr="00D27D00" w:rsidRDefault="00BB6267" w:rsidP="006309A9">
            <w:pPr>
              <w:spacing w:before="100" w:beforeAutospacing="1" w:after="0" w:line="240" w:lineRule="auto"/>
              <w:jc w:val="center"/>
              <w:rPr>
                <w:rFonts w:ascii="Times New Roman" w:eastAsia="Times New Roman" w:hAnsi="Times New Roman"/>
              </w:rPr>
            </w:pPr>
            <w:r w:rsidRPr="00D27D00">
              <w:rPr>
                <w:rFonts w:ascii="Times New Roman" w:eastAsia="Times New Roman" w:hAnsi="Times New Roman"/>
                <w:b/>
                <w:bCs/>
              </w:rPr>
              <w:lastRenderedPageBreak/>
              <w:t>DERS BİLGİLERİ</w:t>
            </w:r>
          </w:p>
        </w:tc>
      </w:tr>
      <w:tr w:rsidR="00BB6267" w:rsidRPr="00D27D00" w14:paraId="3AA3EB6B" w14:textId="77777777" w:rsidTr="006309A9">
        <w:trPr>
          <w:trHeight w:val="450"/>
          <w:tblCellSpacing w:w="15" w:type="dxa"/>
          <w:jc w:val="center"/>
        </w:trPr>
        <w:tc>
          <w:tcPr>
            <w:tcW w:w="12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AE8C328" w14:textId="77777777" w:rsidR="00BB6267" w:rsidRPr="00D27D00" w:rsidRDefault="00BB6267" w:rsidP="006309A9">
            <w:pPr>
              <w:spacing w:before="100" w:beforeAutospacing="1" w:after="0" w:line="240" w:lineRule="auto"/>
              <w:rPr>
                <w:rFonts w:ascii="Times New Roman" w:eastAsia="Times New Roman" w:hAnsi="Times New Roman"/>
              </w:rPr>
            </w:pPr>
            <w:r w:rsidRPr="00D27D00">
              <w:rPr>
                <w:rFonts w:ascii="Times New Roman" w:eastAsia="Times New Roman" w:hAnsi="Times New Roman"/>
                <w:b/>
                <w:bCs/>
              </w:rPr>
              <w:t>Ders</w:t>
            </w:r>
          </w:p>
        </w:tc>
        <w:tc>
          <w:tcPr>
            <w:tcW w:w="97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E93D8CD" w14:textId="77777777" w:rsidR="00BB6267" w:rsidRPr="00D27D00" w:rsidRDefault="00BB6267" w:rsidP="006309A9">
            <w:pPr>
              <w:spacing w:before="100" w:beforeAutospacing="1" w:after="0" w:line="240" w:lineRule="auto"/>
              <w:jc w:val="center"/>
              <w:rPr>
                <w:rFonts w:ascii="Times New Roman" w:eastAsia="Times New Roman" w:hAnsi="Times New Roman"/>
              </w:rPr>
            </w:pPr>
            <w:r w:rsidRPr="00D27D00">
              <w:rPr>
                <w:rFonts w:ascii="Times New Roman" w:eastAsia="Times New Roman" w:hAnsi="Times New Roman"/>
                <w:i/>
                <w:iCs/>
              </w:rPr>
              <w:t>Kodu</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8F139AC" w14:textId="77777777" w:rsidR="00BB6267" w:rsidRPr="00D27D00" w:rsidRDefault="00BB6267" w:rsidP="006309A9">
            <w:pPr>
              <w:spacing w:before="100" w:beforeAutospacing="1" w:after="0" w:line="240" w:lineRule="auto"/>
              <w:jc w:val="center"/>
              <w:rPr>
                <w:rFonts w:ascii="Times New Roman" w:eastAsia="Times New Roman" w:hAnsi="Times New Roman"/>
              </w:rPr>
            </w:pPr>
            <w:r w:rsidRPr="00D27D00">
              <w:rPr>
                <w:rFonts w:ascii="Times New Roman" w:eastAsia="Times New Roman" w:hAnsi="Times New Roman"/>
                <w:i/>
                <w:iCs/>
              </w:rPr>
              <w:t>Yarıyıl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93E1F14" w14:textId="77777777" w:rsidR="00BB6267" w:rsidRPr="00D27D00" w:rsidRDefault="00BB6267" w:rsidP="006309A9">
            <w:pPr>
              <w:spacing w:before="100" w:beforeAutospacing="1" w:after="0" w:line="240" w:lineRule="auto"/>
              <w:jc w:val="center"/>
              <w:rPr>
                <w:rFonts w:ascii="Times New Roman" w:eastAsia="Times New Roman" w:hAnsi="Times New Roman"/>
              </w:rPr>
            </w:pPr>
            <w:r w:rsidRPr="00D27D00">
              <w:rPr>
                <w:rFonts w:ascii="Times New Roman" w:eastAsia="Times New Roman" w:hAnsi="Times New Roman"/>
                <w:i/>
                <w:iCs/>
              </w:rPr>
              <w:t>T+U Saat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F3B0075" w14:textId="77777777" w:rsidR="00BB6267" w:rsidRPr="00D27D00" w:rsidRDefault="00BB6267" w:rsidP="006309A9">
            <w:pPr>
              <w:spacing w:before="100" w:beforeAutospacing="1" w:after="0" w:line="240" w:lineRule="auto"/>
              <w:jc w:val="center"/>
              <w:rPr>
                <w:rFonts w:ascii="Times New Roman" w:eastAsia="Times New Roman" w:hAnsi="Times New Roman"/>
              </w:rPr>
            </w:pPr>
            <w:r w:rsidRPr="00D27D00">
              <w:rPr>
                <w:rFonts w:ascii="Times New Roman" w:eastAsia="Times New Roman" w:hAnsi="Times New Roman"/>
                <w:i/>
                <w:iCs/>
              </w:rPr>
              <w:t>Kredi</w:t>
            </w:r>
          </w:p>
        </w:tc>
        <w:tc>
          <w:tcPr>
            <w:tcW w:w="61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58D5934" w14:textId="77777777" w:rsidR="00BB6267" w:rsidRPr="00D27D00" w:rsidRDefault="00BB6267" w:rsidP="006309A9">
            <w:pPr>
              <w:spacing w:before="100" w:beforeAutospacing="1" w:after="0" w:line="240" w:lineRule="auto"/>
              <w:jc w:val="center"/>
              <w:rPr>
                <w:rFonts w:ascii="Times New Roman" w:eastAsia="Times New Roman" w:hAnsi="Times New Roman"/>
              </w:rPr>
            </w:pPr>
            <w:r w:rsidRPr="00D27D00">
              <w:rPr>
                <w:rFonts w:ascii="Times New Roman" w:eastAsia="Times New Roman" w:hAnsi="Times New Roman"/>
                <w:i/>
                <w:iCs/>
              </w:rPr>
              <w:t>AKTS</w:t>
            </w:r>
          </w:p>
        </w:tc>
      </w:tr>
      <w:tr w:rsidR="00BB6267" w:rsidRPr="00D27D00" w14:paraId="13425A70" w14:textId="77777777" w:rsidTr="006309A9">
        <w:trPr>
          <w:trHeight w:val="375"/>
          <w:tblCellSpacing w:w="15" w:type="dxa"/>
          <w:jc w:val="center"/>
        </w:trPr>
        <w:tc>
          <w:tcPr>
            <w:tcW w:w="12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D8B454F" w14:textId="075EA184" w:rsidR="00BB6267" w:rsidRPr="00D27D00" w:rsidRDefault="00BB6267" w:rsidP="008B1446">
            <w:pPr>
              <w:spacing w:before="100" w:beforeAutospacing="1" w:after="0" w:line="240" w:lineRule="auto"/>
              <w:rPr>
                <w:rFonts w:ascii="Times New Roman" w:eastAsia="Times New Roman" w:hAnsi="Times New Roman"/>
              </w:rPr>
            </w:pPr>
            <w:r>
              <w:rPr>
                <w:rFonts w:ascii="Times New Roman" w:eastAsia="Times New Roman" w:hAnsi="Times New Roman"/>
              </w:rPr>
              <w:t>Ekoloji</w:t>
            </w:r>
            <w:r w:rsidR="008B1446">
              <w:rPr>
                <w:rFonts w:ascii="Times New Roman" w:eastAsia="Times New Roman" w:hAnsi="Times New Roman"/>
              </w:rPr>
              <w:t xml:space="preserve"> ve Antropoloji</w:t>
            </w:r>
          </w:p>
        </w:tc>
        <w:tc>
          <w:tcPr>
            <w:tcW w:w="97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2EEAE95" w14:textId="0AE58220" w:rsidR="00BB6267" w:rsidRPr="00D27D00" w:rsidRDefault="00BB6267" w:rsidP="006309A9">
            <w:pPr>
              <w:spacing w:before="100" w:beforeAutospacing="1" w:after="0" w:line="240" w:lineRule="auto"/>
              <w:jc w:val="center"/>
              <w:rPr>
                <w:rFonts w:ascii="Times New Roman" w:eastAsia="Times New Roman" w:hAnsi="Times New Roman"/>
              </w:rPr>
            </w:pPr>
            <w:r>
              <w:rPr>
                <w:rFonts w:ascii="Times New Roman" w:eastAsia="Times New Roman" w:hAnsi="Times New Roman"/>
              </w:rPr>
              <w:t>ANT 41</w:t>
            </w:r>
            <w:r w:rsidR="008B1446">
              <w:rPr>
                <w:rFonts w:ascii="Times New Roman" w:eastAsia="Times New Roman" w:hAnsi="Times New Roman"/>
              </w:rPr>
              <w:t>9</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9AC5D86" w14:textId="77777777" w:rsidR="00BB6267" w:rsidRPr="00D27D00" w:rsidRDefault="00BB6267" w:rsidP="006309A9">
            <w:pPr>
              <w:spacing w:before="100" w:beforeAutospacing="1" w:after="0" w:line="240" w:lineRule="auto"/>
              <w:jc w:val="center"/>
              <w:rPr>
                <w:rFonts w:ascii="Times New Roman" w:eastAsia="Times New Roman" w:hAnsi="Times New Roman"/>
              </w:rPr>
            </w:pPr>
            <w:r>
              <w:rPr>
                <w:rFonts w:ascii="Times New Roman" w:eastAsia="Times New Roman" w:hAnsi="Times New Roman"/>
              </w:rPr>
              <w:t>7</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48CBDE4" w14:textId="77777777" w:rsidR="00BB6267" w:rsidRPr="00D27D00" w:rsidRDefault="00BB6267" w:rsidP="006309A9">
            <w:pPr>
              <w:spacing w:before="100" w:beforeAutospacing="1" w:after="0" w:line="240" w:lineRule="auto"/>
              <w:jc w:val="center"/>
              <w:rPr>
                <w:rFonts w:ascii="Times New Roman" w:eastAsia="Times New Roman" w:hAnsi="Times New Roman"/>
              </w:rPr>
            </w:pPr>
            <w:r w:rsidRPr="00D27D00">
              <w:rPr>
                <w:rFonts w:ascii="Times New Roman" w:eastAsia="Times New Roman" w:hAnsi="Times New Roman"/>
              </w:rPr>
              <w:t>3 + 0</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65D8FFF" w14:textId="77777777" w:rsidR="00BB6267" w:rsidRPr="00D27D00" w:rsidRDefault="00BB6267" w:rsidP="006309A9">
            <w:pPr>
              <w:spacing w:before="100" w:beforeAutospacing="1" w:after="0" w:line="240" w:lineRule="auto"/>
              <w:jc w:val="center"/>
              <w:rPr>
                <w:rFonts w:ascii="Times New Roman" w:eastAsia="Times New Roman" w:hAnsi="Times New Roman"/>
              </w:rPr>
            </w:pPr>
            <w:r w:rsidRPr="00D27D00">
              <w:rPr>
                <w:rFonts w:ascii="Times New Roman" w:eastAsia="Times New Roman" w:hAnsi="Times New Roman"/>
              </w:rPr>
              <w:t>3</w:t>
            </w:r>
          </w:p>
        </w:tc>
        <w:tc>
          <w:tcPr>
            <w:tcW w:w="61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E69FE02" w14:textId="77777777" w:rsidR="00BB6267" w:rsidRPr="00D27D00" w:rsidRDefault="00BB6267" w:rsidP="006309A9">
            <w:pPr>
              <w:spacing w:before="100" w:beforeAutospacing="1" w:after="0" w:line="240" w:lineRule="auto"/>
              <w:jc w:val="center"/>
              <w:rPr>
                <w:rFonts w:ascii="Times New Roman" w:eastAsia="Times New Roman" w:hAnsi="Times New Roman"/>
              </w:rPr>
            </w:pPr>
            <w:r>
              <w:rPr>
                <w:rFonts w:ascii="Times New Roman" w:eastAsia="Times New Roman" w:hAnsi="Times New Roman"/>
              </w:rPr>
              <w:t>6</w:t>
            </w:r>
          </w:p>
        </w:tc>
      </w:tr>
    </w:tbl>
    <w:p w14:paraId="739427A4" w14:textId="77777777" w:rsidR="00BB6267" w:rsidRPr="00D27D00" w:rsidRDefault="00BB6267" w:rsidP="00BB6267">
      <w:pPr>
        <w:spacing w:before="100" w:beforeAutospacing="1" w:after="0" w:line="336" w:lineRule="atLeast"/>
        <w:rPr>
          <w:rFonts w:ascii="Times New Roman" w:eastAsia="Times New Roman" w:hAnsi="Times New Roman"/>
        </w:rPr>
      </w:pPr>
      <w:r w:rsidRPr="00D27D00">
        <w:rPr>
          <w:rFonts w:ascii="Times New Roman" w:eastAsia="Times New Roman" w:hAnsi="Times New Roman"/>
        </w:rPr>
        <w:t> </w:t>
      </w:r>
    </w:p>
    <w:tbl>
      <w:tblPr>
        <w:tblW w:w="496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384"/>
        <w:gridCol w:w="6605"/>
      </w:tblGrid>
      <w:tr w:rsidR="00BB6267" w:rsidRPr="00D27D00" w14:paraId="41D490A7" w14:textId="77777777" w:rsidTr="006309A9">
        <w:trPr>
          <w:trHeight w:val="450"/>
          <w:tblCellSpacing w:w="15" w:type="dxa"/>
          <w:jc w:val="center"/>
        </w:trPr>
        <w:tc>
          <w:tcPr>
            <w:tcW w:w="1300"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5C1BE2F" w14:textId="77777777" w:rsidR="00BB6267" w:rsidRPr="00D27D00" w:rsidRDefault="00BB6267" w:rsidP="006309A9">
            <w:pPr>
              <w:spacing w:before="100" w:beforeAutospacing="1" w:after="0" w:line="240" w:lineRule="auto"/>
              <w:rPr>
                <w:rFonts w:ascii="Times New Roman" w:eastAsia="Times New Roman" w:hAnsi="Times New Roman"/>
              </w:rPr>
            </w:pPr>
            <w:r w:rsidRPr="00D27D00">
              <w:rPr>
                <w:rFonts w:ascii="Times New Roman" w:eastAsia="Times New Roman" w:hAnsi="Times New Roman"/>
                <w:b/>
                <w:bCs/>
              </w:rPr>
              <w:t>Ön Koşul Dersleri</w:t>
            </w:r>
          </w:p>
        </w:tc>
        <w:tc>
          <w:tcPr>
            <w:tcW w:w="3645"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4A9D170" w14:textId="77777777" w:rsidR="00BB6267" w:rsidRPr="00D27D00" w:rsidRDefault="00BB6267" w:rsidP="006309A9">
            <w:pPr>
              <w:spacing w:before="100" w:beforeAutospacing="1" w:after="0" w:line="240" w:lineRule="auto"/>
              <w:rPr>
                <w:rFonts w:ascii="Times New Roman" w:eastAsia="Times New Roman" w:hAnsi="Times New Roman"/>
              </w:rPr>
            </w:pPr>
            <w:r w:rsidRPr="00D27D00">
              <w:rPr>
                <w:rFonts w:ascii="Times New Roman" w:eastAsia="Times New Roman" w:hAnsi="Times New Roman"/>
              </w:rPr>
              <w:t>-</w:t>
            </w:r>
          </w:p>
        </w:tc>
      </w:tr>
    </w:tbl>
    <w:p w14:paraId="12BE1DC7" w14:textId="77777777" w:rsidR="00BB6267" w:rsidRDefault="00BB6267" w:rsidP="00BB6267">
      <w:pPr>
        <w:spacing w:after="0" w:line="240" w:lineRule="auto"/>
        <w:rPr>
          <w:rFonts w:ascii="Garamond" w:eastAsia="Times New Roman" w:hAnsi="Garamond"/>
          <w:lang w:eastAsia="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93"/>
        <w:gridCol w:w="6863"/>
      </w:tblGrid>
      <w:tr w:rsidR="00BB6267" w:rsidRPr="00D27D00" w14:paraId="24696B73" w14:textId="77777777" w:rsidTr="006309A9">
        <w:trPr>
          <w:trHeight w:val="450"/>
          <w:tblCellSpacing w:w="15" w:type="dxa"/>
          <w:jc w:val="center"/>
        </w:trPr>
        <w:tc>
          <w:tcPr>
            <w:tcW w:w="119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2891D3B" w14:textId="77777777" w:rsidR="00BB6267" w:rsidRPr="00D27D00" w:rsidRDefault="00BB6267" w:rsidP="006309A9">
            <w:pPr>
              <w:spacing w:before="100" w:beforeAutospacing="1" w:after="0" w:line="240" w:lineRule="auto"/>
              <w:rPr>
                <w:rFonts w:ascii="Times New Roman" w:eastAsia="Times New Roman" w:hAnsi="Times New Roman"/>
              </w:rPr>
            </w:pPr>
            <w:r w:rsidRPr="00D27D00">
              <w:rPr>
                <w:rFonts w:ascii="Times New Roman" w:eastAsia="Times New Roman" w:hAnsi="Times New Roman"/>
                <w:b/>
                <w:bCs/>
              </w:rPr>
              <w:t>Dersin Dili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1333448" w14:textId="77777777" w:rsidR="00BB6267" w:rsidRPr="00D27D00" w:rsidRDefault="00BB6267" w:rsidP="006309A9">
            <w:pPr>
              <w:spacing w:before="100" w:beforeAutospacing="1" w:after="0" w:line="240" w:lineRule="auto"/>
              <w:rPr>
                <w:rFonts w:ascii="Times New Roman" w:eastAsia="Times New Roman" w:hAnsi="Times New Roman"/>
              </w:rPr>
            </w:pPr>
            <w:r w:rsidRPr="00D27D00">
              <w:rPr>
                <w:rFonts w:ascii="Times New Roman" w:eastAsia="Times New Roman" w:hAnsi="Times New Roman"/>
              </w:rPr>
              <w:t>İngilizce</w:t>
            </w:r>
          </w:p>
        </w:tc>
      </w:tr>
      <w:tr w:rsidR="00BB6267" w:rsidRPr="00D27D00" w14:paraId="22CEFA84"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B4BE494" w14:textId="77777777" w:rsidR="00BB6267" w:rsidRPr="00D27D00" w:rsidRDefault="00BB6267" w:rsidP="006309A9">
            <w:pPr>
              <w:spacing w:before="100" w:beforeAutospacing="1" w:after="0" w:line="240" w:lineRule="auto"/>
              <w:rPr>
                <w:rFonts w:ascii="Times New Roman" w:eastAsia="Times New Roman" w:hAnsi="Times New Roman"/>
              </w:rPr>
            </w:pPr>
            <w:r w:rsidRPr="00D27D00">
              <w:rPr>
                <w:rFonts w:ascii="Times New Roman" w:eastAsia="Times New Roman" w:hAnsi="Times New Roman"/>
                <w:b/>
                <w:bCs/>
              </w:rPr>
              <w:t>Dersin Seviyesi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98D0A40" w14:textId="77777777" w:rsidR="00BB6267" w:rsidRPr="00D27D00" w:rsidRDefault="00BB6267" w:rsidP="006309A9">
            <w:pPr>
              <w:spacing w:before="100" w:beforeAutospacing="1" w:after="0" w:line="240" w:lineRule="auto"/>
              <w:rPr>
                <w:rFonts w:ascii="Times New Roman" w:eastAsia="Times New Roman" w:hAnsi="Times New Roman"/>
              </w:rPr>
            </w:pPr>
            <w:r w:rsidRPr="00D27D00">
              <w:rPr>
                <w:rFonts w:ascii="Times New Roman" w:eastAsia="Times New Roman" w:hAnsi="Times New Roman"/>
              </w:rPr>
              <w:t>Lisans</w:t>
            </w:r>
          </w:p>
        </w:tc>
      </w:tr>
      <w:tr w:rsidR="00BB6267" w:rsidRPr="00D27D00" w14:paraId="6150D09D"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96D5571" w14:textId="77777777" w:rsidR="00BB6267" w:rsidRPr="00D27D00" w:rsidRDefault="00BB6267" w:rsidP="006309A9">
            <w:pPr>
              <w:spacing w:before="100" w:beforeAutospacing="1" w:after="0" w:line="240" w:lineRule="auto"/>
              <w:rPr>
                <w:rFonts w:ascii="Times New Roman" w:eastAsia="Times New Roman" w:hAnsi="Times New Roman"/>
              </w:rPr>
            </w:pPr>
            <w:r w:rsidRPr="00D27D00">
              <w:rPr>
                <w:rFonts w:ascii="Times New Roman" w:eastAsia="Times New Roman" w:hAnsi="Times New Roman"/>
                <w:b/>
                <w:bCs/>
              </w:rPr>
              <w:t>Dersin Türü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273D8CB" w14:textId="77777777" w:rsidR="00BB6267" w:rsidRPr="00D27D00" w:rsidRDefault="00BB6267" w:rsidP="006309A9">
            <w:pPr>
              <w:spacing w:before="100" w:beforeAutospacing="1" w:after="0" w:line="240" w:lineRule="auto"/>
              <w:rPr>
                <w:rFonts w:ascii="Times New Roman" w:eastAsia="Times New Roman" w:hAnsi="Times New Roman"/>
              </w:rPr>
            </w:pPr>
            <w:r w:rsidRPr="00D27D00">
              <w:rPr>
                <w:rFonts w:ascii="Times New Roman" w:eastAsia="Times New Roman" w:hAnsi="Times New Roman"/>
              </w:rPr>
              <w:t>Zorunlu</w:t>
            </w:r>
          </w:p>
        </w:tc>
      </w:tr>
      <w:tr w:rsidR="00BB6267" w:rsidRPr="00D27D00" w14:paraId="4F7E1CEC"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4601463" w14:textId="77777777" w:rsidR="00BB6267" w:rsidRPr="00D27D00" w:rsidRDefault="00BB6267" w:rsidP="006309A9">
            <w:pPr>
              <w:spacing w:before="100" w:beforeAutospacing="1" w:after="0" w:line="240" w:lineRule="auto"/>
              <w:rPr>
                <w:rFonts w:ascii="Times New Roman" w:eastAsia="Times New Roman" w:hAnsi="Times New Roman"/>
              </w:rPr>
            </w:pPr>
            <w:r w:rsidRPr="00D27D00">
              <w:rPr>
                <w:rFonts w:ascii="Times New Roman" w:eastAsia="Times New Roman" w:hAnsi="Times New Roman"/>
                <w:b/>
                <w:bCs/>
              </w:rPr>
              <w:t>Dersin Koordinatörü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4FB15C0" w14:textId="77777777" w:rsidR="00BB6267" w:rsidRPr="00D27D00" w:rsidRDefault="00BB6267" w:rsidP="006309A9">
            <w:pPr>
              <w:spacing w:before="100" w:beforeAutospacing="1" w:after="0" w:line="240" w:lineRule="auto"/>
              <w:rPr>
                <w:rFonts w:ascii="Times New Roman" w:eastAsia="Times New Roman" w:hAnsi="Times New Roman"/>
              </w:rPr>
            </w:pPr>
            <w:r w:rsidRPr="00D27D00">
              <w:rPr>
                <w:rFonts w:ascii="Times New Roman" w:eastAsia="Times New Roman" w:hAnsi="Times New Roman"/>
              </w:rPr>
              <w:t>-</w:t>
            </w:r>
          </w:p>
        </w:tc>
      </w:tr>
      <w:tr w:rsidR="00BB6267" w:rsidRPr="00D27D00" w14:paraId="34AA5609"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4287016" w14:textId="77777777" w:rsidR="00BB6267" w:rsidRPr="00D27D00" w:rsidRDefault="00BB6267" w:rsidP="006309A9">
            <w:pPr>
              <w:spacing w:before="100" w:beforeAutospacing="1" w:after="0" w:line="240" w:lineRule="auto"/>
              <w:rPr>
                <w:rFonts w:ascii="Times New Roman" w:eastAsia="Times New Roman" w:hAnsi="Times New Roman"/>
              </w:rPr>
            </w:pPr>
            <w:r w:rsidRPr="00D27D00">
              <w:rPr>
                <w:rFonts w:ascii="Times New Roman" w:eastAsia="Times New Roman" w:hAnsi="Times New Roman"/>
                <w:b/>
                <w:bCs/>
              </w:rPr>
              <w:t>Dersi Verenler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E60DA7B" w14:textId="77777777" w:rsidR="00BB6267" w:rsidRPr="00D27D00" w:rsidRDefault="00BB6267" w:rsidP="006309A9">
            <w:pPr>
              <w:spacing w:before="100" w:beforeAutospacing="1" w:after="0" w:line="240" w:lineRule="auto"/>
              <w:rPr>
                <w:rFonts w:ascii="Times New Roman" w:eastAsia="Times New Roman" w:hAnsi="Times New Roman"/>
              </w:rPr>
            </w:pPr>
            <w:r>
              <w:rPr>
                <w:rFonts w:ascii="Times New Roman" w:eastAsia="Times New Roman" w:hAnsi="Times New Roman"/>
              </w:rPr>
              <w:t>Dr. Öğr. Üyesi A. Hilal Tuztaş Horzumlu</w:t>
            </w:r>
          </w:p>
        </w:tc>
      </w:tr>
      <w:tr w:rsidR="00BB6267" w:rsidRPr="00D27D00" w14:paraId="0B7FBD79"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5B35756" w14:textId="77777777" w:rsidR="00BB6267" w:rsidRPr="00D27D00" w:rsidRDefault="00BB6267" w:rsidP="006309A9">
            <w:pPr>
              <w:spacing w:before="100" w:beforeAutospacing="1" w:after="0" w:line="240" w:lineRule="auto"/>
              <w:rPr>
                <w:rFonts w:ascii="Times New Roman" w:eastAsia="Times New Roman" w:hAnsi="Times New Roman"/>
              </w:rPr>
            </w:pPr>
            <w:r w:rsidRPr="00D27D00">
              <w:rPr>
                <w:rFonts w:ascii="Times New Roman" w:eastAsia="Times New Roman" w:hAnsi="Times New Roman"/>
                <w:b/>
                <w:bCs/>
              </w:rPr>
              <w:t>Dersin Yardımcıları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C2A3D55" w14:textId="77777777" w:rsidR="00BB6267" w:rsidRPr="00D27D00" w:rsidRDefault="00BB6267" w:rsidP="006309A9">
            <w:pPr>
              <w:spacing w:before="100" w:beforeAutospacing="1" w:after="0" w:line="240" w:lineRule="auto"/>
              <w:rPr>
                <w:rFonts w:ascii="Times New Roman" w:eastAsia="Times New Roman" w:hAnsi="Times New Roman"/>
              </w:rPr>
            </w:pPr>
            <w:r w:rsidRPr="00D27D00">
              <w:rPr>
                <w:rFonts w:ascii="Times New Roman" w:eastAsia="Times New Roman" w:hAnsi="Times New Roman"/>
              </w:rPr>
              <w:t>-</w:t>
            </w:r>
          </w:p>
        </w:tc>
      </w:tr>
      <w:tr w:rsidR="00BB6267" w:rsidRPr="00D27D00" w14:paraId="1F2A541D"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E948B65" w14:textId="77777777" w:rsidR="00BB6267" w:rsidRPr="00D27D00" w:rsidRDefault="00BB6267" w:rsidP="006309A9">
            <w:pPr>
              <w:spacing w:before="100" w:beforeAutospacing="1" w:after="0" w:line="240" w:lineRule="auto"/>
              <w:rPr>
                <w:rFonts w:ascii="Times New Roman" w:eastAsia="Times New Roman" w:hAnsi="Times New Roman"/>
              </w:rPr>
            </w:pPr>
            <w:r w:rsidRPr="00D27D00">
              <w:rPr>
                <w:rFonts w:ascii="Times New Roman" w:eastAsia="Times New Roman" w:hAnsi="Times New Roman"/>
                <w:b/>
                <w:bCs/>
              </w:rPr>
              <w:t>Dersin Amacı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3B4839F" w14:textId="77777777" w:rsidR="00BB6267" w:rsidRPr="002243BC" w:rsidRDefault="00BB6267" w:rsidP="006309A9">
            <w:pPr>
              <w:rPr>
                <w:rFonts w:ascii="Garamond" w:hAnsi="Garamond"/>
              </w:rPr>
            </w:pPr>
            <w:r w:rsidRPr="002243BC">
              <w:rPr>
                <w:rFonts w:ascii="Garamond" w:hAnsi="Garamond"/>
              </w:rPr>
              <w:t>Bu dersin amacı dünyanın değişik yerlerindeki insan topluluklarının çevrelerine nasıl adapte olduğunu öğrenmek ve insanlarla doğa arasındaki ilişkileri anlamaya çalışmaktır. Ders esnasında doğal kaynaklar üzerine çatışmalar, iklim değişikliği, çevreci hareketler ve gelişim politikaları gibi son dönemdeki önemli konulara da değinilecektir.</w:t>
            </w:r>
          </w:p>
        </w:tc>
      </w:tr>
      <w:tr w:rsidR="00BB6267" w:rsidRPr="00D27D00" w14:paraId="653BBC94"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5E99ED9" w14:textId="77777777" w:rsidR="00BB6267" w:rsidRPr="00D27D00" w:rsidRDefault="00BB6267" w:rsidP="006309A9">
            <w:pPr>
              <w:spacing w:before="100" w:beforeAutospacing="1" w:after="0" w:line="240" w:lineRule="auto"/>
              <w:rPr>
                <w:rFonts w:ascii="Times New Roman" w:eastAsia="Times New Roman" w:hAnsi="Times New Roman"/>
              </w:rPr>
            </w:pPr>
            <w:r w:rsidRPr="00D27D00">
              <w:rPr>
                <w:rFonts w:ascii="Times New Roman" w:eastAsia="Times New Roman" w:hAnsi="Times New Roman"/>
                <w:b/>
                <w:bCs/>
              </w:rPr>
              <w:t>Dersin İçeriği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E7FBB27" w14:textId="77777777" w:rsidR="00BB6267" w:rsidRPr="00D27D00" w:rsidRDefault="00BB6267" w:rsidP="006309A9">
            <w:pPr>
              <w:spacing w:before="100" w:beforeAutospacing="1" w:after="0" w:line="240" w:lineRule="auto"/>
              <w:jc w:val="both"/>
              <w:rPr>
                <w:rFonts w:ascii="Times New Roman" w:eastAsia="Times New Roman" w:hAnsi="Times New Roman"/>
              </w:rPr>
            </w:pPr>
            <w:r w:rsidRPr="002243BC">
              <w:rPr>
                <w:rFonts w:ascii="Garamond" w:hAnsi="Garamond"/>
              </w:rPr>
              <w:t>Ekolojik antropoloji insanlarla çevre arasındaki ilişkileri anlamaya çalışır. Dersin ilk yarısında dünyanın farklı yerlerinde yaşayan insan topluluklarının çevrelerine nasıl adapte olduklarını tartışacağız. Geleneksel ekolojik bilgi ve bunun yeryüzünün ekosistemini anlamak için önemini öğreneceğiz. Dersin ikinci kısmına ise bugün hızla tükenen kaynaklar ve doğa tahribatıyla ilgili günümüze ait sorunları antropolojik açıdan tartışacağız. Ekofeminizm, şehirlerin ekolojisi, çevre ve nüfus, politik ekoloji, iklim değişikliği ve sürdürebilir yaşam gibi konuları ele alacağız</w:t>
            </w:r>
          </w:p>
        </w:tc>
      </w:tr>
    </w:tbl>
    <w:p w14:paraId="3FBE6BCF" w14:textId="77777777" w:rsidR="00BB6267" w:rsidRPr="002243BC" w:rsidRDefault="00BB6267" w:rsidP="00BB6267">
      <w:pPr>
        <w:spacing w:after="0" w:line="240" w:lineRule="auto"/>
        <w:rPr>
          <w:rFonts w:ascii="Garamond" w:eastAsia="Times New Roman" w:hAnsi="Garamond"/>
          <w:lang w:eastAsia="tr-TR"/>
        </w:rPr>
      </w:pPr>
      <w:r w:rsidRPr="002243BC">
        <w:rPr>
          <w:rFonts w:ascii="Garamond" w:eastAsia="Times New Roman" w:hAnsi="Garamond"/>
          <w:lang w:eastAsia="tr-TR"/>
        </w:rPr>
        <w:br w:type="page"/>
      </w:r>
    </w:p>
    <w:p w14:paraId="073AA936" w14:textId="77777777" w:rsidR="00BB6267" w:rsidRPr="002243BC" w:rsidRDefault="00BB6267" w:rsidP="00BB6267">
      <w:pPr>
        <w:spacing w:before="100" w:beforeAutospacing="1" w:after="0" w:line="336" w:lineRule="atLeast"/>
        <w:rPr>
          <w:rFonts w:ascii="Garamond" w:eastAsia="Times New Roman" w:hAnsi="Garamond"/>
          <w:lang w:eastAsia="tr-TR"/>
        </w:rPr>
      </w:pPr>
      <w:r w:rsidRPr="002243BC">
        <w:rPr>
          <w:rFonts w:ascii="Garamond" w:eastAsia="Times New Roman" w:hAnsi="Garamond"/>
          <w:lang w:eastAsia="tr-TR"/>
        </w:rPr>
        <w:lastRenderedPageBreak/>
        <w:t> </w:t>
      </w:r>
    </w:p>
    <w:tbl>
      <w:tblPr>
        <w:tblW w:w="484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280"/>
        <w:gridCol w:w="1729"/>
        <w:gridCol w:w="1422"/>
        <w:gridCol w:w="1342"/>
      </w:tblGrid>
      <w:tr w:rsidR="00BB6267" w:rsidRPr="002243BC" w14:paraId="3652FE2A" w14:textId="77777777" w:rsidTr="006309A9">
        <w:trPr>
          <w:trHeight w:val="422"/>
          <w:tblCellSpacing w:w="15" w:type="dxa"/>
          <w:jc w:val="center"/>
        </w:trPr>
        <w:tc>
          <w:tcPr>
            <w:tcW w:w="241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07A3B41"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b/>
                <w:bCs/>
                <w:lang w:eastAsia="tr-TR"/>
              </w:rPr>
              <w:t>Dersin Öğrenme Çıktıları</w:t>
            </w:r>
          </w:p>
        </w:tc>
        <w:tc>
          <w:tcPr>
            <w:tcW w:w="96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hideMark/>
          </w:tcPr>
          <w:p w14:paraId="1C402720" w14:textId="77777777" w:rsidR="00BB6267" w:rsidRPr="002243BC" w:rsidRDefault="00BB6267" w:rsidP="006309A9">
            <w:pPr>
              <w:spacing w:before="100" w:beforeAutospacing="1" w:after="0" w:line="240" w:lineRule="auto"/>
              <w:jc w:val="center"/>
              <w:rPr>
                <w:rFonts w:ascii="Garamond" w:eastAsia="Times New Roman" w:hAnsi="Garamond"/>
                <w:lang w:eastAsia="tr-TR"/>
              </w:rPr>
            </w:pPr>
            <w:r w:rsidRPr="002243BC">
              <w:rPr>
                <w:rFonts w:ascii="Garamond" w:eastAsia="Times New Roman" w:hAnsi="Garamond"/>
                <w:b/>
                <w:bCs/>
                <w:lang w:eastAsia="tr-TR"/>
              </w:rPr>
              <w:t>Program Çıktıları</w:t>
            </w:r>
          </w:p>
        </w:tc>
        <w:tc>
          <w:tcPr>
            <w:tcW w:w="7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429A980" w14:textId="77777777" w:rsidR="00BB6267" w:rsidRPr="002243BC" w:rsidRDefault="00BB6267" w:rsidP="006309A9">
            <w:pPr>
              <w:spacing w:before="100" w:beforeAutospacing="1" w:after="0" w:line="240" w:lineRule="auto"/>
              <w:jc w:val="center"/>
              <w:rPr>
                <w:rFonts w:ascii="Garamond" w:eastAsia="Times New Roman" w:hAnsi="Garamond"/>
                <w:lang w:eastAsia="tr-TR"/>
              </w:rPr>
            </w:pPr>
            <w:r w:rsidRPr="002243BC">
              <w:rPr>
                <w:rFonts w:ascii="Garamond" w:eastAsia="Times New Roman" w:hAnsi="Garamond"/>
                <w:b/>
                <w:bCs/>
                <w:lang w:eastAsia="tr-TR"/>
              </w:rPr>
              <w:t>Öğretim Yöntemleri</w:t>
            </w:r>
          </w:p>
        </w:tc>
        <w:tc>
          <w:tcPr>
            <w:tcW w:w="73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D587A27" w14:textId="77777777" w:rsidR="00BB6267" w:rsidRPr="002243BC" w:rsidRDefault="00BB6267" w:rsidP="006309A9">
            <w:pPr>
              <w:spacing w:before="100" w:beforeAutospacing="1" w:after="0" w:line="240" w:lineRule="auto"/>
              <w:jc w:val="center"/>
              <w:rPr>
                <w:rFonts w:ascii="Garamond" w:eastAsia="Times New Roman" w:hAnsi="Garamond"/>
                <w:lang w:eastAsia="tr-TR"/>
              </w:rPr>
            </w:pPr>
            <w:r w:rsidRPr="002243BC">
              <w:rPr>
                <w:rFonts w:ascii="Garamond" w:eastAsia="Times New Roman" w:hAnsi="Garamond"/>
                <w:b/>
                <w:bCs/>
                <w:lang w:eastAsia="tr-TR"/>
              </w:rPr>
              <w:t>Ölçme Yöntemleri</w:t>
            </w:r>
          </w:p>
        </w:tc>
      </w:tr>
      <w:tr w:rsidR="00BB6267" w:rsidRPr="002243BC" w14:paraId="4B5BC027" w14:textId="77777777" w:rsidTr="006309A9">
        <w:trPr>
          <w:trHeight w:val="342"/>
          <w:tblCellSpacing w:w="15" w:type="dxa"/>
          <w:jc w:val="center"/>
        </w:trPr>
        <w:tc>
          <w:tcPr>
            <w:tcW w:w="241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8ED5C7D"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1-</w:t>
            </w:r>
            <w:r w:rsidRPr="002243BC">
              <w:rPr>
                <w:rFonts w:ascii="Garamond" w:hAnsi="Garamond"/>
              </w:rPr>
              <w:t xml:space="preserve"> İnsanların çevreye adaptasyonlarını anlamak ve dünyanın değişik iklimlerinde yaşayan insan topluluklarının çevrelerine nasıl uyum sağladıklarını öğrenmek</w:t>
            </w:r>
            <w:r w:rsidRPr="002243BC">
              <w:rPr>
                <w:rFonts w:ascii="Garamond" w:eastAsia="Times New Roman" w:hAnsi="Garamond"/>
                <w:lang w:eastAsia="tr-TR"/>
              </w:rPr>
              <w:t xml:space="preserve"> </w:t>
            </w:r>
          </w:p>
        </w:tc>
        <w:tc>
          <w:tcPr>
            <w:tcW w:w="96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501E8F9" w14:textId="77777777" w:rsidR="00BB6267" w:rsidRPr="002243BC" w:rsidRDefault="00BB6267" w:rsidP="006309A9">
            <w:pPr>
              <w:spacing w:before="100" w:beforeAutospacing="1" w:after="0" w:line="240" w:lineRule="auto"/>
              <w:jc w:val="center"/>
              <w:rPr>
                <w:rFonts w:ascii="Garamond" w:eastAsia="Times New Roman" w:hAnsi="Garamond"/>
                <w:lang w:eastAsia="tr-TR"/>
              </w:rPr>
            </w:pPr>
            <w:r w:rsidRPr="002243BC">
              <w:rPr>
                <w:rFonts w:ascii="Garamond" w:eastAsia="Times New Roman" w:hAnsi="Garamond"/>
                <w:lang w:eastAsia="tr-TR"/>
              </w:rPr>
              <w:t>1,2,3,6,7,8</w:t>
            </w:r>
          </w:p>
        </w:tc>
        <w:tc>
          <w:tcPr>
            <w:tcW w:w="7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5536FD3" w14:textId="77777777" w:rsidR="00BB6267" w:rsidRPr="002243BC" w:rsidRDefault="00BB6267" w:rsidP="006309A9">
            <w:pPr>
              <w:spacing w:before="100" w:beforeAutospacing="1" w:after="0" w:line="240" w:lineRule="auto"/>
              <w:jc w:val="center"/>
              <w:rPr>
                <w:rFonts w:ascii="Garamond" w:eastAsia="Times New Roman" w:hAnsi="Garamond"/>
                <w:lang w:eastAsia="tr-TR"/>
              </w:rPr>
            </w:pPr>
            <w:r w:rsidRPr="002243BC">
              <w:rPr>
                <w:rFonts w:ascii="Garamond" w:eastAsia="Times New Roman" w:hAnsi="Garamond"/>
                <w:lang w:eastAsia="tr-TR"/>
              </w:rPr>
              <w:t>1,2,4</w:t>
            </w:r>
          </w:p>
        </w:tc>
        <w:tc>
          <w:tcPr>
            <w:tcW w:w="73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CF5C38D" w14:textId="77777777" w:rsidR="00BB6267" w:rsidRPr="002243BC" w:rsidRDefault="00BB6267" w:rsidP="006309A9">
            <w:pPr>
              <w:spacing w:before="100" w:beforeAutospacing="1" w:after="0" w:line="240" w:lineRule="auto"/>
              <w:jc w:val="center"/>
              <w:rPr>
                <w:rFonts w:ascii="Garamond" w:eastAsia="Times New Roman" w:hAnsi="Garamond"/>
                <w:lang w:eastAsia="tr-TR"/>
              </w:rPr>
            </w:pPr>
            <w:r w:rsidRPr="002243BC">
              <w:rPr>
                <w:rFonts w:ascii="Garamond" w:eastAsia="Times New Roman" w:hAnsi="Garamond"/>
                <w:lang w:eastAsia="tr-TR"/>
              </w:rPr>
              <w:t>A,C</w:t>
            </w:r>
          </w:p>
        </w:tc>
      </w:tr>
      <w:tr w:rsidR="00BB6267" w:rsidRPr="002243BC" w14:paraId="4F08B72D" w14:textId="77777777" w:rsidTr="006309A9">
        <w:trPr>
          <w:trHeight w:val="342"/>
          <w:tblCellSpacing w:w="15" w:type="dxa"/>
          <w:jc w:val="center"/>
        </w:trPr>
        <w:tc>
          <w:tcPr>
            <w:tcW w:w="241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9E78065" w14:textId="77777777" w:rsidR="00BB6267" w:rsidRPr="002243BC" w:rsidRDefault="00BB6267" w:rsidP="006309A9">
            <w:pPr>
              <w:spacing w:after="0"/>
              <w:contextualSpacing/>
              <w:rPr>
                <w:rFonts w:ascii="Garamond" w:hAnsi="Garamond"/>
              </w:rPr>
            </w:pPr>
            <w:r w:rsidRPr="002243BC">
              <w:rPr>
                <w:rFonts w:ascii="Garamond" w:hAnsi="Garamond"/>
              </w:rPr>
              <w:t>2-Geleneksel ekolojik bilginin ne olduğunu ve dünya için neden önemli olduğunu bilmek</w:t>
            </w:r>
          </w:p>
        </w:tc>
        <w:tc>
          <w:tcPr>
            <w:tcW w:w="96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1356F91" w14:textId="77777777" w:rsidR="00BB6267" w:rsidRPr="002243BC" w:rsidRDefault="00BB6267" w:rsidP="006309A9">
            <w:pPr>
              <w:spacing w:before="100" w:beforeAutospacing="1" w:after="0" w:line="240" w:lineRule="auto"/>
              <w:jc w:val="center"/>
              <w:rPr>
                <w:rFonts w:ascii="Garamond" w:eastAsia="Times New Roman" w:hAnsi="Garamond"/>
                <w:lang w:eastAsia="tr-TR"/>
              </w:rPr>
            </w:pPr>
            <w:r w:rsidRPr="002243BC">
              <w:rPr>
                <w:rFonts w:ascii="Garamond" w:eastAsia="Times New Roman" w:hAnsi="Garamond"/>
                <w:lang w:eastAsia="tr-TR"/>
              </w:rPr>
              <w:t>1,2,3,4,5,6,7,8,9</w:t>
            </w:r>
          </w:p>
        </w:tc>
        <w:tc>
          <w:tcPr>
            <w:tcW w:w="7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A05F573" w14:textId="77777777" w:rsidR="00BB6267" w:rsidRPr="002243BC" w:rsidRDefault="00BB6267" w:rsidP="006309A9">
            <w:pPr>
              <w:spacing w:before="100" w:beforeAutospacing="1" w:after="0" w:line="240" w:lineRule="auto"/>
              <w:jc w:val="center"/>
              <w:rPr>
                <w:rFonts w:ascii="Garamond" w:eastAsia="Times New Roman" w:hAnsi="Garamond"/>
                <w:lang w:eastAsia="tr-TR"/>
              </w:rPr>
            </w:pPr>
            <w:r w:rsidRPr="002243BC">
              <w:rPr>
                <w:rFonts w:ascii="Garamond" w:eastAsia="Times New Roman" w:hAnsi="Garamond"/>
                <w:lang w:eastAsia="tr-TR"/>
              </w:rPr>
              <w:t>1,2,4</w:t>
            </w:r>
          </w:p>
        </w:tc>
        <w:tc>
          <w:tcPr>
            <w:tcW w:w="73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1A62C92" w14:textId="77777777" w:rsidR="00BB6267" w:rsidRPr="002243BC" w:rsidRDefault="00BB6267" w:rsidP="006309A9">
            <w:pPr>
              <w:spacing w:before="100" w:beforeAutospacing="1" w:after="0" w:line="240" w:lineRule="auto"/>
              <w:jc w:val="center"/>
              <w:rPr>
                <w:rFonts w:ascii="Garamond" w:eastAsia="Times New Roman" w:hAnsi="Garamond"/>
                <w:lang w:eastAsia="tr-TR"/>
              </w:rPr>
            </w:pPr>
            <w:r w:rsidRPr="002243BC">
              <w:rPr>
                <w:rFonts w:ascii="Garamond" w:eastAsia="Times New Roman" w:hAnsi="Garamond"/>
                <w:lang w:eastAsia="tr-TR"/>
              </w:rPr>
              <w:t>A,C</w:t>
            </w:r>
          </w:p>
        </w:tc>
      </w:tr>
      <w:tr w:rsidR="00BB6267" w:rsidRPr="002243BC" w14:paraId="7E418AED" w14:textId="77777777" w:rsidTr="006309A9">
        <w:trPr>
          <w:trHeight w:val="342"/>
          <w:tblCellSpacing w:w="15" w:type="dxa"/>
          <w:jc w:val="center"/>
        </w:trPr>
        <w:tc>
          <w:tcPr>
            <w:tcW w:w="241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C6826E5"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3-</w:t>
            </w:r>
            <w:r w:rsidRPr="002243BC">
              <w:rPr>
                <w:rFonts w:ascii="Garamond" w:hAnsi="Garamond"/>
              </w:rPr>
              <w:t xml:space="preserve"> Sürdürülebilir yaşam kavramını anlamak ve günümüzdeki belli başlı çevre sorunlarının neler olduğunu, bunların toplumsal nedenlerini öğrenmek</w:t>
            </w:r>
          </w:p>
        </w:tc>
        <w:tc>
          <w:tcPr>
            <w:tcW w:w="96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2A8E818" w14:textId="77777777" w:rsidR="00BB6267" w:rsidRPr="002243BC" w:rsidRDefault="00BB6267" w:rsidP="006309A9">
            <w:pPr>
              <w:spacing w:before="100" w:beforeAutospacing="1" w:after="0" w:line="240" w:lineRule="auto"/>
              <w:jc w:val="center"/>
              <w:rPr>
                <w:rFonts w:ascii="Garamond" w:eastAsia="Times New Roman" w:hAnsi="Garamond"/>
                <w:lang w:eastAsia="tr-TR"/>
              </w:rPr>
            </w:pPr>
            <w:r w:rsidRPr="002243BC">
              <w:rPr>
                <w:rFonts w:ascii="Garamond" w:eastAsia="Times New Roman" w:hAnsi="Garamond"/>
                <w:lang w:eastAsia="tr-TR"/>
              </w:rPr>
              <w:t>1,2,3,4,5,6,7,8,9</w:t>
            </w:r>
          </w:p>
        </w:tc>
        <w:tc>
          <w:tcPr>
            <w:tcW w:w="7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4DCD6CF" w14:textId="77777777" w:rsidR="00BB6267" w:rsidRPr="002243BC" w:rsidRDefault="00BB6267" w:rsidP="006309A9">
            <w:pPr>
              <w:spacing w:before="100" w:beforeAutospacing="1" w:after="0" w:line="240" w:lineRule="auto"/>
              <w:jc w:val="center"/>
              <w:rPr>
                <w:rFonts w:ascii="Garamond" w:eastAsia="Times New Roman" w:hAnsi="Garamond"/>
                <w:lang w:eastAsia="tr-TR"/>
              </w:rPr>
            </w:pPr>
            <w:r w:rsidRPr="002243BC">
              <w:rPr>
                <w:rFonts w:ascii="Garamond" w:eastAsia="Times New Roman" w:hAnsi="Garamond"/>
                <w:lang w:eastAsia="tr-TR"/>
              </w:rPr>
              <w:t>1,2,3,4</w:t>
            </w:r>
          </w:p>
        </w:tc>
        <w:tc>
          <w:tcPr>
            <w:tcW w:w="73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72980DE" w14:textId="77777777" w:rsidR="00BB6267" w:rsidRPr="002243BC" w:rsidRDefault="00BB6267" w:rsidP="006309A9">
            <w:pPr>
              <w:spacing w:before="100" w:beforeAutospacing="1" w:after="0" w:line="240" w:lineRule="auto"/>
              <w:jc w:val="center"/>
              <w:rPr>
                <w:rFonts w:ascii="Garamond" w:eastAsia="Times New Roman" w:hAnsi="Garamond"/>
                <w:lang w:eastAsia="tr-TR"/>
              </w:rPr>
            </w:pPr>
            <w:r w:rsidRPr="002243BC">
              <w:rPr>
                <w:rFonts w:ascii="Garamond" w:eastAsia="Times New Roman" w:hAnsi="Garamond"/>
                <w:lang w:eastAsia="tr-TR"/>
              </w:rPr>
              <w:t>A,C</w:t>
            </w:r>
          </w:p>
        </w:tc>
      </w:tr>
      <w:tr w:rsidR="00BB6267" w:rsidRPr="002243BC" w14:paraId="197F945A" w14:textId="77777777" w:rsidTr="006309A9">
        <w:trPr>
          <w:trHeight w:val="342"/>
          <w:tblCellSpacing w:w="15" w:type="dxa"/>
          <w:jc w:val="center"/>
        </w:trPr>
        <w:tc>
          <w:tcPr>
            <w:tcW w:w="241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37BB4D6" w14:textId="77777777" w:rsidR="00BB6267" w:rsidRPr="002243BC" w:rsidRDefault="00BB6267" w:rsidP="006309A9">
            <w:pPr>
              <w:spacing w:after="0"/>
              <w:contextualSpacing/>
              <w:rPr>
                <w:rFonts w:ascii="Garamond" w:hAnsi="Garamond"/>
              </w:rPr>
            </w:pPr>
            <w:r w:rsidRPr="002243BC">
              <w:rPr>
                <w:rFonts w:ascii="Garamond" w:eastAsia="Times New Roman" w:hAnsi="Garamond"/>
                <w:lang w:eastAsia="tr-TR"/>
              </w:rPr>
              <w:t xml:space="preserve">4- </w:t>
            </w:r>
            <w:r w:rsidRPr="002243BC">
              <w:rPr>
                <w:rFonts w:ascii="Garamond" w:hAnsi="Garamond"/>
              </w:rPr>
              <w:t>İklim değişikliğinin ekonomik ve kültürel nedenlerini öğrenmek, günümüz çevre hareketlerinin bu konu üzerindeki iddialarını anlamak</w:t>
            </w:r>
          </w:p>
        </w:tc>
        <w:tc>
          <w:tcPr>
            <w:tcW w:w="96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BD550A2" w14:textId="77777777" w:rsidR="00BB6267" w:rsidRPr="002243BC" w:rsidRDefault="00BB6267" w:rsidP="006309A9">
            <w:pPr>
              <w:spacing w:before="100" w:beforeAutospacing="1" w:after="0" w:line="240" w:lineRule="auto"/>
              <w:jc w:val="center"/>
              <w:rPr>
                <w:rFonts w:ascii="Garamond" w:eastAsia="Times New Roman" w:hAnsi="Garamond"/>
                <w:lang w:eastAsia="tr-TR"/>
              </w:rPr>
            </w:pPr>
            <w:r w:rsidRPr="002243BC">
              <w:rPr>
                <w:rFonts w:ascii="Garamond" w:eastAsia="Times New Roman" w:hAnsi="Garamond"/>
                <w:lang w:eastAsia="tr-TR"/>
              </w:rPr>
              <w:t>1,2,3,4,5,6,8,9</w:t>
            </w:r>
          </w:p>
        </w:tc>
        <w:tc>
          <w:tcPr>
            <w:tcW w:w="7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18316FE" w14:textId="77777777" w:rsidR="00BB6267" w:rsidRPr="002243BC" w:rsidRDefault="00BB6267" w:rsidP="006309A9">
            <w:pPr>
              <w:spacing w:before="100" w:beforeAutospacing="1" w:after="0" w:line="240" w:lineRule="auto"/>
              <w:jc w:val="center"/>
              <w:rPr>
                <w:rFonts w:ascii="Garamond" w:eastAsia="Times New Roman" w:hAnsi="Garamond"/>
                <w:lang w:eastAsia="tr-TR"/>
              </w:rPr>
            </w:pPr>
            <w:r w:rsidRPr="002243BC">
              <w:rPr>
                <w:rFonts w:ascii="Garamond" w:eastAsia="Times New Roman" w:hAnsi="Garamond"/>
                <w:lang w:eastAsia="tr-TR"/>
              </w:rPr>
              <w:t>1,2,3,4</w:t>
            </w:r>
          </w:p>
        </w:tc>
        <w:tc>
          <w:tcPr>
            <w:tcW w:w="73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D15D456" w14:textId="77777777" w:rsidR="00BB6267" w:rsidRPr="002243BC" w:rsidRDefault="00BB6267" w:rsidP="006309A9">
            <w:pPr>
              <w:spacing w:before="100" w:beforeAutospacing="1" w:after="0" w:line="240" w:lineRule="auto"/>
              <w:jc w:val="center"/>
              <w:rPr>
                <w:rFonts w:ascii="Garamond" w:eastAsia="Times New Roman" w:hAnsi="Garamond"/>
                <w:lang w:eastAsia="tr-TR"/>
              </w:rPr>
            </w:pPr>
            <w:r w:rsidRPr="002243BC">
              <w:rPr>
                <w:rFonts w:ascii="Garamond" w:eastAsia="Times New Roman" w:hAnsi="Garamond"/>
                <w:lang w:eastAsia="tr-TR"/>
              </w:rPr>
              <w:t>A,C</w:t>
            </w:r>
          </w:p>
        </w:tc>
      </w:tr>
    </w:tbl>
    <w:p w14:paraId="4E6B0182" w14:textId="77777777" w:rsidR="00BB6267" w:rsidRPr="002243BC" w:rsidRDefault="00BB6267" w:rsidP="00BB6267">
      <w:pPr>
        <w:spacing w:before="100" w:beforeAutospacing="1" w:after="0" w:line="336" w:lineRule="atLeast"/>
        <w:rPr>
          <w:rFonts w:ascii="Garamond" w:eastAsia="Times New Roman" w:hAnsi="Garamond"/>
          <w:lang w:eastAsia="tr-TR"/>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946"/>
        <w:gridCol w:w="6760"/>
      </w:tblGrid>
      <w:tr w:rsidR="00BB6267" w:rsidRPr="002243BC" w14:paraId="085A24A1" w14:textId="77777777" w:rsidTr="006309A9">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A25B6A2"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b/>
                <w:bCs/>
                <w:lang w:eastAsia="tr-TR"/>
              </w:rPr>
              <w:t>Öğretim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3DC5FF6" w14:textId="77777777" w:rsidR="00BB6267" w:rsidRPr="002243BC" w:rsidRDefault="00BB6267" w:rsidP="006309A9">
            <w:pPr>
              <w:spacing w:before="100" w:beforeAutospacing="1" w:after="100" w:afterAutospacing="1" w:line="240" w:lineRule="auto"/>
              <w:rPr>
                <w:rFonts w:ascii="Garamond" w:eastAsia="Times New Roman" w:hAnsi="Garamond"/>
                <w:lang w:eastAsia="tr-TR"/>
              </w:rPr>
            </w:pPr>
            <w:r w:rsidRPr="002243BC">
              <w:rPr>
                <w:rFonts w:ascii="Garamond" w:eastAsia="Times New Roman" w:hAnsi="Garamond"/>
                <w:lang w:eastAsia="tr-TR"/>
              </w:rPr>
              <w:t>1. Anlatım Yöntemi  2. Örnek Olay Yöntemi  3. Problem Çözme Yöntemi4. Tartışma Yöntemi  5. Gösteri Yöntemi  6. Grup çalışması</w:t>
            </w:r>
          </w:p>
        </w:tc>
      </w:tr>
      <w:tr w:rsidR="00BB6267" w:rsidRPr="002243BC" w14:paraId="3D3E8C3D" w14:textId="77777777" w:rsidTr="006309A9">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53BFA2D"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b/>
                <w:bCs/>
                <w:lang w:eastAsia="tr-TR"/>
              </w:rPr>
              <w:t>Ölçme ve Değerlendirme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8F940F9" w14:textId="77777777" w:rsidR="00BB6267" w:rsidRPr="002243BC" w:rsidRDefault="00BB6267" w:rsidP="006309A9">
            <w:pPr>
              <w:spacing w:before="100" w:beforeAutospacing="1" w:after="100" w:afterAutospacing="1" w:line="240" w:lineRule="auto"/>
              <w:rPr>
                <w:rFonts w:ascii="Garamond" w:eastAsia="Times New Roman" w:hAnsi="Garamond"/>
                <w:lang w:eastAsia="tr-TR"/>
              </w:rPr>
            </w:pPr>
            <w:r w:rsidRPr="002243BC">
              <w:rPr>
                <w:rFonts w:ascii="Garamond" w:eastAsia="Times New Roman" w:hAnsi="Garamond"/>
                <w:lang w:eastAsia="tr-TR"/>
              </w:rPr>
              <w:t xml:space="preserve">A. Yazılı sınav B. Çoktan seçmeli test  C. Ödev D. Boşluk –doldurma  E. Doğru –Yanlış F. Sözlü sınav G. Portfolyo  </w:t>
            </w:r>
          </w:p>
        </w:tc>
      </w:tr>
    </w:tbl>
    <w:p w14:paraId="2396DCB3" w14:textId="77777777" w:rsidR="00BB6267" w:rsidRPr="002243BC" w:rsidRDefault="00BB6267" w:rsidP="00BB6267">
      <w:pPr>
        <w:spacing w:before="100" w:beforeAutospacing="1" w:after="0" w:line="336" w:lineRule="atLeast"/>
        <w:rPr>
          <w:rFonts w:ascii="Garamond" w:eastAsia="Times New Roman" w:hAnsi="Garamond"/>
          <w:lang w:eastAsia="tr-TR"/>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761"/>
        <w:gridCol w:w="1153"/>
        <w:gridCol w:w="5557"/>
        <w:gridCol w:w="1194"/>
        <w:gridCol w:w="74"/>
      </w:tblGrid>
      <w:tr w:rsidR="00BB6267" w:rsidRPr="002243BC" w14:paraId="4E1E9AF0" w14:textId="77777777" w:rsidTr="006309A9">
        <w:trPr>
          <w:trHeight w:val="393"/>
          <w:tblCellSpacing w:w="15" w:type="dxa"/>
          <w:jc w:val="center"/>
        </w:trPr>
        <w:tc>
          <w:tcPr>
            <w:tcW w:w="4966" w:type="pct"/>
            <w:gridSpan w:val="5"/>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D9D7F03" w14:textId="77777777" w:rsidR="00BB6267" w:rsidRPr="002243BC" w:rsidRDefault="00BB6267" w:rsidP="006309A9">
            <w:pPr>
              <w:spacing w:before="100" w:beforeAutospacing="1" w:after="0" w:line="240" w:lineRule="auto"/>
              <w:jc w:val="center"/>
              <w:rPr>
                <w:rFonts w:ascii="Garamond" w:eastAsia="Times New Roman" w:hAnsi="Garamond"/>
                <w:lang w:eastAsia="tr-TR"/>
              </w:rPr>
            </w:pPr>
            <w:r w:rsidRPr="002243BC">
              <w:rPr>
                <w:rFonts w:ascii="Garamond" w:eastAsia="Times New Roman" w:hAnsi="Garamond"/>
                <w:b/>
                <w:bCs/>
                <w:lang w:eastAsia="tr-TR"/>
              </w:rPr>
              <w:t>DERS AKIŞI</w:t>
            </w:r>
          </w:p>
        </w:tc>
      </w:tr>
      <w:tr w:rsidR="00BB6267" w:rsidRPr="002243BC" w14:paraId="4AE5A802" w14:textId="77777777" w:rsidTr="006309A9">
        <w:trPr>
          <w:trHeight w:val="246"/>
          <w:tblCellSpacing w:w="15" w:type="dxa"/>
          <w:jc w:val="center"/>
        </w:trPr>
        <w:tc>
          <w:tcPr>
            <w:tcW w:w="41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72AC4FA"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b/>
                <w:bCs/>
                <w:lang w:eastAsia="tr-TR"/>
              </w:rPr>
              <w:t>Hafta</w:t>
            </w:r>
          </w:p>
        </w:tc>
        <w:tc>
          <w:tcPr>
            <w:tcW w:w="3859"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ED371DB"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b/>
                <w:bCs/>
                <w:lang w:eastAsia="tr-TR"/>
              </w:rPr>
              <w:t>Konular</w:t>
            </w:r>
          </w:p>
        </w:tc>
        <w:tc>
          <w:tcPr>
            <w:tcW w:w="658"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0C39987" w14:textId="77777777" w:rsidR="00BB6267" w:rsidRPr="002243BC" w:rsidRDefault="00BB6267" w:rsidP="006309A9">
            <w:pPr>
              <w:spacing w:before="100" w:beforeAutospacing="1" w:after="0" w:line="240" w:lineRule="auto"/>
              <w:jc w:val="center"/>
              <w:rPr>
                <w:rFonts w:ascii="Garamond" w:eastAsia="Times New Roman" w:hAnsi="Garamond"/>
                <w:lang w:eastAsia="tr-TR"/>
              </w:rPr>
            </w:pPr>
            <w:r w:rsidRPr="002243BC">
              <w:rPr>
                <w:rFonts w:ascii="Garamond" w:eastAsia="Times New Roman" w:hAnsi="Garamond"/>
                <w:b/>
                <w:bCs/>
                <w:lang w:eastAsia="tr-TR"/>
              </w:rPr>
              <w:t>Ön Hazırlık</w:t>
            </w:r>
          </w:p>
        </w:tc>
      </w:tr>
      <w:tr w:rsidR="00BB6267" w:rsidRPr="002243BC" w14:paraId="64B8E5FB" w14:textId="77777777" w:rsidTr="006309A9">
        <w:trPr>
          <w:trHeight w:val="280"/>
          <w:tblCellSpacing w:w="15" w:type="dxa"/>
          <w:jc w:val="center"/>
        </w:trPr>
        <w:tc>
          <w:tcPr>
            <w:tcW w:w="41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676B3801" w14:textId="77777777" w:rsidR="00BB6267" w:rsidRPr="002243BC" w:rsidRDefault="00BB6267" w:rsidP="006309A9">
            <w:pPr>
              <w:spacing w:after="0" w:line="252" w:lineRule="atLeast"/>
              <w:rPr>
                <w:rFonts w:ascii="Garamond" w:eastAsia="Times New Roman" w:hAnsi="Garamond"/>
                <w:color w:val="000000"/>
                <w:lang w:eastAsia="tr-TR"/>
              </w:rPr>
            </w:pPr>
            <w:r w:rsidRPr="002243BC">
              <w:rPr>
                <w:rFonts w:ascii="Garamond" w:eastAsia="Times New Roman" w:hAnsi="Garamond"/>
                <w:color w:val="000000"/>
                <w:lang w:eastAsia="tr-TR"/>
              </w:rPr>
              <w:t>1</w:t>
            </w:r>
          </w:p>
        </w:tc>
        <w:tc>
          <w:tcPr>
            <w:tcW w:w="3859"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1750720E" w14:textId="77777777" w:rsidR="00BB6267" w:rsidRPr="00AE516C" w:rsidRDefault="00BB6267" w:rsidP="006309A9">
            <w:pPr>
              <w:spacing w:after="0"/>
              <w:contextualSpacing/>
              <w:rPr>
                <w:rFonts w:ascii="Garamond" w:hAnsi="Garamond"/>
              </w:rPr>
            </w:pPr>
            <w:r>
              <w:rPr>
                <w:rFonts w:ascii="Garamond" w:hAnsi="Garamond"/>
              </w:rPr>
              <w:t>Ekolojik antropolojiye giriş</w:t>
            </w:r>
          </w:p>
        </w:tc>
        <w:tc>
          <w:tcPr>
            <w:tcW w:w="658"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43447F3" w14:textId="77777777" w:rsidR="00BB6267" w:rsidRPr="002243BC" w:rsidRDefault="00BB6267" w:rsidP="006309A9">
            <w:pPr>
              <w:spacing w:before="100" w:beforeAutospacing="1" w:after="0" w:line="240" w:lineRule="auto"/>
              <w:rPr>
                <w:rFonts w:ascii="Garamond" w:eastAsia="Times New Roman" w:hAnsi="Garamond"/>
                <w:lang w:eastAsia="tr-TR"/>
              </w:rPr>
            </w:pPr>
          </w:p>
        </w:tc>
      </w:tr>
      <w:tr w:rsidR="00BB6267" w:rsidRPr="002243BC" w14:paraId="24E26004" w14:textId="77777777" w:rsidTr="006309A9">
        <w:trPr>
          <w:trHeight w:val="280"/>
          <w:tblCellSpacing w:w="15" w:type="dxa"/>
          <w:jc w:val="center"/>
        </w:trPr>
        <w:tc>
          <w:tcPr>
            <w:tcW w:w="41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245BAA92" w14:textId="77777777" w:rsidR="00BB6267" w:rsidRPr="002243BC" w:rsidRDefault="00BB6267" w:rsidP="006309A9">
            <w:pPr>
              <w:spacing w:after="0" w:line="252" w:lineRule="atLeast"/>
              <w:rPr>
                <w:rFonts w:ascii="Garamond" w:eastAsia="Times New Roman" w:hAnsi="Garamond"/>
                <w:color w:val="000000"/>
                <w:lang w:eastAsia="tr-TR"/>
              </w:rPr>
            </w:pPr>
            <w:r w:rsidRPr="002243BC">
              <w:rPr>
                <w:rFonts w:ascii="Garamond" w:eastAsia="Times New Roman" w:hAnsi="Garamond"/>
                <w:color w:val="000000"/>
                <w:lang w:eastAsia="tr-TR"/>
              </w:rPr>
              <w:t>2</w:t>
            </w:r>
          </w:p>
        </w:tc>
        <w:tc>
          <w:tcPr>
            <w:tcW w:w="3859"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6BAB7B74" w14:textId="77777777" w:rsidR="00BB6267" w:rsidRPr="002243BC" w:rsidRDefault="00BB6267" w:rsidP="006309A9">
            <w:pPr>
              <w:spacing w:after="0"/>
              <w:contextualSpacing/>
              <w:rPr>
                <w:rFonts w:ascii="Garamond" w:hAnsi="Garamond"/>
              </w:rPr>
            </w:pPr>
            <w:r w:rsidRPr="002243BC">
              <w:rPr>
                <w:rFonts w:ascii="Garamond" w:hAnsi="Garamond"/>
              </w:rPr>
              <w:t>Geçmişte İnsan Doğa İlişkisi</w:t>
            </w:r>
          </w:p>
          <w:p w14:paraId="2CABF7DE" w14:textId="77777777" w:rsidR="00BB6267" w:rsidRPr="002243BC" w:rsidRDefault="00BB6267" w:rsidP="006309A9">
            <w:pPr>
              <w:spacing w:after="0"/>
              <w:contextualSpacing/>
              <w:rPr>
                <w:rFonts w:ascii="Garamond" w:hAnsi="Garamond"/>
              </w:rPr>
            </w:pPr>
            <w:r w:rsidRPr="002243BC">
              <w:rPr>
                <w:rFonts w:ascii="Garamond" w:hAnsi="Garamond"/>
              </w:rPr>
              <w:t>Avcı Toplayıcılıktan Tarıma</w:t>
            </w:r>
          </w:p>
        </w:tc>
        <w:tc>
          <w:tcPr>
            <w:tcW w:w="658"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C50DAAF" w14:textId="77777777" w:rsidR="00BB6267" w:rsidRPr="002243BC" w:rsidRDefault="00BB6267" w:rsidP="006309A9">
            <w:pPr>
              <w:spacing w:before="100" w:beforeAutospacing="1" w:after="100" w:afterAutospacing="1" w:line="240" w:lineRule="auto"/>
              <w:rPr>
                <w:rFonts w:ascii="Garamond" w:eastAsia="Times New Roman" w:hAnsi="Garamond"/>
                <w:lang w:eastAsia="tr-TR"/>
              </w:rPr>
            </w:pPr>
          </w:p>
        </w:tc>
      </w:tr>
      <w:tr w:rsidR="00BB6267" w:rsidRPr="002243BC" w14:paraId="2BAAD7ED" w14:textId="77777777" w:rsidTr="006309A9">
        <w:trPr>
          <w:trHeight w:val="280"/>
          <w:tblCellSpacing w:w="15" w:type="dxa"/>
          <w:jc w:val="center"/>
        </w:trPr>
        <w:tc>
          <w:tcPr>
            <w:tcW w:w="41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1B8A3746" w14:textId="77777777" w:rsidR="00BB6267" w:rsidRPr="002243BC" w:rsidRDefault="00BB6267" w:rsidP="006309A9">
            <w:pPr>
              <w:spacing w:after="0" w:line="252" w:lineRule="atLeast"/>
              <w:rPr>
                <w:rFonts w:ascii="Garamond" w:eastAsia="Times New Roman" w:hAnsi="Garamond"/>
                <w:color w:val="000000"/>
                <w:lang w:eastAsia="tr-TR"/>
              </w:rPr>
            </w:pPr>
            <w:r w:rsidRPr="002243BC">
              <w:rPr>
                <w:rFonts w:ascii="Garamond" w:eastAsia="Times New Roman" w:hAnsi="Garamond"/>
                <w:color w:val="000000"/>
                <w:lang w:eastAsia="tr-TR"/>
              </w:rPr>
              <w:t>3</w:t>
            </w:r>
          </w:p>
        </w:tc>
        <w:tc>
          <w:tcPr>
            <w:tcW w:w="3859"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2077264A" w14:textId="77777777" w:rsidR="00BB6267" w:rsidRPr="002243BC" w:rsidRDefault="00BB6267" w:rsidP="006309A9">
            <w:pPr>
              <w:spacing w:after="0"/>
              <w:contextualSpacing/>
              <w:rPr>
                <w:rFonts w:ascii="Garamond" w:hAnsi="Garamond"/>
              </w:rPr>
            </w:pPr>
            <w:r w:rsidRPr="002243BC">
              <w:rPr>
                <w:rFonts w:ascii="Garamond" w:hAnsi="Garamond"/>
              </w:rPr>
              <w:t>İnsan-Çevre İlişkilerine Dair Teoriler</w:t>
            </w:r>
          </w:p>
          <w:p w14:paraId="16049EA8" w14:textId="77777777" w:rsidR="00BB6267" w:rsidRPr="002243BC" w:rsidRDefault="00BB6267" w:rsidP="006309A9">
            <w:pPr>
              <w:spacing w:after="0" w:line="252" w:lineRule="atLeast"/>
              <w:rPr>
                <w:rFonts w:ascii="Garamond" w:eastAsia="Times New Roman" w:hAnsi="Garamond"/>
                <w:color w:val="000000"/>
                <w:lang w:eastAsia="tr-TR"/>
              </w:rPr>
            </w:pPr>
            <w:r w:rsidRPr="002243BC">
              <w:rPr>
                <w:rFonts w:ascii="Garamond" w:hAnsi="Garamond"/>
              </w:rPr>
              <w:t>Kültürel Ekoloji</w:t>
            </w:r>
          </w:p>
        </w:tc>
        <w:tc>
          <w:tcPr>
            <w:tcW w:w="658"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A47483B" w14:textId="77777777" w:rsidR="00BB6267" w:rsidRPr="002243BC" w:rsidRDefault="00BB6267" w:rsidP="006309A9">
            <w:pPr>
              <w:spacing w:before="100" w:beforeAutospacing="1" w:after="100" w:afterAutospacing="1" w:line="240" w:lineRule="auto"/>
              <w:rPr>
                <w:rFonts w:ascii="Garamond" w:eastAsia="Times New Roman" w:hAnsi="Garamond"/>
                <w:lang w:eastAsia="tr-TR"/>
              </w:rPr>
            </w:pPr>
          </w:p>
        </w:tc>
      </w:tr>
      <w:tr w:rsidR="00BB6267" w:rsidRPr="002243BC" w14:paraId="68ABB65A" w14:textId="77777777" w:rsidTr="006309A9">
        <w:trPr>
          <w:trHeight w:val="280"/>
          <w:tblCellSpacing w:w="15" w:type="dxa"/>
          <w:jc w:val="center"/>
        </w:trPr>
        <w:tc>
          <w:tcPr>
            <w:tcW w:w="41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542A666E" w14:textId="77777777" w:rsidR="00BB6267" w:rsidRPr="002243BC" w:rsidRDefault="00BB6267" w:rsidP="006309A9">
            <w:pPr>
              <w:spacing w:after="0" w:line="252" w:lineRule="atLeast"/>
              <w:rPr>
                <w:rFonts w:ascii="Garamond" w:eastAsia="Times New Roman" w:hAnsi="Garamond"/>
                <w:color w:val="000000"/>
                <w:lang w:eastAsia="tr-TR"/>
              </w:rPr>
            </w:pPr>
            <w:r w:rsidRPr="002243BC">
              <w:rPr>
                <w:rFonts w:ascii="Garamond" w:eastAsia="Times New Roman" w:hAnsi="Garamond"/>
                <w:color w:val="000000"/>
                <w:lang w:eastAsia="tr-TR"/>
              </w:rPr>
              <w:t>4</w:t>
            </w:r>
          </w:p>
        </w:tc>
        <w:tc>
          <w:tcPr>
            <w:tcW w:w="3859"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79A860CD" w14:textId="77777777" w:rsidR="00BB6267" w:rsidRPr="00AE516C" w:rsidRDefault="00BB6267" w:rsidP="006309A9">
            <w:pPr>
              <w:spacing w:after="0"/>
              <w:contextualSpacing/>
              <w:rPr>
                <w:rFonts w:ascii="Garamond" w:hAnsi="Garamond"/>
              </w:rPr>
            </w:pPr>
            <w:r w:rsidRPr="002243BC">
              <w:rPr>
                <w:rFonts w:ascii="Garamond" w:hAnsi="Garamond"/>
              </w:rPr>
              <w:t>Yerli Halklar ve Gelen</w:t>
            </w:r>
            <w:r>
              <w:rPr>
                <w:rFonts w:ascii="Garamond" w:hAnsi="Garamond"/>
              </w:rPr>
              <w:t>eksel Ekolojik Bilgi</w:t>
            </w:r>
          </w:p>
        </w:tc>
        <w:tc>
          <w:tcPr>
            <w:tcW w:w="658"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B968651" w14:textId="77777777" w:rsidR="00BB6267" w:rsidRPr="002243BC" w:rsidRDefault="00BB6267" w:rsidP="006309A9">
            <w:pPr>
              <w:spacing w:before="100" w:beforeAutospacing="1" w:after="100" w:afterAutospacing="1" w:line="240" w:lineRule="auto"/>
              <w:rPr>
                <w:rFonts w:ascii="Garamond" w:eastAsia="Times New Roman" w:hAnsi="Garamond"/>
                <w:lang w:eastAsia="tr-TR"/>
              </w:rPr>
            </w:pPr>
          </w:p>
        </w:tc>
      </w:tr>
      <w:tr w:rsidR="00BB6267" w:rsidRPr="002243BC" w14:paraId="5D66211C" w14:textId="77777777" w:rsidTr="006309A9">
        <w:trPr>
          <w:trHeight w:val="280"/>
          <w:tblCellSpacing w:w="15" w:type="dxa"/>
          <w:jc w:val="center"/>
        </w:trPr>
        <w:tc>
          <w:tcPr>
            <w:tcW w:w="41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1E7F8E3D" w14:textId="77777777" w:rsidR="00BB6267" w:rsidRPr="002243BC" w:rsidRDefault="00BB6267" w:rsidP="006309A9">
            <w:pPr>
              <w:spacing w:after="0" w:line="252" w:lineRule="atLeast"/>
              <w:rPr>
                <w:rFonts w:ascii="Garamond" w:eastAsia="Times New Roman" w:hAnsi="Garamond"/>
                <w:color w:val="000000"/>
                <w:lang w:eastAsia="tr-TR"/>
              </w:rPr>
            </w:pPr>
            <w:r w:rsidRPr="002243BC">
              <w:rPr>
                <w:rFonts w:ascii="Garamond" w:eastAsia="Times New Roman" w:hAnsi="Garamond"/>
                <w:color w:val="000000"/>
                <w:lang w:eastAsia="tr-TR"/>
              </w:rPr>
              <w:t>5</w:t>
            </w:r>
          </w:p>
        </w:tc>
        <w:tc>
          <w:tcPr>
            <w:tcW w:w="3859"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1E807116" w14:textId="77777777" w:rsidR="00BB6267" w:rsidRPr="002243BC" w:rsidRDefault="00BB6267" w:rsidP="006309A9">
            <w:pPr>
              <w:spacing w:after="0"/>
              <w:contextualSpacing/>
              <w:rPr>
                <w:rFonts w:ascii="Garamond" w:hAnsi="Garamond"/>
              </w:rPr>
            </w:pPr>
            <w:r w:rsidRPr="002243BC">
              <w:rPr>
                <w:rFonts w:ascii="Garamond" w:hAnsi="Garamond"/>
              </w:rPr>
              <w:t>Soğuk İklimlere İnsan Adaptasyonu</w:t>
            </w:r>
          </w:p>
          <w:p w14:paraId="407F11F0" w14:textId="77777777" w:rsidR="00BB6267" w:rsidRPr="002243BC" w:rsidRDefault="00BB6267" w:rsidP="006309A9">
            <w:pPr>
              <w:spacing w:after="0" w:line="252" w:lineRule="atLeast"/>
              <w:rPr>
                <w:rFonts w:ascii="Garamond" w:eastAsia="Times New Roman" w:hAnsi="Garamond"/>
                <w:color w:val="000000"/>
                <w:lang w:eastAsia="tr-TR"/>
              </w:rPr>
            </w:pPr>
            <w:r w:rsidRPr="002243BC">
              <w:rPr>
                <w:rFonts w:ascii="Garamond" w:hAnsi="Garamond"/>
              </w:rPr>
              <w:t>Kutup Ekosistemlerinde Hayat</w:t>
            </w:r>
          </w:p>
        </w:tc>
        <w:tc>
          <w:tcPr>
            <w:tcW w:w="658"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5DFFFD3" w14:textId="77777777" w:rsidR="00BB6267" w:rsidRPr="002243BC" w:rsidRDefault="00BB6267" w:rsidP="006309A9">
            <w:pPr>
              <w:spacing w:before="100" w:beforeAutospacing="1" w:after="100" w:afterAutospacing="1" w:line="240" w:lineRule="auto"/>
              <w:rPr>
                <w:rFonts w:ascii="Garamond" w:eastAsia="Times New Roman" w:hAnsi="Garamond"/>
                <w:lang w:eastAsia="tr-TR"/>
              </w:rPr>
            </w:pPr>
          </w:p>
        </w:tc>
      </w:tr>
      <w:tr w:rsidR="00BB6267" w:rsidRPr="002243BC" w14:paraId="34AD8AC9" w14:textId="77777777" w:rsidTr="006309A9">
        <w:trPr>
          <w:trHeight w:val="280"/>
          <w:tblCellSpacing w:w="15" w:type="dxa"/>
          <w:jc w:val="center"/>
        </w:trPr>
        <w:tc>
          <w:tcPr>
            <w:tcW w:w="41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321118BF" w14:textId="77777777" w:rsidR="00BB6267" w:rsidRPr="002243BC" w:rsidRDefault="00BB6267" w:rsidP="006309A9">
            <w:pPr>
              <w:spacing w:after="0" w:line="252" w:lineRule="atLeast"/>
              <w:rPr>
                <w:rFonts w:ascii="Garamond" w:eastAsia="Times New Roman" w:hAnsi="Garamond"/>
                <w:color w:val="000000"/>
                <w:lang w:eastAsia="tr-TR"/>
              </w:rPr>
            </w:pPr>
            <w:r w:rsidRPr="002243BC">
              <w:rPr>
                <w:rFonts w:ascii="Garamond" w:eastAsia="Times New Roman" w:hAnsi="Garamond"/>
                <w:color w:val="000000"/>
                <w:lang w:eastAsia="tr-TR"/>
              </w:rPr>
              <w:t>6</w:t>
            </w:r>
          </w:p>
        </w:tc>
        <w:tc>
          <w:tcPr>
            <w:tcW w:w="3859"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54EF2E9A" w14:textId="77777777" w:rsidR="00BB6267" w:rsidRPr="002243BC" w:rsidRDefault="00BB6267" w:rsidP="006309A9">
            <w:pPr>
              <w:spacing w:after="0"/>
              <w:contextualSpacing/>
              <w:rPr>
                <w:rFonts w:ascii="Garamond" w:hAnsi="Garamond"/>
              </w:rPr>
            </w:pPr>
            <w:r w:rsidRPr="002243BC">
              <w:rPr>
                <w:rFonts w:ascii="Garamond" w:hAnsi="Garamond"/>
              </w:rPr>
              <w:t>Yüksek Rakımlara İnsan Adaptasyonu</w:t>
            </w:r>
          </w:p>
          <w:p w14:paraId="76DBB444" w14:textId="77777777" w:rsidR="00BB6267" w:rsidRPr="002243BC" w:rsidRDefault="00BB6267" w:rsidP="006309A9">
            <w:pPr>
              <w:spacing w:after="0"/>
              <w:contextualSpacing/>
              <w:rPr>
                <w:rFonts w:ascii="Garamond" w:hAnsi="Garamond"/>
              </w:rPr>
            </w:pPr>
            <w:r w:rsidRPr="002243BC">
              <w:rPr>
                <w:rFonts w:ascii="Garamond" w:hAnsi="Garamond"/>
              </w:rPr>
              <w:t>Dağ Ekosistemlerinde Hayat</w:t>
            </w:r>
          </w:p>
        </w:tc>
        <w:tc>
          <w:tcPr>
            <w:tcW w:w="658"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59F8B3D" w14:textId="77777777" w:rsidR="00BB6267" w:rsidRPr="002243BC" w:rsidRDefault="00BB6267" w:rsidP="006309A9">
            <w:pPr>
              <w:spacing w:before="100" w:beforeAutospacing="1" w:after="100" w:afterAutospacing="1" w:line="240" w:lineRule="auto"/>
              <w:rPr>
                <w:rFonts w:ascii="Garamond" w:eastAsia="Times New Roman" w:hAnsi="Garamond"/>
                <w:lang w:eastAsia="tr-TR"/>
              </w:rPr>
            </w:pPr>
          </w:p>
        </w:tc>
      </w:tr>
      <w:tr w:rsidR="00BB6267" w:rsidRPr="002243BC" w14:paraId="0AFC9102" w14:textId="77777777" w:rsidTr="006309A9">
        <w:trPr>
          <w:trHeight w:val="280"/>
          <w:tblCellSpacing w:w="15" w:type="dxa"/>
          <w:jc w:val="center"/>
        </w:trPr>
        <w:tc>
          <w:tcPr>
            <w:tcW w:w="41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00B222E1" w14:textId="77777777" w:rsidR="00BB6267" w:rsidRPr="002243BC" w:rsidRDefault="00BB6267" w:rsidP="006309A9">
            <w:pPr>
              <w:spacing w:after="0" w:line="252" w:lineRule="atLeast"/>
              <w:rPr>
                <w:rFonts w:ascii="Garamond" w:eastAsia="Times New Roman" w:hAnsi="Garamond"/>
                <w:color w:val="000000"/>
                <w:lang w:eastAsia="tr-TR"/>
              </w:rPr>
            </w:pPr>
            <w:r w:rsidRPr="002243BC">
              <w:rPr>
                <w:rFonts w:ascii="Garamond" w:eastAsia="Times New Roman" w:hAnsi="Garamond"/>
                <w:color w:val="000000"/>
                <w:lang w:eastAsia="tr-TR"/>
              </w:rPr>
              <w:t>7</w:t>
            </w:r>
          </w:p>
        </w:tc>
        <w:tc>
          <w:tcPr>
            <w:tcW w:w="3859"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4CF0CDC1" w14:textId="77777777" w:rsidR="00BB6267" w:rsidRPr="002243BC" w:rsidRDefault="00BB6267" w:rsidP="006309A9">
            <w:pPr>
              <w:spacing w:after="0"/>
              <w:contextualSpacing/>
              <w:rPr>
                <w:rFonts w:ascii="Garamond" w:hAnsi="Garamond"/>
              </w:rPr>
            </w:pPr>
            <w:r w:rsidRPr="002243BC">
              <w:rPr>
                <w:rFonts w:ascii="Garamond" w:hAnsi="Garamond"/>
              </w:rPr>
              <w:t>Kurak İklimlere İnsan Adaptasyonu</w:t>
            </w:r>
          </w:p>
          <w:p w14:paraId="4D1251E9" w14:textId="77777777" w:rsidR="00BB6267" w:rsidRPr="002243BC" w:rsidRDefault="00BB6267" w:rsidP="006309A9">
            <w:pPr>
              <w:spacing w:after="0"/>
              <w:contextualSpacing/>
              <w:rPr>
                <w:rFonts w:ascii="Garamond" w:hAnsi="Garamond"/>
              </w:rPr>
            </w:pPr>
            <w:r w:rsidRPr="002243BC">
              <w:rPr>
                <w:rFonts w:ascii="Garamond" w:hAnsi="Garamond"/>
              </w:rPr>
              <w:t>Çöl Ekosistemlerinde Hayat</w:t>
            </w:r>
          </w:p>
        </w:tc>
        <w:tc>
          <w:tcPr>
            <w:tcW w:w="658"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2DD330E" w14:textId="77777777" w:rsidR="00BB6267" w:rsidRPr="002243BC" w:rsidRDefault="00BB6267" w:rsidP="006309A9">
            <w:pPr>
              <w:spacing w:before="100" w:beforeAutospacing="1" w:after="100" w:afterAutospacing="1" w:line="240" w:lineRule="auto"/>
              <w:rPr>
                <w:rFonts w:ascii="Garamond" w:eastAsia="Times New Roman" w:hAnsi="Garamond"/>
                <w:lang w:eastAsia="tr-TR"/>
              </w:rPr>
            </w:pPr>
          </w:p>
        </w:tc>
      </w:tr>
      <w:tr w:rsidR="00BB6267" w:rsidRPr="002243BC" w14:paraId="19C1609A" w14:textId="77777777" w:rsidTr="006309A9">
        <w:trPr>
          <w:trHeight w:val="280"/>
          <w:tblCellSpacing w:w="15" w:type="dxa"/>
          <w:jc w:val="center"/>
        </w:trPr>
        <w:tc>
          <w:tcPr>
            <w:tcW w:w="41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1653A2F1" w14:textId="77777777" w:rsidR="00BB6267" w:rsidRPr="002243BC" w:rsidRDefault="00BB6267" w:rsidP="006309A9">
            <w:pPr>
              <w:spacing w:after="0" w:line="252" w:lineRule="atLeast"/>
              <w:rPr>
                <w:rFonts w:ascii="Garamond" w:eastAsia="Times New Roman" w:hAnsi="Garamond"/>
                <w:color w:val="000000"/>
                <w:lang w:eastAsia="tr-TR"/>
              </w:rPr>
            </w:pPr>
            <w:r w:rsidRPr="002243BC">
              <w:rPr>
                <w:rFonts w:ascii="Garamond" w:eastAsia="Times New Roman" w:hAnsi="Garamond"/>
                <w:color w:val="000000"/>
                <w:lang w:eastAsia="tr-TR"/>
              </w:rPr>
              <w:t>8</w:t>
            </w:r>
          </w:p>
        </w:tc>
        <w:tc>
          <w:tcPr>
            <w:tcW w:w="3859"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219EA748" w14:textId="77777777" w:rsidR="00BB6267" w:rsidRPr="002243BC" w:rsidRDefault="00BB6267" w:rsidP="006309A9">
            <w:pPr>
              <w:spacing w:after="0"/>
              <w:contextualSpacing/>
              <w:rPr>
                <w:rFonts w:ascii="Garamond" w:hAnsi="Garamond"/>
              </w:rPr>
            </w:pPr>
            <w:r w:rsidRPr="002243BC">
              <w:rPr>
                <w:rFonts w:ascii="Garamond" w:hAnsi="Garamond"/>
              </w:rPr>
              <w:t>Nemli İklimlere İnsan Adaptasyonu</w:t>
            </w:r>
          </w:p>
          <w:p w14:paraId="5E8443AE" w14:textId="77777777" w:rsidR="00BB6267" w:rsidRPr="002243BC" w:rsidRDefault="00BB6267" w:rsidP="006309A9">
            <w:pPr>
              <w:spacing w:after="0"/>
              <w:contextualSpacing/>
              <w:rPr>
                <w:rFonts w:ascii="Garamond" w:hAnsi="Garamond"/>
              </w:rPr>
            </w:pPr>
            <w:r w:rsidRPr="002243BC">
              <w:rPr>
                <w:rFonts w:ascii="Garamond" w:hAnsi="Garamond"/>
              </w:rPr>
              <w:t>Tropik Yağmur Ormanı Ekosistemlerinde Hayat</w:t>
            </w:r>
          </w:p>
        </w:tc>
        <w:tc>
          <w:tcPr>
            <w:tcW w:w="658"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32551D7" w14:textId="77777777" w:rsidR="00BB6267" w:rsidRPr="002243BC" w:rsidRDefault="00BB6267" w:rsidP="006309A9">
            <w:pPr>
              <w:spacing w:before="100" w:beforeAutospacing="1" w:after="100" w:afterAutospacing="1" w:line="240" w:lineRule="auto"/>
              <w:rPr>
                <w:rFonts w:ascii="Garamond" w:eastAsia="Times New Roman" w:hAnsi="Garamond"/>
                <w:lang w:eastAsia="tr-TR"/>
              </w:rPr>
            </w:pPr>
          </w:p>
        </w:tc>
      </w:tr>
      <w:tr w:rsidR="00BB6267" w:rsidRPr="002243BC" w14:paraId="0C2B97D4" w14:textId="77777777" w:rsidTr="006309A9">
        <w:trPr>
          <w:trHeight w:val="280"/>
          <w:tblCellSpacing w:w="15" w:type="dxa"/>
          <w:jc w:val="center"/>
        </w:trPr>
        <w:tc>
          <w:tcPr>
            <w:tcW w:w="41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2AA3AFF7" w14:textId="77777777" w:rsidR="00BB6267" w:rsidRPr="002243BC" w:rsidRDefault="00BB6267" w:rsidP="006309A9">
            <w:pPr>
              <w:spacing w:after="0" w:line="252" w:lineRule="atLeast"/>
              <w:rPr>
                <w:rFonts w:ascii="Garamond" w:eastAsia="Times New Roman" w:hAnsi="Garamond"/>
                <w:color w:val="000000"/>
                <w:lang w:eastAsia="tr-TR"/>
              </w:rPr>
            </w:pPr>
            <w:r w:rsidRPr="002243BC">
              <w:rPr>
                <w:rFonts w:ascii="Garamond" w:eastAsia="Times New Roman" w:hAnsi="Garamond"/>
                <w:color w:val="000000"/>
                <w:lang w:eastAsia="tr-TR"/>
              </w:rPr>
              <w:t>9</w:t>
            </w:r>
          </w:p>
        </w:tc>
        <w:tc>
          <w:tcPr>
            <w:tcW w:w="3859"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64A25D29" w14:textId="77777777" w:rsidR="00BB6267" w:rsidRPr="002243BC" w:rsidRDefault="00BB6267" w:rsidP="006309A9">
            <w:pPr>
              <w:spacing w:after="0" w:line="252" w:lineRule="atLeast"/>
              <w:rPr>
                <w:rFonts w:ascii="Garamond" w:eastAsia="Times New Roman" w:hAnsi="Garamond"/>
                <w:color w:val="000000"/>
                <w:lang w:eastAsia="tr-TR"/>
              </w:rPr>
            </w:pPr>
            <w:r w:rsidRPr="002243BC">
              <w:rPr>
                <w:rFonts w:ascii="Garamond" w:eastAsia="Times New Roman" w:hAnsi="Garamond"/>
                <w:color w:val="000000"/>
                <w:lang w:eastAsia="tr-TR"/>
              </w:rPr>
              <w:t>Ara sınav</w:t>
            </w:r>
          </w:p>
        </w:tc>
        <w:tc>
          <w:tcPr>
            <w:tcW w:w="658"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3DCE435" w14:textId="77777777" w:rsidR="00BB6267" w:rsidRPr="002243BC" w:rsidRDefault="00BB6267" w:rsidP="006309A9">
            <w:pPr>
              <w:spacing w:before="100" w:beforeAutospacing="1" w:after="100" w:afterAutospacing="1" w:line="240" w:lineRule="auto"/>
              <w:rPr>
                <w:rFonts w:ascii="Garamond" w:eastAsia="Times New Roman" w:hAnsi="Garamond"/>
                <w:lang w:eastAsia="tr-TR"/>
              </w:rPr>
            </w:pPr>
          </w:p>
        </w:tc>
      </w:tr>
      <w:tr w:rsidR="00BB6267" w:rsidRPr="002243BC" w14:paraId="7627642B" w14:textId="77777777" w:rsidTr="006309A9">
        <w:trPr>
          <w:trHeight w:val="280"/>
          <w:tblCellSpacing w:w="15" w:type="dxa"/>
          <w:jc w:val="center"/>
        </w:trPr>
        <w:tc>
          <w:tcPr>
            <w:tcW w:w="41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7F6C59EF" w14:textId="77777777" w:rsidR="00BB6267" w:rsidRPr="002243BC" w:rsidRDefault="00BB6267" w:rsidP="006309A9">
            <w:pPr>
              <w:spacing w:after="0" w:line="252" w:lineRule="atLeast"/>
              <w:rPr>
                <w:rFonts w:ascii="Garamond" w:eastAsia="Times New Roman" w:hAnsi="Garamond"/>
                <w:color w:val="000000"/>
                <w:lang w:eastAsia="tr-TR"/>
              </w:rPr>
            </w:pPr>
            <w:r w:rsidRPr="002243BC">
              <w:rPr>
                <w:rFonts w:ascii="Garamond" w:eastAsia="Times New Roman" w:hAnsi="Garamond"/>
                <w:color w:val="000000"/>
                <w:lang w:eastAsia="tr-TR"/>
              </w:rPr>
              <w:lastRenderedPageBreak/>
              <w:t>10</w:t>
            </w:r>
          </w:p>
        </w:tc>
        <w:tc>
          <w:tcPr>
            <w:tcW w:w="3859"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7AC30F52" w14:textId="77777777" w:rsidR="00BB6267" w:rsidRPr="002243BC" w:rsidRDefault="00BB6267" w:rsidP="006309A9">
            <w:pPr>
              <w:spacing w:after="0"/>
              <w:contextualSpacing/>
              <w:rPr>
                <w:rFonts w:ascii="Garamond" w:hAnsi="Garamond"/>
              </w:rPr>
            </w:pPr>
            <w:r w:rsidRPr="002243BC">
              <w:rPr>
                <w:rFonts w:ascii="Garamond" w:hAnsi="Garamond"/>
              </w:rPr>
              <w:t>Toplumsal Cinsiyet ve Doğa</w:t>
            </w:r>
          </w:p>
          <w:p w14:paraId="282FB367" w14:textId="77777777" w:rsidR="00BB6267" w:rsidRPr="002243BC" w:rsidRDefault="00BB6267" w:rsidP="006309A9">
            <w:pPr>
              <w:spacing w:after="0"/>
              <w:contextualSpacing/>
              <w:rPr>
                <w:rFonts w:ascii="Garamond" w:hAnsi="Garamond"/>
              </w:rPr>
            </w:pPr>
            <w:r w:rsidRPr="002243BC">
              <w:rPr>
                <w:rFonts w:ascii="Garamond" w:hAnsi="Garamond"/>
              </w:rPr>
              <w:t>Ekofeminizm</w:t>
            </w:r>
          </w:p>
        </w:tc>
        <w:tc>
          <w:tcPr>
            <w:tcW w:w="658"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9023E93" w14:textId="77777777" w:rsidR="00BB6267" w:rsidRPr="002243BC" w:rsidRDefault="00BB6267" w:rsidP="006309A9">
            <w:pPr>
              <w:spacing w:before="100" w:beforeAutospacing="1" w:after="100" w:afterAutospacing="1" w:line="240" w:lineRule="auto"/>
              <w:rPr>
                <w:rFonts w:ascii="Garamond" w:eastAsia="Times New Roman" w:hAnsi="Garamond"/>
                <w:lang w:eastAsia="tr-TR"/>
              </w:rPr>
            </w:pPr>
          </w:p>
        </w:tc>
      </w:tr>
      <w:tr w:rsidR="00BB6267" w:rsidRPr="002243BC" w14:paraId="04B7AA72" w14:textId="77777777" w:rsidTr="006309A9">
        <w:trPr>
          <w:trHeight w:val="280"/>
          <w:tblCellSpacing w:w="15" w:type="dxa"/>
          <w:jc w:val="center"/>
        </w:trPr>
        <w:tc>
          <w:tcPr>
            <w:tcW w:w="41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603AAC7F" w14:textId="77777777" w:rsidR="00BB6267" w:rsidRPr="002243BC" w:rsidRDefault="00BB6267" w:rsidP="006309A9">
            <w:pPr>
              <w:spacing w:after="0" w:line="252" w:lineRule="atLeast"/>
              <w:rPr>
                <w:rFonts w:ascii="Garamond" w:eastAsia="Times New Roman" w:hAnsi="Garamond"/>
                <w:color w:val="000000"/>
                <w:lang w:eastAsia="tr-TR"/>
              </w:rPr>
            </w:pPr>
            <w:r w:rsidRPr="002243BC">
              <w:rPr>
                <w:rFonts w:ascii="Garamond" w:eastAsia="Times New Roman" w:hAnsi="Garamond"/>
                <w:color w:val="000000"/>
                <w:lang w:eastAsia="tr-TR"/>
              </w:rPr>
              <w:t>11</w:t>
            </w:r>
          </w:p>
        </w:tc>
        <w:tc>
          <w:tcPr>
            <w:tcW w:w="3859"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45F86D1C" w14:textId="77777777" w:rsidR="00BB6267" w:rsidRPr="002243BC" w:rsidRDefault="00BB6267" w:rsidP="006309A9">
            <w:pPr>
              <w:spacing w:after="0"/>
              <w:contextualSpacing/>
              <w:rPr>
                <w:rFonts w:ascii="Garamond" w:hAnsi="Garamond"/>
              </w:rPr>
            </w:pPr>
            <w:r w:rsidRPr="002243BC">
              <w:rPr>
                <w:rFonts w:ascii="Garamond" w:hAnsi="Garamond"/>
              </w:rPr>
              <w:t>Doğal Kaynaklar Üzerine Çatışma</w:t>
            </w:r>
          </w:p>
          <w:p w14:paraId="667EB75E" w14:textId="77777777" w:rsidR="00BB6267" w:rsidRPr="002243BC" w:rsidRDefault="00BB6267" w:rsidP="006309A9">
            <w:pPr>
              <w:spacing w:after="0"/>
              <w:contextualSpacing/>
              <w:rPr>
                <w:rFonts w:ascii="Garamond" w:hAnsi="Garamond"/>
              </w:rPr>
            </w:pPr>
            <w:r w:rsidRPr="002243BC">
              <w:rPr>
                <w:rFonts w:ascii="Garamond" w:hAnsi="Garamond"/>
              </w:rPr>
              <w:t>Politik Ekoloji</w:t>
            </w:r>
          </w:p>
        </w:tc>
        <w:tc>
          <w:tcPr>
            <w:tcW w:w="658"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64D7614" w14:textId="77777777" w:rsidR="00BB6267" w:rsidRPr="002243BC" w:rsidRDefault="00BB6267" w:rsidP="006309A9">
            <w:pPr>
              <w:spacing w:before="100" w:beforeAutospacing="1" w:after="0" w:line="240" w:lineRule="auto"/>
              <w:rPr>
                <w:rFonts w:ascii="Garamond" w:eastAsia="Times New Roman" w:hAnsi="Garamond"/>
                <w:lang w:eastAsia="tr-TR"/>
              </w:rPr>
            </w:pPr>
          </w:p>
        </w:tc>
      </w:tr>
      <w:tr w:rsidR="00BB6267" w:rsidRPr="002243BC" w14:paraId="7DAE7B61" w14:textId="77777777" w:rsidTr="006309A9">
        <w:trPr>
          <w:trHeight w:val="280"/>
          <w:tblCellSpacing w:w="15" w:type="dxa"/>
          <w:jc w:val="center"/>
        </w:trPr>
        <w:tc>
          <w:tcPr>
            <w:tcW w:w="41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15128E57" w14:textId="77777777" w:rsidR="00BB6267" w:rsidRPr="002243BC" w:rsidRDefault="00BB6267" w:rsidP="006309A9">
            <w:pPr>
              <w:spacing w:after="0" w:line="252" w:lineRule="atLeast"/>
              <w:rPr>
                <w:rFonts w:ascii="Garamond" w:eastAsia="Times New Roman" w:hAnsi="Garamond"/>
                <w:color w:val="000000"/>
                <w:lang w:eastAsia="tr-TR"/>
              </w:rPr>
            </w:pPr>
            <w:r w:rsidRPr="002243BC">
              <w:rPr>
                <w:rFonts w:ascii="Garamond" w:eastAsia="Times New Roman" w:hAnsi="Garamond"/>
                <w:color w:val="000000"/>
                <w:lang w:eastAsia="tr-TR"/>
              </w:rPr>
              <w:t>12</w:t>
            </w:r>
          </w:p>
        </w:tc>
        <w:tc>
          <w:tcPr>
            <w:tcW w:w="3859"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03EB588E" w14:textId="77777777" w:rsidR="00BB6267" w:rsidRPr="002243BC" w:rsidRDefault="00BB6267" w:rsidP="006309A9">
            <w:pPr>
              <w:spacing w:after="0"/>
              <w:contextualSpacing/>
              <w:rPr>
                <w:rFonts w:ascii="Garamond" w:hAnsi="Garamond"/>
              </w:rPr>
            </w:pPr>
            <w:r w:rsidRPr="002243BC">
              <w:rPr>
                <w:rFonts w:ascii="Garamond" w:hAnsi="Garamond"/>
              </w:rPr>
              <w:t>Nüfus ve Kentsel Ekoloji</w:t>
            </w:r>
          </w:p>
        </w:tc>
        <w:tc>
          <w:tcPr>
            <w:tcW w:w="658"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6B0F4DB" w14:textId="77777777" w:rsidR="00BB6267" w:rsidRPr="002243BC" w:rsidRDefault="00BB6267" w:rsidP="006309A9">
            <w:pPr>
              <w:spacing w:before="100" w:beforeAutospacing="1" w:after="100" w:afterAutospacing="1" w:line="240" w:lineRule="auto"/>
              <w:rPr>
                <w:rFonts w:ascii="Garamond" w:eastAsia="Times New Roman" w:hAnsi="Garamond"/>
                <w:lang w:eastAsia="tr-TR"/>
              </w:rPr>
            </w:pPr>
          </w:p>
        </w:tc>
      </w:tr>
      <w:tr w:rsidR="00BB6267" w:rsidRPr="002243BC" w14:paraId="35020ADE" w14:textId="77777777" w:rsidTr="006309A9">
        <w:trPr>
          <w:trHeight w:val="280"/>
          <w:tblCellSpacing w:w="15" w:type="dxa"/>
          <w:jc w:val="center"/>
        </w:trPr>
        <w:tc>
          <w:tcPr>
            <w:tcW w:w="41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29C021F7" w14:textId="77777777" w:rsidR="00BB6267" w:rsidRPr="002243BC" w:rsidRDefault="00BB6267" w:rsidP="006309A9">
            <w:pPr>
              <w:spacing w:after="0" w:line="252" w:lineRule="atLeast"/>
              <w:rPr>
                <w:rFonts w:ascii="Garamond" w:eastAsia="Times New Roman" w:hAnsi="Garamond"/>
                <w:color w:val="000000"/>
                <w:lang w:eastAsia="tr-TR"/>
              </w:rPr>
            </w:pPr>
            <w:r w:rsidRPr="002243BC">
              <w:rPr>
                <w:rFonts w:ascii="Garamond" w:eastAsia="Times New Roman" w:hAnsi="Garamond"/>
                <w:color w:val="000000"/>
                <w:lang w:eastAsia="tr-TR"/>
              </w:rPr>
              <w:t>13</w:t>
            </w:r>
          </w:p>
        </w:tc>
        <w:tc>
          <w:tcPr>
            <w:tcW w:w="3859"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4AE3BF98" w14:textId="77777777" w:rsidR="00BB6267" w:rsidRPr="00AE516C" w:rsidRDefault="00BB6267" w:rsidP="006309A9">
            <w:pPr>
              <w:spacing w:after="0"/>
              <w:contextualSpacing/>
              <w:rPr>
                <w:rFonts w:ascii="Garamond" w:hAnsi="Garamond"/>
              </w:rPr>
            </w:pPr>
            <w:r>
              <w:rPr>
                <w:rFonts w:ascii="Garamond" w:hAnsi="Garamond"/>
              </w:rPr>
              <w:t>İklim Değişikliği ve Dünya</w:t>
            </w:r>
          </w:p>
        </w:tc>
        <w:tc>
          <w:tcPr>
            <w:tcW w:w="658"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E3A1345" w14:textId="77777777" w:rsidR="00BB6267" w:rsidRPr="002243BC" w:rsidRDefault="00BB6267" w:rsidP="006309A9">
            <w:pPr>
              <w:spacing w:before="100" w:beforeAutospacing="1" w:after="100" w:afterAutospacing="1" w:line="240" w:lineRule="auto"/>
              <w:rPr>
                <w:rFonts w:ascii="Garamond" w:eastAsia="Times New Roman" w:hAnsi="Garamond"/>
                <w:lang w:eastAsia="tr-TR"/>
              </w:rPr>
            </w:pPr>
          </w:p>
        </w:tc>
      </w:tr>
      <w:tr w:rsidR="00BB6267" w:rsidRPr="002243BC" w14:paraId="6C08FD10" w14:textId="77777777" w:rsidTr="006309A9">
        <w:trPr>
          <w:trHeight w:val="280"/>
          <w:tblCellSpacing w:w="15" w:type="dxa"/>
          <w:jc w:val="center"/>
        </w:trPr>
        <w:tc>
          <w:tcPr>
            <w:tcW w:w="415"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2A67C775" w14:textId="77777777" w:rsidR="00BB6267" w:rsidRPr="002243BC" w:rsidRDefault="00BB6267" w:rsidP="006309A9">
            <w:pPr>
              <w:spacing w:after="0" w:line="252" w:lineRule="atLeast"/>
              <w:rPr>
                <w:rFonts w:ascii="Garamond" w:eastAsia="Times New Roman" w:hAnsi="Garamond"/>
                <w:color w:val="000000"/>
                <w:lang w:eastAsia="tr-TR"/>
              </w:rPr>
            </w:pPr>
            <w:r w:rsidRPr="002243BC">
              <w:rPr>
                <w:rFonts w:ascii="Garamond" w:eastAsia="Times New Roman" w:hAnsi="Garamond"/>
                <w:color w:val="000000"/>
                <w:lang w:eastAsia="tr-TR"/>
              </w:rPr>
              <w:t>14</w:t>
            </w:r>
          </w:p>
        </w:tc>
        <w:tc>
          <w:tcPr>
            <w:tcW w:w="3859"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6A5BA10D" w14:textId="77777777" w:rsidR="00BB6267" w:rsidRPr="002243BC" w:rsidRDefault="00BB6267" w:rsidP="006309A9">
            <w:pPr>
              <w:spacing w:after="0"/>
              <w:contextualSpacing/>
              <w:rPr>
                <w:rFonts w:ascii="Garamond" w:hAnsi="Garamond"/>
              </w:rPr>
            </w:pPr>
            <w:r w:rsidRPr="002243BC">
              <w:rPr>
                <w:rFonts w:ascii="Garamond" w:hAnsi="Garamond"/>
              </w:rPr>
              <w:t>Antropoloji ve Çevrecilik Hareketleri</w:t>
            </w:r>
          </w:p>
          <w:p w14:paraId="583E6FD9" w14:textId="77777777" w:rsidR="00BB6267" w:rsidRPr="002243BC" w:rsidRDefault="00BB6267" w:rsidP="006309A9">
            <w:pPr>
              <w:spacing w:after="0"/>
              <w:contextualSpacing/>
              <w:rPr>
                <w:rFonts w:ascii="Garamond" w:hAnsi="Garamond"/>
              </w:rPr>
            </w:pPr>
            <w:r w:rsidRPr="002243BC">
              <w:rPr>
                <w:rFonts w:ascii="Garamond" w:hAnsi="Garamond"/>
              </w:rPr>
              <w:t>Sürdürülebilir Yaşam</w:t>
            </w:r>
          </w:p>
        </w:tc>
        <w:tc>
          <w:tcPr>
            <w:tcW w:w="658"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E55C8E5" w14:textId="77777777" w:rsidR="00BB6267" w:rsidRPr="002243BC" w:rsidRDefault="00BB6267" w:rsidP="006309A9">
            <w:pPr>
              <w:spacing w:before="100" w:beforeAutospacing="1" w:after="0" w:line="240" w:lineRule="auto"/>
              <w:rPr>
                <w:rFonts w:ascii="Garamond" w:eastAsia="Times New Roman" w:hAnsi="Garamond"/>
                <w:lang w:eastAsia="tr-TR"/>
              </w:rPr>
            </w:pPr>
          </w:p>
        </w:tc>
      </w:tr>
      <w:tr w:rsidR="00BB6267" w:rsidRPr="002243BC" w14:paraId="6FD532E4" w14:textId="77777777" w:rsidTr="006309A9">
        <w:trPr>
          <w:gridAfter w:val="1"/>
          <w:wAfter w:w="29" w:type="dxa"/>
          <w:trHeight w:val="525"/>
          <w:tblCellSpacing w:w="15" w:type="dxa"/>
          <w:jc w:val="center"/>
        </w:trPr>
        <w:tc>
          <w:tcPr>
            <w:tcW w:w="4949" w:type="pct"/>
            <w:gridSpan w:val="4"/>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FE14307" w14:textId="77777777" w:rsidR="00BB6267" w:rsidRPr="002243BC" w:rsidRDefault="00BB6267" w:rsidP="006309A9">
            <w:pPr>
              <w:spacing w:before="100" w:beforeAutospacing="1" w:after="0" w:line="240" w:lineRule="auto"/>
              <w:jc w:val="center"/>
              <w:rPr>
                <w:rFonts w:ascii="Garamond" w:eastAsia="Times New Roman" w:hAnsi="Garamond"/>
                <w:lang w:eastAsia="tr-TR"/>
              </w:rPr>
            </w:pPr>
            <w:r w:rsidRPr="002243BC">
              <w:rPr>
                <w:rFonts w:ascii="Garamond" w:eastAsia="Times New Roman" w:hAnsi="Garamond"/>
                <w:b/>
                <w:bCs/>
                <w:lang w:eastAsia="tr-TR"/>
              </w:rPr>
              <w:t>KAYNAKLAR</w:t>
            </w:r>
          </w:p>
        </w:tc>
      </w:tr>
      <w:tr w:rsidR="00BB6267" w:rsidRPr="002243BC" w14:paraId="08278A0E" w14:textId="77777777" w:rsidTr="006309A9">
        <w:trPr>
          <w:gridAfter w:val="1"/>
          <w:wAfter w:w="29" w:type="dxa"/>
          <w:trHeight w:val="450"/>
          <w:tblCellSpacing w:w="15" w:type="dxa"/>
          <w:jc w:val="center"/>
        </w:trPr>
        <w:tc>
          <w:tcPr>
            <w:tcW w:w="1067"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10E3C61"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b/>
                <w:bCs/>
                <w:lang w:eastAsia="tr-TR"/>
              </w:rPr>
              <w:t>Ders Notu</w:t>
            </w:r>
          </w:p>
        </w:tc>
        <w:tc>
          <w:tcPr>
            <w:tcW w:w="3864"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A2F3046" w14:textId="77777777" w:rsidR="00BB6267" w:rsidRPr="002243BC" w:rsidRDefault="00BB6267" w:rsidP="006309A9">
            <w:pPr>
              <w:rPr>
                <w:rFonts w:ascii="Garamond" w:hAnsi="Garamond"/>
              </w:rPr>
            </w:pPr>
            <w:r w:rsidRPr="002243BC">
              <w:rPr>
                <w:rFonts w:ascii="Garamond" w:hAnsi="Garamond"/>
              </w:rPr>
              <w:t>Human Adaptability: An Introduction to Ecological Anthropology, Emilio F. Moran (2007), Routledge</w:t>
            </w:r>
          </w:p>
          <w:p w14:paraId="7F5BE1DD" w14:textId="77777777" w:rsidR="00BB6267" w:rsidRPr="002243BC" w:rsidRDefault="00BB6267" w:rsidP="006309A9">
            <w:pPr>
              <w:rPr>
                <w:rFonts w:ascii="Garamond" w:eastAsia="Times New Roman" w:hAnsi="Garamond"/>
              </w:rPr>
            </w:pPr>
            <w:r w:rsidRPr="002243BC">
              <w:rPr>
                <w:rFonts w:ascii="Garamond" w:eastAsia="Times New Roman" w:hAnsi="Garamond"/>
              </w:rPr>
              <w:t>Introduction to Cultural Ecology. Mark Q. Sutton and E.N. Anderson.( 2010). Second Edition. Altamira Press.</w:t>
            </w:r>
          </w:p>
          <w:p w14:paraId="02F4E5FB" w14:textId="77777777" w:rsidR="00BB6267" w:rsidRPr="002243BC" w:rsidRDefault="00BB6267" w:rsidP="006309A9">
            <w:pPr>
              <w:spacing w:after="0" w:line="252" w:lineRule="atLeast"/>
              <w:rPr>
                <w:rFonts w:ascii="Garamond" w:hAnsi="Garamond"/>
              </w:rPr>
            </w:pPr>
            <w:r w:rsidRPr="002243BC">
              <w:rPr>
                <w:rFonts w:ascii="Garamond" w:hAnsi="Garamond"/>
              </w:rPr>
              <w:t xml:space="preserve">People and Nature: An Introduction to Human Ecological Relations, Emilio F. Moran (2016), Wiley-Blackwell </w:t>
            </w:r>
          </w:p>
        </w:tc>
      </w:tr>
      <w:tr w:rsidR="00BB6267" w:rsidRPr="002243BC" w14:paraId="1B5EFF0C" w14:textId="77777777" w:rsidTr="006309A9">
        <w:trPr>
          <w:gridAfter w:val="1"/>
          <w:wAfter w:w="29" w:type="dxa"/>
          <w:trHeight w:val="450"/>
          <w:tblCellSpacing w:w="15" w:type="dxa"/>
          <w:jc w:val="center"/>
        </w:trPr>
        <w:tc>
          <w:tcPr>
            <w:tcW w:w="1067"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FE7F395"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b/>
                <w:bCs/>
                <w:lang w:eastAsia="tr-TR"/>
              </w:rPr>
              <w:t>Diğer Kaynaklar</w:t>
            </w:r>
          </w:p>
        </w:tc>
        <w:tc>
          <w:tcPr>
            <w:tcW w:w="3864"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0788A50" w14:textId="77777777" w:rsidR="00BB6267" w:rsidRPr="002243BC" w:rsidRDefault="00BB6267" w:rsidP="006309A9">
            <w:pPr>
              <w:autoSpaceDE w:val="0"/>
              <w:autoSpaceDN w:val="0"/>
              <w:adjustRightInd w:val="0"/>
              <w:spacing w:after="0" w:line="240" w:lineRule="auto"/>
              <w:rPr>
                <w:rFonts w:ascii="Garamond" w:hAnsi="Garamond"/>
              </w:rPr>
            </w:pPr>
            <w:r w:rsidRPr="002243BC">
              <w:rPr>
                <w:rFonts w:ascii="Garamond" w:hAnsi="Garamond"/>
              </w:rPr>
              <w:t xml:space="preserve">Her hafta ek olarak konu ile ilgili makaleler verilecektir. </w:t>
            </w:r>
          </w:p>
        </w:tc>
      </w:tr>
    </w:tbl>
    <w:p w14:paraId="266B3CFD" w14:textId="77777777" w:rsidR="00BB6267" w:rsidRPr="002243BC" w:rsidRDefault="00BB6267" w:rsidP="00BB6267">
      <w:pPr>
        <w:spacing w:after="0" w:line="240" w:lineRule="auto"/>
        <w:rPr>
          <w:rFonts w:ascii="Garamond" w:eastAsia="Times New Roman" w:hAnsi="Garamond"/>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766"/>
        <w:gridCol w:w="6928"/>
      </w:tblGrid>
      <w:tr w:rsidR="00BB6267" w:rsidRPr="002243BC" w14:paraId="1A5340BE" w14:textId="77777777" w:rsidTr="006309A9">
        <w:trPr>
          <w:trHeight w:val="525"/>
          <w:tblCellSpacing w:w="15" w:type="dxa"/>
          <w:jc w:val="center"/>
        </w:trPr>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B0F7047" w14:textId="77777777" w:rsidR="00BB6267" w:rsidRPr="002243BC" w:rsidRDefault="00BB6267" w:rsidP="006309A9">
            <w:pPr>
              <w:spacing w:before="100" w:beforeAutospacing="1" w:after="0" w:line="240" w:lineRule="auto"/>
              <w:jc w:val="center"/>
              <w:rPr>
                <w:rFonts w:ascii="Garamond" w:eastAsia="Times New Roman" w:hAnsi="Garamond"/>
                <w:lang w:eastAsia="tr-TR"/>
              </w:rPr>
            </w:pPr>
            <w:r w:rsidRPr="002243BC">
              <w:rPr>
                <w:rFonts w:ascii="Garamond" w:eastAsia="Times New Roman" w:hAnsi="Garamond"/>
                <w:b/>
                <w:bCs/>
                <w:lang w:eastAsia="tr-TR"/>
              </w:rPr>
              <w:t>MATERYAL PAYLAŞIMI </w:t>
            </w:r>
          </w:p>
        </w:tc>
      </w:tr>
      <w:tr w:rsidR="00BB6267" w:rsidRPr="002243BC" w14:paraId="2F8A6741" w14:textId="77777777" w:rsidTr="006309A9">
        <w:trPr>
          <w:trHeight w:val="375"/>
          <w:tblCellSpacing w:w="15" w:type="dxa"/>
          <w:jc w:val="center"/>
        </w:trPr>
        <w:tc>
          <w:tcPr>
            <w:tcW w:w="100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6E770B3"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b/>
                <w:bCs/>
                <w:lang w:eastAsia="tr-TR"/>
              </w:rPr>
              <w:t>Dökümanlar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7DB34ED"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İlgili kitaplar, makaleler, belgeseller</w:t>
            </w:r>
          </w:p>
        </w:tc>
      </w:tr>
      <w:tr w:rsidR="00BB6267" w:rsidRPr="002243BC" w14:paraId="38EE7428" w14:textId="77777777" w:rsidTr="006309A9">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BA7E587"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b/>
                <w:bCs/>
                <w:lang w:eastAsia="tr-TR"/>
              </w:rPr>
              <w:t>Ödevler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31D5FBC"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Final ödevi</w:t>
            </w:r>
          </w:p>
        </w:tc>
      </w:tr>
      <w:tr w:rsidR="00BB6267" w:rsidRPr="002243BC" w14:paraId="5E5A8882" w14:textId="77777777" w:rsidTr="006309A9">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EEAF999"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b/>
                <w:bCs/>
                <w:lang w:eastAsia="tr-TR"/>
              </w:rPr>
              <w:t>Sınavlar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7763EF9"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Vize sınavı</w:t>
            </w:r>
          </w:p>
        </w:tc>
      </w:tr>
    </w:tbl>
    <w:p w14:paraId="5233C9F4" w14:textId="77777777" w:rsidR="00BB6267" w:rsidRPr="002243BC" w:rsidRDefault="00BB6267" w:rsidP="00BB6267">
      <w:pPr>
        <w:spacing w:after="0" w:line="360" w:lineRule="auto"/>
        <w:rPr>
          <w:rFonts w:ascii="Garamond" w:eastAsia="Times New Roman" w:hAnsi="Garamond"/>
          <w:lang w:eastAsia="tr-TR"/>
        </w:rPr>
      </w:pPr>
    </w:p>
    <w:tbl>
      <w:tblPr>
        <w:tblW w:w="489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726"/>
        <w:gridCol w:w="698"/>
        <w:gridCol w:w="1435"/>
      </w:tblGrid>
      <w:tr w:rsidR="00BB6267" w:rsidRPr="002243BC" w14:paraId="0F07B16B" w14:textId="77777777" w:rsidTr="006309A9">
        <w:trPr>
          <w:trHeight w:val="525"/>
          <w:tblCellSpacing w:w="15" w:type="dxa"/>
          <w:jc w:val="center"/>
        </w:trPr>
        <w:tc>
          <w:tcPr>
            <w:tcW w:w="4963" w:type="pct"/>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7D7709B" w14:textId="77777777" w:rsidR="00BB6267" w:rsidRPr="002243BC" w:rsidRDefault="00BB6267" w:rsidP="006309A9">
            <w:pPr>
              <w:spacing w:before="100" w:beforeAutospacing="1" w:after="0" w:line="240" w:lineRule="auto"/>
              <w:jc w:val="center"/>
              <w:rPr>
                <w:rFonts w:ascii="Garamond" w:eastAsia="Times New Roman" w:hAnsi="Garamond"/>
                <w:lang w:eastAsia="tr-TR"/>
              </w:rPr>
            </w:pPr>
            <w:r w:rsidRPr="002243BC">
              <w:rPr>
                <w:rFonts w:ascii="Garamond" w:eastAsia="Times New Roman" w:hAnsi="Garamond"/>
                <w:b/>
                <w:bCs/>
                <w:lang w:eastAsia="tr-TR"/>
              </w:rPr>
              <w:t>DEĞERLENDİRME SİSTEMİ</w:t>
            </w:r>
          </w:p>
        </w:tc>
      </w:tr>
      <w:tr w:rsidR="00BB6267" w:rsidRPr="002243BC" w14:paraId="34446979" w14:textId="77777777" w:rsidTr="006309A9">
        <w:trPr>
          <w:trHeight w:val="450"/>
          <w:tblCellSpacing w:w="15" w:type="dxa"/>
          <w:jc w:val="center"/>
        </w:trPr>
        <w:tc>
          <w:tcPr>
            <w:tcW w:w="379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52E17CF"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b/>
                <w:bCs/>
                <w:lang w:eastAsia="tr-TR"/>
              </w:rPr>
              <w:t>YARIYIL İÇİ ÇALIŞMALARI</w:t>
            </w:r>
          </w:p>
        </w:tc>
        <w:tc>
          <w:tcPr>
            <w:tcW w:w="3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454340B"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b/>
                <w:bCs/>
                <w:lang w:eastAsia="tr-TR"/>
              </w:rPr>
              <w:t>SAYI</w:t>
            </w:r>
          </w:p>
        </w:tc>
        <w:tc>
          <w:tcPr>
            <w:tcW w:w="75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D5D6DA6"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b/>
                <w:bCs/>
                <w:lang w:eastAsia="tr-TR"/>
              </w:rPr>
              <w:t>KATKI YÜZDESİ</w:t>
            </w:r>
          </w:p>
        </w:tc>
      </w:tr>
      <w:tr w:rsidR="00BB6267" w:rsidRPr="002243BC" w14:paraId="73371724" w14:textId="77777777" w:rsidTr="006309A9">
        <w:trPr>
          <w:trHeight w:val="450"/>
          <w:tblCellSpacing w:w="15" w:type="dxa"/>
          <w:jc w:val="center"/>
        </w:trPr>
        <w:tc>
          <w:tcPr>
            <w:tcW w:w="379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F8F1DA6"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Ara Sınav</w:t>
            </w:r>
          </w:p>
        </w:tc>
        <w:tc>
          <w:tcPr>
            <w:tcW w:w="3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0714936"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1</w:t>
            </w:r>
          </w:p>
        </w:tc>
        <w:tc>
          <w:tcPr>
            <w:tcW w:w="75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51289A3"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30</w:t>
            </w:r>
          </w:p>
        </w:tc>
      </w:tr>
      <w:tr w:rsidR="00BB6267" w:rsidRPr="002243BC" w14:paraId="60681EAB" w14:textId="77777777" w:rsidTr="006309A9">
        <w:trPr>
          <w:trHeight w:val="375"/>
          <w:tblCellSpacing w:w="15" w:type="dxa"/>
          <w:jc w:val="center"/>
        </w:trPr>
        <w:tc>
          <w:tcPr>
            <w:tcW w:w="379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37FB39F"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Derse Katılım ve Sunum</w:t>
            </w:r>
          </w:p>
        </w:tc>
        <w:tc>
          <w:tcPr>
            <w:tcW w:w="3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51A91D5"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1</w:t>
            </w:r>
          </w:p>
        </w:tc>
        <w:tc>
          <w:tcPr>
            <w:tcW w:w="75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75985A1"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30</w:t>
            </w:r>
          </w:p>
        </w:tc>
      </w:tr>
      <w:tr w:rsidR="00BB6267" w:rsidRPr="002243BC" w14:paraId="51D3325B" w14:textId="77777777" w:rsidTr="006309A9">
        <w:trPr>
          <w:trHeight w:val="375"/>
          <w:tblCellSpacing w:w="15" w:type="dxa"/>
          <w:jc w:val="center"/>
        </w:trPr>
        <w:tc>
          <w:tcPr>
            <w:tcW w:w="379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56D7445"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Final Ödevi</w:t>
            </w:r>
          </w:p>
        </w:tc>
        <w:tc>
          <w:tcPr>
            <w:tcW w:w="3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3122EFE"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1</w:t>
            </w:r>
          </w:p>
        </w:tc>
        <w:tc>
          <w:tcPr>
            <w:tcW w:w="75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BA19B65"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40</w:t>
            </w:r>
          </w:p>
        </w:tc>
      </w:tr>
      <w:tr w:rsidR="00BB6267" w:rsidRPr="002243BC" w14:paraId="331E04BF" w14:textId="77777777" w:rsidTr="006309A9">
        <w:trPr>
          <w:trHeight w:val="375"/>
          <w:tblCellSpacing w:w="15" w:type="dxa"/>
          <w:jc w:val="center"/>
        </w:trPr>
        <w:tc>
          <w:tcPr>
            <w:tcW w:w="379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E3F9D88"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b/>
                <w:bCs/>
                <w:lang w:eastAsia="tr-TR"/>
              </w:rPr>
              <w:t>Toplam</w:t>
            </w:r>
          </w:p>
        </w:tc>
        <w:tc>
          <w:tcPr>
            <w:tcW w:w="3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98B4764"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 </w:t>
            </w:r>
          </w:p>
        </w:tc>
        <w:tc>
          <w:tcPr>
            <w:tcW w:w="75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F3EB120"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b/>
                <w:bCs/>
                <w:lang w:eastAsia="tr-TR"/>
              </w:rPr>
              <w:t>100</w:t>
            </w:r>
          </w:p>
        </w:tc>
      </w:tr>
      <w:tr w:rsidR="00BB6267" w:rsidRPr="002243BC" w14:paraId="6C0268E2" w14:textId="77777777" w:rsidTr="006309A9">
        <w:trPr>
          <w:trHeight w:val="375"/>
          <w:tblCellSpacing w:w="15" w:type="dxa"/>
          <w:jc w:val="center"/>
        </w:trPr>
        <w:tc>
          <w:tcPr>
            <w:tcW w:w="379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1A8F159"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b/>
                <w:bCs/>
                <w:lang w:eastAsia="tr-TR"/>
              </w:rPr>
              <w:t>Finalin Başarıya Oranı</w:t>
            </w:r>
          </w:p>
        </w:tc>
        <w:tc>
          <w:tcPr>
            <w:tcW w:w="3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93FB4A1"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 </w:t>
            </w:r>
          </w:p>
        </w:tc>
        <w:tc>
          <w:tcPr>
            <w:tcW w:w="75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C016166"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40</w:t>
            </w:r>
          </w:p>
        </w:tc>
      </w:tr>
      <w:tr w:rsidR="00BB6267" w:rsidRPr="002243BC" w14:paraId="21EB83B8" w14:textId="77777777" w:rsidTr="006309A9">
        <w:trPr>
          <w:trHeight w:val="375"/>
          <w:tblCellSpacing w:w="15" w:type="dxa"/>
          <w:jc w:val="center"/>
        </w:trPr>
        <w:tc>
          <w:tcPr>
            <w:tcW w:w="379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37E9658"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b/>
                <w:bCs/>
                <w:lang w:eastAsia="tr-TR"/>
              </w:rPr>
              <w:t>Yıl içinin Başarıya Oranı</w:t>
            </w:r>
          </w:p>
        </w:tc>
        <w:tc>
          <w:tcPr>
            <w:tcW w:w="3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A5A8BB5"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 </w:t>
            </w:r>
          </w:p>
        </w:tc>
        <w:tc>
          <w:tcPr>
            <w:tcW w:w="75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EAE5B26"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60</w:t>
            </w:r>
          </w:p>
        </w:tc>
      </w:tr>
      <w:tr w:rsidR="00BB6267" w:rsidRPr="002243BC" w14:paraId="4FC4837E" w14:textId="77777777" w:rsidTr="006309A9">
        <w:trPr>
          <w:trHeight w:val="375"/>
          <w:tblCellSpacing w:w="15" w:type="dxa"/>
          <w:jc w:val="center"/>
        </w:trPr>
        <w:tc>
          <w:tcPr>
            <w:tcW w:w="379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328E52F"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b/>
                <w:bCs/>
                <w:lang w:eastAsia="tr-TR"/>
              </w:rPr>
              <w:t>Toplam</w:t>
            </w:r>
          </w:p>
        </w:tc>
        <w:tc>
          <w:tcPr>
            <w:tcW w:w="3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2ED36E2"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 </w:t>
            </w:r>
          </w:p>
        </w:tc>
        <w:tc>
          <w:tcPr>
            <w:tcW w:w="75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15F4AC7"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b/>
                <w:bCs/>
                <w:lang w:eastAsia="tr-TR"/>
              </w:rPr>
              <w:t>100</w:t>
            </w:r>
          </w:p>
        </w:tc>
      </w:tr>
    </w:tbl>
    <w:tbl>
      <w:tblPr>
        <w:tblpPr w:leftFromText="141" w:rightFromText="141" w:vertAnchor="text" w:horzAnchor="margin" w:tblpXSpec="center" w:tblpY="407"/>
        <w:tblW w:w="4958"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775"/>
        <w:gridCol w:w="2205"/>
      </w:tblGrid>
      <w:tr w:rsidR="00BB6267" w:rsidRPr="002243BC" w14:paraId="5DC01578" w14:textId="77777777" w:rsidTr="006309A9">
        <w:trPr>
          <w:trHeight w:val="375"/>
          <w:tblCellSpacing w:w="15" w:type="dxa"/>
        </w:trPr>
        <w:tc>
          <w:tcPr>
            <w:tcW w:w="615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0F55263"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b/>
                <w:bCs/>
                <w:lang w:eastAsia="tr-TR"/>
              </w:rPr>
              <w:lastRenderedPageBreak/>
              <w:t>DERS KATEGORİSİ</w:t>
            </w:r>
          </w:p>
        </w:tc>
        <w:tc>
          <w:tcPr>
            <w:tcW w:w="1974"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E668319" w14:textId="77777777" w:rsidR="00BB6267" w:rsidRPr="002243BC" w:rsidRDefault="00BB6267" w:rsidP="006309A9">
            <w:pPr>
              <w:spacing w:after="0" w:line="240" w:lineRule="auto"/>
              <w:rPr>
                <w:rFonts w:ascii="Garamond" w:eastAsia="Times New Roman" w:hAnsi="Garamond"/>
                <w:lang w:eastAsia="tr-TR"/>
              </w:rPr>
            </w:pPr>
          </w:p>
        </w:tc>
      </w:tr>
    </w:tbl>
    <w:p w14:paraId="2D04900F" w14:textId="77777777" w:rsidR="00BB6267" w:rsidRPr="002243BC" w:rsidRDefault="00BB6267" w:rsidP="00BB6267">
      <w:pPr>
        <w:spacing w:before="100" w:beforeAutospacing="1" w:after="0" w:line="336" w:lineRule="atLeast"/>
        <w:rPr>
          <w:rFonts w:ascii="Garamond" w:eastAsia="Times New Roman" w:hAnsi="Garamond"/>
          <w:lang w:eastAsia="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52"/>
        <w:gridCol w:w="6939"/>
        <w:gridCol w:w="288"/>
        <w:gridCol w:w="288"/>
        <w:gridCol w:w="345"/>
        <w:gridCol w:w="345"/>
        <w:gridCol w:w="288"/>
        <w:gridCol w:w="111"/>
      </w:tblGrid>
      <w:tr w:rsidR="00BB6267" w:rsidRPr="002243BC" w14:paraId="53A7F3A2" w14:textId="77777777" w:rsidTr="006309A9">
        <w:trPr>
          <w:trHeight w:val="312"/>
          <w:tblCellSpacing w:w="15" w:type="dxa"/>
          <w:jc w:val="center"/>
        </w:trPr>
        <w:tc>
          <w:tcPr>
            <w:tcW w:w="0" w:type="auto"/>
            <w:gridSpan w:val="8"/>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31765C5" w14:textId="77777777" w:rsidR="00BB6267" w:rsidRPr="002243BC" w:rsidRDefault="00BB6267" w:rsidP="006309A9">
            <w:pPr>
              <w:spacing w:before="100" w:beforeAutospacing="1" w:after="0" w:line="256" w:lineRule="atLeast"/>
              <w:jc w:val="center"/>
              <w:rPr>
                <w:rFonts w:ascii="Garamond" w:eastAsia="Times New Roman" w:hAnsi="Garamond"/>
                <w:lang w:eastAsia="tr-TR"/>
              </w:rPr>
            </w:pPr>
            <w:r w:rsidRPr="002243BC">
              <w:rPr>
                <w:rFonts w:ascii="Garamond" w:eastAsia="Times New Roman" w:hAnsi="Garamond"/>
                <w:b/>
                <w:bCs/>
                <w:lang w:eastAsia="tr-TR"/>
              </w:rPr>
              <w:t>DERSİN ÖĞRENİM ÇIKTILARINA KATKISI</w:t>
            </w:r>
          </w:p>
        </w:tc>
      </w:tr>
      <w:tr w:rsidR="00BB6267" w:rsidRPr="002243BC" w14:paraId="1AE35DDC" w14:textId="77777777" w:rsidTr="006309A9">
        <w:trPr>
          <w:trHeight w:val="268"/>
          <w:tblCellSpacing w:w="15" w:type="dxa"/>
          <w:jc w:val="center"/>
        </w:trPr>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D3A691D" w14:textId="77777777" w:rsidR="00BB6267" w:rsidRPr="002243BC" w:rsidRDefault="00BB6267" w:rsidP="006309A9">
            <w:pPr>
              <w:spacing w:before="100" w:beforeAutospacing="1" w:after="0" w:line="256" w:lineRule="atLeast"/>
              <w:rPr>
                <w:rFonts w:ascii="Garamond" w:eastAsia="Times New Roman" w:hAnsi="Garamond"/>
                <w:lang w:eastAsia="tr-TR"/>
              </w:rPr>
            </w:pPr>
            <w:r w:rsidRPr="002243BC">
              <w:rPr>
                <w:rFonts w:ascii="Garamond" w:eastAsia="Times New Roman" w:hAnsi="Garamond"/>
                <w:lang w:eastAsia="tr-TR"/>
              </w:rPr>
              <w:t>No</w:t>
            </w:r>
          </w:p>
        </w:tc>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4DF6083" w14:textId="77777777" w:rsidR="00BB6267" w:rsidRPr="002243BC" w:rsidRDefault="00BB6267" w:rsidP="006309A9">
            <w:pPr>
              <w:spacing w:before="100" w:beforeAutospacing="1" w:after="0" w:line="256" w:lineRule="atLeast"/>
              <w:rPr>
                <w:rFonts w:ascii="Garamond" w:eastAsia="Times New Roman" w:hAnsi="Garamond"/>
                <w:lang w:eastAsia="tr-TR"/>
              </w:rPr>
            </w:pPr>
            <w:r w:rsidRPr="002243BC">
              <w:rPr>
                <w:rFonts w:ascii="Garamond" w:eastAsia="Times New Roman" w:hAnsi="Garamond"/>
                <w:lang w:eastAsia="tr-TR"/>
              </w:rPr>
              <w:t>Öğrenme Çıktıları</w:t>
            </w:r>
          </w:p>
        </w:tc>
        <w:tc>
          <w:tcPr>
            <w:tcW w:w="0" w:type="auto"/>
            <w:gridSpan w:val="6"/>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8867FD8" w14:textId="77777777" w:rsidR="00BB6267" w:rsidRPr="002243BC" w:rsidRDefault="00BB6267" w:rsidP="006309A9">
            <w:pPr>
              <w:spacing w:before="100" w:beforeAutospacing="1" w:after="0" w:line="256" w:lineRule="atLeast"/>
              <w:jc w:val="center"/>
              <w:rPr>
                <w:rFonts w:ascii="Garamond" w:eastAsia="Times New Roman" w:hAnsi="Garamond"/>
                <w:lang w:eastAsia="tr-TR"/>
              </w:rPr>
            </w:pPr>
            <w:r w:rsidRPr="002243BC">
              <w:rPr>
                <w:rFonts w:ascii="Garamond" w:eastAsia="Times New Roman" w:hAnsi="Garamond"/>
                <w:lang w:eastAsia="tr-TR"/>
              </w:rPr>
              <w:t>Katkı Düzeyi</w:t>
            </w:r>
          </w:p>
        </w:tc>
      </w:tr>
      <w:tr w:rsidR="00BB6267" w:rsidRPr="002243BC" w14:paraId="7D756473" w14:textId="77777777" w:rsidTr="006309A9">
        <w:trPr>
          <w:trHeight w:val="191"/>
          <w:tblCellSpacing w:w="15" w:type="dxa"/>
          <w:jc w:val="center"/>
        </w:trPr>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14:paraId="1F9472FA" w14:textId="77777777" w:rsidR="00BB6267" w:rsidRPr="002243BC" w:rsidRDefault="00BB6267" w:rsidP="006309A9">
            <w:pPr>
              <w:spacing w:after="0" w:line="240" w:lineRule="auto"/>
              <w:rPr>
                <w:rFonts w:ascii="Garamond" w:eastAsia="Times New Roman" w:hAnsi="Garamond"/>
                <w:lang w:eastAsia="tr-TR"/>
              </w:rPr>
            </w:pPr>
          </w:p>
        </w:tc>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14:paraId="1D0BA130" w14:textId="77777777" w:rsidR="00BB6267" w:rsidRPr="002243BC" w:rsidRDefault="00BB6267" w:rsidP="006309A9">
            <w:pPr>
              <w:spacing w:after="0" w:line="240" w:lineRule="auto"/>
              <w:rPr>
                <w:rFonts w:ascii="Garamond" w:eastAsia="Times New Roman" w:hAnsi="Garamond"/>
                <w:lang w:eastAsia="tr-TR"/>
              </w:rPr>
            </w:pPr>
          </w:p>
        </w:tc>
        <w:tc>
          <w:tcPr>
            <w:tcW w:w="258"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2336309" w14:textId="77777777" w:rsidR="00BB6267" w:rsidRPr="002243BC" w:rsidRDefault="00BB6267" w:rsidP="006309A9">
            <w:pPr>
              <w:spacing w:before="100" w:beforeAutospacing="1" w:after="0" w:line="256" w:lineRule="atLeast"/>
              <w:jc w:val="center"/>
              <w:rPr>
                <w:rFonts w:ascii="Garamond" w:eastAsia="Times New Roman" w:hAnsi="Garamond"/>
                <w:lang w:eastAsia="tr-TR"/>
              </w:rPr>
            </w:pPr>
            <w:r w:rsidRPr="002243BC">
              <w:rPr>
                <w:rFonts w:ascii="Garamond" w:eastAsia="Times New Roman" w:hAnsi="Garamond"/>
                <w:lang w:eastAsia="tr-TR"/>
              </w:rPr>
              <w:t>1</w:t>
            </w:r>
          </w:p>
        </w:tc>
        <w:tc>
          <w:tcPr>
            <w:tcW w:w="258"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86B3DBD" w14:textId="77777777" w:rsidR="00BB6267" w:rsidRPr="002243BC" w:rsidRDefault="00BB6267" w:rsidP="006309A9">
            <w:pPr>
              <w:spacing w:before="100" w:beforeAutospacing="1" w:after="0" w:line="256" w:lineRule="atLeast"/>
              <w:jc w:val="center"/>
              <w:rPr>
                <w:rFonts w:ascii="Garamond" w:eastAsia="Times New Roman" w:hAnsi="Garamond"/>
                <w:lang w:eastAsia="tr-TR"/>
              </w:rPr>
            </w:pPr>
            <w:r w:rsidRPr="002243BC">
              <w:rPr>
                <w:rFonts w:ascii="Garamond" w:eastAsia="Times New Roman" w:hAnsi="Garamond"/>
                <w:lang w:eastAsia="tr-TR"/>
              </w:rPr>
              <w:t>2</w:t>
            </w:r>
          </w:p>
        </w:tc>
        <w:tc>
          <w:tcPr>
            <w:tcW w:w="315"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52C63F5" w14:textId="77777777" w:rsidR="00BB6267" w:rsidRPr="002243BC" w:rsidRDefault="00BB6267" w:rsidP="006309A9">
            <w:pPr>
              <w:spacing w:before="100" w:beforeAutospacing="1" w:after="0" w:line="256" w:lineRule="atLeast"/>
              <w:jc w:val="center"/>
              <w:rPr>
                <w:rFonts w:ascii="Garamond" w:eastAsia="Times New Roman" w:hAnsi="Garamond"/>
                <w:lang w:eastAsia="tr-TR"/>
              </w:rPr>
            </w:pPr>
            <w:r w:rsidRPr="002243BC">
              <w:rPr>
                <w:rFonts w:ascii="Garamond" w:eastAsia="Times New Roman" w:hAnsi="Garamond"/>
                <w:lang w:eastAsia="tr-TR"/>
              </w:rPr>
              <w:t>3</w:t>
            </w:r>
          </w:p>
        </w:tc>
        <w:tc>
          <w:tcPr>
            <w:tcW w:w="315"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303A836" w14:textId="77777777" w:rsidR="00BB6267" w:rsidRPr="002243BC" w:rsidRDefault="00BB6267" w:rsidP="006309A9">
            <w:pPr>
              <w:spacing w:before="100" w:beforeAutospacing="1" w:after="0" w:line="256" w:lineRule="atLeast"/>
              <w:jc w:val="center"/>
              <w:rPr>
                <w:rFonts w:ascii="Garamond" w:eastAsia="Times New Roman" w:hAnsi="Garamond"/>
                <w:lang w:eastAsia="tr-TR"/>
              </w:rPr>
            </w:pPr>
            <w:r w:rsidRPr="002243BC">
              <w:rPr>
                <w:rFonts w:ascii="Garamond" w:eastAsia="Times New Roman" w:hAnsi="Garamond"/>
                <w:lang w:eastAsia="tr-TR"/>
              </w:rPr>
              <w:t>4</w:t>
            </w:r>
          </w:p>
        </w:tc>
        <w:tc>
          <w:tcPr>
            <w:tcW w:w="258"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E590358" w14:textId="77777777" w:rsidR="00BB6267" w:rsidRPr="002243BC" w:rsidRDefault="00BB6267" w:rsidP="006309A9">
            <w:pPr>
              <w:spacing w:before="100" w:beforeAutospacing="1" w:after="0" w:line="256" w:lineRule="atLeast"/>
              <w:jc w:val="center"/>
              <w:rPr>
                <w:rFonts w:ascii="Garamond" w:eastAsia="Times New Roman" w:hAnsi="Garamond"/>
                <w:lang w:eastAsia="tr-TR"/>
              </w:rPr>
            </w:pPr>
            <w:r w:rsidRPr="002243BC">
              <w:rPr>
                <w:rFonts w:ascii="Garamond" w:eastAsia="Times New Roman" w:hAnsi="Garamond"/>
                <w:lang w:eastAsia="tr-TR"/>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7E23E1B" w14:textId="77777777" w:rsidR="00BB6267" w:rsidRPr="002243BC" w:rsidRDefault="00BB6267" w:rsidP="006309A9">
            <w:pPr>
              <w:spacing w:after="0" w:line="240" w:lineRule="auto"/>
              <w:rPr>
                <w:rFonts w:ascii="Garamond" w:eastAsia="Times New Roman" w:hAnsi="Garamond"/>
                <w:lang w:eastAsia="tr-TR"/>
              </w:rPr>
            </w:pPr>
          </w:p>
        </w:tc>
      </w:tr>
      <w:tr w:rsidR="00BB6267" w:rsidRPr="002243BC" w14:paraId="0CFC6AB4" w14:textId="77777777" w:rsidTr="006309A9">
        <w:trPr>
          <w:trHeight w:val="223"/>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B9B9D65" w14:textId="77777777" w:rsidR="00BB6267" w:rsidRPr="002243BC" w:rsidRDefault="00BB6267" w:rsidP="006309A9">
            <w:pPr>
              <w:spacing w:before="100" w:beforeAutospacing="1" w:after="0" w:line="256" w:lineRule="atLeast"/>
              <w:jc w:val="center"/>
              <w:rPr>
                <w:rFonts w:ascii="Garamond" w:eastAsia="Times New Roman" w:hAnsi="Garamond"/>
                <w:lang w:eastAsia="tr-TR"/>
              </w:rPr>
            </w:pPr>
            <w:r w:rsidRPr="002243BC">
              <w:rPr>
                <w:rFonts w:ascii="Garamond" w:eastAsia="Times New Roman" w:hAnsi="Garamond"/>
                <w:lang w:eastAsia="tr-TR"/>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BF1EADB" w14:textId="77777777" w:rsidR="00BB6267" w:rsidRPr="002243BC" w:rsidRDefault="00BB6267" w:rsidP="006309A9">
            <w:pPr>
              <w:spacing w:before="100" w:beforeAutospacing="1" w:after="0" w:line="240" w:lineRule="auto"/>
              <w:jc w:val="both"/>
              <w:rPr>
                <w:rFonts w:ascii="Garamond" w:eastAsia="Times New Roman" w:hAnsi="Garamond"/>
                <w:lang w:eastAsia="tr-TR"/>
              </w:rPr>
            </w:pPr>
            <w:r w:rsidRPr="002243BC">
              <w:rPr>
                <w:rFonts w:ascii="Garamond" w:eastAsia="Times New Roman" w:hAnsi="Garamond"/>
                <w:lang w:eastAsia="tr-TR"/>
              </w:rPr>
              <w:t>Antropoloji disiplininin temel kuram ve kavramlarını, tarihi süreçte insanın fiziksel ve kültürel gelişimini, ortaya koyduğu kültür unsurlarını ve buna bağlı arkeolojik yaklaşımları özümser,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ACBB21E" w14:textId="77777777" w:rsidR="00BB6267" w:rsidRPr="002243BC" w:rsidRDefault="00BB6267" w:rsidP="006309A9">
            <w:pPr>
              <w:spacing w:after="0" w:line="240" w:lineRule="auto"/>
              <w:rPr>
                <w:rFonts w:ascii="Garamond" w:eastAsia="Times New Roman" w:hAnsi="Garamond"/>
                <w:lang w:eastAsia="tr-TR"/>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37D0B95"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F320F12"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E790B5D"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4B5E94B" w14:textId="77777777" w:rsidR="00BB6267" w:rsidRPr="002243BC" w:rsidRDefault="00BB6267" w:rsidP="006309A9">
            <w:pPr>
              <w:spacing w:before="100" w:beforeAutospacing="1" w:after="0" w:line="240" w:lineRule="auto"/>
              <w:rPr>
                <w:rFonts w:ascii="Garamond" w:eastAsia="Times New Roman" w:hAnsi="Garamond"/>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41C3BB7C" w14:textId="77777777" w:rsidR="00BB6267" w:rsidRPr="002243BC" w:rsidRDefault="00BB6267" w:rsidP="006309A9">
            <w:pPr>
              <w:spacing w:after="0" w:line="240" w:lineRule="auto"/>
              <w:rPr>
                <w:rFonts w:ascii="Garamond" w:eastAsia="Times New Roman" w:hAnsi="Garamond"/>
                <w:lang w:eastAsia="tr-TR"/>
              </w:rPr>
            </w:pPr>
          </w:p>
        </w:tc>
      </w:tr>
      <w:tr w:rsidR="00BB6267" w:rsidRPr="002243BC" w14:paraId="1DF0A417" w14:textId="77777777" w:rsidTr="006309A9">
        <w:trPr>
          <w:trHeight w:val="223"/>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A962906" w14:textId="77777777" w:rsidR="00BB6267" w:rsidRPr="002243BC" w:rsidRDefault="00BB6267" w:rsidP="006309A9">
            <w:pPr>
              <w:spacing w:before="100" w:beforeAutospacing="1" w:after="0" w:line="256" w:lineRule="atLeast"/>
              <w:jc w:val="center"/>
              <w:rPr>
                <w:rFonts w:ascii="Garamond" w:eastAsia="Times New Roman" w:hAnsi="Garamond"/>
                <w:lang w:eastAsia="tr-TR"/>
              </w:rPr>
            </w:pPr>
            <w:r w:rsidRPr="002243BC">
              <w:rPr>
                <w:rFonts w:ascii="Garamond" w:eastAsia="Times New Roman" w:hAnsi="Garamond"/>
                <w:lang w:eastAsia="tr-TR"/>
              </w:rPr>
              <w:t>2</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DB09667" w14:textId="77777777" w:rsidR="00BB6267" w:rsidRPr="002243BC" w:rsidRDefault="00BB6267" w:rsidP="006309A9">
            <w:pPr>
              <w:spacing w:before="100" w:beforeAutospacing="1" w:after="0" w:line="240" w:lineRule="auto"/>
              <w:jc w:val="both"/>
              <w:rPr>
                <w:rFonts w:ascii="Garamond" w:eastAsia="Times New Roman" w:hAnsi="Garamond"/>
                <w:lang w:eastAsia="tr-TR"/>
              </w:rPr>
            </w:pPr>
            <w:r w:rsidRPr="002243BC">
              <w:rPr>
                <w:rFonts w:ascii="Garamond" w:eastAsia="Times New Roman" w:hAnsi="Garamond"/>
                <w:lang w:eastAsia="tr-TR"/>
              </w:rPr>
              <w:t>Antropolojik perspektifle güncel olayları analiz edebilme, eleştirel ve analitik düşünme becerisi edinir,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A86FBB4" w14:textId="77777777" w:rsidR="00BB6267" w:rsidRPr="002243BC" w:rsidRDefault="00BB6267" w:rsidP="006309A9">
            <w:pPr>
              <w:spacing w:after="0" w:line="240" w:lineRule="auto"/>
              <w:rPr>
                <w:rFonts w:ascii="Garamond" w:eastAsia="Times New Roman" w:hAnsi="Garamond"/>
                <w:lang w:eastAsia="tr-TR"/>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7732632"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78D251C"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CD54796"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D2829F9" w14:textId="77777777" w:rsidR="00BB6267" w:rsidRPr="002243BC" w:rsidRDefault="00BB6267" w:rsidP="006309A9">
            <w:pPr>
              <w:spacing w:after="0" w:line="240" w:lineRule="auto"/>
              <w:rPr>
                <w:rFonts w:ascii="Garamond" w:eastAsia="Times New Roman" w:hAnsi="Garamond"/>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78DEFF2F" w14:textId="77777777" w:rsidR="00BB6267" w:rsidRPr="002243BC" w:rsidRDefault="00BB6267" w:rsidP="006309A9">
            <w:pPr>
              <w:spacing w:after="0" w:line="240" w:lineRule="auto"/>
              <w:rPr>
                <w:rFonts w:ascii="Garamond" w:eastAsia="Times New Roman" w:hAnsi="Garamond"/>
                <w:lang w:eastAsia="tr-TR"/>
              </w:rPr>
            </w:pPr>
          </w:p>
        </w:tc>
      </w:tr>
      <w:tr w:rsidR="00BB6267" w:rsidRPr="002243BC" w14:paraId="444F2AB0" w14:textId="77777777" w:rsidTr="006309A9">
        <w:trPr>
          <w:trHeight w:val="223"/>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3D3BD21" w14:textId="77777777" w:rsidR="00BB6267" w:rsidRPr="002243BC" w:rsidRDefault="00BB6267" w:rsidP="006309A9">
            <w:pPr>
              <w:spacing w:before="100" w:beforeAutospacing="1" w:after="0" w:line="256" w:lineRule="atLeast"/>
              <w:jc w:val="center"/>
              <w:rPr>
                <w:rFonts w:ascii="Garamond" w:eastAsia="Times New Roman" w:hAnsi="Garamond"/>
                <w:lang w:eastAsia="tr-TR"/>
              </w:rPr>
            </w:pPr>
            <w:r w:rsidRPr="002243BC">
              <w:rPr>
                <w:rFonts w:ascii="Garamond" w:eastAsia="Times New Roman" w:hAnsi="Garamond"/>
                <w:lang w:eastAsia="tr-TR"/>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D0B6C5C" w14:textId="77777777" w:rsidR="00BB6267" w:rsidRPr="002243BC" w:rsidRDefault="00BB6267" w:rsidP="006309A9">
            <w:pPr>
              <w:spacing w:before="100" w:beforeAutospacing="1" w:after="0" w:line="240" w:lineRule="auto"/>
              <w:jc w:val="both"/>
              <w:rPr>
                <w:rFonts w:ascii="Garamond" w:eastAsia="Times New Roman" w:hAnsi="Garamond"/>
                <w:lang w:eastAsia="tr-TR"/>
              </w:rPr>
            </w:pPr>
            <w:r w:rsidRPr="002243BC">
              <w:rPr>
                <w:rFonts w:ascii="Garamond" w:eastAsia="Times New Roman" w:hAnsi="Garamond"/>
                <w:lang w:eastAsia="tr-TR"/>
              </w:rPr>
              <w:t xml:space="preserve">Etkin iletişim kurma ve bilgilerini sözlü-yazılı ifadeyle aktarabilme becerisi geliştirir,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A48E94E" w14:textId="77777777" w:rsidR="00BB6267" w:rsidRPr="002243BC" w:rsidRDefault="00BB6267" w:rsidP="006309A9">
            <w:pPr>
              <w:spacing w:after="0" w:line="240" w:lineRule="auto"/>
              <w:rPr>
                <w:rFonts w:ascii="Garamond" w:eastAsia="Times New Roman" w:hAnsi="Garamond"/>
                <w:lang w:eastAsia="tr-TR"/>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A2B0DAE"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0B8BCD4"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A30EB28"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1BA24B7" w14:textId="77777777" w:rsidR="00BB6267" w:rsidRPr="002243BC" w:rsidRDefault="00BB6267" w:rsidP="006309A9">
            <w:pPr>
              <w:spacing w:after="0" w:line="240" w:lineRule="auto"/>
              <w:rPr>
                <w:rFonts w:ascii="Garamond" w:eastAsia="Times New Roman" w:hAnsi="Garamond"/>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4D1F4963" w14:textId="77777777" w:rsidR="00BB6267" w:rsidRPr="002243BC" w:rsidRDefault="00BB6267" w:rsidP="006309A9">
            <w:pPr>
              <w:spacing w:after="0" w:line="240" w:lineRule="auto"/>
              <w:rPr>
                <w:rFonts w:ascii="Garamond" w:eastAsia="Times New Roman" w:hAnsi="Garamond"/>
                <w:lang w:eastAsia="tr-TR"/>
              </w:rPr>
            </w:pPr>
          </w:p>
        </w:tc>
      </w:tr>
      <w:tr w:rsidR="00BB6267" w:rsidRPr="002243BC" w14:paraId="64969914" w14:textId="77777777" w:rsidTr="006309A9">
        <w:trPr>
          <w:trHeight w:val="223"/>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C2585F8" w14:textId="77777777" w:rsidR="00BB6267" w:rsidRPr="002243BC" w:rsidRDefault="00BB6267" w:rsidP="006309A9">
            <w:pPr>
              <w:spacing w:before="100" w:beforeAutospacing="1" w:after="0" w:line="256" w:lineRule="atLeast"/>
              <w:jc w:val="center"/>
              <w:rPr>
                <w:rFonts w:ascii="Garamond" w:eastAsia="Times New Roman" w:hAnsi="Garamond"/>
                <w:lang w:eastAsia="tr-TR"/>
              </w:rPr>
            </w:pPr>
            <w:r w:rsidRPr="002243BC">
              <w:rPr>
                <w:rFonts w:ascii="Garamond" w:eastAsia="Times New Roman" w:hAnsi="Garamond"/>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6914161" w14:textId="77777777" w:rsidR="00BB6267" w:rsidRPr="002243BC" w:rsidRDefault="00BB6267" w:rsidP="006309A9">
            <w:pPr>
              <w:spacing w:before="100" w:beforeAutospacing="1" w:after="0" w:line="240" w:lineRule="auto"/>
              <w:jc w:val="both"/>
              <w:rPr>
                <w:rFonts w:ascii="Garamond" w:eastAsia="Times New Roman" w:hAnsi="Garamond"/>
                <w:lang w:eastAsia="tr-TR"/>
              </w:rPr>
            </w:pPr>
            <w:r w:rsidRPr="002243BC">
              <w:rPr>
                <w:rFonts w:ascii="Garamond" w:eastAsia="Times New Roman" w:hAnsi="Garamond"/>
                <w:lang w:eastAsia="tr-TR"/>
              </w:rPr>
              <w:t>Mesleki ve sosyal etik, sorumluluk bilinci kazanır,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D85E83F" w14:textId="77777777" w:rsidR="00BB6267" w:rsidRPr="002243BC" w:rsidRDefault="00BB6267" w:rsidP="006309A9">
            <w:pPr>
              <w:spacing w:after="0" w:line="240" w:lineRule="auto"/>
              <w:rPr>
                <w:rFonts w:ascii="Garamond" w:eastAsia="Times New Roman" w:hAnsi="Garamond"/>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52BBA11"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98DD759"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18B3B82" w14:textId="77777777" w:rsidR="00BB6267" w:rsidRPr="002243BC" w:rsidRDefault="00BB6267" w:rsidP="006309A9">
            <w:pPr>
              <w:spacing w:before="100" w:beforeAutospacing="1" w:after="0" w:line="240" w:lineRule="auto"/>
              <w:rPr>
                <w:rFonts w:ascii="Garamond" w:eastAsia="Times New Roman" w:hAnsi="Garamond"/>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576E3B0" w14:textId="77777777" w:rsidR="00BB6267" w:rsidRPr="002243BC" w:rsidRDefault="00BB6267" w:rsidP="006309A9">
            <w:pPr>
              <w:spacing w:after="0" w:line="240" w:lineRule="auto"/>
              <w:rPr>
                <w:rFonts w:ascii="Garamond" w:eastAsia="Times New Roman" w:hAnsi="Garamond"/>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2D099B46" w14:textId="77777777" w:rsidR="00BB6267" w:rsidRPr="002243BC" w:rsidRDefault="00BB6267" w:rsidP="006309A9">
            <w:pPr>
              <w:spacing w:after="0" w:line="240" w:lineRule="auto"/>
              <w:rPr>
                <w:rFonts w:ascii="Garamond" w:eastAsia="Times New Roman" w:hAnsi="Garamond"/>
                <w:lang w:eastAsia="tr-TR"/>
              </w:rPr>
            </w:pPr>
          </w:p>
        </w:tc>
      </w:tr>
      <w:tr w:rsidR="00BB6267" w:rsidRPr="002243BC" w14:paraId="70941DF5" w14:textId="77777777" w:rsidTr="006309A9">
        <w:trPr>
          <w:trHeight w:val="223"/>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07B8D81" w14:textId="77777777" w:rsidR="00BB6267" w:rsidRPr="002243BC" w:rsidRDefault="00BB6267" w:rsidP="006309A9">
            <w:pPr>
              <w:spacing w:before="100" w:beforeAutospacing="1" w:after="0" w:line="256" w:lineRule="atLeast"/>
              <w:jc w:val="center"/>
              <w:rPr>
                <w:rFonts w:ascii="Garamond" w:eastAsia="Times New Roman" w:hAnsi="Garamond"/>
                <w:lang w:eastAsia="tr-TR"/>
              </w:rPr>
            </w:pPr>
            <w:r w:rsidRPr="002243BC">
              <w:rPr>
                <w:rFonts w:ascii="Garamond" w:eastAsia="Times New Roman" w:hAnsi="Garamond"/>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EF03D4C" w14:textId="77777777" w:rsidR="00BB6267" w:rsidRPr="002243BC" w:rsidRDefault="00BB6267" w:rsidP="006309A9">
            <w:pPr>
              <w:spacing w:before="100" w:beforeAutospacing="1" w:after="0" w:line="240" w:lineRule="auto"/>
              <w:jc w:val="both"/>
              <w:rPr>
                <w:rFonts w:ascii="Garamond" w:eastAsia="Times New Roman" w:hAnsi="Garamond"/>
                <w:lang w:eastAsia="tr-TR"/>
              </w:rPr>
            </w:pPr>
            <w:r w:rsidRPr="002243BC">
              <w:rPr>
                <w:rFonts w:ascii="Garamond" w:eastAsia="Times New Roman" w:hAnsi="Garamond"/>
                <w:lang w:eastAsia="tr-TR"/>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16C3F44" w14:textId="77777777" w:rsidR="00BB6267" w:rsidRPr="002243BC" w:rsidRDefault="00BB6267" w:rsidP="006309A9">
            <w:pPr>
              <w:spacing w:after="0" w:line="240" w:lineRule="auto"/>
              <w:rPr>
                <w:rFonts w:ascii="Garamond" w:eastAsia="Times New Roman" w:hAnsi="Garamond"/>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0C3CA97"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23FCB7F"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46EC385"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84F8CDF" w14:textId="77777777" w:rsidR="00BB6267" w:rsidRPr="002243BC" w:rsidRDefault="00BB6267" w:rsidP="006309A9">
            <w:pPr>
              <w:spacing w:before="100" w:beforeAutospacing="1" w:after="0" w:line="240" w:lineRule="auto"/>
              <w:rPr>
                <w:rFonts w:ascii="Garamond" w:eastAsia="Times New Roman" w:hAnsi="Garamond"/>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4EDC32C2" w14:textId="77777777" w:rsidR="00BB6267" w:rsidRPr="002243BC" w:rsidRDefault="00BB6267" w:rsidP="006309A9">
            <w:pPr>
              <w:spacing w:after="0" w:line="240" w:lineRule="auto"/>
              <w:rPr>
                <w:rFonts w:ascii="Garamond" w:eastAsia="Times New Roman" w:hAnsi="Garamond"/>
                <w:lang w:eastAsia="tr-TR"/>
              </w:rPr>
            </w:pPr>
          </w:p>
        </w:tc>
      </w:tr>
      <w:tr w:rsidR="00BB6267" w:rsidRPr="002243BC" w14:paraId="13908AE0" w14:textId="77777777" w:rsidTr="006309A9">
        <w:trPr>
          <w:trHeight w:val="223"/>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D4E25E7" w14:textId="77777777" w:rsidR="00BB6267" w:rsidRPr="002243BC" w:rsidRDefault="00BB6267" w:rsidP="006309A9">
            <w:pPr>
              <w:spacing w:before="100" w:beforeAutospacing="1" w:after="0" w:line="256" w:lineRule="atLeast"/>
              <w:jc w:val="center"/>
              <w:rPr>
                <w:rFonts w:ascii="Garamond" w:eastAsia="Times New Roman" w:hAnsi="Garamond"/>
                <w:lang w:eastAsia="tr-TR"/>
              </w:rPr>
            </w:pPr>
            <w:r w:rsidRPr="002243BC">
              <w:rPr>
                <w:rFonts w:ascii="Garamond" w:eastAsia="Times New Roman" w:hAnsi="Garamond"/>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A111052" w14:textId="77777777" w:rsidR="00BB6267" w:rsidRPr="002243BC" w:rsidRDefault="00BB6267" w:rsidP="006309A9">
            <w:pPr>
              <w:spacing w:before="100" w:beforeAutospacing="1" w:after="0" w:line="240" w:lineRule="auto"/>
              <w:jc w:val="both"/>
              <w:rPr>
                <w:rFonts w:ascii="Garamond" w:eastAsia="Times New Roman" w:hAnsi="Garamond"/>
                <w:lang w:eastAsia="tr-TR"/>
              </w:rPr>
            </w:pPr>
            <w:r w:rsidRPr="002243BC">
              <w:rPr>
                <w:rFonts w:ascii="Garamond" w:eastAsia="Times New Roman" w:hAnsi="Garamond"/>
                <w:lang w:eastAsia="tr-TR"/>
              </w:rPr>
              <w:t>Ülke ve dünya sorunlarını algılayabilmenin ötesinde; toplumsal duyarlılık bilinci ile mesleki ve kişisel gelişimini sürdürür,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BABE7F1" w14:textId="77777777" w:rsidR="00BB6267" w:rsidRPr="002243BC" w:rsidRDefault="00BB6267" w:rsidP="006309A9">
            <w:pPr>
              <w:spacing w:after="0" w:line="240" w:lineRule="auto"/>
              <w:rPr>
                <w:rFonts w:ascii="Garamond" w:eastAsia="Times New Roman" w:hAnsi="Garamond"/>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CEDCD56"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9EB2C57"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2E10E61D" w14:textId="77777777" w:rsidR="00BB6267" w:rsidRPr="002243BC" w:rsidRDefault="00BB6267" w:rsidP="006309A9">
            <w:pPr>
              <w:spacing w:before="100" w:beforeAutospacing="1" w:after="0" w:line="240" w:lineRule="auto"/>
              <w:rPr>
                <w:rFonts w:ascii="Garamond" w:eastAsia="Times New Roman" w:hAnsi="Garamond"/>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958BE93" w14:textId="77777777" w:rsidR="00BB6267" w:rsidRPr="002243BC" w:rsidRDefault="00BB6267" w:rsidP="006309A9">
            <w:pPr>
              <w:spacing w:after="0" w:line="240" w:lineRule="auto"/>
              <w:rPr>
                <w:rFonts w:ascii="Garamond" w:eastAsia="Times New Roman" w:hAnsi="Garamond"/>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3C93F7A7" w14:textId="77777777" w:rsidR="00BB6267" w:rsidRPr="002243BC" w:rsidRDefault="00BB6267" w:rsidP="006309A9">
            <w:pPr>
              <w:spacing w:after="0" w:line="240" w:lineRule="auto"/>
              <w:rPr>
                <w:rFonts w:ascii="Garamond" w:eastAsia="Times New Roman" w:hAnsi="Garamond"/>
                <w:lang w:eastAsia="tr-TR"/>
              </w:rPr>
            </w:pPr>
          </w:p>
        </w:tc>
      </w:tr>
      <w:tr w:rsidR="00BB6267" w:rsidRPr="002243BC" w14:paraId="418A219D" w14:textId="77777777" w:rsidTr="006309A9">
        <w:trPr>
          <w:trHeight w:val="223"/>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B2C789C" w14:textId="77777777" w:rsidR="00BB6267" w:rsidRPr="002243BC" w:rsidRDefault="00BB6267" w:rsidP="006309A9">
            <w:pPr>
              <w:spacing w:before="100" w:beforeAutospacing="1" w:after="0" w:line="256" w:lineRule="atLeast"/>
              <w:jc w:val="center"/>
              <w:rPr>
                <w:rFonts w:ascii="Garamond" w:eastAsia="Times New Roman" w:hAnsi="Garamond"/>
                <w:lang w:eastAsia="tr-TR"/>
              </w:rPr>
            </w:pPr>
            <w:r w:rsidRPr="002243BC">
              <w:rPr>
                <w:rFonts w:ascii="Garamond" w:eastAsia="Times New Roman" w:hAnsi="Garamond"/>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41BCC37" w14:textId="77777777" w:rsidR="00BB6267" w:rsidRPr="002243BC" w:rsidRDefault="00BB6267" w:rsidP="006309A9">
            <w:pPr>
              <w:spacing w:before="100" w:beforeAutospacing="1" w:after="0" w:line="240" w:lineRule="auto"/>
              <w:jc w:val="both"/>
              <w:rPr>
                <w:rFonts w:ascii="Garamond" w:eastAsia="Times New Roman" w:hAnsi="Garamond"/>
                <w:lang w:eastAsia="tr-TR"/>
              </w:rPr>
            </w:pPr>
            <w:r w:rsidRPr="002243BC">
              <w:rPr>
                <w:rFonts w:ascii="Garamond" w:eastAsia="Times New Roman" w:hAnsi="Garamond"/>
                <w:lang w:eastAsia="tr-TR"/>
              </w:rPr>
              <w:t>Yaşam boyu eğitim anlayışı içinde disiplin dışından gelen bilgi kaynaklarından yararlanabilme bilinci ve bunu gerçekleştirebilme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9764821" w14:textId="77777777" w:rsidR="00BB6267" w:rsidRPr="002243BC" w:rsidRDefault="00BB6267" w:rsidP="006309A9">
            <w:pPr>
              <w:spacing w:after="0" w:line="240" w:lineRule="auto"/>
              <w:rPr>
                <w:rFonts w:ascii="Garamond" w:eastAsia="Times New Roman" w:hAnsi="Garamond"/>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9B9CDE9"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81D5F21"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9D735A7"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0321825" w14:textId="77777777" w:rsidR="00BB6267" w:rsidRPr="002243BC" w:rsidRDefault="00BB6267" w:rsidP="006309A9">
            <w:pPr>
              <w:spacing w:after="0" w:line="240" w:lineRule="auto"/>
              <w:rPr>
                <w:rFonts w:ascii="Garamond" w:eastAsia="Times New Roman" w:hAnsi="Garamond"/>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6CD4FA10" w14:textId="77777777" w:rsidR="00BB6267" w:rsidRPr="002243BC" w:rsidRDefault="00BB6267" w:rsidP="006309A9">
            <w:pPr>
              <w:spacing w:after="0" w:line="240" w:lineRule="auto"/>
              <w:rPr>
                <w:rFonts w:ascii="Garamond" w:eastAsia="Times New Roman" w:hAnsi="Garamond"/>
                <w:lang w:eastAsia="tr-TR"/>
              </w:rPr>
            </w:pPr>
          </w:p>
        </w:tc>
      </w:tr>
      <w:tr w:rsidR="00BB6267" w:rsidRPr="002243BC" w14:paraId="237E9CAA" w14:textId="77777777" w:rsidTr="006309A9">
        <w:trPr>
          <w:trHeight w:val="223"/>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B3849CB" w14:textId="77777777" w:rsidR="00BB6267" w:rsidRPr="002243BC" w:rsidRDefault="00BB6267" w:rsidP="006309A9">
            <w:pPr>
              <w:spacing w:before="100" w:beforeAutospacing="1" w:after="0" w:line="256" w:lineRule="atLeast"/>
              <w:jc w:val="center"/>
              <w:rPr>
                <w:rFonts w:ascii="Garamond" w:eastAsia="Times New Roman" w:hAnsi="Garamond"/>
                <w:lang w:eastAsia="tr-TR"/>
              </w:rPr>
            </w:pPr>
            <w:r w:rsidRPr="002243BC">
              <w:rPr>
                <w:rFonts w:ascii="Garamond" w:eastAsia="Times New Roman" w:hAnsi="Garamond"/>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973CEB4" w14:textId="77777777" w:rsidR="00BB6267" w:rsidRPr="002243BC" w:rsidRDefault="00BB6267" w:rsidP="006309A9">
            <w:pPr>
              <w:spacing w:before="100" w:beforeAutospacing="1" w:after="0" w:line="240" w:lineRule="auto"/>
              <w:jc w:val="both"/>
              <w:rPr>
                <w:rFonts w:ascii="Garamond" w:eastAsia="Times New Roman" w:hAnsi="Garamond"/>
                <w:lang w:eastAsia="tr-TR"/>
              </w:rPr>
            </w:pPr>
            <w:r w:rsidRPr="002243BC">
              <w:rPr>
                <w:rFonts w:ascii="Garamond" w:eastAsia="Times New Roman" w:hAnsi="Garamond"/>
                <w:lang w:eastAsia="tr-TR"/>
              </w:rPr>
              <w:t>Antropolojik araştırmaya uygun konu belirleyebilir ve alan araştırması için gerekli yöntem, teknik ve kültürel donanımı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ACDC734" w14:textId="77777777" w:rsidR="00BB6267" w:rsidRPr="002243BC" w:rsidRDefault="00BB6267" w:rsidP="006309A9">
            <w:pPr>
              <w:spacing w:after="0" w:line="240" w:lineRule="auto"/>
              <w:rPr>
                <w:rFonts w:ascii="Garamond" w:eastAsia="Times New Roman" w:hAnsi="Garamond"/>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35FDA60"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F496F76"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F45F2DB"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982B876" w14:textId="77777777" w:rsidR="00BB6267" w:rsidRPr="002243BC" w:rsidRDefault="00BB6267" w:rsidP="006309A9">
            <w:pPr>
              <w:spacing w:after="0" w:line="240" w:lineRule="auto"/>
              <w:rPr>
                <w:rFonts w:ascii="Garamond" w:eastAsia="Times New Roman" w:hAnsi="Garamond"/>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56EB7F47" w14:textId="77777777" w:rsidR="00BB6267" w:rsidRPr="002243BC" w:rsidRDefault="00BB6267" w:rsidP="006309A9">
            <w:pPr>
              <w:spacing w:after="0" w:line="240" w:lineRule="auto"/>
              <w:rPr>
                <w:rFonts w:ascii="Garamond" w:eastAsia="Times New Roman" w:hAnsi="Garamond"/>
                <w:lang w:eastAsia="tr-TR"/>
              </w:rPr>
            </w:pPr>
          </w:p>
        </w:tc>
      </w:tr>
      <w:tr w:rsidR="00BB6267" w:rsidRPr="002243BC" w14:paraId="38479E95" w14:textId="77777777" w:rsidTr="006309A9">
        <w:trPr>
          <w:trHeight w:val="223"/>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B4CDF61" w14:textId="77777777" w:rsidR="00BB6267" w:rsidRPr="002243BC" w:rsidRDefault="00BB6267" w:rsidP="006309A9">
            <w:pPr>
              <w:spacing w:before="100" w:beforeAutospacing="1" w:after="0" w:line="256" w:lineRule="atLeast"/>
              <w:jc w:val="center"/>
              <w:rPr>
                <w:rFonts w:ascii="Garamond" w:eastAsia="Times New Roman" w:hAnsi="Garamond"/>
                <w:lang w:eastAsia="tr-TR"/>
              </w:rPr>
            </w:pPr>
            <w:r w:rsidRPr="002243BC">
              <w:rPr>
                <w:rFonts w:ascii="Garamond" w:eastAsia="Times New Roman" w:hAnsi="Garamond"/>
                <w:lang w:eastAsia="tr-TR"/>
              </w:rPr>
              <w:t>9</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F2259DD" w14:textId="77777777" w:rsidR="00BB6267" w:rsidRPr="002243BC" w:rsidRDefault="00BB6267" w:rsidP="006309A9">
            <w:pPr>
              <w:spacing w:before="100" w:beforeAutospacing="1" w:after="0" w:line="240" w:lineRule="auto"/>
              <w:jc w:val="both"/>
              <w:rPr>
                <w:rFonts w:ascii="Garamond" w:eastAsia="Times New Roman" w:hAnsi="Garamond"/>
                <w:lang w:eastAsia="tr-TR"/>
              </w:rPr>
            </w:pPr>
            <w:r w:rsidRPr="002243BC">
              <w:rPr>
                <w:rFonts w:ascii="Garamond" w:eastAsia="Times New Roman" w:hAnsi="Garamond"/>
                <w:lang w:eastAsia="tr-TR"/>
              </w:rPr>
              <w:t xml:space="preserve">Bireysel ve takım çalışmalarında görev alabilme, bilimsel sorumlulukla olayları sorgulama, araştırma yetisi geliştirir.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3DE5405" w14:textId="77777777" w:rsidR="00BB6267" w:rsidRPr="002243BC" w:rsidRDefault="00BB6267" w:rsidP="006309A9">
            <w:pPr>
              <w:spacing w:after="0" w:line="240" w:lineRule="auto"/>
              <w:rPr>
                <w:rFonts w:ascii="Garamond" w:eastAsia="Times New Roman" w:hAnsi="Garamond"/>
                <w:lang w:eastAsia="tr-TR"/>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34A0A66"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A7DC8F2"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6928FE2" w14:textId="77777777" w:rsidR="00BB6267" w:rsidRPr="002243BC" w:rsidRDefault="00BB626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lang w:eastAsia="tr-TR"/>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FA68BC6" w14:textId="77777777" w:rsidR="00BB6267" w:rsidRPr="002243BC" w:rsidRDefault="00BB6267" w:rsidP="006309A9">
            <w:pPr>
              <w:spacing w:after="0" w:line="240" w:lineRule="auto"/>
              <w:rPr>
                <w:rFonts w:ascii="Garamond" w:eastAsia="Times New Roman" w:hAnsi="Garamond"/>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034CE707" w14:textId="77777777" w:rsidR="00BB6267" w:rsidRPr="002243BC" w:rsidRDefault="00BB6267" w:rsidP="006309A9">
            <w:pPr>
              <w:spacing w:after="0" w:line="240" w:lineRule="auto"/>
              <w:rPr>
                <w:rFonts w:ascii="Garamond" w:eastAsia="Times New Roman" w:hAnsi="Garamond"/>
                <w:lang w:eastAsia="tr-TR"/>
              </w:rPr>
            </w:pPr>
          </w:p>
        </w:tc>
      </w:tr>
    </w:tbl>
    <w:p w14:paraId="2E9B85F6" w14:textId="77777777" w:rsidR="00BB6267" w:rsidRPr="002243BC" w:rsidRDefault="00BB6267" w:rsidP="00BB6267">
      <w:pPr>
        <w:spacing w:after="0" w:line="240" w:lineRule="auto"/>
        <w:rPr>
          <w:rFonts w:ascii="Garamond" w:eastAsia="Times New Roman" w:hAnsi="Garamond"/>
          <w:lang w:eastAsia="tr-TR"/>
        </w:rPr>
      </w:pPr>
    </w:p>
    <w:tbl>
      <w:tblPr>
        <w:tblW w:w="499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443"/>
        <w:gridCol w:w="878"/>
        <w:gridCol w:w="717"/>
        <w:gridCol w:w="1005"/>
      </w:tblGrid>
      <w:tr w:rsidR="00BB6267" w:rsidRPr="002243BC" w14:paraId="7E44F155" w14:textId="77777777" w:rsidTr="006309A9">
        <w:trPr>
          <w:trHeight w:val="461"/>
          <w:tblCellSpacing w:w="15" w:type="dxa"/>
          <w:jc w:val="center"/>
        </w:trPr>
        <w:tc>
          <w:tcPr>
            <w:tcW w:w="4964" w:type="pct"/>
            <w:gridSpan w:val="4"/>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F6EF1F4" w14:textId="77777777" w:rsidR="00BB6267" w:rsidRPr="002243BC" w:rsidRDefault="00BB6267" w:rsidP="006309A9">
            <w:pPr>
              <w:spacing w:before="100" w:beforeAutospacing="1" w:after="0" w:line="256" w:lineRule="atLeast"/>
              <w:jc w:val="center"/>
              <w:rPr>
                <w:rFonts w:ascii="Garamond" w:eastAsia="Times New Roman" w:hAnsi="Garamond"/>
              </w:rPr>
            </w:pPr>
            <w:r w:rsidRPr="002243BC">
              <w:rPr>
                <w:rFonts w:ascii="Garamond" w:eastAsia="Times New Roman" w:hAnsi="Garamond"/>
                <w:b/>
                <w:bCs/>
              </w:rPr>
              <w:t>AKTS / İŞ YÜKÜ TABLOSU</w:t>
            </w:r>
          </w:p>
        </w:tc>
      </w:tr>
      <w:tr w:rsidR="00BB6267" w:rsidRPr="002243BC" w14:paraId="28CBF78D" w14:textId="77777777" w:rsidTr="006309A9">
        <w:trPr>
          <w:trHeight w:val="396"/>
          <w:tblCellSpacing w:w="15" w:type="dxa"/>
          <w:jc w:val="center"/>
        </w:trPr>
        <w:tc>
          <w:tcPr>
            <w:tcW w:w="35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5EB45F6" w14:textId="77777777" w:rsidR="00BB6267" w:rsidRPr="002243BC" w:rsidRDefault="00BB6267" w:rsidP="006309A9">
            <w:pPr>
              <w:spacing w:before="100" w:beforeAutospacing="1" w:after="0" w:line="256" w:lineRule="atLeast"/>
              <w:rPr>
                <w:rFonts w:ascii="Garamond" w:eastAsia="Times New Roman" w:hAnsi="Garamond"/>
              </w:rPr>
            </w:pPr>
            <w:r w:rsidRPr="002243BC">
              <w:rPr>
                <w:rFonts w:ascii="Garamond" w:eastAsia="Times New Roman" w:hAnsi="Garamond"/>
              </w:rPr>
              <w:t>Etkinlik</w:t>
            </w:r>
          </w:p>
        </w:tc>
        <w:tc>
          <w:tcPr>
            <w:tcW w:w="47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DE7C06B" w14:textId="77777777" w:rsidR="00BB6267" w:rsidRPr="002243BC" w:rsidRDefault="00BB6267" w:rsidP="006309A9">
            <w:pPr>
              <w:spacing w:before="100" w:beforeAutospacing="1" w:after="0" w:line="256" w:lineRule="atLeast"/>
              <w:jc w:val="center"/>
              <w:rPr>
                <w:rFonts w:ascii="Garamond" w:eastAsia="Times New Roman" w:hAnsi="Garamond"/>
              </w:rPr>
            </w:pPr>
            <w:r w:rsidRPr="002243BC">
              <w:rPr>
                <w:rFonts w:ascii="Garamond" w:eastAsia="Times New Roman" w:hAnsi="Garamond"/>
              </w:rPr>
              <w:t>SAYISI</w:t>
            </w:r>
          </w:p>
        </w:tc>
        <w:tc>
          <w:tcPr>
            <w:tcW w:w="3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ECD7860" w14:textId="77777777" w:rsidR="00BB6267" w:rsidRPr="002243BC" w:rsidRDefault="00BB6267" w:rsidP="006309A9">
            <w:pPr>
              <w:spacing w:before="100" w:beforeAutospacing="1" w:after="0" w:line="256" w:lineRule="atLeast"/>
              <w:jc w:val="center"/>
              <w:rPr>
                <w:rFonts w:ascii="Garamond" w:eastAsia="Times New Roman" w:hAnsi="Garamond"/>
              </w:rPr>
            </w:pPr>
            <w:r w:rsidRPr="002243BC">
              <w:rPr>
                <w:rFonts w:ascii="Garamond" w:eastAsia="Times New Roman" w:hAnsi="Garamond"/>
              </w:rPr>
              <w:t>Süresi</w:t>
            </w:r>
            <w:r w:rsidRPr="002243BC">
              <w:rPr>
                <w:rFonts w:ascii="Garamond" w:eastAsia="Times New Roman" w:hAnsi="Garamond"/>
              </w:rPr>
              <w:br/>
              <w:t>(Saat)</w:t>
            </w:r>
          </w:p>
        </w:tc>
        <w:tc>
          <w:tcPr>
            <w:tcW w:w="4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B8FDADD" w14:textId="77777777" w:rsidR="00BB6267" w:rsidRPr="002243BC" w:rsidRDefault="00BB6267" w:rsidP="006309A9">
            <w:pPr>
              <w:spacing w:before="100" w:beforeAutospacing="1" w:after="0" w:line="256" w:lineRule="atLeast"/>
              <w:jc w:val="center"/>
              <w:rPr>
                <w:rFonts w:ascii="Garamond" w:eastAsia="Times New Roman" w:hAnsi="Garamond"/>
              </w:rPr>
            </w:pPr>
            <w:r w:rsidRPr="002243BC">
              <w:rPr>
                <w:rFonts w:ascii="Garamond" w:eastAsia="Times New Roman" w:hAnsi="Garamond"/>
              </w:rPr>
              <w:t>Toplam</w:t>
            </w:r>
            <w:r w:rsidRPr="002243BC">
              <w:rPr>
                <w:rFonts w:ascii="Garamond" w:eastAsia="Times New Roman" w:hAnsi="Garamond"/>
              </w:rPr>
              <w:br/>
              <w:t>İş Yükü</w:t>
            </w:r>
            <w:r w:rsidRPr="002243BC">
              <w:rPr>
                <w:rFonts w:ascii="Garamond" w:eastAsia="Times New Roman" w:hAnsi="Garamond"/>
              </w:rPr>
              <w:br/>
              <w:t>(Saat)</w:t>
            </w:r>
          </w:p>
        </w:tc>
      </w:tr>
      <w:tr w:rsidR="00BB6267" w:rsidRPr="002243BC" w14:paraId="6D6C0AC8" w14:textId="77777777" w:rsidTr="006309A9">
        <w:trPr>
          <w:trHeight w:val="329"/>
          <w:tblCellSpacing w:w="15" w:type="dxa"/>
          <w:jc w:val="center"/>
        </w:trPr>
        <w:tc>
          <w:tcPr>
            <w:tcW w:w="35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3E49698" w14:textId="77777777" w:rsidR="00BB6267" w:rsidRPr="002243BC" w:rsidRDefault="00BB6267" w:rsidP="006309A9">
            <w:pPr>
              <w:spacing w:before="100" w:beforeAutospacing="1" w:after="0" w:line="256" w:lineRule="atLeast"/>
              <w:rPr>
                <w:rFonts w:ascii="Garamond" w:eastAsia="Times New Roman" w:hAnsi="Garamond"/>
              </w:rPr>
            </w:pPr>
            <w:r w:rsidRPr="002243BC">
              <w:rPr>
                <w:rFonts w:ascii="Garamond" w:eastAsia="Times New Roman" w:hAnsi="Garamond"/>
              </w:rPr>
              <w:t>Ders Süresi (Sınav haftası dahildir)</w:t>
            </w:r>
          </w:p>
        </w:tc>
        <w:tc>
          <w:tcPr>
            <w:tcW w:w="47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3720BCD" w14:textId="77777777" w:rsidR="00BB6267" w:rsidRPr="002243BC" w:rsidRDefault="00BB6267" w:rsidP="006309A9">
            <w:pPr>
              <w:spacing w:after="0" w:line="240" w:lineRule="auto"/>
              <w:jc w:val="center"/>
              <w:rPr>
                <w:rFonts w:ascii="Garamond" w:eastAsia="Times New Roman" w:hAnsi="Garamond"/>
                <w:lang w:eastAsia="tr-TR"/>
              </w:rPr>
            </w:pPr>
            <w:r w:rsidRPr="002243BC">
              <w:rPr>
                <w:rFonts w:ascii="Garamond" w:eastAsia="Times New Roman" w:hAnsi="Garamond"/>
                <w:lang w:eastAsia="tr-TR"/>
              </w:rPr>
              <w:t>15</w:t>
            </w:r>
          </w:p>
        </w:tc>
        <w:tc>
          <w:tcPr>
            <w:tcW w:w="3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93B955C" w14:textId="77777777" w:rsidR="00BB6267" w:rsidRPr="002243BC" w:rsidRDefault="00BB6267" w:rsidP="006309A9">
            <w:pPr>
              <w:spacing w:after="0" w:line="240" w:lineRule="auto"/>
              <w:jc w:val="center"/>
              <w:rPr>
                <w:rFonts w:ascii="Garamond" w:eastAsia="Times New Roman" w:hAnsi="Garamond"/>
                <w:lang w:eastAsia="tr-TR"/>
              </w:rPr>
            </w:pPr>
            <w:r w:rsidRPr="002243BC">
              <w:rPr>
                <w:rFonts w:ascii="Garamond" w:eastAsia="Times New Roman" w:hAnsi="Garamond"/>
                <w:lang w:eastAsia="tr-TR"/>
              </w:rPr>
              <w:t>3</w:t>
            </w:r>
          </w:p>
        </w:tc>
        <w:tc>
          <w:tcPr>
            <w:tcW w:w="4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DDDB4C0" w14:textId="77777777" w:rsidR="00BB6267" w:rsidRPr="002243BC" w:rsidRDefault="00BB6267" w:rsidP="006309A9">
            <w:pPr>
              <w:spacing w:after="0" w:line="240" w:lineRule="auto"/>
              <w:jc w:val="center"/>
              <w:rPr>
                <w:rFonts w:ascii="Garamond" w:eastAsia="Times New Roman" w:hAnsi="Garamond"/>
                <w:lang w:eastAsia="tr-TR"/>
              </w:rPr>
            </w:pPr>
            <w:r w:rsidRPr="002243BC">
              <w:rPr>
                <w:rFonts w:ascii="Garamond" w:eastAsia="Times New Roman" w:hAnsi="Garamond"/>
                <w:lang w:eastAsia="tr-TR"/>
              </w:rPr>
              <w:t>45</w:t>
            </w:r>
          </w:p>
        </w:tc>
      </w:tr>
      <w:tr w:rsidR="00BB6267" w:rsidRPr="002243BC" w14:paraId="74EC2A20" w14:textId="77777777" w:rsidTr="006309A9">
        <w:trPr>
          <w:trHeight w:val="329"/>
          <w:tblCellSpacing w:w="15" w:type="dxa"/>
          <w:jc w:val="center"/>
        </w:trPr>
        <w:tc>
          <w:tcPr>
            <w:tcW w:w="35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4E67D2F" w14:textId="77777777" w:rsidR="00BB6267" w:rsidRPr="002243BC" w:rsidRDefault="00BB6267" w:rsidP="006309A9">
            <w:pPr>
              <w:spacing w:before="100" w:beforeAutospacing="1" w:after="0" w:line="256" w:lineRule="atLeast"/>
              <w:rPr>
                <w:rFonts w:ascii="Garamond" w:eastAsia="Times New Roman" w:hAnsi="Garamond"/>
              </w:rPr>
            </w:pPr>
            <w:r w:rsidRPr="002243BC">
              <w:rPr>
                <w:rFonts w:ascii="Garamond" w:eastAsia="Times New Roman" w:hAnsi="Garamond"/>
              </w:rPr>
              <w:t>Sınıf Dışı Ders Çalışma Süresi (Ön çalışma, pekiştirme)</w:t>
            </w:r>
          </w:p>
        </w:tc>
        <w:tc>
          <w:tcPr>
            <w:tcW w:w="47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95D6EE1" w14:textId="77777777" w:rsidR="00BB6267" w:rsidRPr="002243BC" w:rsidRDefault="00BB6267" w:rsidP="006309A9">
            <w:pPr>
              <w:spacing w:after="0" w:line="240" w:lineRule="auto"/>
              <w:jc w:val="center"/>
              <w:rPr>
                <w:rFonts w:ascii="Garamond" w:eastAsia="Times New Roman" w:hAnsi="Garamond"/>
                <w:lang w:eastAsia="tr-TR"/>
              </w:rPr>
            </w:pPr>
            <w:r w:rsidRPr="002243BC">
              <w:rPr>
                <w:rFonts w:ascii="Garamond" w:eastAsia="Times New Roman" w:hAnsi="Garamond"/>
                <w:lang w:eastAsia="tr-TR"/>
              </w:rPr>
              <w:t>15</w:t>
            </w:r>
          </w:p>
        </w:tc>
        <w:tc>
          <w:tcPr>
            <w:tcW w:w="3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073A2C8" w14:textId="77777777" w:rsidR="00BB6267" w:rsidRPr="002243BC" w:rsidRDefault="00BB6267" w:rsidP="006309A9">
            <w:pPr>
              <w:spacing w:after="0" w:line="240" w:lineRule="auto"/>
              <w:jc w:val="center"/>
              <w:rPr>
                <w:rFonts w:ascii="Garamond" w:eastAsia="Times New Roman" w:hAnsi="Garamond"/>
                <w:lang w:eastAsia="tr-TR"/>
              </w:rPr>
            </w:pPr>
            <w:r w:rsidRPr="002243BC">
              <w:rPr>
                <w:rFonts w:ascii="Garamond" w:eastAsia="Times New Roman" w:hAnsi="Garamond"/>
                <w:lang w:eastAsia="tr-TR"/>
              </w:rPr>
              <w:t>3</w:t>
            </w:r>
          </w:p>
        </w:tc>
        <w:tc>
          <w:tcPr>
            <w:tcW w:w="4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F387BA4" w14:textId="77777777" w:rsidR="00BB6267" w:rsidRPr="002243BC" w:rsidRDefault="00BB6267" w:rsidP="006309A9">
            <w:pPr>
              <w:spacing w:after="0" w:line="240" w:lineRule="auto"/>
              <w:jc w:val="center"/>
              <w:rPr>
                <w:rFonts w:ascii="Garamond" w:eastAsia="Times New Roman" w:hAnsi="Garamond"/>
                <w:lang w:eastAsia="tr-TR"/>
              </w:rPr>
            </w:pPr>
            <w:r w:rsidRPr="002243BC">
              <w:rPr>
                <w:rFonts w:ascii="Garamond" w:eastAsia="Times New Roman" w:hAnsi="Garamond"/>
                <w:lang w:eastAsia="tr-TR"/>
              </w:rPr>
              <w:t>45</w:t>
            </w:r>
          </w:p>
        </w:tc>
      </w:tr>
      <w:tr w:rsidR="00BB6267" w:rsidRPr="002243BC" w14:paraId="40F0FC25" w14:textId="77777777" w:rsidTr="006309A9">
        <w:trPr>
          <w:trHeight w:val="329"/>
          <w:tblCellSpacing w:w="15" w:type="dxa"/>
          <w:jc w:val="center"/>
        </w:trPr>
        <w:tc>
          <w:tcPr>
            <w:tcW w:w="35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3190EE1" w14:textId="77777777" w:rsidR="00BB6267" w:rsidRPr="002243BC" w:rsidRDefault="00BB6267" w:rsidP="006309A9">
            <w:pPr>
              <w:spacing w:before="100" w:beforeAutospacing="1" w:after="0" w:line="256" w:lineRule="atLeast"/>
              <w:rPr>
                <w:rFonts w:ascii="Garamond" w:eastAsia="Times New Roman" w:hAnsi="Garamond"/>
              </w:rPr>
            </w:pPr>
            <w:r w:rsidRPr="002243BC">
              <w:rPr>
                <w:rFonts w:ascii="Garamond" w:eastAsia="Times New Roman" w:hAnsi="Garamond"/>
              </w:rPr>
              <w:t>Kısa Sınav</w:t>
            </w:r>
          </w:p>
        </w:tc>
        <w:tc>
          <w:tcPr>
            <w:tcW w:w="47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35C8DF4" w14:textId="77777777" w:rsidR="00BB6267" w:rsidRPr="002243BC" w:rsidRDefault="00BB6267" w:rsidP="006309A9">
            <w:pPr>
              <w:spacing w:after="0" w:line="240" w:lineRule="auto"/>
              <w:jc w:val="center"/>
              <w:rPr>
                <w:rFonts w:ascii="Garamond" w:eastAsia="Times New Roman" w:hAnsi="Garamond"/>
                <w:lang w:eastAsia="tr-TR"/>
              </w:rPr>
            </w:pPr>
            <w:r w:rsidRPr="002243BC">
              <w:rPr>
                <w:rFonts w:ascii="Garamond" w:eastAsia="Times New Roman" w:hAnsi="Garamond"/>
                <w:lang w:eastAsia="tr-TR"/>
              </w:rPr>
              <w:t>1</w:t>
            </w:r>
          </w:p>
        </w:tc>
        <w:tc>
          <w:tcPr>
            <w:tcW w:w="3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0BE96AA" w14:textId="77777777" w:rsidR="00BB6267" w:rsidRPr="002243BC" w:rsidRDefault="00BB6267" w:rsidP="006309A9">
            <w:pPr>
              <w:spacing w:after="0" w:line="240" w:lineRule="auto"/>
              <w:jc w:val="center"/>
              <w:rPr>
                <w:rFonts w:ascii="Garamond" w:eastAsia="Times New Roman" w:hAnsi="Garamond"/>
                <w:lang w:eastAsia="tr-TR"/>
              </w:rPr>
            </w:pPr>
            <w:r>
              <w:rPr>
                <w:rFonts w:ascii="Garamond" w:eastAsia="Times New Roman" w:hAnsi="Garamond"/>
                <w:lang w:eastAsia="tr-TR"/>
              </w:rPr>
              <w:t>20</w:t>
            </w:r>
          </w:p>
        </w:tc>
        <w:tc>
          <w:tcPr>
            <w:tcW w:w="4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AA6ED79" w14:textId="77777777" w:rsidR="00BB6267" w:rsidRPr="002243BC" w:rsidRDefault="00BB6267" w:rsidP="006309A9">
            <w:pPr>
              <w:spacing w:after="0" w:line="240" w:lineRule="auto"/>
              <w:jc w:val="center"/>
              <w:rPr>
                <w:rFonts w:ascii="Garamond" w:eastAsia="Times New Roman" w:hAnsi="Garamond"/>
                <w:lang w:eastAsia="tr-TR"/>
              </w:rPr>
            </w:pPr>
            <w:r>
              <w:rPr>
                <w:rFonts w:ascii="Garamond" w:eastAsia="Times New Roman" w:hAnsi="Garamond"/>
                <w:lang w:eastAsia="tr-TR"/>
              </w:rPr>
              <w:t>20</w:t>
            </w:r>
          </w:p>
        </w:tc>
      </w:tr>
      <w:tr w:rsidR="00BB6267" w:rsidRPr="002243BC" w14:paraId="6B0E09A5" w14:textId="77777777" w:rsidTr="006309A9">
        <w:trPr>
          <w:trHeight w:val="329"/>
          <w:tblCellSpacing w:w="15" w:type="dxa"/>
          <w:jc w:val="center"/>
        </w:trPr>
        <w:tc>
          <w:tcPr>
            <w:tcW w:w="35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7805F254" w14:textId="77777777" w:rsidR="00BB6267" w:rsidRPr="002243BC" w:rsidRDefault="00BB6267" w:rsidP="006309A9">
            <w:pPr>
              <w:spacing w:before="100" w:beforeAutospacing="1" w:after="0" w:line="256" w:lineRule="atLeast"/>
              <w:rPr>
                <w:rFonts w:ascii="Garamond" w:eastAsia="Times New Roman" w:hAnsi="Garamond"/>
              </w:rPr>
            </w:pPr>
            <w:r w:rsidRPr="002243BC">
              <w:rPr>
                <w:rFonts w:ascii="Garamond" w:eastAsia="Times New Roman" w:hAnsi="Garamond"/>
              </w:rPr>
              <w:t>Değerlendirma yazıları</w:t>
            </w:r>
          </w:p>
        </w:tc>
        <w:tc>
          <w:tcPr>
            <w:tcW w:w="47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172E6705" w14:textId="77777777" w:rsidR="00BB6267" w:rsidRPr="002243BC" w:rsidRDefault="00BB6267" w:rsidP="006309A9">
            <w:pPr>
              <w:spacing w:after="0" w:line="240" w:lineRule="auto"/>
              <w:jc w:val="center"/>
              <w:rPr>
                <w:rFonts w:ascii="Garamond" w:eastAsia="Times New Roman" w:hAnsi="Garamond"/>
                <w:lang w:eastAsia="tr-TR"/>
              </w:rPr>
            </w:pPr>
            <w:r w:rsidRPr="002243BC">
              <w:rPr>
                <w:rFonts w:ascii="Garamond" w:eastAsia="Times New Roman" w:hAnsi="Garamond"/>
                <w:lang w:eastAsia="tr-TR"/>
              </w:rPr>
              <w:t>1</w:t>
            </w:r>
          </w:p>
        </w:tc>
        <w:tc>
          <w:tcPr>
            <w:tcW w:w="3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6A32F0DF" w14:textId="77777777" w:rsidR="00BB6267" w:rsidRPr="002243BC" w:rsidRDefault="00BB6267" w:rsidP="006309A9">
            <w:pPr>
              <w:spacing w:after="0" w:line="240" w:lineRule="auto"/>
              <w:jc w:val="center"/>
              <w:rPr>
                <w:rFonts w:ascii="Garamond" w:eastAsia="Times New Roman" w:hAnsi="Garamond"/>
                <w:lang w:eastAsia="tr-TR"/>
              </w:rPr>
            </w:pPr>
            <w:r>
              <w:rPr>
                <w:rFonts w:ascii="Garamond" w:eastAsia="Times New Roman" w:hAnsi="Garamond"/>
                <w:lang w:eastAsia="tr-TR"/>
              </w:rPr>
              <w:t>10</w:t>
            </w:r>
          </w:p>
        </w:tc>
        <w:tc>
          <w:tcPr>
            <w:tcW w:w="4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3F4F94D8" w14:textId="77777777" w:rsidR="00BB6267" w:rsidRPr="002243BC" w:rsidRDefault="00BB6267" w:rsidP="006309A9">
            <w:pPr>
              <w:spacing w:after="0" w:line="240" w:lineRule="auto"/>
              <w:jc w:val="center"/>
              <w:rPr>
                <w:rFonts w:ascii="Garamond" w:eastAsia="Times New Roman" w:hAnsi="Garamond"/>
                <w:lang w:eastAsia="tr-TR"/>
              </w:rPr>
            </w:pPr>
            <w:r>
              <w:rPr>
                <w:rFonts w:ascii="Garamond" w:eastAsia="Times New Roman" w:hAnsi="Garamond"/>
                <w:lang w:eastAsia="tr-TR"/>
              </w:rPr>
              <w:t>10</w:t>
            </w:r>
          </w:p>
        </w:tc>
      </w:tr>
      <w:tr w:rsidR="00BB6267" w:rsidRPr="002243BC" w14:paraId="2265137D" w14:textId="77777777" w:rsidTr="006309A9">
        <w:trPr>
          <w:trHeight w:val="329"/>
          <w:tblCellSpacing w:w="15" w:type="dxa"/>
          <w:jc w:val="center"/>
        </w:trPr>
        <w:tc>
          <w:tcPr>
            <w:tcW w:w="35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494DD5B" w14:textId="77777777" w:rsidR="00BB6267" w:rsidRPr="002243BC" w:rsidRDefault="00BB6267" w:rsidP="006309A9">
            <w:pPr>
              <w:spacing w:before="100" w:beforeAutospacing="1" w:after="0" w:line="256" w:lineRule="atLeast"/>
              <w:rPr>
                <w:rFonts w:ascii="Garamond" w:eastAsia="Times New Roman" w:hAnsi="Garamond"/>
              </w:rPr>
            </w:pPr>
            <w:r w:rsidRPr="002243BC">
              <w:rPr>
                <w:rFonts w:ascii="Garamond" w:eastAsia="Times New Roman" w:hAnsi="Garamond"/>
              </w:rPr>
              <w:t>Final</w:t>
            </w:r>
          </w:p>
        </w:tc>
        <w:tc>
          <w:tcPr>
            <w:tcW w:w="47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DFC9A71" w14:textId="77777777" w:rsidR="00BB6267" w:rsidRPr="002243BC" w:rsidRDefault="00BB6267" w:rsidP="006309A9">
            <w:pPr>
              <w:spacing w:after="0" w:line="240" w:lineRule="auto"/>
              <w:jc w:val="center"/>
              <w:rPr>
                <w:rFonts w:ascii="Garamond" w:eastAsia="Times New Roman" w:hAnsi="Garamond"/>
                <w:lang w:eastAsia="tr-TR"/>
              </w:rPr>
            </w:pPr>
            <w:r w:rsidRPr="002243BC">
              <w:rPr>
                <w:rFonts w:ascii="Garamond" w:eastAsia="Times New Roman" w:hAnsi="Garamond"/>
                <w:lang w:eastAsia="tr-TR"/>
              </w:rPr>
              <w:t>1</w:t>
            </w:r>
          </w:p>
        </w:tc>
        <w:tc>
          <w:tcPr>
            <w:tcW w:w="3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EBDA53C" w14:textId="77777777" w:rsidR="00BB6267" w:rsidRPr="002243BC" w:rsidRDefault="00BB6267" w:rsidP="006309A9">
            <w:pPr>
              <w:spacing w:after="0" w:line="240" w:lineRule="auto"/>
              <w:jc w:val="center"/>
              <w:rPr>
                <w:rFonts w:ascii="Garamond" w:eastAsia="Times New Roman" w:hAnsi="Garamond"/>
                <w:lang w:eastAsia="tr-TR"/>
              </w:rPr>
            </w:pPr>
            <w:r>
              <w:rPr>
                <w:rFonts w:ascii="Garamond" w:eastAsia="Times New Roman" w:hAnsi="Garamond"/>
                <w:lang w:eastAsia="tr-TR"/>
              </w:rPr>
              <w:t>30</w:t>
            </w:r>
          </w:p>
        </w:tc>
        <w:tc>
          <w:tcPr>
            <w:tcW w:w="4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C78D3E0" w14:textId="77777777" w:rsidR="00BB6267" w:rsidRPr="002243BC" w:rsidRDefault="00BB6267" w:rsidP="006309A9">
            <w:pPr>
              <w:spacing w:after="0" w:line="240" w:lineRule="auto"/>
              <w:jc w:val="center"/>
              <w:rPr>
                <w:rFonts w:ascii="Garamond" w:eastAsia="Times New Roman" w:hAnsi="Garamond"/>
                <w:lang w:eastAsia="tr-TR"/>
              </w:rPr>
            </w:pPr>
            <w:r>
              <w:rPr>
                <w:rFonts w:ascii="Garamond" w:eastAsia="Times New Roman" w:hAnsi="Garamond"/>
                <w:lang w:eastAsia="tr-TR"/>
              </w:rPr>
              <w:t>30</w:t>
            </w:r>
          </w:p>
        </w:tc>
      </w:tr>
      <w:tr w:rsidR="00BB6267" w:rsidRPr="002243BC" w14:paraId="157D8735" w14:textId="77777777" w:rsidTr="006309A9">
        <w:trPr>
          <w:trHeight w:val="329"/>
          <w:tblCellSpacing w:w="15" w:type="dxa"/>
          <w:jc w:val="center"/>
        </w:trPr>
        <w:tc>
          <w:tcPr>
            <w:tcW w:w="35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AA97775" w14:textId="77777777" w:rsidR="00BB6267" w:rsidRPr="002243BC" w:rsidRDefault="00BB6267" w:rsidP="006309A9">
            <w:pPr>
              <w:spacing w:before="100" w:beforeAutospacing="1" w:after="0" w:line="256" w:lineRule="atLeast"/>
              <w:rPr>
                <w:rFonts w:ascii="Garamond" w:eastAsia="Times New Roman" w:hAnsi="Garamond"/>
              </w:rPr>
            </w:pPr>
            <w:r w:rsidRPr="002243BC">
              <w:rPr>
                <w:rFonts w:ascii="Garamond" w:eastAsia="Times New Roman" w:hAnsi="Garamond"/>
                <w:b/>
                <w:bCs/>
              </w:rPr>
              <w:t>Toplam İş Yükü</w:t>
            </w:r>
          </w:p>
        </w:tc>
        <w:tc>
          <w:tcPr>
            <w:tcW w:w="47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2587D32" w14:textId="77777777" w:rsidR="00BB6267" w:rsidRPr="002243BC" w:rsidRDefault="00BB6267" w:rsidP="006309A9">
            <w:pPr>
              <w:spacing w:after="0" w:line="240" w:lineRule="auto"/>
              <w:rPr>
                <w:rFonts w:ascii="Garamond" w:eastAsia="Times New Roman" w:hAnsi="Garamond"/>
                <w:lang w:eastAsia="tr-TR"/>
              </w:rPr>
            </w:pPr>
            <w:r w:rsidRPr="002243BC">
              <w:rPr>
                <w:rFonts w:ascii="Garamond" w:eastAsia="Times New Roman" w:hAnsi="Garamond"/>
                <w:lang w:eastAsia="tr-TR"/>
              </w:rPr>
              <w:t> </w:t>
            </w:r>
          </w:p>
        </w:tc>
        <w:tc>
          <w:tcPr>
            <w:tcW w:w="3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7C7E21F" w14:textId="77777777" w:rsidR="00BB6267" w:rsidRPr="002243BC" w:rsidRDefault="00BB6267" w:rsidP="006309A9">
            <w:pPr>
              <w:spacing w:after="0" w:line="240" w:lineRule="auto"/>
              <w:rPr>
                <w:rFonts w:ascii="Garamond" w:eastAsia="Times New Roman" w:hAnsi="Garamond"/>
                <w:lang w:eastAsia="tr-TR"/>
              </w:rPr>
            </w:pPr>
            <w:r w:rsidRPr="002243BC">
              <w:rPr>
                <w:rFonts w:ascii="Garamond" w:eastAsia="Times New Roman" w:hAnsi="Garamond"/>
                <w:lang w:eastAsia="tr-TR"/>
              </w:rPr>
              <w:t> </w:t>
            </w:r>
          </w:p>
        </w:tc>
        <w:tc>
          <w:tcPr>
            <w:tcW w:w="4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A3A9BF2" w14:textId="77777777" w:rsidR="00BB6267" w:rsidRPr="002243BC" w:rsidRDefault="00BB6267" w:rsidP="006309A9">
            <w:pPr>
              <w:spacing w:after="0" w:line="240" w:lineRule="auto"/>
              <w:jc w:val="center"/>
              <w:rPr>
                <w:rFonts w:ascii="Garamond" w:eastAsia="Times New Roman" w:hAnsi="Garamond"/>
                <w:lang w:eastAsia="tr-TR"/>
              </w:rPr>
            </w:pPr>
            <w:r>
              <w:rPr>
                <w:rFonts w:ascii="Garamond" w:eastAsia="Times New Roman" w:hAnsi="Garamond"/>
                <w:lang w:eastAsia="tr-TR"/>
              </w:rPr>
              <w:t>150</w:t>
            </w:r>
          </w:p>
        </w:tc>
      </w:tr>
      <w:tr w:rsidR="00BB6267" w:rsidRPr="002243BC" w14:paraId="1F87A1A8" w14:textId="77777777" w:rsidTr="006309A9">
        <w:trPr>
          <w:trHeight w:val="329"/>
          <w:tblCellSpacing w:w="15" w:type="dxa"/>
          <w:jc w:val="center"/>
        </w:trPr>
        <w:tc>
          <w:tcPr>
            <w:tcW w:w="35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BB8AC23" w14:textId="77777777" w:rsidR="00BB6267" w:rsidRPr="002243BC" w:rsidRDefault="00BB6267" w:rsidP="006309A9">
            <w:pPr>
              <w:spacing w:before="100" w:beforeAutospacing="1" w:after="0" w:line="256" w:lineRule="atLeast"/>
              <w:rPr>
                <w:rFonts w:ascii="Garamond" w:eastAsia="Times New Roman" w:hAnsi="Garamond"/>
              </w:rPr>
            </w:pPr>
            <w:r w:rsidRPr="002243BC">
              <w:rPr>
                <w:rFonts w:ascii="Garamond" w:eastAsia="Times New Roman" w:hAnsi="Garamond"/>
                <w:b/>
                <w:bCs/>
              </w:rPr>
              <w:t>Toplam İş Yükü / 25 (s)</w:t>
            </w:r>
          </w:p>
        </w:tc>
        <w:tc>
          <w:tcPr>
            <w:tcW w:w="47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6B070D0" w14:textId="77777777" w:rsidR="00BB6267" w:rsidRPr="002243BC" w:rsidRDefault="00BB6267" w:rsidP="006309A9">
            <w:pPr>
              <w:spacing w:after="0" w:line="240" w:lineRule="auto"/>
              <w:rPr>
                <w:rFonts w:ascii="Garamond" w:eastAsia="Times New Roman" w:hAnsi="Garamond"/>
                <w:lang w:eastAsia="tr-TR"/>
              </w:rPr>
            </w:pPr>
            <w:r w:rsidRPr="002243BC">
              <w:rPr>
                <w:rFonts w:ascii="Garamond" w:eastAsia="Times New Roman" w:hAnsi="Garamond"/>
                <w:lang w:eastAsia="tr-TR"/>
              </w:rPr>
              <w:t> </w:t>
            </w:r>
          </w:p>
        </w:tc>
        <w:tc>
          <w:tcPr>
            <w:tcW w:w="3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9E4BAF1" w14:textId="77777777" w:rsidR="00BB6267" w:rsidRPr="002243BC" w:rsidRDefault="00BB6267" w:rsidP="006309A9">
            <w:pPr>
              <w:spacing w:after="0" w:line="240" w:lineRule="auto"/>
              <w:rPr>
                <w:rFonts w:ascii="Garamond" w:eastAsia="Times New Roman" w:hAnsi="Garamond"/>
                <w:lang w:eastAsia="tr-TR"/>
              </w:rPr>
            </w:pPr>
            <w:r w:rsidRPr="002243BC">
              <w:rPr>
                <w:rFonts w:ascii="Garamond" w:eastAsia="Times New Roman" w:hAnsi="Garamond"/>
                <w:lang w:eastAsia="tr-TR"/>
              </w:rPr>
              <w:t> </w:t>
            </w:r>
          </w:p>
        </w:tc>
        <w:tc>
          <w:tcPr>
            <w:tcW w:w="4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6E4B885" w14:textId="77777777" w:rsidR="00BB6267" w:rsidRPr="002243BC" w:rsidRDefault="00BB6267" w:rsidP="006309A9">
            <w:pPr>
              <w:spacing w:after="0" w:line="240" w:lineRule="auto"/>
              <w:jc w:val="center"/>
              <w:rPr>
                <w:rFonts w:ascii="Garamond" w:eastAsia="Times New Roman" w:hAnsi="Garamond"/>
                <w:lang w:eastAsia="tr-TR"/>
              </w:rPr>
            </w:pPr>
            <w:r>
              <w:rPr>
                <w:rFonts w:ascii="Garamond" w:eastAsia="Times New Roman" w:hAnsi="Garamond"/>
                <w:lang w:eastAsia="tr-TR"/>
              </w:rPr>
              <w:t>6</w:t>
            </w:r>
          </w:p>
        </w:tc>
      </w:tr>
      <w:tr w:rsidR="00BB6267" w:rsidRPr="002243BC" w14:paraId="52B5D42A" w14:textId="77777777" w:rsidTr="006309A9">
        <w:trPr>
          <w:trHeight w:val="329"/>
          <w:tblCellSpacing w:w="15" w:type="dxa"/>
          <w:jc w:val="center"/>
        </w:trPr>
        <w:tc>
          <w:tcPr>
            <w:tcW w:w="35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1516D9E" w14:textId="77777777" w:rsidR="00BB6267" w:rsidRPr="002243BC" w:rsidRDefault="00BB6267" w:rsidP="006309A9">
            <w:pPr>
              <w:spacing w:before="100" w:beforeAutospacing="1" w:after="0" w:line="256" w:lineRule="atLeast"/>
              <w:rPr>
                <w:rFonts w:ascii="Garamond" w:eastAsia="Times New Roman" w:hAnsi="Garamond"/>
              </w:rPr>
            </w:pPr>
            <w:r w:rsidRPr="002243BC">
              <w:rPr>
                <w:rFonts w:ascii="Garamond" w:eastAsia="Times New Roman" w:hAnsi="Garamond"/>
                <w:b/>
                <w:bCs/>
              </w:rPr>
              <w:t>Dersin AKTS Kredisi</w:t>
            </w:r>
          </w:p>
        </w:tc>
        <w:tc>
          <w:tcPr>
            <w:tcW w:w="47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BE71A19" w14:textId="77777777" w:rsidR="00BB6267" w:rsidRPr="002243BC" w:rsidRDefault="00BB6267" w:rsidP="006309A9">
            <w:pPr>
              <w:spacing w:after="0" w:line="240" w:lineRule="auto"/>
              <w:rPr>
                <w:rFonts w:ascii="Garamond" w:eastAsia="Times New Roman" w:hAnsi="Garamond"/>
                <w:lang w:eastAsia="tr-TR"/>
              </w:rPr>
            </w:pPr>
            <w:r w:rsidRPr="002243BC">
              <w:rPr>
                <w:rFonts w:ascii="Garamond" w:eastAsia="Times New Roman" w:hAnsi="Garamond"/>
                <w:lang w:eastAsia="tr-TR"/>
              </w:rPr>
              <w:t> </w:t>
            </w:r>
          </w:p>
        </w:tc>
        <w:tc>
          <w:tcPr>
            <w:tcW w:w="3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BE0E071" w14:textId="77777777" w:rsidR="00BB6267" w:rsidRPr="002243BC" w:rsidRDefault="00BB6267" w:rsidP="006309A9">
            <w:pPr>
              <w:spacing w:after="0" w:line="240" w:lineRule="auto"/>
              <w:rPr>
                <w:rFonts w:ascii="Garamond" w:eastAsia="Times New Roman" w:hAnsi="Garamond"/>
                <w:lang w:eastAsia="tr-TR"/>
              </w:rPr>
            </w:pPr>
            <w:r w:rsidRPr="002243BC">
              <w:rPr>
                <w:rFonts w:ascii="Garamond" w:eastAsia="Times New Roman" w:hAnsi="Garamond"/>
                <w:lang w:eastAsia="tr-TR"/>
              </w:rPr>
              <w:t> </w:t>
            </w:r>
          </w:p>
        </w:tc>
        <w:tc>
          <w:tcPr>
            <w:tcW w:w="4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D0EFABC" w14:textId="77777777" w:rsidR="00BB6267" w:rsidRPr="002243BC" w:rsidRDefault="00BB6267" w:rsidP="006309A9">
            <w:pPr>
              <w:spacing w:after="0" w:line="240" w:lineRule="auto"/>
              <w:jc w:val="center"/>
              <w:rPr>
                <w:rFonts w:ascii="Garamond" w:eastAsia="Times New Roman" w:hAnsi="Garamond"/>
                <w:lang w:eastAsia="tr-TR"/>
              </w:rPr>
            </w:pPr>
            <w:r>
              <w:rPr>
                <w:rFonts w:ascii="Garamond" w:eastAsia="Times New Roman" w:hAnsi="Garamond"/>
                <w:lang w:eastAsia="tr-TR"/>
              </w:rPr>
              <w:t>6</w:t>
            </w:r>
          </w:p>
        </w:tc>
      </w:tr>
    </w:tbl>
    <w:p w14:paraId="24992F3E" w14:textId="77777777" w:rsidR="00BB6267" w:rsidRDefault="00BB6267">
      <w:pPr>
        <w:spacing w:after="160" w:line="259" w:lineRule="auto"/>
      </w:pPr>
    </w:p>
    <w:p w14:paraId="23B62B27" w14:textId="77777777" w:rsidR="006F6E68" w:rsidRDefault="006961E9">
      <w:pPr>
        <w:spacing w:after="160" w:line="259" w:lineRule="auto"/>
      </w:pPr>
      <w: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651"/>
        <w:gridCol w:w="1478"/>
        <w:gridCol w:w="1105"/>
        <w:gridCol w:w="1538"/>
        <w:gridCol w:w="951"/>
        <w:gridCol w:w="986"/>
      </w:tblGrid>
      <w:tr w:rsidR="006F6E68" w:rsidRPr="00D548A3" w14:paraId="4F5341B7" w14:textId="77777777" w:rsidTr="006309A9">
        <w:trPr>
          <w:trHeight w:val="5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14:paraId="1EA2318A" w14:textId="77777777" w:rsidR="006F6E68" w:rsidRPr="00D548A3" w:rsidRDefault="006F6E68" w:rsidP="006309A9">
            <w:pPr>
              <w:spacing w:after="0" w:line="240" w:lineRule="auto"/>
              <w:jc w:val="center"/>
              <w:rPr>
                <w:rFonts w:ascii="Times New Roman" w:eastAsia="Times New Roman" w:hAnsi="Times New Roman"/>
                <w:b/>
                <w:bCs/>
                <w:sz w:val="24"/>
                <w:szCs w:val="24"/>
              </w:rPr>
            </w:pPr>
            <w:r w:rsidRPr="00D548A3">
              <w:rPr>
                <w:rFonts w:ascii="Times New Roman" w:eastAsia="Times New Roman" w:hAnsi="Times New Roman"/>
                <w:b/>
                <w:bCs/>
                <w:sz w:val="24"/>
                <w:szCs w:val="24"/>
              </w:rPr>
              <w:lastRenderedPageBreak/>
              <w:t>DERS BİLGİLERİ</w:t>
            </w:r>
          </w:p>
        </w:tc>
      </w:tr>
      <w:tr w:rsidR="00AD2441" w:rsidRPr="00D548A3" w14:paraId="15C26399" w14:textId="77777777" w:rsidTr="006309A9">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80CE75E"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214CB7A"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rPr>
              <w:t>Kodu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2CEE85A"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rPr>
              <w:t>Yarıyıl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6B4A727"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rPr>
              <w:t>T+U 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B7D5092"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rPr>
              <w:t>Kredi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188BCDE"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rPr>
              <w:t>AKTS</w:t>
            </w:r>
          </w:p>
        </w:tc>
      </w:tr>
      <w:tr w:rsidR="00AD2441" w:rsidRPr="00D548A3" w14:paraId="6B9D6332"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D739AFA" w14:textId="5EAFBF61" w:rsidR="006F6E68" w:rsidRPr="00D548A3" w:rsidRDefault="00AD2441" w:rsidP="006309A9">
            <w:pPr>
              <w:spacing w:after="0" w:line="240" w:lineRule="auto"/>
              <w:rPr>
                <w:rFonts w:ascii="Times New Roman" w:eastAsia="Times New Roman" w:hAnsi="Times New Roman"/>
                <w:sz w:val="24"/>
                <w:szCs w:val="24"/>
              </w:rPr>
            </w:pPr>
            <w:r>
              <w:rPr>
                <w:rFonts w:ascii="Times New Roman" w:eastAsia="Times New Roman" w:hAnsi="Times New Roman"/>
                <w:sz w:val="24"/>
                <w:szCs w:val="24"/>
              </w:rPr>
              <w:t>Politika ve Kültür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70D6414" w14:textId="7EA6AC08"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 xml:space="preserve">ANT </w:t>
            </w:r>
            <w:r>
              <w:rPr>
                <w:rFonts w:ascii="Times New Roman" w:eastAsia="Times New Roman" w:hAnsi="Times New Roman"/>
                <w:sz w:val="24"/>
                <w:szCs w:val="24"/>
              </w:rPr>
              <w:t>4</w:t>
            </w:r>
            <w:r w:rsidRPr="00D548A3">
              <w:rPr>
                <w:rFonts w:ascii="Times New Roman" w:eastAsia="Times New Roman" w:hAnsi="Times New Roman"/>
                <w:sz w:val="24"/>
                <w:szCs w:val="24"/>
              </w:rPr>
              <w:t>3</w:t>
            </w:r>
            <w:r w:rsidR="00AD2441">
              <w:rPr>
                <w:rFonts w:ascii="Times New Roman" w:eastAsia="Times New Roman" w:hAnsi="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C52564" w14:textId="77777777" w:rsidR="006F6E68" w:rsidRPr="00D548A3" w:rsidRDefault="006F6E6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13823CE"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3 + 0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1C24B55"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D0F03E" w14:textId="77777777" w:rsidR="006F6E68" w:rsidRPr="00D548A3" w:rsidRDefault="006F6E6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bl>
    <w:p w14:paraId="0FF36BEE" w14:textId="77777777" w:rsidR="006F6E68" w:rsidRPr="00D548A3" w:rsidRDefault="006F6E68" w:rsidP="006F6E68">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00"/>
        <w:gridCol w:w="6509"/>
      </w:tblGrid>
      <w:tr w:rsidR="006F6E68" w:rsidRPr="00D548A3" w14:paraId="4CD0E6C7" w14:textId="77777777" w:rsidTr="006309A9">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8803932"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Ön Koşul Dersleri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A1EDB54"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w:t>
            </w:r>
          </w:p>
        </w:tc>
      </w:tr>
    </w:tbl>
    <w:p w14:paraId="05324227" w14:textId="77777777" w:rsidR="006F6E68" w:rsidRPr="00D548A3" w:rsidRDefault="006F6E68" w:rsidP="006F6E68">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177"/>
        <w:gridCol w:w="6532"/>
      </w:tblGrid>
      <w:tr w:rsidR="006F6E68" w:rsidRPr="00D548A3" w14:paraId="107E73F7" w14:textId="77777777" w:rsidTr="006309A9">
        <w:trPr>
          <w:trHeight w:val="450"/>
          <w:tblCellSpacing w:w="15" w:type="dxa"/>
          <w:jc w:val="center"/>
        </w:trPr>
        <w:tc>
          <w:tcPr>
            <w:tcW w:w="123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4208E2F"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Dili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FFB8DDF"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İngilizce</w:t>
            </w:r>
          </w:p>
        </w:tc>
      </w:tr>
      <w:tr w:rsidR="006F6E68" w:rsidRPr="00D548A3" w14:paraId="3A4CA618" w14:textId="77777777" w:rsidTr="006309A9">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E3376F0"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Seviyesi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766B578"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Lisans</w:t>
            </w:r>
          </w:p>
        </w:tc>
      </w:tr>
      <w:tr w:rsidR="006F6E68" w:rsidRPr="00D548A3" w14:paraId="31FD5E26" w14:textId="77777777" w:rsidTr="006309A9">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98CB6F8"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Türü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654102D"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Zorunlu</w:t>
            </w:r>
          </w:p>
        </w:tc>
      </w:tr>
      <w:tr w:rsidR="006F6E68" w:rsidRPr="00D548A3" w14:paraId="2F23C95E" w14:textId="77777777" w:rsidTr="006309A9">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119C70"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Koordinatörü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EAB5D37"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w:t>
            </w:r>
          </w:p>
        </w:tc>
      </w:tr>
      <w:tr w:rsidR="006F6E68" w:rsidRPr="00D548A3" w14:paraId="664CA03C" w14:textId="77777777" w:rsidTr="006309A9">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AF0F272"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 Verenler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891A3FA" w14:textId="77777777" w:rsidR="006F6E68" w:rsidRPr="00D548A3" w:rsidRDefault="006F6E68" w:rsidP="006309A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Dr. Öğr. Üyesi Arif Acaloğlu</w:t>
            </w:r>
          </w:p>
        </w:tc>
      </w:tr>
      <w:tr w:rsidR="006F6E68" w:rsidRPr="00D548A3" w14:paraId="15B9AC69" w14:textId="77777777" w:rsidTr="006309A9">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4AC05A6"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Yardımcıları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66181B3"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w:t>
            </w:r>
          </w:p>
        </w:tc>
      </w:tr>
      <w:tr w:rsidR="006F6E68" w:rsidRPr="00D548A3" w14:paraId="30E8CA6A" w14:textId="77777777" w:rsidTr="006309A9">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F17FFB4"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Amacı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6B961C7" w14:textId="77777777" w:rsidR="006F6E68" w:rsidRPr="00D548A3" w:rsidRDefault="006F6E68" w:rsidP="006309A9">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Bu dersin temel amacı 20. yüzyılın başından itibaren ve özellikle Osmanlı varlığının ortadan kalkmasından sonra Orta Doğu ülkelerinde merkezi yönetimler ile gayrimüslim azınlıklar arasındaki ilişkileri incelemektir. I. Dünya Savaşının sona ermesinden sonra Orta Doğu ülkelerinde milliyetçi özellikleri ağır basan rejimlerin Osmanlı İmparatorluğu'ndan kendilerine miras kalan gayrimüslim azınlık cemaatleri ile nasıl ilişki kurdukları, bu cemaatlerin Avrupa devletleri ile kurmuş oldukları ticari ilişkilerin uzun vadede hangi toplumsal ve siyasal sonuçları doğurduğu incelenmektedir</w:t>
            </w:r>
          </w:p>
        </w:tc>
      </w:tr>
      <w:tr w:rsidR="006F6E68" w:rsidRPr="00D548A3" w14:paraId="37A9E635" w14:textId="77777777" w:rsidTr="006309A9">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AA040B"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İçeriği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E6A1B66" w14:textId="77777777" w:rsidR="006F6E68" w:rsidRPr="00D548A3" w:rsidRDefault="006F6E68" w:rsidP="006309A9">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Bu derste öncelikle Osmanlı İmparatorluğu içinde gayrimüslim azınlıkların konumu ele alınmakta, daha sonra sanayi devrimi ile Orta Doğu ülkelerinin dünya pazarına açılması sürecinde gayrimüslim azınlıkların değişen ekonomik konumu, azınlıkların milliyetçi akımlar ile tanışma ve etkileşime girme süreçleri incelenmektedir.</w:t>
            </w:r>
          </w:p>
        </w:tc>
      </w:tr>
    </w:tbl>
    <w:p w14:paraId="0BF1440B" w14:textId="77777777" w:rsidR="006F6E68" w:rsidRPr="00D548A3" w:rsidRDefault="006F6E68" w:rsidP="006F6E68">
      <w:pPr>
        <w:spacing w:after="0" w:line="240" w:lineRule="auto"/>
        <w:rPr>
          <w:rFonts w:ascii="Times New Roman" w:eastAsia="Times New Roman" w:hAnsi="Times New Roman"/>
          <w:sz w:val="24"/>
          <w:szCs w:val="24"/>
        </w:rPr>
      </w:pPr>
    </w:p>
    <w:tbl>
      <w:tblPr>
        <w:tblW w:w="479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920"/>
        <w:gridCol w:w="1260"/>
        <w:gridCol w:w="1220"/>
        <w:gridCol w:w="1300"/>
      </w:tblGrid>
      <w:tr w:rsidR="006F6E68" w:rsidRPr="00D548A3" w14:paraId="57499F83" w14:textId="77777777" w:rsidTr="006309A9">
        <w:trPr>
          <w:tblCellSpacing w:w="15" w:type="dxa"/>
          <w:jc w:val="center"/>
        </w:trPr>
        <w:tc>
          <w:tcPr>
            <w:tcW w:w="290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1CC03BB"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Öğrenme Çıktıları</w:t>
            </w:r>
          </w:p>
        </w:tc>
        <w:tc>
          <w:tcPr>
            <w:tcW w:w="562" w:type="pct"/>
            <w:tcBorders>
              <w:top w:val="nil"/>
              <w:left w:val="nil"/>
              <w:bottom w:val="single" w:sz="6" w:space="0" w:color="CCCCCC"/>
              <w:right w:val="nil"/>
            </w:tcBorders>
            <w:shd w:val="clear" w:color="auto" w:fill="FFFFFF"/>
            <w:tcMar>
              <w:top w:w="15" w:type="dxa"/>
              <w:left w:w="15" w:type="dxa"/>
              <w:bottom w:w="15" w:type="dxa"/>
              <w:right w:w="15" w:type="dxa"/>
            </w:tcMar>
            <w:hideMark/>
          </w:tcPr>
          <w:p w14:paraId="4AB7FD71" w14:textId="77777777" w:rsidR="006F6E68" w:rsidRPr="00D548A3" w:rsidRDefault="006F6E68" w:rsidP="006309A9">
            <w:pPr>
              <w:spacing w:after="0" w:line="240" w:lineRule="auto"/>
              <w:jc w:val="center"/>
              <w:rPr>
                <w:rFonts w:ascii="Times New Roman" w:eastAsia="Times New Roman" w:hAnsi="Times New Roman"/>
                <w:b/>
                <w:bCs/>
                <w:sz w:val="24"/>
                <w:szCs w:val="24"/>
              </w:rPr>
            </w:pPr>
            <w:r w:rsidRPr="00D548A3">
              <w:rPr>
                <w:rFonts w:ascii="Times New Roman" w:eastAsia="Times New Roman" w:hAnsi="Times New Roman"/>
                <w:b/>
                <w:bCs/>
                <w:sz w:val="24"/>
                <w:szCs w:val="24"/>
              </w:rPr>
              <w:t>Program Çıktıları</w:t>
            </w:r>
          </w:p>
        </w:tc>
        <w:tc>
          <w:tcPr>
            <w:tcW w:w="750"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0F82B018"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Öğretim Yöntemleri</w:t>
            </w:r>
          </w:p>
        </w:tc>
        <w:tc>
          <w:tcPr>
            <w:tcW w:w="7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3AA4C9B"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Ölçme Yöntemleri</w:t>
            </w:r>
          </w:p>
        </w:tc>
      </w:tr>
      <w:tr w:rsidR="006F6E68" w:rsidRPr="00D548A3" w14:paraId="6115EAF4" w14:textId="77777777" w:rsidTr="006309A9">
        <w:trPr>
          <w:trHeight w:val="450"/>
          <w:tblCellSpacing w:w="15" w:type="dxa"/>
          <w:jc w:val="center"/>
        </w:trPr>
        <w:tc>
          <w:tcPr>
            <w:tcW w:w="290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E795030"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 Siyasi antropolojinin çalışma alanının ve tarihsel sürecini açıklar.</w:t>
            </w:r>
          </w:p>
        </w:tc>
        <w:tc>
          <w:tcPr>
            <w:tcW w:w="5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4F0614FB"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1,2,5,6,7,8</w:t>
            </w:r>
          </w:p>
        </w:tc>
        <w:tc>
          <w:tcPr>
            <w:tcW w:w="750"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375FCF54"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w:t>
            </w:r>
          </w:p>
        </w:tc>
        <w:tc>
          <w:tcPr>
            <w:tcW w:w="7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1A1A3CD"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A,C</w:t>
            </w:r>
          </w:p>
        </w:tc>
      </w:tr>
      <w:tr w:rsidR="006F6E68" w:rsidRPr="00D548A3" w14:paraId="5E196D0F" w14:textId="77777777" w:rsidTr="006309A9">
        <w:trPr>
          <w:trHeight w:val="450"/>
          <w:tblCellSpacing w:w="15" w:type="dxa"/>
          <w:jc w:val="center"/>
        </w:trPr>
        <w:tc>
          <w:tcPr>
            <w:tcW w:w="290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0E379AB"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2) Siyasi Antropolojideki klasik okumaları tartışır.</w:t>
            </w:r>
          </w:p>
        </w:tc>
        <w:tc>
          <w:tcPr>
            <w:tcW w:w="5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51BF6598"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1,2,3,4,7,8,9</w:t>
            </w:r>
          </w:p>
        </w:tc>
        <w:tc>
          <w:tcPr>
            <w:tcW w:w="750"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36A95535"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w:t>
            </w:r>
          </w:p>
        </w:tc>
        <w:tc>
          <w:tcPr>
            <w:tcW w:w="7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93695B1"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A,C</w:t>
            </w:r>
          </w:p>
        </w:tc>
      </w:tr>
      <w:tr w:rsidR="006F6E68" w:rsidRPr="00D548A3" w14:paraId="5538E868" w14:textId="77777777" w:rsidTr="006309A9">
        <w:trPr>
          <w:trHeight w:val="450"/>
          <w:tblCellSpacing w:w="15" w:type="dxa"/>
          <w:jc w:val="center"/>
        </w:trPr>
        <w:tc>
          <w:tcPr>
            <w:tcW w:w="290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079B66A"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3) Devlet kavramına antropolojik yaklaşımı açıklar.</w:t>
            </w:r>
          </w:p>
        </w:tc>
        <w:tc>
          <w:tcPr>
            <w:tcW w:w="5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2857AB72"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1,2,5,6,7</w:t>
            </w:r>
          </w:p>
        </w:tc>
        <w:tc>
          <w:tcPr>
            <w:tcW w:w="750"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4658EAF6"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w:t>
            </w:r>
          </w:p>
        </w:tc>
        <w:tc>
          <w:tcPr>
            <w:tcW w:w="7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C3AC232"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A,C</w:t>
            </w:r>
          </w:p>
        </w:tc>
      </w:tr>
      <w:tr w:rsidR="006F6E68" w:rsidRPr="00D548A3" w14:paraId="0DBFB942" w14:textId="77777777" w:rsidTr="006309A9">
        <w:trPr>
          <w:trHeight w:val="450"/>
          <w:tblCellSpacing w:w="15" w:type="dxa"/>
          <w:jc w:val="center"/>
        </w:trPr>
        <w:tc>
          <w:tcPr>
            <w:tcW w:w="290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338BB5F"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lastRenderedPageBreak/>
              <w:t>4) İktidar ve güç kavramlarının antropolojik analizini yapar.</w:t>
            </w:r>
          </w:p>
        </w:tc>
        <w:tc>
          <w:tcPr>
            <w:tcW w:w="5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3278D9F8"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1,2,3,4,5,6,7</w:t>
            </w:r>
          </w:p>
        </w:tc>
        <w:tc>
          <w:tcPr>
            <w:tcW w:w="750"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14ECA3F"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w:t>
            </w:r>
          </w:p>
        </w:tc>
        <w:tc>
          <w:tcPr>
            <w:tcW w:w="7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6B1CAD9"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A,C</w:t>
            </w:r>
          </w:p>
        </w:tc>
      </w:tr>
      <w:tr w:rsidR="006F6E68" w:rsidRPr="00D548A3" w14:paraId="0ABBC482" w14:textId="77777777" w:rsidTr="006309A9">
        <w:trPr>
          <w:trHeight w:val="450"/>
          <w:tblCellSpacing w:w="15" w:type="dxa"/>
          <w:jc w:val="center"/>
        </w:trPr>
        <w:tc>
          <w:tcPr>
            <w:tcW w:w="290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F32C4F6"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5) Ulus devlet kavramının antropolojik değerlendirmesini yapar.</w:t>
            </w:r>
          </w:p>
        </w:tc>
        <w:tc>
          <w:tcPr>
            <w:tcW w:w="5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29BADCBF"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1,2,3,4,5,6,7</w:t>
            </w:r>
          </w:p>
        </w:tc>
        <w:tc>
          <w:tcPr>
            <w:tcW w:w="750"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00B35AE4"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w:t>
            </w:r>
          </w:p>
        </w:tc>
        <w:tc>
          <w:tcPr>
            <w:tcW w:w="7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BB28596"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A,C</w:t>
            </w:r>
          </w:p>
        </w:tc>
      </w:tr>
      <w:tr w:rsidR="006F6E68" w:rsidRPr="00D548A3" w14:paraId="38D38FF8" w14:textId="77777777" w:rsidTr="006309A9">
        <w:trPr>
          <w:trHeight w:val="450"/>
          <w:tblCellSpacing w:w="15" w:type="dxa"/>
          <w:jc w:val="center"/>
        </w:trPr>
        <w:tc>
          <w:tcPr>
            <w:tcW w:w="290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6E555D"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6) Törenlerin ve kutlamaların kültürel anlamdaki yerini inceler.</w:t>
            </w:r>
          </w:p>
        </w:tc>
        <w:tc>
          <w:tcPr>
            <w:tcW w:w="5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03CDBC16"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1,2,4,5,6,7</w:t>
            </w:r>
          </w:p>
        </w:tc>
        <w:tc>
          <w:tcPr>
            <w:tcW w:w="750"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06B54FAB"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w:t>
            </w:r>
          </w:p>
        </w:tc>
        <w:tc>
          <w:tcPr>
            <w:tcW w:w="7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4BE0505"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A,C</w:t>
            </w:r>
          </w:p>
        </w:tc>
      </w:tr>
      <w:tr w:rsidR="006F6E68" w:rsidRPr="00D548A3" w14:paraId="3F281150" w14:textId="77777777" w:rsidTr="006309A9">
        <w:trPr>
          <w:trHeight w:val="450"/>
          <w:tblCellSpacing w:w="15" w:type="dxa"/>
          <w:jc w:val="center"/>
        </w:trPr>
        <w:tc>
          <w:tcPr>
            <w:tcW w:w="290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7470060"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7) Şiddet ve devlet kavramlarını antropolojik değerlendirmesini yapar.</w:t>
            </w:r>
          </w:p>
        </w:tc>
        <w:tc>
          <w:tcPr>
            <w:tcW w:w="5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9E63033"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1,2,3,4,5,6,7</w:t>
            </w:r>
          </w:p>
        </w:tc>
        <w:tc>
          <w:tcPr>
            <w:tcW w:w="750"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3ED3FFC0"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w:t>
            </w:r>
          </w:p>
        </w:tc>
        <w:tc>
          <w:tcPr>
            <w:tcW w:w="7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6073FD1"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A,C</w:t>
            </w:r>
          </w:p>
        </w:tc>
      </w:tr>
    </w:tbl>
    <w:p w14:paraId="7F2D0279" w14:textId="77777777" w:rsidR="006F6E68" w:rsidRPr="00D548A3" w:rsidRDefault="006F6E68" w:rsidP="006F6E68">
      <w:pPr>
        <w:spacing w:after="0" w:line="240" w:lineRule="auto"/>
        <w:rPr>
          <w:rFonts w:ascii="Times New Roman" w:eastAsia="Times New Roman" w:hAnsi="Times New Roman"/>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949"/>
        <w:gridCol w:w="6773"/>
      </w:tblGrid>
      <w:tr w:rsidR="006F6E68" w:rsidRPr="00D548A3" w14:paraId="195FBD0A" w14:textId="77777777" w:rsidTr="006309A9">
        <w:trPr>
          <w:tblCellSpacing w:w="15" w:type="dxa"/>
          <w:jc w:val="center"/>
        </w:trPr>
        <w:tc>
          <w:tcPr>
            <w:tcW w:w="109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CC4E90B"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Öğretim Yöntemleri:</w:t>
            </w:r>
          </w:p>
        </w:tc>
        <w:tc>
          <w:tcPr>
            <w:tcW w:w="385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92D4C66" w14:textId="77777777" w:rsidR="006F6E68" w:rsidRPr="00D548A3" w:rsidRDefault="006F6E68" w:rsidP="006309A9">
            <w:pPr>
              <w:pStyle w:val="NoSpacing"/>
              <w:rPr>
                <w:rFonts w:ascii="Times New Roman" w:hAnsi="Times New Roman"/>
                <w:sz w:val="24"/>
                <w:szCs w:val="24"/>
              </w:rPr>
            </w:pPr>
            <w:r w:rsidRPr="00D548A3">
              <w:rPr>
                <w:rFonts w:ascii="Times New Roman" w:hAnsi="Times New Roman"/>
                <w:sz w:val="24"/>
                <w:szCs w:val="24"/>
              </w:rPr>
              <w:t>1. Anlatım Yöntemi  2. Örnek Olay Yöntemi  3. Problem Çözme Yöntemi</w:t>
            </w:r>
          </w:p>
          <w:p w14:paraId="49D8B334" w14:textId="77777777" w:rsidR="006F6E68" w:rsidRPr="00D548A3" w:rsidRDefault="006F6E68" w:rsidP="006309A9">
            <w:pPr>
              <w:pStyle w:val="NoSpacing"/>
              <w:rPr>
                <w:rFonts w:ascii="Times New Roman" w:hAnsi="Times New Roman"/>
                <w:sz w:val="24"/>
                <w:szCs w:val="24"/>
              </w:rPr>
            </w:pPr>
            <w:r w:rsidRPr="00D548A3">
              <w:rPr>
                <w:rFonts w:ascii="Times New Roman" w:hAnsi="Times New Roman"/>
                <w:sz w:val="24"/>
                <w:szCs w:val="24"/>
              </w:rPr>
              <w:t>4. Tartışma Yöntemi  5. Gösteri Yöntemi  6. Grup çalışması</w:t>
            </w:r>
          </w:p>
        </w:tc>
      </w:tr>
      <w:tr w:rsidR="006F6E68" w:rsidRPr="00D548A3" w14:paraId="5C330D17" w14:textId="77777777" w:rsidTr="006309A9">
        <w:trPr>
          <w:tblCellSpacing w:w="15" w:type="dxa"/>
          <w:jc w:val="center"/>
        </w:trPr>
        <w:tc>
          <w:tcPr>
            <w:tcW w:w="109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8E3F8BC"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Ölçme ve Değerlendirme Yöntemleri:</w:t>
            </w:r>
          </w:p>
        </w:tc>
        <w:tc>
          <w:tcPr>
            <w:tcW w:w="385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CC9FE71" w14:textId="77777777" w:rsidR="006F6E68" w:rsidRPr="00D548A3" w:rsidRDefault="006F6E68" w:rsidP="006309A9">
            <w:pPr>
              <w:pStyle w:val="NoSpacing"/>
              <w:rPr>
                <w:rFonts w:ascii="Times New Roman" w:hAnsi="Times New Roman"/>
                <w:sz w:val="24"/>
                <w:szCs w:val="24"/>
              </w:rPr>
            </w:pPr>
            <w:r w:rsidRPr="00D548A3">
              <w:rPr>
                <w:rFonts w:ascii="Times New Roman" w:hAnsi="Times New Roman"/>
                <w:sz w:val="24"/>
                <w:szCs w:val="24"/>
              </w:rPr>
              <w:t xml:space="preserve">A. Yazılı sınav B. Çoktan seçmeli test  C. Ödev D. Boşluk –doldurma  E. Doğru –Yanlış F. Sözlü sınav G. Portfolyo  </w:t>
            </w:r>
          </w:p>
        </w:tc>
      </w:tr>
    </w:tbl>
    <w:p w14:paraId="2D8A159B" w14:textId="77777777" w:rsidR="006F6E68" w:rsidRPr="00D548A3" w:rsidRDefault="006F6E68" w:rsidP="006F6E68">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727"/>
        <w:gridCol w:w="4611"/>
        <w:gridCol w:w="3371"/>
      </w:tblGrid>
      <w:tr w:rsidR="006F6E68" w:rsidRPr="00D548A3" w14:paraId="2D932130" w14:textId="77777777" w:rsidTr="006309A9">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56BA484"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DERS AKIŞI</w:t>
            </w:r>
          </w:p>
        </w:tc>
      </w:tr>
      <w:tr w:rsidR="006F6E68" w:rsidRPr="00D548A3" w14:paraId="18409792" w14:textId="77777777" w:rsidTr="006309A9">
        <w:trPr>
          <w:trHeight w:val="450"/>
          <w:tblCellSpacing w:w="15" w:type="dxa"/>
          <w:jc w:val="center"/>
        </w:trPr>
        <w:tc>
          <w:tcPr>
            <w:tcW w:w="38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06D01FD"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Hafta</w:t>
            </w:r>
          </w:p>
        </w:tc>
        <w:tc>
          <w:tcPr>
            <w:tcW w:w="26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0F1E853"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Konular</w:t>
            </w:r>
          </w:p>
        </w:tc>
        <w:tc>
          <w:tcPr>
            <w:tcW w:w="191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B6AB8CF"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Ön Hazırlık</w:t>
            </w:r>
          </w:p>
        </w:tc>
      </w:tr>
      <w:tr w:rsidR="006F6E68" w:rsidRPr="00D548A3" w14:paraId="6D2D786C"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10382A0"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26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EB6EBA5"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GİRİŞ</w:t>
            </w:r>
          </w:p>
        </w:tc>
        <w:tc>
          <w:tcPr>
            <w:tcW w:w="191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A7B09A2"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Siyasi Antropolojinin temelleri</w:t>
            </w:r>
          </w:p>
        </w:tc>
      </w:tr>
      <w:tr w:rsidR="006F6E68" w:rsidRPr="00D548A3" w14:paraId="2600DD74"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471A8A5"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2</w:t>
            </w:r>
          </w:p>
        </w:tc>
        <w:tc>
          <w:tcPr>
            <w:tcW w:w="26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5F7A84"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SİYASİ ANTROPOLOJİNİ TARİHSEL GELİŞİMİ</w:t>
            </w:r>
          </w:p>
        </w:tc>
        <w:tc>
          <w:tcPr>
            <w:tcW w:w="191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4EBD2C0"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Siyasi Antropolojinin temelleri</w:t>
            </w:r>
          </w:p>
        </w:tc>
      </w:tr>
      <w:tr w:rsidR="006F6E68" w:rsidRPr="00D548A3" w14:paraId="79A67A32"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A3C6C7B"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26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B1A6D25"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ANTROPOLOJİDE DEVLET KAVRAMI</w:t>
            </w:r>
          </w:p>
        </w:tc>
        <w:tc>
          <w:tcPr>
            <w:tcW w:w="191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FDA02B3"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Modern Türkiye Antropolojisi, Uygulamalı Antropoloji</w:t>
            </w:r>
          </w:p>
        </w:tc>
      </w:tr>
      <w:tr w:rsidR="006F6E68" w:rsidRPr="00D548A3" w14:paraId="2D6AC038"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2AAC2F5"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4</w:t>
            </w:r>
          </w:p>
        </w:tc>
        <w:tc>
          <w:tcPr>
            <w:tcW w:w="26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C05EEF8"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ANTROPOLOJİDE ULUS DEVLET KAVRAMI</w:t>
            </w:r>
          </w:p>
        </w:tc>
        <w:tc>
          <w:tcPr>
            <w:tcW w:w="191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AAD8241"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Modern Türkiye Antropolojisi, Uygulamalı Antropoloji</w:t>
            </w:r>
          </w:p>
        </w:tc>
      </w:tr>
      <w:tr w:rsidR="006F6E68" w:rsidRPr="00D548A3" w14:paraId="02D05B68"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35CFE8E"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5</w:t>
            </w:r>
          </w:p>
        </w:tc>
        <w:tc>
          <w:tcPr>
            <w:tcW w:w="26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19E8219"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ULUS DEVLET ETNOGRAFYALARI</w:t>
            </w:r>
          </w:p>
        </w:tc>
        <w:tc>
          <w:tcPr>
            <w:tcW w:w="191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8F1E44E"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Modern Türkiye Antropolojisi, Saha Çalışması, Uygulamalı Antropoloji</w:t>
            </w:r>
          </w:p>
        </w:tc>
      </w:tr>
      <w:tr w:rsidR="006F6E68" w:rsidRPr="00D548A3" w14:paraId="64A8A414"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E4F5ACF"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6</w:t>
            </w:r>
          </w:p>
        </w:tc>
        <w:tc>
          <w:tcPr>
            <w:tcW w:w="26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55B6942"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ULUS DEVLET İÇİNDEKİ TÖRENLER VE RİTÜELLER</w:t>
            </w:r>
          </w:p>
        </w:tc>
        <w:tc>
          <w:tcPr>
            <w:tcW w:w="191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EE1B9FA"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Modern Türkiye Antropolojisi, Saha Çalışması</w:t>
            </w:r>
          </w:p>
        </w:tc>
      </w:tr>
      <w:tr w:rsidR="006F6E68" w:rsidRPr="00D548A3" w14:paraId="03B24CB1"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AB81A3"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7</w:t>
            </w:r>
          </w:p>
        </w:tc>
        <w:tc>
          <w:tcPr>
            <w:tcW w:w="26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299130C"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ARA SINAV</w:t>
            </w:r>
          </w:p>
        </w:tc>
        <w:tc>
          <w:tcPr>
            <w:tcW w:w="191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57C7C1E" w14:textId="77777777" w:rsidR="006F6E68" w:rsidRPr="00D548A3" w:rsidRDefault="006F6E68" w:rsidP="006309A9">
            <w:pPr>
              <w:rPr>
                <w:rFonts w:ascii="Times New Roman" w:eastAsia="Times New Roman" w:hAnsi="Times New Roman"/>
                <w:sz w:val="24"/>
                <w:szCs w:val="24"/>
              </w:rPr>
            </w:pPr>
          </w:p>
        </w:tc>
      </w:tr>
      <w:tr w:rsidR="006F6E68" w:rsidRPr="00D548A3" w14:paraId="49F28A8D"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A34C1D8"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8</w:t>
            </w:r>
          </w:p>
        </w:tc>
        <w:tc>
          <w:tcPr>
            <w:tcW w:w="26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4FD675F"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TÜRKİYE’DE YAPILAN SİYASİ ANTROPOLOJİ ÇALIŞMALARI</w:t>
            </w:r>
          </w:p>
        </w:tc>
        <w:tc>
          <w:tcPr>
            <w:tcW w:w="191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8734A35"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Modern Türkiye Antropolojisi, Saha Çalışması, Uygulamalı Antropoloji</w:t>
            </w:r>
          </w:p>
        </w:tc>
      </w:tr>
      <w:tr w:rsidR="006F6E68" w:rsidRPr="00D548A3" w14:paraId="22747230"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8BA1F02"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9</w:t>
            </w:r>
          </w:p>
        </w:tc>
        <w:tc>
          <w:tcPr>
            <w:tcW w:w="26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447D20"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DEVLET VE SOSYAL CİNSİYET</w:t>
            </w:r>
          </w:p>
        </w:tc>
        <w:tc>
          <w:tcPr>
            <w:tcW w:w="191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980EF98"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Modern Türkiye Antropolojisi, Saha Çalışması, Uygulamalı Antropoloji</w:t>
            </w:r>
          </w:p>
        </w:tc>
      </w:tr>
      <w:tr w:rsidR="006F6E68" w:rsidRPr="00D548A3" w14:paraId="67C40FCB" w14:textId="77777777" w:rsidTr="006309A9">
        <w:trPr>
          <w:trHeight w:val="859"/>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84D585A"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10</w:t>
            </w:r>
          </w:p>
        </w:tc>
        <w:tc>
          <w:tcPr>
            <w:tcW w:w="26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A436862"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xml:space="preserve">EĞİTİM VE DEVLET </w:t>
            </w:r>
          </w:p>
        </w:tc>
        <w:tc>
          <w:tcPr>
            <w:tcW w:w="191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70862D4"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Modern Türkiye Antropolojisi, Saha Çalışması, Uygulamalı Antropoloji</w:t>
            </w:r>
          </w:p>
        </w:tc>
      </w:tr>
      <w:tr w:rsidR="006F6E68" w:rsidRPr="00D548A3" w14:paraId="2AF9D048"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79EC219"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lastRenderedPageBreak/>
              <w:t>11</w:t>
            </w:r>
          </w:p>
        </w:tc>
        <w:tc>
          <w:tcPr>
            <w:tcW w:w="26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08933BD"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NEO-LİBERAL EKONOMİ VE KÜRESELLEŞMEDE DEVLET KAVRAMI</w:t>
            </w:r>
          </w:p>
        </w:tc>
        <w:tc>
          <w:tcPr>
            <w:tcW w:w="191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A92C0C3"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Modern Türkiye Antropolojisi, Saha Çalışması, Uygulamalı Antropoloji</w:t>
            </w:r>
          </w:p>
        </w:tc>
      </w:tr>
      <w:tr w:rsidR="006F6E68" w:rsidRPr="00D548A3" w14:paraId="62B264F1" w14:textId="77777777" w:rsidTr="006309A9">
        <w:trPr>
          <w:trHeight w:val="105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CB83305"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12</w:t>
            </w:r>
          </w:p>
        </w:tc>
        <w:tc>
          <w:tcPr>
            <w:tcW w:w="26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18A30FD"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xml:space="preserve">GÜNCEL FELSEFEDE ŞİDDET VE DEVLET </w:t>
            </w:r>
          </w:p>
        </w:tc>
        <w:tc>
          <w:tcPr>
            <w:tcW w:w="191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864283"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Modern Türkiye Antropolojisi, Saha Çalışması, Uygulamalı Antropoloji</w:t>
            </w:r>
          </w:p>
        </w:tc>
      </w:tr>
      <w:tr w:rsidR="006F6E68" w:rsidRPr="00D548A3" w14:paraId="03CF3A33"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0D76B15"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13</w:t>
            </w:r>
          </w:p>
        </w:tc>
        <w:tc>
          <w:tcPr>
            <w:tcW w:w="26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333F64C"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xml:space="preserve">SAĞLIK VE DEVLET </w:t>
            </w:r>
          </w:p>
        </w:tc>
        <w:tc>
          <w:tcPr>
            <w:tcW w:w="191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B7C8A37"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Modern Türkiye Antropolojisi, Sağlık Antropolojisi, Saha Çalışması, Uygulamalı Antropoloji</w:t>
            </w:r>
          </w:p>
        </w:tc>
      </w:tr>
      <w:tr w:rsidR="006F6E68" w:rsidRPr="00D548A3" w14:paraId="112A35FE" w14:textId="77777777" w:rsidTr="006309A9">
        <w:trPr>
          <w:trHeight w:val="653"/>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FF85E51"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14</w:t>
            </w:r>
          </w:p>
        </w:tc>
        <w:tc>
          <w:tcPr>
            <w:tcW w:w="2636" w:type="pct"/>
            <w:tcBorders>
              <w:top w:val="nil"/>
              <w:left w:val="nil"/>
              <w:bottom w:val="nil"/>
              <w:right w:val="nil"/>
            </w:tcBorders>
            <w:shd w:val="clear" w:color="auto" w:fill="FFFFFF"/>
            <w:tcMar>
              <w:top w:w="15" w:type="dxa"/>
              <w:left w:w="80" w:type="dxa"/>
              <w:bottom w:w="15" w:type="dxa"/>
              <w:right w:w="15" w:type="dxa"/>
            </w:tcMar>
            <w:vAlign w:val="center"/>
            <w:hideMark/>
          </w:tcPr>
          <w:p w14:paraId="36470E36"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xml:space="preserve">DEVLET VE ÇOCUK </w:t>
            </w:r>
          </w:p>
        </w:tc>
        <w:tc>
          <w:tcPr>
            <w:tcW w:w="1915" w:type="pct"/>
            <w:tcBorders>
              <w:top w:val="nil"/>
              <w:left w:val="nil"/>
              <w:bottom w:val="nil"/>
              <w:right w:val="nil"/>
            </w:tcBorders>
            <w:shd w:val="clear" w:color="auto" w:fill="FFFFFF"/>
            <w:tcMar>
              <w:top w:w="15" w:type="dxa"/>
              <w:left w:w="80" w:type="dxa"/>
              <w:bottom w:w="15" w:type="dxa"/>
              <w:right w:w="15" w:type="dxa"/>
            </w:tcMar>
            <w:vAlign w:val="center"/>
            <w:hideMark/>
          </w:tcPr>
          <w:p w14:paraId="5EF8FDB7"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Modern Türkiye Antropolojisi, Çocuk Antropolojisi, Sağlık Antropolojisi, Saha Çalışması, Uygulamalı Antropoloji</w:t>
            </w:r>
          </w:p>
        </w:tc>
      </w:tr>
      <w:tr w:rsidR="006F6E68" w:rsidRPr="00D548A3" w14:paraId="2DF9CE7C" w14:textId="77777777" w:rsidTr="006309A9">
        <w:trPr>
          <w:trHeight w:val="272"/>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B6602F4"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15</w:t>
            </w:r>
          </w:p>
        </w:tc>
        <w:tc>
          <w:tcPr>
            <w:tcW w:w="2636" w:type="pct"/>
            <w:tcBorders>
              <w:top w:val="nil"/>
              <w:left w:val="nil"/>
              <w:bottom w:val="nil"/>
              <w:right w:val="nil"/>
            </w:tcBorders>
            <w:shd w:val="clear" w:color="auto" w:fill="FFFFFF"/>
            <w:tcMar>
              <w:top w:w="15" w:type="dxa"/>
              <w:left w:w="80" w:type="dxa"/>
              <w:bottom w:w="15" w:type="dxa"/>
              <w:right w:w="15" w:type="dxa"/>
            </w:tcMar>
            <w:vAlign w:val="center"/>
            <w:hideMark/>
          </w:tcPr>
          <w:p w14:paraId="338C0E87"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FİNAL</w:t>
            </w:r>
          </w:p>
        </w:tc>
        <w:tc>
          <w:tcPr>
            <w:tcW w:w="1915" w:type="pct"/>
            <w:tcBorders>
              <w:top w:val="nil"/>
              <w:left w:val="nil"/>
              <w:bottom w:val="nil"/>
              <w:right w:val="nil"/>
            </w:tcBorders>
            <w:shd w:val="clear" w:color="auto" w:fill="FFFFFF"/>
            <w:tcMar>
              <w:top w:w="15" w:type="dxa"/>
              <w:left w:w="80" w:type="dxa"/>
              <w:bottom w:w="15" w:type="dxa"/>
              <w:right w:w="15" w:type="dxa"/>
            </w:tcMar>
            <w:vAlign w:val="center"/>
            <w:hideMark/>
          </w:tcPr>
          <w:p w14:paraId="1F161A40" w14:textId="77777777" w:rsidR="006F6E68" w:rsidRPr="00D548A3" w:rsidRDefault="006F6E68" w:rsidP="006309A9">
            <w:pPr>
              <w:rPr>
                <w:rFonts w:ascii="Times New Roman" w:eastAsia="Times New Roman" w:hAnsi="Times New Roman"/>
                <w:sz w:val="24"/>
                <w:szCs w:val="24"/>
              </w:rPr>
            </w:pPr>
          </w:p>
        </w:tc>
      </w:tr>
    </w:tbl>
    <w:p w14:paraId="63733E97" w14:textId="77777777" w:rsidR="006F6E68" w:rsidRPr="00D548A3" w:rsidRDefault="006F6E68" w:rsidP="006F6E68">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880"/>
        <w:gridCol w:w="6829"/>
      </w:tblGrid>
      <w:tr w:rsidR="006F6E68" w:rsidRPr="00D548A3" w14:paraId="2A737B4A" w14:textId="77777777" w:rsidTr="006309A9">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7351500"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KAYNAKLAR</w:t>
            </w:r>
          </w:p>
        </w:tc>
      </w:tr>
      <w:tr w:rsidR="006F6E68" w:rsidRPr="00D548A3" w14:paraId="152FA796" w14:textId="77777777" w:rsidTr="006309A9">
        <w:trPr>
          <w:trHeight w:val="450"/>
          <w:tblCellSpacing w:w="15" w:type="dxa"/>
          <w:jc w:val="center"/>
        </w:trPr>
        <w:tc>
          <w:tcPr>
            <w:tcW w:w="15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B4D9B01"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 Notu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B403606"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br/>
              <w:t>LEWELLEN, T. C. (2003). POLITICAL ANTHROPOLOGY: AN INTRODUCTION. PRAEGER PUBLISHERS.</w:t>
            </w:r>
          </w:p>
          <w:p w14:paraId="49657B04" w14:textId="77777777" w:rsidR="006F6E68" w:rsidRPr="00D548A3" w:rsidRDefault="006F6E68" w:rsidP="006309A9">
            <w:pPr>
              <w:spacing w:after="0" w:line="240" w:lineRule="auto"/>
              <w:rPr>
                <w:rFonts w:ascii="Times New Roman" w:eastAsia="Times New Roman" w:hAnsi="Times New Roman"/>
                <w:sz w:val="24"/>
                <w:szCs w:val="24"/>
              </w:rPr>
            </w:pPr>
          </w:p>
          <w:p w14:paraId="552D2570" w14:textId="77777777" w:rsidR="006F6E68" w:rsidRPr="00D548A3" w:rsidRDefault="006F6E68" w:rsidP="006309A9">
            <w:pPr>
              <w:spacing w:after="0" w:line="240" w:lineRule="auto"/>
              <w:rPr>
                <w:rFonts w:ascii="Times New Roman" w:eastAsia="Times New Roman" w:hAnsi="Times New Roman"/>
                <w:iCs/>
                <w:sz w:val="24"/>
                <w:szCs w:val="24"/>
                <w:lang w:val="en-US"/>
              </w:rPr>
            </w:pPr>
            <w:r w:rsidRPr="00D548A3">
              <w:rPr>
                <w:rFonts w:ascii="Times New Roman" w:eastAsia="Times New Roman" w:hAnsi="Times New Roman"/>
                <w:iCs/>
                <w:sz w:val="24"/>
                <w:szCs w:val="24"/>
                <w:lang w:val="en-US"/>
              </w:rPr>
              <w:t>Vincent,J. 2002 (ed.) THE ANTHROPOLOGY OF POLITICS: A READER IN ETHNOGRAPHY, THEORY AND CRITIQUE. BLACKWELL PUBLISHERS.</w:t>
            </w:r>
          </w:p>
          <w:p w14:paraId="4002237D" w14:textId="77777777" w:rsidR="006F6E68" w:rsidRPr="00D548A3" w:rsidRDefault="006F6E68" w:rsidP="006309A9">
            <w:pPr>
              <w:spacing w:after="0" w:line="240" w:lineRule="auto"/>
              <w:rPr>
                <w:rFonts w:ascii="Times New Roman" w:eastAsia="Times New Roman" w:hAnsi="Times New Roman"/>
                <w:sz w:val="24"/>
                <w:szCs w:val="24"/>
                <w:lang w:val="en-US"/>
              </w:rPr>
            </w:pPr>
          </w:p>
          <w:p w14:paraId="2D18382B"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iCs/>
                <w:sz w:val="24"/>
                <w:szCs w:val="24"/>
                <w:lang w:val="en-US"/>
              </w:rPr>
              <w:t>A.SHARMA and A. GUPTA 2006 (eds.) ANTHROPOLOGY OF THE STATE: A READER. WILEY-BLACKWELL.</w:t>
            </w:r>
          </w:p>
        </w:tc>
      </w:tr>
      <w:tr w:rsidR="006F6E68" w:rsidRPr="00D548A3" w14:paraId="14AD5141" w14:textId="77777777" w:rsidTr="006309A9">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3CD06D"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Diğer Kaynaklar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814C283" w14:textId="77777777" w:rsidR="006F6E68" w:rsidRPr="00D548A3" w:rsidRDefault="006F6E68" w:rsidP="006309A9">
            <w:pPr>
              <w:spacing w:after="0" w:line="240" w:lineRule="auto"/>
              <w:rPr>
                <w:rFonts w:ascii="Times New Roman" w:eastAsia="Times New Roman" w:hAnsi="Times New Roman"/>
                <w:sz w:val="24"/>
                <w:szCs w:val="24"/>
                <w:lang w:val="en-US"/>
              </w:rPr>
            </w:pPr>
            <w:r w:rsidRPr="00D548A3">
              <w:rPr>
                <w:rFonts w:ascii="Times New Roman" w:eastAsia="Times New Roman" w:hAnsi="Times New Roman"/>
                <w:sz w:val="24"/>
                <w:szCs w:val="24"/>
                <w:lang w:val="en-US"/>
              </w:rPr>
              <w:t xml:space="preserve">Aretxaga, Begona. 2003. Maddening States. </w:t>
            </w:r>
            <w:r w:rsidRPr="00D548A3">
              <w:rPr>
                <w:rFonts w:ascii="Times New Roman" w:eastAsia="Times New Roman" w:hAnsi="Times New Roman"/>
                <w:i/>
                <w:iCs/>
                <w:sz w:val="24"/>
                <w:szCs w:val="24"/>
                <w:lang w:val="en-US"/>
              </w:rPr>
              <w:t xml:space="preserve">Annual Review ofAnthropology, </w:t>
            </w:r>
            <w:r w:rsidRPr="00D548A3">
              <w:rPr>
                <w:rFonts w:ascii="Times New Roman" w:eastAsia="Times New Roman" w:hAnsi="Times New Roman"/>
                <w:sz w:val="24"/>
                <w:szCs w:val="24"/>
                <w:lang w:val="en-US"/>
              </w:rPr>
              <w:t>32: 393- 410.</w:t>
            </w:r>
          </w:p>
          <w:p w14:paraId="6F76D80E" w14:textId="77777777" w:rsidR="006F6E68" w:rsidRPr="00D548A3" w:rsidRDefault="006F6E68" w:rsidP="006309A9">
            <w:pPr>
              <w:spacing w:after="0" w:line="240" w:lineRule="auto"/>
              <w:rPr>
                <w:rFonts w:ascii="Times New Roman" w:eastAsia="Times New Roman" w:hAnsi="Times New Roman"/>
                <w:sz w:val="24"/>
                <w:szCs w:val="24"/>
                <w:lang w:val="en-US"/>
              </w:rPr>
            </w:pPr>
          </w:p>
          <w:p w14:paraId="3D4B8154"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lang w:val="en-US"/>
              </w:rPr>
              <w:t xml:space="preserve">Biehl, J. (2005) “Technologies of Invisibility: Politics of Life and Social Inequality” In J.X.Inda (ed.) </w:t>
            </w:r>
            <w:r w:rsidRPr="00D548A3">
              <w:rPr>
                <w:rFonts w:ascii="Times New Roman" w:eastAsia="Times New Roman" w:hAnsi="Times New Roman"/>
                <w:i/>
                <w:iCs/>
                <w:sz w:val="24"/>
                <w:szCs w:val="24"/>
                <w:lang w:val="en-US"/>
              </w:rPr>
              <w:t>Anthropologies of Modernity: Foucault, Governmentality and Life Politics</w:t>
            </w:r>
            <w:r w:rsidRPr="00D548A3">
              <w:rPr>
                <w:rFonts w:ascii="Times New Roman" w:eastAsia="Times New Roman" w:hAnsi="Times New Roman"/>
                <w:sz w:val="24"/>
                <w:szCs w:val="24"/>
                <w:lang w:val="en-US"/>
              </w:rPr>
              <w:t>. Blackwell Publishing</w:t>
            </w:r>
          </w:p>
        </w:tc>
      </w:tr>
    </w:tbl>
    <w:p w14:paraId="5812E701" w14:textId="77777777" w:rsidR="006F6E68" w:rsidRPr="00D548A3" w:rsidRDefault="006F6E68" w:rsidP="006F6E68">
      <w:pPr>
        <w:spacing w:after="0" w:line="240" w:lineRule="auto"/>
        <w:rPr>
          <w:rFonts w:ascii="Times New Roman" w:eastAsia="Times New Roman" w:hAnsi="Times New Roman"/>
          <w:sz w:val="24"/>
          <w:szCs w:val="24"/>
        </w:rPr>
      </w:pPr>
    </w:p>
    <w:p w14:paraId="6834FAA3" w14:textId="77777777" w:rsidR="006F6E68" w:rsidRPr="00D548A3" w:rsidRDefault="006F6E68" w:rsidP="006F6E68">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69"/>
        <w:gridCol w:w="6940"/>
      </w:tblGrid>
      <w:tr w:rsidR="006F6E68" w:rsidRPr="00D548A3" w14:paraId="757BD22D" w14:textId="77777777" w:rsidTr="006309A9">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38020EC"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MATERYAL PAYLAŞIMI </w:t>
            </w:r>
          </w:p>
        </w:tc>
      </w:tr>
      <w:tr w:rsidR="006F6E68" w:rsidRPr="00D548A3" w14:paraId="06BB7A9E" w14:textId="77777777" w:rsidTr="006309A9">
        <w:trPr>
          <w:trHeight w:val="375"/>
          <w:tblCellSpacing w:w="15" w:type="dxa"/>
          <w:jc w:val="center"/>
        </w:trPr>
        <w:tc>
          <w:tcPr>
            <w:tcW w:w="10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A3AFD63"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Dökümanlar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178E51" w14:textId="77777777" w:rsidR="006F6E68" w:rsidRPr="00D548A3" w:rsidRDefault="006F6E68" w:rsidP="006309A9">
            <w:pPr>
              <w:rPr>
                <w:rFonts w:ascii="Times New Roman" w:eastAsia="Times New Roman" w:hAnsi="Times New Roman"/>
                <w:sz w:val="24"/>
                <w:szCs w:val="24"/>
              </w:rPr>
            </w:pPr>
          </w:p>
        </w:tc>
      </w:tr>
      <w:tr w:rsidR="006F6E68" w:rsidRPr="00D548A3" w14:paraId="56DD2938"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15BB3EC"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Ödevler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6124B3D"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ULUS DEVLETİN İNŞASINI ANTROPOLOJİK YAKLAŞIMLA ANALİZ VE ETNOGRAFİK ÖRNEKLER DÂHİLİNDE HAZIRLANAN ÖDEV</w:t>
            </w:r>
          </w:p>
        </w:tc>
      </w:tr>
      <w:tr w:rsidR="006F6E68" w:rsidRPr="00D548A3" w14:paraId="4074B725"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D831CCF"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Sınavlar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9F53EBE" w14:textId="77777777" w:rsidR="006F6E68" w:rsidRPr="00D548A3" w:rsidRDefault="006F6E68" w:rsidP="006309A9">
            <w:pPr>
              <w:rPr>
                <w:rFonts w:ascii="Times New Roman" w:eastAsia="Times New Roman" w:hAnsi="Times New Roman"/>
                <w:sz w:val="24"/>
                <w:szCs w:val="24"/>
              </w:rPr>
            </w:pPr>
          </w:p>
        </w:tc>
      </w:tr>
    </w:tbl>
    <w:p w14:paraId="58A2E227" w14:textId="77777777" w:rsidR="006F6E68" w:rsidRPr="00D548A3" w:rsidRDefault="006F6E68" w:rsidP="006F6E68">
      <w:pPr>
        <w:spacing w:after="0" w:line="240" w:lineRule="auto"/>
        <w:rPr>
          <w:rFonts w:ascii="Times New Roman" w:eastAsia="Times New Roman" w:hAnsi="Times New Roman"/>
          <w:sz w:val="24"/>
          <w:szCs w:val="24"/>
        </w:rPr>
      </w:pPr>
    </w:p>
    <w:p w14:paraId="7BCAD897" w14:textId="77777777" w:rsidR="006F6E68" w:rsidRPr="00D548A3" w:rsidRDefault="006F6E68" w:rsidP="006F6E68">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699"/>
        <w:gridCol w:w="1965"/>
      </w:tblGrid>
      <w:tr w:rsidR="006F6E68" w:rsidRPr="00D548A3" w14:paraId="5E5FB239" w14:textId="77777777" w:rsidTr="006309A9">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FE424AC"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DEĞERLENDİRME SİSTEMİ</w:t>
            </w:r>
          </w:p>
        </w:tc>
      </w:tr>
      <w:tr w:rsidR="006F6E68" w:rsidRPr="00D548A3" w14:paraId="704C5D20" w14:textId="77777777" w:rsidTr="006309A9">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8452973"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YARIYIL İÇİ ÇALIŞMALARI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053D41B"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SAYI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FCD38C"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KATKI YÜZDESİ</w:t>
            </w:r>
          </w:p>
        </w:tc>
      </w:tr>
      <w:tr w:rsidR="006F6E68" w:rsidRPr="00D548A3" w14:paraId="789FE611" w14:textId="77777777" w:rsidTr="006309A9">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C9D8877"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Ara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289102E"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F3E6B1B"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70</w:t>
            </w:r>
          </w:p>
        </w:tc>
      </w:tr>
      <w:tr w:rsidR="006F6E68" w:rsidRPr="00D548A3" w14:paraId="49A472EF" w14:textId="77777777" w:rsidTr="006309A9">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94A034D"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Kısa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6D74D2"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D275994"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10</w:t>
            </w:r>
          </w:p>
        </w:tc>
      </w:tr>
      <w:tr w:rsidR="006F6E68" w:rsidRPr="00D548A3" w14:paraId="00E0FA5B" w14:textId="77777777" w:rsidTr="006309A9">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4DA1171"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Ödev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CDBF4FD"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D527F0E"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20</w:t>
            </w:r>
          </w:p>
        </w:tc>
      </w:tr>
      <w:tr w:rsidR="006F6E68" w:rsidRPr="00D548A3" w14:paraId="4E8BC49C" w14:textId="77777777" w:rsidTr="006309A9">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1F1265C"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B598532"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4579214"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100</w:t>
            </w:r>
          </w:p>
        </w:tc>
      </w:tr>
      <w:tr w:rsidR="006F6E68" w:rsidRPr="00D548A3" w14:paraId="78122DA2" w14:textId="77777777" w:rsidTr="006309A9">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302691D"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Finalin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E877292"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D43409A"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40</w:t>
            </w:r>
          </w:p>
        </w:tc>
      </w:tr>
      <w:tr w:rsidR="006F6E68" w:rsidRPr="00D548A3" w14:paraId="5FF8BFED" w14:textId="77777777" w:rsidTr="006309A9">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C6D89F3"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Yıl içinin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15210E9"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45F8833"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60</w:t>
            </w:r>
          </w:p>
        </w:tc>
      </w:tr>
      <w:tr w:rsidR="006F6E68" w:rsidRPr="00D548A3" w14:paraId="21A89F26" w14:textId="77777777" w:rsidTr="006309A9">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E7D82A"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D5CA0C5"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590736A"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100</w:t>
            </w:r>
          </w:p>
        </w:tc>
      </w:tr>
    </w:tbl>
    <w:p w14:paraId="5CEE2F06" w14:textId="77777777" w:rsidR="006F6E68" w:rsidRPr="00D548A3" w:rsidRDefault="006F6E68" w:rsidP="006F6E68">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2664"/>
      </w:tblGrid>
      <w:tr w:rsidR="006F6E68" w:rsidRPr="00D548A3" w14:paraId="72787741" w14:textId="77777777" w:rsidTr="006309A9">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88ED831"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 KATEGORİSİ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B088F90"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Uzmanlık / Alan Dersleri</w:t>
            </w:r>
          </w:p>
        </w:tc>
      </w:tr>
    </w:tbl>
    <w:p w14:paraId="1283E0B1" w14:textId="77777777" w:rsidR="006F6E68" w:rsidRPr="00D548A3" w:rsidRDefault="006F6E68" w:rsidP="006F6E68">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779"/>
        <w:gridCol w:w="259"/>
        <w:gridCol w:w="259"/>
        <w:gridCol w:w="299"/>
        <w:gridCol w:w="299"/>
        <w:gridCol w:w="299"/>
        <w:gridCol w:w="81"/>
      </w:tblGrid>
      <w:tr w:rsidR="006F6E68" w:rsidRPr="00D548A3" w14:paraId="5285E50C" w14:textId="77777777" w:rsidTr="006309A9">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84FA550" w14:textId="77777777" w:rsidR="006F6E68" w:rsidRPr="00D548A3" w:rsidRDefault="006F6E6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b/>
                <w:bCs/>
                <w:sz w:val="24"/>
                <w:szCs w:val="24"/>
              </w:rPr>
              <w:t>DERSİN ÖĞRENİM ÇIKTILARINA KATKISI</w:t>
            </w:r>
          </w:p>
        </w:tc>
      </w:tr>
      <w:tr w:rsidR="006F6E68" w:rsidRPr="00D548A3" w14:paraId="7DC77591" w14:textId="77777777" w:rsidTr="006309A9">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B0E847" w14:textId="77777777" w:rsidR="006F6E68" w:rsidRPr="00D548A3" w:rsidRDefault="006F6E68"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ECBF3B7" w14:textId="77777777" w:rsidR="006F6E68" w:rsidRPr="00D548A3" w:rsidRDefault="006F6E68"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1517A24" w14:textId="77777777" w:rsidR="006F6E68" w:rsidRPr="00D548A3" w:rsidRDefault="006F6E6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Katkı Düzeyi</w:t>
            </w:r>
          </w:p>
        </w:tc>
      </w:tr>
      <w:tr w:rsidR="006F6E68" w:rsidRPr="00D548A3" w14:paraId="05429A31" w14:textId="77777777" w:rsidTr="006309A9">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67F6283F" w14:textId="77777777" w:rsidR="006F6E68" w:rsidRPr="00D548A3" w:rsidRDefault="006F6E68" w:rsidP="006309A9">
            <w:pPr>
              <w:spacing w:after="0" w:line="240" w:lineRule="auto"/>
              <w:rPr>
                <w:rFonts w:ascii="Times New Roman" w:eastAsia="Times New Roman" w:hAnsi="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14:paraId="6972DA5E" w14:textId="77777777" w:rsidR="006F6E68" w:rsidRPr="00D548A3" w:rsidRDefault="006F6E68" w:rsidP="006309A9">
            <w:pPr>
              <w:spacing w:after="0" w:line="240" w:lineRule="auto"/>
              <w:rPr>
                <w:rFonts w:ascii="Times New Roman" w:eastAsia="Times New Roman" w:hAnsi="Times New Roman"/>
                <w:sz w:val="24"/>
                <w:szCs w:val="24"/>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6302E0C" w14:textId="77777777" w:rsidR="006F6E68" w:rsidRPr="00D548A3" w:rsidRDefault="006F6E6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16383C3" w14:textId="77777777" w:rsidR="006F6E68" w:rsidRPr="00D548A3" w:rsidRDefault="006F6E6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1C29DFD" w14:textId="77777777" w:rsidR="006F6E68" w:rsidRPr="00D548A3" w:rsidRDefault="006F6E6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233DE0F" w14:textId="77777777" w:rsidR="006F6E68" w:rsidRPr="00D548A3" w:rsidRDefault="006F6E6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ADAB58D" w14:textId="77777777" w:rsidR="006F6E68" w:rsidRPr="00D548A3" w:rsidRDefault="006F6E6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3739C5F" w14:textId="77777777" w:rsidR="006F6E68" w:rsidRPr="00D548A3" w:rsidRDefault="006F6E68" w:rsidP="006309A9">
            <w:pPr>
              <w:rPr>
                <w:rFonts w:ascii="Times New Roman" w:eastAsia="Times New Roman" w:hAnsi="Times New Roman"/>
                <w:sz w:val="24"/>
                <w:szCs w:val="24"/>
              </w:rPr>
            </w:pPr>
          </w:p>
        </w:tc>
      </w:tr>
      <w:tr w:rsidR="006F6E68" w:rsidRPr="00D548A3" w14:paraId="76468BCC"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7220DAF" w14:textId="77777777" w:rsidR="006F6E68" w:rsidRPr="00D548A3" w:rsidRDefault="006F6E6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073E225" w14:textId="77777777" w:rsidR="006F6E68" w:rsidRPr="00D548A3" w:rsidRDefault="006F6E68"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8B76AAE" w14:textId="77777777" w:rsidR="006F6E68" w:rsidRPr="00D548A3" w:rsidRDefault="006F6E68" w:rsidP="006309A9">
            <w:pPr>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F844264" w14:textId="77777777" w:rsidR="006F6E68" w:rsidRPr="00D548A3" w:rsidRDefault="006F6E68"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FF3E47A" w14:textId="77777777" w:rsidR="006F6E68" w:rsidRPr="00D548A3" w:rsidRDefault="006F6E68"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A90D03E" w14:textId="77777777" w:rsidR="006F6E68" w:rsidRPr="00D548A3" w:rsidRDefault="006F6E68"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091D601" w14:textId="77777777" w:rsidR="006F6E68" w:rsidRPr="00D548A3" w:rsidRDefault="006F6E68"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5CBCB65" w14:textId="77777777" w:rsidR="006F6E68" w:rsidRPr="00D548A3" w:rsidRDefault="006F6E68" w:rsidP="006309A9">
            <w:pPr>
              <w:rPr>
                <w:rFonts w:ascii="Times New Roman" w:hAnsi="Times New Roman"/>
                <w:sz w:val="24"/>
                <w:szCs w:val="24"/>
              </w:rPr>
            </w:pPr>
          </w:p>
        </w:tc>
      </w:tr>
      <w:tr w:rsidR="006F6E68" w:rsidRPr="00D548A3" w14:paraId="7BFC883E"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B6E1476" w14:textId="77777777" w:rsidR="006F6E68" w:rsidRPr="00D548A3" w:rsidRDefault="006F6E6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913B661" w14:textId="77777777" w:rsidR="006F6E68" w:rsidRPr="00D548A3" w:rsidRDefault="006F6E68"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Antropolojik perspektifle güncel olayları analiz edebilme, eleştirel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44873F8" w14:textId="77777777" w:rsidR="006F6E68" w:rsidRPr="00D548A3" w:rsidRDefault="006F6E68" w:rsidP="006309A9">
            <w:pPr>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A95A493" w14:textId="77777777" w:rsidR="006F6E68" w:rsidRPr="00D548A3" w:rsidRDefault="006F6E68"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9D746B6" w14:textId="77777777" w:rsidR="006F6E68" w:rsidRPr="00D548A3" w:rsidRDefault="006F6E68"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2C08D82" w14:textId="77777777" w:rsidR="006F6E68" w:rsidRPr="00D548A3" w:rsidRDefault="006F6E68"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0018273" w14:textId="77777777" w:rsidR="006F6E68" w:rsidRPr="00D548A3" w:rsidRDefault="006F6E68" w:rsidP="006309A9">
            <w:pPr>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4F667E6" w14:textId="77777777" w:rsidR="006F6E68" w:rsidRPr="00D548A3" w:rsidRDefault="006F6E68" w:rsidP="006309A9">
            <w:pPr>
              <w:spacing w:after="0" w:line="240" w:lineRule="auto"/>
              <w:rPr>
                <w:rFonts w:ascii="Times New Roman" w:hAnsi="Times New Roman"/>
                <w:sz w:val="24"/>
                <w:szCs w:val="24"/>
              </w:rPr>
            </w:pPr>
          </w:p>
        </w:tc>
      </w:tr>
      <w:tr w:rsidR="006F6E68" w:rsidRPr="00D548A3" w14:paraId="52D13EC4"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039A60" w14:textId="77777777" w:rsidR="006F6E68" w:rsidRPr="00D548A3" w:rsidRDefault="006F6E6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46256B" w14:textId="77777777" w:rsidR="006F6E68" w:rsidRPr="00D548A3" w:rsidRDefault="006F6E68"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 xml:space="preserve">Etkin iletişim kurma ve bilgilerini sözlü - yazılı ifadeyle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1168430" w14:textId="77777777" w:rsidR="006F6E68" w:rsidRPr="00D548A3" w:rsidRDefault="006F6E68" w:rsidP="006309A9">
            <w:pPr>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7DA0B45" w14:textId="77777777" w:rsidR="006F6E68" w:rsidRPr="00D548A3" w:rsidRDefault="006F6E68"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EF03C6" w14:textId="77777777" w:rsidR="006F6E68" w:rsidRPr="00D548A3" w:rsidRDefault="006F6E68"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6709520" w14:textId="77777777" w:rsidR="006F6E68" w:rsidRPr="00D548A3" w:rsidRDefault="006F6E68"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815D06D" w14:textId="77777777" w:rsidR="006F6E68" w:rsidRPr="00D548A3" w:rsidRDefault="006F6E68" w:rsidP="006309A9">
            <w:pPr>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7E9E3B4" w14:textId="77777777" w:rsidR="006F6E68" w:rsidRPr="00D548A3" w:rsidRDefault="006F6E68" w:rsidP="006309A9">
            <w:pPr>
              <w:spacing w:after="0" w:line="240" w:lineRule="auto"/>
              <w:rPr>
                <w:rFonts w:ascii="Times New Roman" w:hAnsi="Times New Roman"/>
                <w:sz w:val="24"/>
                <w:szCs w:val="24"/>
              </w:rPr>
            </w:pPr>
          </w:p>
        </w:tc>
      </w:tr>
      <w:tr w:rsidR="006F6E68" w:rsidRPr="00D548A3" w14:paraId="708FF592"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061BEE5" w14:textId="77777777" w:rsidR="006F6E68" w:rsidRPr="00D548A3" w:rsidRDefault="006F6E6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0E51AEE" w14:textId="77777777" w:rsidR="006F6E68" w:rsidRPr="00D548A3" w:rsidRDefault="006F6E68"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Mesleki ve sosyal etik, sorumluluk bilinci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046D7BA" w14:textId="77777777" w:rsidR="006F6E68" w:rsidRPr="00D548A3" w:rsidRDefault="006F6E68" w:rsidP="006309A9">
            <w:pPr>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8CEEE69" w14:textId="77777777" w:rsidR="006F6E68" w:rsidRPr="00D548A3" w:rsidRDefault="006F6E6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59D107A" w14:textId="77777777" w:rsidR="006F6E68" w:rsidRPr="00D548A3" w:rsidRDefault="006F6E6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58E0C75" w14:textId="77777777" w:rsidR="006F6E68" w:rsidRPr="00D548A3" w:rsidRDefault="006F6E68"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580D32C" w14:textId="77777777" w:rsidR="006F6E68" w:rsidRPr="00D548A3" w:rsidRDefault="006F6E68" w:rsidP="006309A9">
            <w:pPr>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A3223AF" w14:textId="77777777" w:rsidR="006F6E68" w:rsidRPr="00D548A3" w:rsidRDefault="006F6E68" w:rsidP="006309A9">
            <w:pPr>
              <w:spacing w:after="0" w:line="240" w:lineRule="auto"/>
              <w:rPr>
                <w:rFonts w:ascii="Times New Roman" w:hAnsi="Times New Roman"/>
                <w:sz w:val="24"/>
                <w:szCs w:val="24"/>
              </w:rPr>
            </w:pPr>
          </w:p>
        </w:tc>
      </w:tr>
      <w:tr w:rsidR="006F6E68" w:rsidRPr="00D548A3" w14:paraId="3289BEFE"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DCCCBC3" w14:textId="77777777" w:rsidR="006F6E68" w:rsidRPr="00D548A3" w:rsidRDefault="006F6E6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4B1DD12" w14:textId="77777777" w:rsidR="006F6E68" w:rsidRPr="00D548A3" w:rsidRDefault="006F6E68"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67ABE3B" w14:textId="77777777" w:rsidR="006F6E68" w:rsidRPr="00D548A3" w:rsidRDefault="006F6E68" w:rsidP="006309A9">
            <w:pPr>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DE083E0" w14:textId="77777777" w:rsidR="006F6E68" w:rsidRPr="00D548A3" w:rsidRDefault="006F6E6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92FE2D2" w14:textId="77777777" w:rsidR="006F6E68" w:rsidRPr="00D548A3" w:rsidRDefault="006F6E6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D1D5FD7" w14:textId="77777777" w:rsidR="006F6E68" w:rsidRPr="00D548A3" w:rsidRDefault="006F6E6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AF294DF" w14:textId="77777777" w:rsidR="006F6E68" w:rsidRPr="00D548A3" w:rsidRDefault="006F6E68"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745F9B7" w14:textId="77777777" w:rsidR="006F6E68" w:rsidRPr="00D548A3" w:rsidRDefault="006F6E68" w:rsidP="006309A9">
            <w:pPr>
              <w:rPr>
                <w:rFonts w:ascii="Times New Roman" w:hAnsi="Times New Roman"/>
                <w:sz w:val="24"/>
                <w:szCs w:val="24"/>
              </w:rPr>
            </w:pPr>
          </w:p>
        </w:tc>
      </w:tr>
      <w:tr w:rsidR="006F6E68" w:rsidRPr="00D548A3" w14:paraId="4BAF9F02"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970E41F" w14:textId="77777777" w:rsidR="006F6E68" w:rsidRPr="00D548A3" w:rsidRDefault="006F6E6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AEC6EE7" w14:textId="77777777" w:rsidR="006F6E68" w:rsidRPr="00D548A3" w:rsidRDefault="006F6E68"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Ülke ve dünya sorunlarını algılayabilmenin ötesinde; toplumsal duyarlılık bilinci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B674E23" w14:textId="77777777" w:rsidR="006F6E68" w:rsidRPr="00D548A3" w:rsidRDefault="006F6E68" w:rsidP="006309A9">
            <w:pPr>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52D73B9" w14:textId="77777777" w:rsidR="006F6E68" w:rsidRPr="00D548A3" w:rsidRDefault="006F6E6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BBD6655" w14:textId="77777777" w:rsidR="006F6E68" w:rsidRPr="00D548A3" w:rsidRDefault="006F6E6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C0BBAD3" w14:textId="77777777" w:rsidR="006F6E68" w:rsidRPr="00D548A3" w:rsidRDefault="006F6E6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90AF25E" w14:textId="77777777" w:rsidR="006F6E68" w:rsidRPr="00D548A3" w:rsidRDefault="006F6E68"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400BF17" w14:textId="77777777" w:rsidR="006F6E68" w:rsidRPr="00D548A3" w:rsidRDefault="006F6E68" w:rsidP="006309A9">
            <w:pPr>
              <w:rPr>
                <w:rFonts w:ascii="Times New Roman" w:hAnsi="Times New Roman"/>
                <w:sz w:val="24"/>
                <w:szCs w:val="24"/>
              </w:rPr>
            </w:pPr>
          </w:p>
        </w:tc>
      </w:tr>
      <w:tr w:rsidR="006F6E68" w:rsidRPr="00D548A3" w14:paraId="401E0967"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B73FEC6" w14:textId="77777777" w:rsidR="006F6E68" w:rsidRPr="00D548A3" w:rsidRDefault="006F6E6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C01ACC0" w14:textId="77777777" w:rsidR="006F6E68" w:rsidRPr="00D548A3" w:rsidRDefault="006F6E68"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Yaşam boyu eğitim anlayışı içinde disiplin dışından gelen bilgi kaynaklarından yararlanabilme bilinci ve bunu gerçekleştirebilme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74D0BC8" w14:textId="77777777" w:rsidR="006F6E68" w:rsidRPr="00D548A3" w:rsidRDefault="006F6E68" w:rsidP="006309A9">
            <w:pPr>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1C9BCD1" w14:textId="77777777" w:rsidR="006F6E68" w:rsidRPr="00D548A3" w:rsidRDefault="006F6E6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35D6A81" w14:textId="77777777" w:rsidR="006F6E68" w:rsidRPr="00D548A3" w:rsidRDefault="006F6E6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1CBA2C4" w14:textId="77777777" w:rsidR="006F6E68" w:rsidRPr="00D548A3" w:rsidRDefault="006F6E6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C30131F" w14:textId="77777777" w:rsidR="006F6E68" w:rsidRPr="00D548A3" w:rsidRDefault="006F6E68"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B5A3E8A" w14:textId="77777777" w:rsidR="006F6E68" w:rsidRPr="00D548A3" w:rsidRDefault="006F6E68" w:rsidP="006309A9">
            <w:pPr>
              <w:rPr>
                <w:rFonts w:ascii="Times New Roman" w:hAnsi="Times New Roman"/>
                <w:sz w:val="24"/>
                <w:szCs w:val="24"/>
              </w:rPr>
            </w:pPr>
          </w:p>
        </w:tc>
      </w:tr>
      <w:tr w:rsidR="006F6E68" w:rsidRPr="00D548A3" w14:paraId="5C6BF4FF"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B5B8304" w14:textId="77777777" w:rsidR="006F6E68" w:rsidRPr="00D548A3" w:rsidRDefault="006F6E6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0BE1F0C" w14:textId="77777777" w:rsidR="006F6E68" w:rsidRPr="00D548A3" w:rsidRDefault="006F6E68"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Antropolojik araştırmaya uygun konu belirleyebilir ve alan araştırması için gerekli yöntem,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8B9ED17" w14:textId="77777777" w:rsidR="006F6E68" w:rsidRPr="00D548A3" w:rsidRDefault="006F6E68" w:rsidP="006309A9">
            <w:pPr>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FC9947A" w14:textId="77777777" w:rsidR="006F6E68" w:rsidRPr="00D548A3" w:rsidRDefault="006F6E6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351CF62" w14:textId="77777777" w:rsidR="006F6E68" w:rsidRPr="00D548A3" w:rsidRDefault="006F6E6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48DABE2" w14:textId="77777777" w:rsidR="006F6E68" w:rsidRPr="00D548A3" w:rsidRDefault="006F6E68"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A07C94E" w14:textId="77777777" w:rsidR="006F6E68" w:rsidRPr="00D548A3" w:rsidRDefault="006F6E68" w:rsidP="006309A9">
            <w:pPr>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7C284C2" w14:textId="77777777" w:rsidR="006F6E68" w:rsidRPr="00D548A3" w:rsidRDefault="006F6E68" w:rsidP="006309A9">
            <w:pPr>
              <w:spacing w:after="0" w:line="240" w:lineRule="auto"/>
              <w:rPr>
                <w:rFonts w:ascii="Times New Roman" w:hAnsi="Times New Roman"/>
                <w:sz w:val="24"/>
                <w:szCs w:val="24"/>
              </w:rPr>
            </w:pPr>
          </w:p>
        </w:tc>
      </w:tr>
      <w:tr w:rsidR="006F6E68" w:rsidRPr="00D548A3" w14:paraId="74C707D8"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A2B168" w14:textId="77777777" w:rsidR="006F6E68" w:rsidRPr="00D548A3" w:rsidRDefault="006F6E6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lastRenderedPageBreak/>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7CA34B" w14:textId="77777777" w:rsidR="006F6E68" w:rsidRPr="00D548A3" w:rsidRDefault="006F6E68" w:rsidP="006309A9">
            <w:pPr>
              <w:shd w:val="clear" w:color="auto" w:fill="FFFFFF"/>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915D26" w14:textId="77777777" w:rsidR="006F6E68" w:rsidRPr="00D548A3" w:rsidRDefault="006F6E68" w:rsidP="006309A9">
            <w:pPr>
              <w:rPr>
                <w:rFonts w:ascii="Times New Roman" w:eastAsia="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BAF39AB" w14:textId="77777777" w:rsidR="006F6E68" w:rsidRPr="00D548A3" w:rsidRDefault="006F6E68"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C443E2C" w14:textId="77777777" w:rsidR="006F6E68" w:rsidRPr="00D548A3" w:rsidRDefault="006F6E68"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111EAF0" w14:textId="77777777" w:rsidR="006F6E68" w:rsidRPr="00D548A3" w:rsidRDefault="006F6E68"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76EC191" w14:textId="77777777" w:rsidR="006F6E68" w:rsidRPr="00D548A3" w:rsidRDefault="006F6E68" w:rsidP="006309A9">
            <w:pPr>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F04C358" w14:textId="77777777" w:rsidR="006F6E68" w:rsidRPr="00D548A3" w:rsidRDefault="006F6E68" w:rsidP="006309A9">
            <w:pPr>
              <w:spacing w:after="0" w:line="240" w:lineRule="auto"/>
              <w:rPr>
                <w:rFonts w:ascii="Times New Roman" w:hAnsi="Times New Roman"/>
                <w:sz w:val="24"/>
                <w:szCs w:val="24"/>
              </w:rPr>
            </w:pPr>
          </w:p>
        </w:tc>
      </w:tr>
    </w:tbl>
    <w:p w14:paraId="1284D37F" w14:textId="77777777" w:rsidR="006F6E68" w:rsidRPr="00D548A3" w:rsidRDefault="006F6E68" w:rsidP="006F6E68">
      <w:pPr>
        <w:spacing w:after="0" w:line="240" w:lineRule="auto"/>
        <w:rPr>
          <w:rFonts w:ascii="Times New Roman" w:eastAsia="Times New Roman" w:hAnsi="Times New Roman"/>
          <w:sz w:val="24"/>
          <w:szCs w:val="24"/>
        </w:rPr>
      </w:pPr>
    </w:p>
    <w:p w14:paraId="0CB26384" w14:textId="77777777" w:rsidR="006F6E68" w:rsidRPr="00D548A3" w:rsidRDefault="006F6E68" w:rsidP="006F6E68">
      <w:pPr>
        <w:spacing w:after="0" w:line="240" w:lineRule="auto"/>
        <w:rPr>
          <w:rFonts w:ascii="Times New Roman" w:eastAsia="Times New Roman" w:hAnsi="Times New Roman"/>
          <w:sz w:val="24"/>
          <w:szCs w:val="24"/>
        </w:rPr>
      </w:pPr>
    </w:p>
    <w:p w14:paraId="32A07128" w14:textId="77777777" w:rsidR="006F6E68" w:rsidRPr="00D548A3" w:rsidRDefault="006F6E68" w:rsidP="006F6E68">
      <w:pPr>
        <w:spacing w:after="0" w:line="240" w:lineRule="auto"/>
        <w:rPr>
          <w:rFonts w:ascii="Times New Roman" w:eastAsia="Times New Roman" w:hAnsi="Times New Roman"/>
          <w:sz w:val="24"/>
          <w:szCs w:val="24"/>
        </w:rPr>
      </w:pPr>
    </w:p>
    <w:p w14:paraId="5021D9D5" w14:textId="77777777" w:rsidR="006F6E68" w:rsidRPr="00D548A3" w:rsidRDefault="006F6E68" w:rsidP="006F6E68">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947"/>
        <w:gridCol w:w="763"/>
        <w:gridCol w:w="954"/>
      </w:tblGrid>
      <w:tr w:rsidR="006F6E68" w:rsidRPr="00D548A3" w14:paraId="6D4E144D" w14:textId="77777777" w:rsidTr="006309A9">
        <w:trPr>
          <w:trHeight w:val="525"/>
          <w:tblCellSpacing w:w="15" w:type="dxa"/>
          <w:jc w:val="center"/>
        </w:trPr>
        <w:tc>
          <w:tcPr>
            <w:tcW w:w="0" w:type="auto"/>
            <w:gridSpan w:val="4"/>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AE931A"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AKTS / İŞ YÜKÜ TABLOSU</w:t>
            </w:r>
          </w:p>
        </w:tc>
      </w:tr>
      <w:tr w:rsidR="006F6E68" w:rsidRPr="00D548A3" w14:paraId="2830A931" w14:textId="77777777" w:rsidTr="006309A9">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76DAF3A"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Etkinlik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E83B94"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SAYISI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942921A"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Süresi</w:t>
            </w:r>
            <w:r w:rsidRPr="00D548A3">
              <w:rPr>
                <w:rFonts w:ascii="Times New Roman" w:eastAsia="Times New Roman" w:hAnsi="Times New Roman"/>
                <w:sz w:val="24"/>
                <w:szCs w:val="24"/>
              </w:rPr>
              <w:br/>
              <w:t>(Saat)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9EBDAAB"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Toplam</w:t>
            </w:r>
            <w:r w:rsidRPr="00D548A3">
              <w:rPr>
                <w:rFonts w:ascii="Times New Roman" w:eastAsia="Times New Roman" w:hAnsi="Times New Roman"/>
                <w:sz w:val="24"/>
                <w:szCs w:val="24"/>
              </w:rPr>
              <w:br/>
              <w:t>İş Yükü</w:t>
            </w:r>
            <w:r w:rsidRPr="00D548A3">
              <w:rPr>
                <w:rFonts w:ascii="Times New Roman" w:eastAsia="Times New Roman" w:hAnsi="Times New Roman"/>
                <w:sz w:val="24"/>
                <w:szCs w:val="24"/>
              </w:rPr>
              <w:br/>
              <w:t>(Saat)</w:t>
            </w:r>
          </w:p>
        </w:tc>
      </w:tr>
      <w:tr w:rsidR="006F6E68" w:rsidRPr="00D548A3" w14:paraId="31230428" w14:textId="77777777" w:rsidTr="006309A9">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D772D2"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Ders Süresi (Sınav haftası dahildir: 16x toplam ders saati)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D5CE110"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F332FE6"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9C18BF5"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45</w:t>
            </w:r>
          </w:p>
        </w:tc>
      </w:tr>
      <w:tr w:rsidR="006F6E68" w:rsidRPr="00D548A3" w14:paraId="18F37A92" w14:textId="77777777" w:rsidTr="006309A9">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7633751"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Sınıf Dışı Ders Çalışma Süresi(Ön çalışma, pekiştirme)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44DEE87"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CC46B30" w14:textId="77777777" w:rsidR="006F6E68" w:rsidRPr="00D548A3" w:rsidRDefault="006F6E6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650E87A" w14:textId="77777777" w:rsidR="006F6E68" w:rsidRPr="00D548A3" w:rsidRDefault="006F6E6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r w:rsidRPr="00D548A3">
              <w:rPr>
                <w:rFonts w:ascii="Times New Roman" w:eastAsia="Times New Roman" w:hAnsi="Times New Roman"/>
                <w:sz w:val="24"/>
                <w:szCs w:val="24"/>
              </w:rPr>
              <w:t>5</w:t>
            </w:r>
          </w:p>
        </w:tc>
      </w:tr>
      <w:tr w:rsidR="006F6E68" w:rsidRPr="00D548A3" w14:paraId="46492415" w14:textId="77777777" w:rsidTr="006309A9">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FB1FC65"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Ara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A2C81DC"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87EC697"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2955776"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15</w:t>
            </w:r>
          </w:p>
        </w:tc>
      </w:tr>
      <w:tr w:rsidR="006F6E68" w:rsidRPr="00D548A3" w14:paraId="25DD11E3" w14:textId="77777777" w:rsidTr="006309A9">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EFA07C7"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Kısa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9094870"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42CE74C"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9B23D0D"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10</w:t>
            </w:r>
          </w:p>
        </w:tc>
      </w:tr>
      <w:tr w:rsidR="006F6E68" w:rsidRPr="00D548A3" w14:paraId="0E1FD5F5" w14:textId="77777777" w:rsidTr="006309A9">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D03F61A"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Ödev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C05059C"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7B4F40F" w14:textId="77777777" w:rsidR="006F6E68" w:rsidRPr="00D548A3" w:rsidRDefault="006F6E6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w:t>
            </w:r>
            <w:r>
              <w:rPr>
                <w:rFonts w:ascii="Times New Roman" w:eastAsia="Times New Roman" w:hAnsi="Times New Roman"/>
                <w:sz w:val="24"/>
                <w:szCs w:val="24"/>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03BABE" w14:textId="77777777" w:rsidR="006F6E68" w:rsidRPr="00D548A3" w:rsidRDefault="006F6E6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r>
      <w:tr w:rsidR="006F6E68" w:rsidRPr="00D548A3" w14:paraId="1D39F327" w14:textId="77777777" w:rsidTr="006309A9">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65FBDB1"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Final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1FD1727" w14:textId="77777777" w:rsidR="006F6E68" w:rsidRPr="00D548A3" w:rsidRDefault="006F6E6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6E03B7" w14:textId="77777777" w:rsidR="006F6E68" w:rsidRPr="00D548A3" w:rsidRDefault="006F6E6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8916770" w14:textId="77777777" w:rsidR="006F6E68" w:rsidRPr="00D548A3" w:rsidRDefault="006F6E6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r>
      <w:tr w:rsidR="006F6E68" w:rsidRPr="00D548A3" w14:paraId="7A2F9FEA" w14:textId="77777777" w:rsidTr="006309A9">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331F33D"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Toplam İş Yükü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E4D3D5B" w14:textId="77777777" w:rsidR="006F6E68" w:rsidRPr="00D548A3" w:rsidRDefault="006F6E68" w:rsidP="006309A9">
            <w:pPr>
              <w:rPr>
                <w:rFonts w:ascii="Times New Roman" w:eastAsia="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37AFDD" w14:textId="77777777" w:rsidR="006F6E68" w:rsidRPr="00D548A3" w:rsidRDefault="006F6E68"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7628906" w14:textId="77777777" w:rsidR="006F6E68" w:rsidRPr="00D548A3" w:rsidRDefault="006F6E6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150</w:t>
            </w:r>
          </w:p>
        </w:tc>
      </w:tr>
      <w:tr w:rsidR="006F6E68" w:rsidRPr="00D548A3" w14:paraId="1A23EA40" w14:textId="77777777" w:rsidTr="006309A9">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016D410"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Toplam İş Yükü / 25 (s)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6D22D9F" w14:textId="77777777" w:rsidR="006F6E68" w:rsidRPr="00D548A3" w:rsidRDefault="006F6E68" w:rsidP="006309A9">
            <w:pPr>
              <w:rPr>
                <w:rFonts w:ascii="Times New Roman" w:eastAsia="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82D155C" w14:textId="77777777" w:rsidR="006F6E68" w:rsidRPr="00D548A3" w:rsidRDefault="006F6E68"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4995A24" w14:textId="77777777" w:rsidR="006F6E68" w:rsidRPr="00D548A3" w:rsidRDefault="006F6E6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6F6E68" w:rsidRPr="00D548A3" w14:paraId="34BB4FE4" w14:textId="77777777" w:rsidTr="006309A9">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EDE648D" w14:textId="77777777" w:rsidR="006F6E68" w:rsidRPr="00D548A3" w:rsidRDefault="006F6E6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AKTS Kredisi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C4641D" w14:textId="77777777" w:rsidR="006F6E68" w:rsidRPr="00D548A3" w:rsidRDefault="006F6E68" w:rsidP="006309A9">
            <w:pPr>
              <w:rPr>
                <w:rFonts w:ascii="Times New Roman" w:eastAsia="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D41A624" w14:textId="77777777" w:rsidR="006F6E68" w:rsidRPr="00D548A3" w:rsidRDefault="006F6E68"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A8FABB7" w14:textId="77777777" w:rsidR="006F6E68" w:rsidRPr="00D548A3" w:rsidRDefault="006F6E6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bl>
    <w:p w14:paraId="10F4B174" w14:textId="77777777" w:rsidR="006F6E68" w:rsidRDefault="006F6E68">
      <w:pPr>
        <w:spacing w:after="160" w:line="259" w:lineRule="auto"/>
      </w:pPr>
    </w:p>
    <w:p w14:paraId="44677557" w14:textId="77777777" w:rsidR="00214B2E" w:rsidRDefault="00214B2E">
      <w:pPr>
        <w:spacing w:after="160" w:line="259" w:lineRule="auto"/>
      </w:pPr>
    </w:p>
    <w:p w14:paraId="500D58E8" w14:textId="77777777" w:rsidR="00214B2E" w:rsidRPr="00FB32CE" w:rsidRDefault="00214B2E" w:rsidP="00214B2E">
      <w:pPr>
        <w:shd w:val="clear" w:color="auto" w:fill="FFFFFF"/>
        <w:spacing w:after="0" w:line="252" w:lineRule="atLeast"/>
        <w:jc w:val="center"/>
        <w:rPr>
          <w:rFonts w:ascii="Times New Roman" w:hAnsi="Times New Roman"/>
          <w:b/>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870"/>
        <w:gridCol w:w="1178"/>
        <w:gridCol w:w="882"/>
        <w:gridCol w:w="1226"/>
        <w:gridCol w:w="761"/>
        <w:gridCol w:w="792"/>
      </w:tblGrid>
      <w:tr w:rsidR="00214B2E" w:rsidRPr="00FB32CE" w14:paraId="6832E138" w14:textId="77777777" w:rsidTr="00B17A70">
        <w:trPr>
          <w:trHeight w:val="5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14:paraId="2B188F01" w14:textId="77777777" w:rsidR="00214B2E" w:rsidRPr="00FB32CE" w:rsidRDefault="00214B2E" w:rsidP="00B17A70">
            <w:pPr>
              <w:spacing w:after="0" w:line="240" w:lineRule="auto"/>
              <w:jc w:val="center"/>
              <w:rPr>
                <w:rFonts w:ascii="Times New Roman" w:eastAsia="Times New Roman" w:hAnsi="Times New Roman"/>
                <w:b/>
                <w:bCs/>
                <w:sz w:val="24"/>
                <w:szCs w:val="24"/>
              </w:rPr>
            </w:pPr>
            <w:r w:rsidRPr="00FB32CE">
              <w:rPr>
                <w:rFonts w:ascii="Times New Roman" w:eastAsia="Times New Roman" w:hAnsi="Times New Roman"/>
                <w:b/>
                <w:bCs/>
                <w:sz w:val="24"/>
                <w:szCs w:val="24"/>
              </w:rPr>
              <w:t>DERS BİLGİLERİ</w:t>
            </w:r>
          </w:p>
        </w:tc>
      </w:tr>
      <w:tr w:rsidR="00214B2E" w:rsidRPr="00FB32CE" w14:paraId="7F8A1127" w14:textId="77777777" w:rsidTr="00B17A70">
        <w:trPr>
          <w:trHeight w:val="552"/>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2F7029B"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92B9EF1" w14:textId="77777777" w:rsidR="00214B2E" w:rsidRPr="00FB32CE" w:rsidRDefault="00214B2E"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Kodu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97D6AF3" w14:textId="77777777" w:rsidR="00214B2E" w:rsidRPr="00FB32CE" w:rsidRDefault="00214B2E"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Yarıyıl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B7CF698" w14:textId="77777777" w:rsidR="00214B2E" w:rsidRPr="00FB32CE" w:rsidRDefault="00214B2E"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T+U 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0D0B0B" w14:textId="77777777" w:rsidR="00214B2E" w:rsidRPr="00FB32CE" w:rsidRDefault="00214B2E"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Kredi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36D9F6D" w14:textId="77777777" w:rsidR="00214B2E" w:rsidRPr="00FB32CE" w:rsidRDefault="00214B2E"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AKTS</w:t>
            </w:r>
          </w:p>
        </w:tc>
      </w:tr>
      <w:tr w:rsidR="00214B2E" w:rsidRPr="00FB32CE" w14:paraId="39602487"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EC10F55" w14:textId="77777777" w:rsidR="00214B2E" w:rsidRPr="00FB32CE" w:rsidRDefault="00214B2E"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Antropolojide Güncel Tartışmalar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762DFB" w14:textId="77777777" w:rsidR="00214B2E" w:rsidRPr="00FB32CE" w:rsidRDefault="00214B2E"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ANT 4</w:t>
            </w:r>
            <w:r>
              <w:rPr>
                <w:rFonts w:ascii="Times New Roman" w:eastAsia="Times New Roman" w:hAnsi="Times New Roman"/>
                <w:sz w:val="24"/>
                <w:szCs w:val="24"/>
              </w:rPr>
              <w:t>59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3CEEAFE" w14:textId="77777777" w:rsidR="00214B2E" w:rsidRPr="00FB32CE" w:rsidRDefault="00214B2E"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1A195E" w14:textId="77777777" w:rsidR="00214B2E" w:rsidRPr="00FB32CE" w:rsidRDefault="00214B2E"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 + 0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84C182B" w14:textId="77777777" w:rsidR="00214B2E" w:rsidRPr="00FB32CE" w:rsidRDefault="00214B2E"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A480E79" w14:textId="77777777" w:rsidR="00214B2E" w:rsidRPr="00FB32CE" w:rsidRDefault="00214B2E"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r>
    </w:tbl>
    <w:p w14:paraId="38663087" w14:textId="77777777" w:rsidR="00214B2E" w:rsidRPr="00FB32CE" w:rsidRDefault="00214B2E" w:rsidP="00214B2E">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00"/>
        <w:gridCol w:w="6509"/>
      </w:tblGrid>
      <w:tr w:rsidR="00214B2E" w:rsidRPr="00FB32CE" w14:paraId="5ACA8CB2" w14:textId="77777777" w:rsidTr="00B17A70">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3606A95"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Ön Koşul Dersleri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E5B12A"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bl>
    <w:p w14:paraId="27846CD8" w14:textId="77777777" w:rsidR="00214B2E" w:rsidRPr="00FB32CE" w:rsidRDefault="00214B2E" w:rsidP="00214B2E">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177"/>
        <w:gridCol w:w="6532"/>
      </w:tblGrid>
      <w:tr w:rsidR="00214B2E" w:rsidRPr="00FB32CE" w14:paraId="0C2E2C1B" w14:textId="77777777" w:rsidTr="00B17A70">
        <w:trPr>
          <w:trHeight w:val="450"/>
          <w:tblCellSpacing w:w="15" w:type="dxa"/>
          <w:jc w:val="center"/>
        </w:trPr>
        <w:tc>
          <w:tcPr>
            <w:tcW w:w="123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E506EB1"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Dili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EB33613" w14:textId="77777777" w:rsidR="00214B2E" w:rsidRPr="00FB32CE" w:rsidRDefault="00214B2E"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İngilizce </w:t>
            </w:r>
          </w:p>
        </w:tc>
      </w:tr>
      <w:tr w:rsidR="00214B2E" w:rsidRPr="00FB32CE" w14:paraId="69FE0C28" w14:textId="77777777" w:rsidTr="00B17A70">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25EB9EF"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Seviyesi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70FF384"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Lisans</w:t>
            </w:r>
          </w:p>
        </w:tc>
      </w:tr>
      <w:tr w:rsidR="00214B2E" w:rsidRPr="00FB32CE" w14:paraId="3E063F45" w14:textId="77777777" w:rsidTr="00B17A70">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2254860"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Türü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B566FA6"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Zorunlu</w:t>
            </w:r>
          </w:p>
        </w:tc>
      </w:tr>
      <w:tr w:rsidR="00214B2E" w:rsidRPr="00FB32CE" w14:paraId="767CFCF8" w14:textId="77777777" w:rsidTr="00B17A70">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0B61F99"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Koordinatörü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5E6E8C7" w14:textId="77777777" w:rsidR="00214B2E" w:rsidRPr="00FB32CE" w:rsidRDefault="00214B2E"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Doç. Dr. Egemen Yılgür </w:t>
            </w:r>
          </w:p>
        </w:tc>
      </w:tr>
      <w:tr w:rsidR="00214B2E" w:rsidRPr="00FB32CE" w14:paraId="1A8B8831" w14:textId="77777777" w:rsidTr="00B17A70">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01BEC4"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lastRenderedPageBreak/>
              <w:t>Dersi Verenler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20024AB" w14:textId="77777777" w:rsidR="00214B2E" w:rsidRPr="00FB32CE" w:rsidRDefault="00214B2E"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Doç. Dr. Egemen Yılgür </w:t>
            </w:r>
          </w:p>
        </w:tc>
      </w:tr>
      <w:tr w:rsidR="00214B2E" w:rsidRPr="00FB32CE" w14:paraId="6D9D11CA" w14:textId="77777777" w:rsidTr="00B17A70">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F491FF"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Yardımcıları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291C771"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214B2E" w:rsidRPr="00FB32CE" w14:paraId="42078D4A" w14:textId="77777777" w:rsidTr="00B17A70">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C0671F"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Amacı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940EA1A" w14:textId="77777777" w:rsidR="00214B2E" w:rsidRDefault="00214B2E" w:rsidP="00B17A70">
            <w:pPr>
              <w:spacing w:after="0" w:line="240" w:lineRule="auto"/>
              <w:jc w:val="both"/>
              <w:rPr>
                <w:rFonts w:ascii="Times New Roman" w:hAnsi="Times New Roman"/>
                <w:sz w:val="24"/>
                <w:szCs w:val="24"/>
              </w:rPr>
            </w:pPr>
            <w:r>
              <w:rPr>
                <w:rFonts w:ascii="Times New Roman" w:hAnsi="Times New Roman"/>
                <w:sz w:val="24"/>
                <w:szCs w:val="24"/>
              </w:rPr>
              <w:t xml:space="preserve">Dersin amacı antropoloji öğrencilerinin güncel tartışmalar ve antropoloji kuramında ortaya çıkan gelişmeler hakkında bilgilendirilmeleridir. </w:t>
            </w:r>
          </w:p>
          <w:p w14:paraId="6A61B91D" w14:textId="77777777" w:rsidR="00214B2E" w:rsidRPr="00FB32CE" w:rsidRDefault="00214B2E" w:rsidP="00B17A70">
            <w:pPr>
              <w:spacing w:after="0" w:line="240" w:lineRule="auto"/>
              <w:jc w:val="both"/>
              <w:rPr>
                <w:rFonts w:ascii="Times New Roman" w:eastAsia="Times New Roman" w:hAnsi="Times New Roman"/>
                <w:sz w:val="24"/>
                <w:szCs w:val="24"/>
              </w:rPr>
            </w:pPr>
            <w:r w:rsidRPr="00FB32CE">
              <w:rPr>
                <w:rFonts w:ascii="Times New Roman" w:hAnsi="Times New Roman"/>
                <w:sz w:val="24"/>
                <w:szCs w:val="24"/>
              </w:rPr>
              <w:t xml:space="preserve">  </w:t>
            </w:r>
          </w:p>
        </w:tc>
      </w:tr>
      <w:tr w:rsidR="00214B2E" w:rsidRPr="00FB32CE" w14:paraId="220BC714" w14:textId="77777777" w:rsidTr="00B17A70">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6C41E1C"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İçeriği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CC3E3ED" w14:textId="77777777" w:rsidR="00214B2E" w:rsidRPr="00FB32CE" w:rsidRDefault="00214B2E" w:rsidP="00B17A70">
            <w:pPr>
              <w:spacing w:after="0" w:line="240" w:lineRule="auto"/>
              <w:jc w:val="both"/>
              <w:rPr>
                <w:rFonts w:ascii="Times New Roman" w:hAnsi="Times New Roman"/>
                <w:sz w:val="24"/>
                <w:szCs w:val="24"/>
              </w:rPr>
            </w:pPr>
            <w:r>
              <w:rPr>
                <w:rFonts w:ascii="Times New Roman" w:hAnsi="Times New Roman"/>
                <w:sz w:val="24"/>
                <w:szCs w:val="24"/>
              </w:rPr>
              <w:t xml:space="preserve">20. yüzyılın ikinci yarısından günümüze kadar geçen süre içerisinde antropoloji yazınında kalıcı bir etki yapmış muhtelif yaklaşımlar </w:t>
            </w:r>
          </w:p>
        </w:tc>
      </w:tr>
    </w:tbl>
    <w:p w14:paraId="38E104C9" w14:textId="77777777" w:rsidR="00214B2E" w:rsidRPr="00FB32CE" w:rsidRDefault="00214B2E" w:rsidP="00214B2E">
      <w:pPr>
        <w:spacing w:after="0" w:line="240" w:lineRule="auto"/>
        <w:rPr>
          <w:rFonts w:ascii="Times New Roman" w:eastAsia="Times New Roman" w:hAnsi="Times New Roman"/>
          <w:sz w:val="24"/>
          <w:szCs w:val="24"/>
        </w:rPr>
      </w:pPr>
    </w:p>
    <w:tbl>
      <w:tblPr>
        <w:tblW w:w="4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604"/>
        <w:gridCol w:w="1622"/>
        <w:gridCol w:w="1286"/>
        <w:gridCol w:w="1301"/>
      </w:tblGrid>
      <w:tr w:rsidR="00214B2E" w:rsidRPr="00FB32CE" w14:paraId="0AAEF730" w14:textId="77777777" w:rsidTr="00B17A70">
        <w:trPr>
          <w:tblCellSpacing w:w="15" w:type="dxa"/>
          <w:jc w:val="center"/>
        </w:trPr>
        <w:tc>
          <w:tcPr>
            <w:tcW w:w="258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B81678A"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Öğrenme Çıktıları</w:t>
            </w:r>
          </w:p>
        </w:tc>
        <w:tc>
          <w:tcPr>
            <w:tcW w:w="903" w:type="pct"/>
            <w:tcBorders>
              <w:top w:val="nil"/>
              <w:left w:val="nil"/>
              <w:bottom w:val="single" w:sz="6" w:space="0" w:color="CCCCCC"/>
              <w:right w:val="nil"/>
            </w:tcBorders>
            <w:shd w:val="clear" w:color="auto" w:fill="FFFFFF"/>
            <w:tcMar>
              <w:top w:w="15" w:type="dxa"/>
              <w:left w:w="15" w:type="dxa"/>
              <w:bottom w:w="15" w:type="dxa"/>
              <w:right w:w="15" w:type="dxa"/>
            </w:tcMar>
            <w:hideMark/>
          </w:tcPr>
          <w:p w14:paraId="1E6DEEC7" w14:textId="77777777" w:rsidR="00214B2E" w:rsidRPr="00FB32CE" w:rsidRDefault="00214B2E" w:rsidP="00B17A70">
            <w:pPr>
              <w:spacing w:after="0" w:line="240" w:lineRule="auto"/>
              <w:jc w:val="center"/>
              <w:rPr>
                <w:rFonts w:ascii="Times New Roman" w:eastAsia="Times New Roman" w:hAnsi="Times New Roman"/>
                <w:b/>
                <w:bCs/>
                <w:sz w:val="24"/>
                <w:szCs w:val="24"/>
              </w:rPr>
            </w:pPr>
            <w:r w:rsidRPr="00FB32CE">
              <w:rPr>
                <w:rFonts w:ascii="Times New Roman" w:eastAsia="Times New Roman" w:hAnsi="Times New Roman"/>
                <w:b/>
                <w:bCs/>
                <w:sz w:val="24"/>
                <w:szCs w:val="24"/>
              </w:rPr>
              <w:t>Program Çıktıları</w:t>
            </w:r>
          </w:p>
        </w:tc>
        <w:tc>
          <w:tcPr>
            <w:tcW w:w="71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A6E135E" w14:textId="77777777" w:rsidR="00214B2E" w:rsidRPr="00FB32CE" w:rsidRDefault="00214B2E"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Öğretim Yöntemleri</w:t>
            </w:r>
          </w:p>
        </w:tc>
        <w:tc>
          <w:tcPr>
            <w:tcW w:w="71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BE9FD80" w14:textId="77777777" w:rsidR="00214B2E" w:rsidRPr="00FB32CE" w:rsidRDefault="00214B2E"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Ölçme Yöntemleri</w:t>
            </w:r>
          </w:p>
        </w:tc>
      </w:tr>
      <w:tr w:rsidR="00214B2E" w:rsidRPr="00FB32CE" w14:paraId="7078809E" w14:textId="77777777" w:rsidTr="00B17A70">
        <w:trPr>
          <w:trHeight w:val="450"/>
          <w:tblCellSpacing w:w="15" w:type="dxa"/>
          <w:jc w:val="center"/>
        </w:trPr>
        <w:tc>
          <w:tcPr>
            <w:tcW w:w="258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4D9E43" w14:textId="77777777" w:rsidR="00214B2E" w:rsidRPr="00FB32CE" w:rsidRDefault="00214B2E" w:rsidP="00B17A7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Antropolojinin güncel tartışmalarına hâkim olur</w:t>
            </w:r>
          </w:p>
        </w:tc>
        <w:tc>
          <w:tcPr>
            <w:tcW w:w="903"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3DBD6886" w14:textId="77777777" w:rsidR="00214B2E" w:rsidRPr="00FB32CE" w:rsidRDefault="00214B2E"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1,2,5,</w:t>
            </w:r>
            <w:r w:rsidRPr="00FB32CE">
              <w:rPr>
                <w:rFonts w:ascii="Times New Roman" w:eastAsia="Times New Roman" w:hAnsi="Times New Roman"/>
                <w:sz w:val="24"/>
                <w:szCs w:val="24"/>
              </w:rPr>
              <w:t>8</w:t>
            </w:r>
          </w:p>
        </w:tc>
        <w:tc>
          <w:tcPr>
            <w:tcW w:w="71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65FC402" w14:textId="77777777" w:rsidR="00214B2E" w:rsidRPr="00FB32CE" w:rsidRDefault="00214B2E"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r>
              <w:rPr>
                <w:rFonts w:ascii="Times New Roman" w:eastAsia="Times New Roman" w:hAnsi="Times New Roman"/>
                <w:sz w:val="24"/>
                <w:szCs w:val="24"/>
              </w:rPr>
              <w:t>4</w:t>
            </w:r>
          </w:p>
        </w:tc>
        <w:tc>
          <w:tcPr>
            <w:tcW w:w="71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2EF46B6" w14:textId="77777777" w:rsidR="00214B2E" w:rsidRPr="00FB32CE" w:rsidRDefault="00214B2E"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A, </w:t>
            </w:r>
            <w:r w:rsidRPr="00FB32CE">
              <w:rPr>
                <w:rFonts w:ascii="Times New Roman" w:eastAsia="Times New Roman" w:hAnsi="Times New Roman"/>
                <w:sz w:val="24"/>
                <w:szCs w:val="24"/>
              </w:rPr>
              <w:t>C</w:t>
            </w:r>
          </w:p>
        </w:tc>
      </w:tr>
      <w:tr w:rsidR="00214B2E" w:rsidRPr="00FB32CE" w14:paraId="5FA2C779" w14:textId="77777777" w:rsidTr="00B17A70">
        <w:trPr>
          <w:trHeight w:val="450"/>
          <w:tblCellSpacing w:w="15" w:type="dxa"/>
          <w:jc w:val="center"/>
        </w:trPr>
        <w:tc>
          <w:tcPr>
            <w:tcW w:w="258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9EB18B2" w14:textId="77777777" w:rsidR="00214B2E" w:rsidRPr="00FB32CE" w:rsidRDefault="00214B2E" w:rsidP="00B17A7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Kavramsal düşünme becerisini geliştirir</w:t>
            </w:r>
          </w:p>
        </w:tc>
        <w:tc>
          <w:tcPr>
            <w:tcW w:w="903"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2B1F42B3" w14:textId="77777777" w:rsidR="00214B2E" w:rsidRPr="00FB32CE" w:rsidRDefault="00214B2E"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1,2,5,</w:t>
            </w:r>
            <w:r w:rsidRPr="00FB32CE">
              <w:rPr>
                <w:rFonts w:ascii="Times New Roman" w:eastAsia="Times New Roman" w:hAnsi="Times New Roman"/>
                <w:sz w:val="24"/>
                <w:szCs w:val="24"/>
              </w:rPr>
              <w:t>8</w:t>
            </w:r>
          </w:p>
        </w:tc>
        <w:tc>
          <w:tcPr>
            <w:tcW w:w="71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94EA54A" w14:textId="77777777" w:rsidR="00214B2E" w:rsidRPr="00FB32CE" w:rsidRDefault="00214B2E"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71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928070A" w14:textId="77777777" w:rsidR="00214B2E" w:rsidRPr="00FB32CE" w:rsidRDefault="00214B2E"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A, </w:t>
            </w:r>
            <w:r w:rsidRPr="00FB32CE">
              <w:rPr>
                <w:rFonts w:ascii="Times New Roman" w:eastAsia="Times New Roman" w:hAnsi="Times New Roman"/>
                <w:sz w:val="24"/>
                <w:szCs w:val="24"/>
              </w:rPr>
              <w:t>C</w:t>
            </w:r>
          </w:p>
        </w:tc>
      </w:tr>
      <w:tr w:rsidR="00214B2E" w:rsidRPr="00FB32CE" w14:paraId="1B0BA89B" w14:textId="77777777" w:rsidTr="00B17A70">
        <w:trPr>
          <w:trHeight w:val="450"/>
          <w:tblCellSpacing w:w="15" w:type="dxa"/>
          <w:jc w:val="center"/>
        </w:trPr>
        <w:tc>
          <w:tcPr>
            <w:tcW w:w="258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2CB59AF" w14:textId="77777777" w:rsidR="00214B2E" w:rsidRPr="00FB32CE" w:rsidRDefault="00214B2E" w:rsidP="00B17A7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Antropoloji yazınındaki gelişmeleri izleyebileceği kanallar hakkında bilgi sahibi olur</w:t>
            </w:r>
          </w:p>
        </w:tc>
        <w:tc>
          <w:tcPr>
            <w:tcW w:w="903"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4E3C3131" w14:textId="77777777" w:rsidR="00214B2E" w:rsidRPr="00FB32CE" w:rsidRDefault="00214B2E"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1,2,5,</w:t>
            </w:r>
            <w:r w:rsidRPr="00FB32CE">
              <w:rPr>
                <w:rFonts w:ascii="Times New Roman" w:eastAsia="Times New Roman" w:hAnsi="Times New Roman"/>
                <w:sz w:val="24"/>
                <w:szCs w:val="24"/>
              </w:rPr>
              <w:t>8</w:t>
            </w:r>
          </w:p>
        </w:tc>
        <w:tc>
          <w:tcPr>
            <w:tcW w:w="71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637FB7E" w14:textId="77777777" w:rsidR="00214B2E" w:rsidRPr="00FB32CE" w:rsidRDefault="00214B2E"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71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CB807AF" w14:textId="77777777" w:rsidR="00214B2E" w:rsidRPr="00FB32CE" w:rsidRDefault="00214B2E"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A, </w:t>
            </w:r>
            <w:r w:rsidRPr="00FB32CE">
              <w:rPr>
                <w:rFonts w:ascii="Times New Roman" w:eastAsia="Times New Roman" w:hAnsi="Times New Roman"/>
                <w:sz w:val="24"/>
                <w:szCs w:val="24"/>
              </w:rPr>
              <w:t>C</w:t>
            </w:r>
          </w:p>
        </w:tc>
      </w:tr>
      <w:tr w:rsidR="00214B2E" w:rsidRPr="00FB32CE" w14:paraId="7BD30069" w14:textId="77777777" w:rsidTr="00B17A70">
        <w:trPr>
          <w:trHeight w:val="450"/>
          <w:tblCellSpacing w:w="15" w:type="dxa"/>
          <w:jc w:val="center"/>
        </w:trPr>
        <w:tc>
          <w:tcPr>
            <w:tcW w:w="2587" w:type="pct"/>
            <w:tcBorders>
              <w:top w:val="nil"/>
              <w:left w:val="nil"/>
              <w:bottom w:val="nil"/>
              <w:right w:val="nil"/>
            </w:tcBorders>
            <w:shd w:val="clear" w:color="auto" w:fill="FFFFFF"/>
            <w:tcMar>
              <w:top w:w="15" w:type="dxa"/>
              <w:left w:w="80" w:type="dxa"/>
              <w:bottom w:w="15" w:type="dxa"/>
              <w:right w:w="15" w:type="dxa"/>
            </w:tcMar>
            <w:vAlign w:val="center"/>
            <w:hideMark/>
          </w:tcPr>
          <w:p w14:paraId="29500898" w14:textId="77777777" w:rsidR="00214B2E" w:rsidRPr="00FB32CE" w:rsidRDefault="00214B2E" w:rsidP="00B17A7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Yeni Araştırma Tekniklerini Tanır</w:t>
            </w:r>
          </w:p>
        </w:tc>
        <w:tc>
          <w:tcPr>
            <w:tcW w:w="903" w:type="pct"/>
            <w:tcBorders>
              <w:top w:val="nil"/>
              <w:left w:val="nil"/>
              <w:bottom w:val="nil"/>
              <w:right w:val="nil"/>
            </w:tcBorders>
            <w:shd w:val="clear" w:color="auto" w:fill="FFFFFF"/>
            <w:tcMar>
              <w:top w:w="15" w:type="dxa"/>
              <w:left w:w="15" w:type="dxa"/>
              <w:bottom w:w="15" w:type="dxa"/>
              <w:right w:w="15" w:type="dxa"/>
            </w:tcMar>
            <w:vAlign w:val="center"/>
            <w:hideMark/>
          </w:tcPr>
          <w:p w14:paraId="7E66713A" w14:textId="77777777" w:rsidR="00214B2E" w:rsidRPr="00FB32CE" w:rsidRDefault="00214B2E"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1,2,5,</w:t>
            </w:r>
            <w:r w:rsidRPr="00FB32CE">
              <w:rPr>
                <w:rFonts w:ascii="Times New Roman" w:eastAsia="Times New Roman" w:hAnsi="Times New Roman"/>
                <w:sz w:val="24"/>
                <w:szCs w:val="24"/>
              </w:rPr>
              <w:t>8</w:t>
            </w:r>
          </w:p>
        </w:tc>
        <w:tc>
          <w:tcPr>
            <w:tcW w:w="713" w:type="pct"/>
            <w:tcBorders>
              <w:top w:val="nil"/>
              <w:left w:val="nil"/>
              <w:bottom w:val="nil"/>
              <w:right w:val="nil"/>
            </w:tcBorders>
            <w:shd w:val="clear" w:color="auto" w:fill="FFFFFF"/>
            <w:tcMar>
              <w:top w:w="15" w:type="dxa"/>
              <w:left w:w="80" w:type="dxa"/>
              <w:bottom w:w="15" w:type="dxa"/>
              <w:right w:w="15" w:type="dxa"/>
            </w:tcMar>
            <w:vAlign w:val="center"/>
            <w:hideMark/>
          </w:tcPr>
          <w:p w14:paraId="3B12BF3F" w14:textId="77777777" w:rsidR="00214B2E" w:rsidRPr="00FB32CE" w:rsidRDefault="00214B2E"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713" w:type="pct"/>
            <w:tcBorders>
              <w:top w:val="nil"/>
              <w:left w:val="nil"/>
              <w:bottom w:val="nil"/>
              <w:right w:val="nil"/>
            </w:tcBorders>
            <w:shd w:val="clear" w:color="auto" w:fill="FFFFFF"/>
            <w:tcMar>
              <w:top w:w="15" w:type="dxa"/>
              <w:left w:w="80" w:type="dxa"/>
              <w:bottom w:w="15" w:type="dxa"/>
              <w:right w:w="15" w:type="dxa"/>
            </w:tcMar>
            <w:vAlign w:val="center"/>
            <w:hideMark/>
          </w:tcPr>
          <w:p w14:paraId="593FB36B" w14:textId="77777777" w:rsidR="00214B2E" w:rsidRPr="00FB32CE" w:rsidRDefault="00214B2E"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A, </w:t>
            </w:r>
            <w:r w:rsidRPr="00FB32CE">
              <w:rPr>
                <w:rFonts w:ascii="Times New Roman" w:eastAsia="Times New Roman" w:hAnsi="Times New Roman"/>
                <w:sz w:val="24"/>
                <w:szCs w:val="24"/>
              </w:rPr>
              <w:t>C</w:t>
            </w:r>
          </w:p>
        </w:tc>
      </w:tr>
      <w:tr w:rsidR="00214B2E" w:rsidRPr="00FB32CE" w14:paraId="27497B5A" w14:textId="77777777" w:rsidTr="00B17A70">
        <w:trPr>
          <w:trHeight w:val="450"/>
          <w:tblCellSpacing w:w="15" w:type="dxa"/>
          <w:jc w:val="center"/>
        </w:trPr>
        <w:tc>
          <w:tcPr>
            <w:tcW w:w="2587" w:type="pct"/>
            <w:tcBorders>
              <w:top w:val="nil"/>
              <w:left w:val="nil"/>
              <w:bottom w:val="nil"/>
              <w:right w:val="nil"/>
            </w:tcBorders>
            <w:shd w:val="clear" w:color="auto" w:fill="FFFFFF"/>
            <w:tcMar>
              <w:top w:w="15" w:type="dxa"/>
              <w:left w:w="80" w:type="dxa"/>
              <w:bottom w:w="15" w:type="dxa"/>
              <w:right w:w="15" w:type="dxa"/>
            </w:tcMar>
            <w:vAlign w:val="center"/>
            <w:hideMark/>
          </w:tcPr>
          <w:p w14:paraId="68C3B59A" w14:textId="77777777" w:rsidR="00214B2E" w:rsidRPr="00FB32CE" w:rsidRDefault="00214B2E" w:rsidP="00B17A7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Güncel etnografi uygulamaları hakkında bilgi sahibi olur</w:t>
            </w:r>
          </w:p>
        </w:tc>
        <w:tc>
          <w:tcPr>
            <w:tcW w:w="903" w:type="pct"/>
            <w:tcBorders>
              <w:top w:val="nil"/>
              <w:left w:val="nil"/>
              <w:bottom w:val="nil"/>
              <w:right w:val="nil"/>
            </w:tcBorders>
            <w:shd w:val="clear" w:color="auto" w:fill="FFFFFF"/>
            <w:tcMar>
              <w:top w:w="15" w:type="dxa"/>
              <w:left w:w="15" w:type="dxa"/>
              <w:bottom w:w="15" w:type="dxa"/>
              <w:right w:w="15" w:type="dxa"/>
            </w:tcMar>
            <w:vAlign w:val="center"/>
            <w:hideMark/>
          </w:tcPr>
          <w:p w14:paraId="371ABFB8" w14:textId="77777777" w:rsidR="00214B2E" w:rsidRPr="00FB32CE" w:rsidRDefault="00214B2E"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1,2,5,</w:t>
            </w:r>
            <w:r w:rsidRPr="00FB32CE">
              <w:rPr>
                <w:rFonts w:ascii="Times New Roman" w:eastAsia="Times New Roman" w:hAnsi="Times New Roman"/>
                <w:sz w:val="24"/>
                <w:szCs w:val="24"/>
              </w:rPr>
              <w:t>8</w:t>
            </w:r>
          </w:p>
        </w:tc>
        <w:tc>
          <w:tcPr>
            <w:tcW w:w="713" w:type="pct"/>
            <w:tcBorders>
              <w:top w:val="nil"/>
              <w:left w:val="nil"/>
              <w:bottom w:val="nil"/>
              <w:right w:val="nil"/>
            </w:tcBorders>
            <w:shd w:val="clear" w:color="auto" w:fill="FFFFFF"/>
            <w:tcMar>
              <w:top w:w="15" w:type="dxa"/>
              <w:left w:w="80" w:type="dxa"/>
              <w:bottom w:w="15" w:type="dxa"/>
              <w:right w:w="15" w:type="dxa"/>
            </w:tcMar>
            <w:vAlign w:val="center"/>
            <w:hideMark/>
          </w:tcPr>
          <w:p w14:paraId="1839C977" w14:textId="77777777" w:rsidR="00214B2E" w:rsidRPr="00FB32CE" w:rsidRDefault="00214B2E"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713" w:type="pct"/>
            <w:tcBorders>
              <w:top w:val="nil"/>
              <w:left w:val="nil"/>
              <w:bottom w:val="nil"/>
              <w:right w:val="nil"/>
            </w:tcBorders>
            <w:shd w:val="clear" w:color="auto" w:fill="FFFFFF"/>
            <w:tcMar>
              <w:top w:w="15" w:type="dxa"/>
              <w:left w:w="80" w:type="dxa"/>
              <w:bottom w:w="15" w:type="dxa"/>
              <w:right w:w="15" w:type="dxa"/>
            </w:tcMar>
            <w:vAlign w:val="center"/>
            <w:hideMark/>
          </w:tcPr>
          <w:p w14:paraId="7BF2A8FA" w14:textId="77777777" w:rsidR="00214B2E" w:rsidRPr="00FB32CE" w:rsidRDefault="00214B2E"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A, </w:t>
            </w:r>
            <w:r w:rsidRPr="00FB32CE">
              <w:rPr>
                <w:rFonts w:ascii="Times New Roman" w:eastAsia="Times New Roman" w:hAnsi="Times New Roman"/>
                <w:sz w:val="24"/>
                <w:szCs w:val="24"/>
              </w:rPr>
              <w:t>C</w:t>
            </w:r>
          </w:p>
        </w:tc>
      </w:tr>
      <w:tr w:rsidR="00214B2E" w:rsidRPr="00FB32CE" w14:paraId="4371D5E2" w14:textId="77777777" w:rsidTr="00B17A70">
        <w:trPr>
          <w:trHeight w:val="450"/>
          <w:tblCellSpacing w:w="15" w:type="dxa"/>
          <w:jc w:val="center"/>
        </w:trPr>
        <w:tc>
          <w:tcPr>
            <w:tcW w:w="2587" w:type="pct"/>
            <w:tcBorders>
              <w:top w:val="nil"/>
              <w:left w:val="nil"/>
              <w:bottom w:val="nil"/>
              <w:right w:val="nil"/>
            </w:tcBorders>
            <w:shd w:val="clear" w:color="auto" w:fill="FFFFFF"/>
            <w:tcMar>
              <w:top w:w="15" w:type="dxa"/>
              <w:left w:w="80" w:type="dxa"/>
              <w:bottom w:w="15" w:type="dxa"/>
              <w:right w:w="15" w:type="dxa"/>
            </w:tcMar>
            <w:vAlign w:val="center"/>
            <w:hideMark/>
          </w:tcPr>
          <w:p w14:paraId="490E0157" w14:textId="77777777" w:rsidR="00214B2E" w:rsidRPr="00FB32CE" w:rsidRDefault="00214B2E" w:rsidP="00B17A7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Antropoloji yazınına katkı yapan toplum bilimcileri tanır</w:t>
            </w:r>
          </w:p>
        </w:tc>
        <w:tc>
          <w:tcPr>
            <w:tcW w:w="903" w:type="pct"/>
            <w:tcBorders>
              <w:top w:val="nil"/>
              <w:left w:val="nil"/>
              <w:bottom w:val="nil"/>
              <w:right w:val="nil"/>
            </w:tcBorders>
            <w:shd w:val="clear" w:color="auto" w:fill="FFFFFF"/>
            <w:tcMar>
              <w:top w:w="15" w:type="dxa"/>
              <w:left w:w="15" w:type="dxa"/>
              <w:bottom w:w="15" w:type="dxa"/>
              <w:right w:w="15" w:type="dxa"/>
            </w:tcMar>
            <w:vAlign w:val="center"/>
            <w:hideMark/>
          </w:tcPr>
          <w:p w14:paraId="395631AF" w14:textId="77777777" w:rsidR="00214B2E" w:rsidRPr="00FB32CE" w:rsidRDefault="00214B2E"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1,2,5,</w:t>
            </w:r>
            <w:r w:rsidRPr="00FB32CE">
              <w:rPr>
                <w:rFonts w:ascii="Times New Roman" w:eastAsia="Times New Roman" w:hAnsi="Times New Roman"/>
                <w:sz w:val="24"/>
                <w:szCs w:val="24"/>
              </w:rPr>
              <w:t>8</w:t>
            </w:r>
          </w:p>
        </w:tc>
        <w:tc>
          <w:tcPr>
            <w:tcW w:w="713" w:type="pct"/>
            <w:tcBorders>
              <w:top w:val="nil"/>
              <w:left w:val="nil"/>
              <w:bottom w:val="nil"/>
              <w:right w:val="nil"/>
            </w:tcBorders>
            <w:shd w:val="clear" w:color="auto" w:fill="FFFFFF"/>
            <w:tcMar>
              <w:top w:w="15" w:type="dxa"/>
              <w:left w:w="80" w:type="dxa"/>
              <w:bottom w:w="15" w:type="dxa"/>
              <w:right w:w="15" w:type="dxa"/>
            </w:tcMar>
            <w:vAlign w:val="center"/>
            <w:hideMark/>
          </w:tcPr>
          <w:p w14:paraId="3ABCE090" w14:textId="77777777" w:rsidR="00214B2E" w:rsidRPr="00FB32CE" w:rsidRDefault="00214B2E"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713" w:type="pct"/>
            <w:tcBorders>
              <w:top w:val="nil"/>
              <w:left w:val="nil"/>
              <w:bottom w:val="nil"/>
              <w:right w:val="nil"/>
            </w:tcBorders>
            <w:shd w:val="clear" w:color="auto" w:fill="FFFFFF"/>
            <w:tcMar>
              <w:top w:w="15" w:type="dxa"/>
              <w:left w:w="80" w:type="dxa"/>
              <w:bottom w:w="15" w:type="dxa"/>
              <w:right w:w="15" w:type="dxa"/>
            </w:tcMar>
            <w:vAlign w:val="center"/>
            <w:hideMark/>
          </w:tcPr>
          <w:p w14:paraId="7AFFD3EB" w14:textId="77777777" w:rsidR="00214B2E" w:rsidRPr="00FB32CE" w:rsidRDefault="00214B2E" w:rsidP="00B17A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A, </w:t>
            </w:r>
            <w:r w:rsidRPr="00FB32CE">
              <w:rPr>
                <w:rFonts w:ascii="Times New Roman" w:eastAsia="Times New Roman" w:hAnsi="Times New Roman"/>
                <w:sz w:val="24"/>
                <w:szCs w:val="24"/>
              </w:rPr>
              <w:t>C</w:t>
            </w:r>
          </w:p>
        </w:tc>
      </w:tr>
    </w:tbl>
    <w:p w14:paraId="01270E28" w14:textId="77777777" w:rsidR="00214B2E" w:rsidRPr="00FB32CE" w:rsidRDefault="00214B2E" w:rsidP="00214B2E">
      <w:pPr>
        <w:spacing w:after="0" w:line="240" w:lineRule="auto"/>
        <w:rPr>
          <w:rFonts w:ascii="Times New Roman" w:eastAsia="Times New Roman" w:hAnsi="Times New Roman"/>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949"/>
        <w:gridCol w:w="6773"/>
      </w:tblGrid>
      <w:tr w:rsidR="00214B2E" w:rsidRPr="00FB32CE" w14:paraId="42274988" w14:textId="77777777" w:rsidTr="00B17A70">
        <w:trPr>
          <w:tblCellSpacing w:w="15" w:type="dxa"/>
          <w:jc w:val="center"/>
        </w:trPr>
        <w:tc>
          <w:tcPr>
            <w:tcW w:w="109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256B9D8"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Öğretim Yöntemleri:</w:t>
            </w:r>
          </w:p>
        </w:tc>
        <w:tc>
          <w:tcPr>
            <w:tcW w:w="385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247ED7" w14:textId="77777777" w:rsidR="00214B2E" w:rsidRPr="00FB32CE" w:rsidRDefault="00214B2E" w:rsidP="00B17A70">
            <w:pPr>
              <w:pStyle w:val="NoSpacing"/>
              <w:rPr>
                <w:rFonts w:ascii="Times New Roman" w:hAnsi="Times New Roman"/>
                <w:sz w:val="24"/>
                <w:szCs w:val="24"/>
              </w:rPr>
            </w:pPr>
            <w:r>
              <w:rPr>
                <w:rFonts w:ascii="Times New Roman" w:hAnsi="Times New Roman"/>
                <w:sz w:val="24"/>
                <w:szCs w:val="24"/>
              </w:rPr>
              <w:t>1. Anlatım Yöntemi 2. Örnek Olay Yöntemi</w:t>
            </w:r>
            <w:r w:rsidRPr="00FB32CE">
              <w:rPr>
                <w:rFonts w:ascii="Times New Roman" w:hAnsi="Times New Roman"/>
                <w:sz w:val="24"/>
                <w:szCs w:val="24"/>
              </w:rPr>
              <w:t xml:space="preserve"> 3. Problem Çözme Yöntemi</w:t>
            </w:r>
          </w:p>
          <w:p w14:paraId="6722EE92" w14:textId="77777777" w:rsidR="00214B2E" w:rsidRPr="00FB32CE" w:rsidRDefault="00214B2E" w:rsidP="00B17A70">
            <w:pPr>
              <w:pStyle w:val="NoSpacing"/>
              <w:rPr>
                <w:rFonts w:ascii="Times New Roman" w:hAnsi="Times New Roman"/>
                <w:sz w:val="24"/>
                <w:szCs w:val="24"/>
              </w:rPr>
            </w:pPr>
            <w:r>
              <w:rPr>
                <w:rFonts w:ascii="Times New Roman" w:hAnsi="Times New Roman"/>
                <w:sz w:val="24"/>
                <w:szCs w:val="24"/>
              </w:rPr>
              <w:t xml:space="preserve">4. Tartışma Yöntemi </w:t>
            </w:r>
            <w:r w:rsidRPr="00FB32CE">
              <w:rPr>
                <w:rFonts w:ascii="Times New Roman" w:hAnsi="Times New Roman"/>
                <w:sz w:val="24"/>
                <w:szCs w:val="24"/>
              </w:rPr>
              <w:t xml:space="preserve">5. Gösteri Yöntemi  </w:t>
            </w:r>
          </w:p>
        </w:tc>
      </w:tr>
      <w:tr w:rsidR="00214B2E" w:rsidRPr="00FB32CE" w14:paraId="51A70ADB" w14:textId="77777777" w:rsidTr="00B17A70">
        <w:trPr>
          <w:tblCellSpacing w:w="15" w:type="dxa"/>
          <w:jc w:val="center"/>
        </w:trPr>
        <w:tc>
          <w:tcPr>
            <w:tcW w:w="109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83CAEDC"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Ölçme ve Değerlendirme Yöntemleri:</w:t>
            </w:r>
          </w:p>
        </w:tc>
        <w:tc>
          <w:tcPr>
            <w:tcW w:w="385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B0D2090" w14:textId="77777777" w:rsidR="00214B2E" w:rsidRPr="00FB32CE" w:rsidRDefault="00214B2E" w:rsidP="00B17A70">
            <w:pPr>
              <w:pStyle w:val="NoSpacing"/>
              <w:rPr>
                <w:rFonts w:ascii="Times New Roman" w:hAnsi="Times New Roman"/>
                <w:sz w:val="24"/>
                <w:szCs w:val="24"/>
              </w:rPr>
            </w:pPr>
            <w:r w:rsidRPr="00FB32CE">
              <w:rPr>
                <w:rFonts w:ascii="Times New Roman" w:hAnsi="Times New Roman"/>
                <w:sz w:val="24"/>
                <w:szCs w:val="24"/>
              </w:rPr>
              <w:t>A. Yazıl</w:t>
            </w:r>
            <w:r>
              <w:rPr>
                <w:rFonts w:ascii="Times New Roman" w:hAnsi="Times New Roman"/>
                <w:sz w:val="24"/>
                <w:szCs w:val="24"/>
              </w:rPr>
              <w:t xml:space="preserve">ı sınav B. Çoktan seçmeli test C. Ödev D. Boşluk –doldurma </w:t>
            </w:r>
            <w:r w:rsidRPr="00FB32CE">
              <w:rPr>
                <w:rFonts w:ascii="Times New Roman" w:hAnsi="Times New Roman"/>
                <w:sz w:val="24"/>
                <w:szCs w:val="24"/>
              </w:rPr>
              <w:t xml:space="preserve">E. Doğru –Yanlış F. Sözlü sınav G. Portfolyo  </w:t>
            </w:r>
          </w:p>
        </w:tc>
      </w:tr>
    </w:tbl>
    <w:p w14:paraId="10584589" w14:textId="77777777" w:rsidR="00214B2E" w:rsidRPr="00FB32CE" w:rsidRDefault="00214B2E" w:rsidP="00214B2E">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727"/>
        <w:gridCol w:w="3247"/>
        <w:gridCol w:w="4735"/>
      </w:tblGrid>
      <w:tr w:rsidR="00214B2E" w:rsidRPr="00FB32CE" w14:paraId="5E863170" w14:textId="77777777" w:rsidTr="00B17A70">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570414F" w14:textId="77777777" w:rsidR="00214B2E" w:rsidRPr="00FB32CE" w:rsidRDefault="00214B2E"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DERS AKIŞI</w:t>
            </w:r>
          </w:p>
        </w:tc>
      </w:tr>
      <w:tr w:rsidR="00214B2E" w:rsidRPr="00FB32CE" w14:paraId="05D0A6FE" w14:textId="77777777" w:rsidTr="00B17A70">
        <w:trPr>
          <w:trHeight w:val="450"/>
          <w:tblCellSpacing w:w="15" w:type="dxa"/>
          <w:jc w:val="center"/>
        </w:trPr>
        <w:tc>
          <w:tcPr>
            <w:tcW w:w="38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D23894D" w14:textId="77777777" w:rsidR="00214B2E" w:rsidRPr="00FB32CE" w:rsidRDefault="00214B2E"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Hafta</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757333A" w14:textId="77777777" w:rsidR="00214B2E" w:rsidRPr="00FB32CE" w:rsidRDefault="00214B2E"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Konular</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7551343" w14:textId="77777777" w:rsidR="00214B2E" w:rsidRPr="00FB32CE" w:rsidRDefault="00214B2E"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Ön Hazırlık</w:t>
            </w:r>
          </w:p>
        </w:tc>
      </w:tr>
      <w:tr w:rsidR="00214B2E" w:rsidRPr="00FB32CE" w14:paraId="2CD35A1B"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0A313D9"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B3D40CC" w14:textId="77777777" w:rsidR="00214B2E" w:rsidRPr="00FB32CE" w:rsidRDefault="00214B2E"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Derse Giriş </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7EBD18F" w14:textId="77777777" w:rsidR="00214B2E" w:rsidRPr="00FB32CE" w:rsidRDefault="00214B2E" w:rsidP="00B17A70">
            <w:pPr>
              <w:spacing w:after="0" w:line="240" w:lineRule="auto"/>
              <w:rPr>
                <w:rFonts w:ascii="Times New Roman" w:eastAsia="Times New Roman" w:hAnsi="Times New Roman"/>
                <w:sz w:val="24"/>
                <w:szCs w:val="24"/>
              </w:rPr>
            </w:pPr>
          </w:p>
        </w:tc>
      </w:tr>
      <w:tr w:rsidR="00214B2E" w:rsidRPr="00FB32CE" w14:paraId="721EBC98"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3347ABA"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F54FEE5" w14:textId="77777777" w:rsidR="00214B2E" w:rsidRPr="00FB32CE" w:rsidRDefault="00214B2E"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Praxis Kuramı: Pierre Bourdieu’nün Katkıları</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AC3826B" w14:textId="77777777" w:rsidR="00214B2E" w:rsidRDefault="00214B2E" w:rsidP="00B17A70">
            <w:pPr>
              <w:ind w:firstLine="567"/>
            </w:pPr>
            <w:r>
              <w:t xml:space="preserve">Jan Blommaert. (2005). Bourdieu the Ethnographer the Ethnographic Grounding of Habitus and Voice. </w:t>
            </w:r>
            <w:r w:rsidRPr="00011727">
              <w:rPr>
                <w:i/>
              </w:rPr>
              <w:t>The Translator</w:t>
            </w:r>
            <w:r>
              <w:t xml:space="preserve">, 11(2), 219-236. </w:t>
            </w:r>
          </w:p>
          <w:p w14:paraId="096EF394" w14:textId="77777777" w:rsidR="00214B2E" w:rsidRDefault="00214B2E" w:rsidP="00B17A70">
            <w:pPr>
              <w:ind w:firstLine="567"/>
            </w:pPr>
            <w:r>
              <w:lastRenderedPageBreak/>
              <w:t xml:space="preserve">Loïc Wacquant. (2004). Following Pierre Bourdieu into the Field. </w:t>
            </w:r>
            <w:r w:rsidRPr="00A811CF">
              <w:rPr>
                <w:i/>
              </w:rPr>
              <w:t>Ethnography</w:t>
            </w:r>
            <w:r>
              <w:t>, 5(4), 387-414.</w:t>
            </w:r>
          </w:p>
          <w:p w14:paraId="00832ACB" w14:textId="77777777" w:rsidR="00214B2E" w:rsidRDefault="00214B2E" w:rsidP="00B17A70">
            <w:pPr>
              <w:ind w:firstLine="567"/>
            </w:pPr>
            <w:r>
              <w:t xml:space="preserve">Pierre Bourdieu. (1961). </w:t>
            </w:r>
            <w:r w:rsidRPr="00213D85">
              <w:rPr>
                <w:i/>
              </w:rPr>
              <w:t>The Algerians</w:t>
            </w:r>
            <w:r>
              <w:t xml:space="preserve">. Boston: Beacon Press. </w:t>
            </w:r>
          </w:p>
          <w:p w14:paraId="430D5FCC" w14:textId="77777777" w:rsidR="00214B2E" w:rsidRDefault="00214B2E" w:rsidP="00B17A70">
            <w:pPr>
              <w:ind w:firstLine="567"/>
            </w:pPr>
            <w:r>
              <w:t xml:space="preserve">Pierre Bourdieu. (1979). </w:t>
            </w:r>
            <w:r w:rsidRPr="00A61A97">
              <w:rPr>
                <w:i/>
              </w:rPr>
              <w:t>Algeria 1960</w:t>
            </w:r>
            <w:r>
              <w:t xml:space="preserve">. Cambridge, London, New York, Melbourne: Cambridge University Press.  </w:t>
            </w:r>
          </w:p>
          <w:p w14:paraId="7320FBD6" w14:textId="77777777" w:rsidR="00214B2E" w:rsidRDefault="00214B2E" w:rsidP="00B17A70">
            <w:pPr>
              <w:ind w:firstLine="567"/>
            </w:pPr>
            <w:r>
              <w:t xml:space="preserve">Pierre Bourdieu. (1986). The Forms of Capital. J. G. Richardson (Ed.), </w:t>
            </w:r>
            <w:r w:rsidRPr="006719C3">
              <w:rPr>
                <w:i/>
              </w:rPr>
              <w:t>Handbook of Theory and Research for the Sociology of Education</w:t>
            </w:r>
            <w:r>
              <w:t xml:space="preserve">. New York: Greenwood Press. </w:t>
            </w:r>
          </w:p>
          <w:p w14:paraId="536A272B" w14:textId="77777777" w:rsidR="00214B2E" w:rsidRDefault="00214B2E" w:rsidP="00B17A70">
            <w:pPr>
              <w:ind w:firstLine="567"/>
            </w:pPr>
            <w:r>
              <w:t xml:space="preserve">Pierre Lamaison, Pierre Bourdieu. (1986). From Rules to Strategies: An Interview with Pierre Bourdieu. </w:t>
            </w:r>
            <w:r w:rsidRPr="008D72E9">
              <w:rPr>
                <w:i/>
              </w:rPr>
              <w:t>Cultural Anthropology</w:t>
            </w:r>
            <w:r>
              <w:t xml:space="preserve">, 1(1), 110-120. </w:t>
            </w:r>
          </w:p>
          <w:p w14:paraId="2A6D8227" w14:textId="77777777" w:rsidR="00214B2E" w:rsidRDefault="00214B2E" w:rsidP="00B17A70">
            <w:pPr>
              <w:ind w:firstLine="567"/>
            </w:pPr>
            <w:r>
              <w:t xml:space="preserve">Richard Jenkins. (2006). </w:t>
            </w:r>
            <w:r w:rsidRPr="00B103DB">
              <w:rPr>
                <w:i/>
              </w:rPr>
              <w:t>Pierre Bourdieu</w:t>
            </w:r>
            <w:r>
              <w:t xml:space="preserve">. London and New York: Routledge. </w:t>
            </w:r>
          </w:p>
          <w:p w14:paraId="4626CA5D" w14:textId="77777777" w:rsidR="00214B2E" w:rsidRDefault="00214B2E" w:rsidP="00B17A70">
            <w:pPr>
              <w:ind w:firstLine="567"/>
            </w:pPr>
            <w:r>
              <w:t xml:space="preserve">Sherry B. Ortner. (1984). Theory in Anthropology since the Sixties. </w:t>
            </w:r>
            <w:r w:rsidRPr="00336D84">
              <w:rPr>
                <w:i/>
              </w:rPr>
              <w:t>Comparative Studies in Society and History</w:t>
            </w:r>
            <w:r>
              <w:t xml:space="preserve">, 26(1), 126-166. </w:t>
            </w:r>
          </w:p>
          <w:p w14:paraId="592E3477" w14:textId="77777777" w:rsidR="00214B2E" w:rsidRPr="00367D2F" w:rsidRDefault="00214B2E" w:rsidP="00B17A70">
            <w:pPr>
              <w:ind w:firstLine="567"/>
            </w:pPr>
            <w:r w:rsidRPr="00497FBE">
              <w:t xml:space="preserve">Sherry B. Ortner. (2006). </w:t>
            </w:r>
            <w:r w:rsidRPr="00497FBE">
              <w:rPr>
                <w:i/>
              </w:rPr>
              <w:t>Anthropology and Social Theory Culture, Power, and the Acting Subject</w:t>
            </w:r>
            <w:r w:rsidRPr="00497FBE">
              <w:t>. Durham and London: Duke University Press; pp. 1-18.</w:t>
            </w:r>
          </w:p>
          <w:p w14:paraId="5C9F9B89" w14:textId="77777777" w:rsidR="00214B2E" w:rsidRPr="00FB32CE" w:rsidRDefault="00214B2E" w:rsidP="00B17A70">
            <w:pPr>
              <w:spacing w:after="0" w:line="240" w:lineRule="auto"/>
              <w:rPr>
                <w:rFonts w:ascii="Times New Roman" w:eastAsia="Times New Roman" w:hAnsi="Times New Roman"/>
                <w:sz w:val="24"/>
                <w:szCs w:val="24"/>
                <w:lang w:val="en-US"/>
              </w:rPr>
            </w:pPr>
          </w:p>
        </w:tc>
      </w:tr>
      <w:tr w:rsidR="00214B2E" w:rsidRPr="00FB32CE" w14:paraId="3BDFAB36"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0360DA7"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lastRenderedPageBreak/>
              <w:t>3</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4B69203" w14:textId="77777777" w:rsidR="00214B2E" w:rsidRPr="00FB32CE" w:rsidRDefault="00214B2E"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Praxis Kuramı: Sherry Beth Ortner</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7B0C6ED4" w14:textId="77777777" w:rsidR="00214B2E" w:rsidRDefault="00214B2E" w:rsidP="00B17A70">
            <w:pPr>
              <w:ind w:firstLine="567"/>
            </w:pPr>
            <w:r>
              <w:t xml:space="preserve">Jan Blommaert. (2005). Bourdieu the Ethnographer the Ethnographic Grounding of Habitus and Voice. </w:t>
            </w:r>
            <w:r w:rsidRPr="00011727">
              <w:rPr>
                <w:i/>
              </w:rPr>
              <w:t>The Translator</w:t>
            </w:r>
            <w:r>
              <w:t xml:space="preserve">, 11(2), 219-236. </w:t>
            </w:r>
          </w:p>
          <w:p w14:paraId="2704B0E1" w14:textId="77777777" w:rsidR="00214B2E" w:rsidRDefault="00214B2E" w:rsidP="00B17A70">
            <w:pPr>
              <w:ind w:firstLine="567"/>
            </w:pPr>
            <w:r>
              <w:t xml:space="preserve">Loïc Wacquant. (2004). Following Pierre Bourdieu into the Field. </w:t>
            </w:r>
            <w:r w:rsidRPr="00A811CF">
              <w:rPr>
                <w:i/>
              </w:rPr>
              <w:t>Ethnography</w:t>
            </w:r>
            <w:r>
              <w:t>, 5(4), 387-414.</w:t>
            </w:r>
          </w:p>
          <w:p w14:paraId="7A0276EF" w14:textId="77777777" w:rsidR="00214B2E" w:rsidRDefault="00214B2E" w:rsidP="00B17A70">
            <w:pPr>
              <w:ind w:firstLine="567"/>
            </w:pPr>
            <w:r>
              <w:t xml:space="preserve">Pierre Bourdieu. (1961). </w:t>
            </w:r>
            <w:r w:rsidRPr="00213D85">
              <w:rPr>
                <w:i/>
              </w:rPr>
              <w:t>The Algerians</w:t>
            </w:r>
            <w:r>
              <w:t xml:space="preserve">. Boston: Beacon Press. </w:t>
            </w:r>
          </w:p>
          <w:p w14:paraId="4B99AECD" w14:textId="77777777" w:rsidR="00214B2E" w:rsidRDefault="00214B2E" w:rsidP="00B17A70">
            <w:pPr>
              <w:ind w:firstLine="567"/>
            </w:pPr>
            <w:r>
              <w:t xml:space="preserve">Pierre Bourdieu. (1979). </w:t>
            </w:r>
            <w:r w:rsidRPr="00A61A97">
              <w:rPr>
                <w:i/>
              </w:rPr>
              <w:t>Algeria 1960</w:t>
            </w:r>
            <w:r>
              <w:t xml:space="preserve">. Cambridge, London, New York, Melbourne: Cambridge University Press.  </w:t>
            </w:r>
          </w:p>
          <w:p w14:paraId="61D3D19A" w14:textId="77777777" w:rsidR="00214B2E" w:rsidRDefault="00214B2E" w:rsidP="00B17A70">
            <w:pPr>
              <w:ind w:firstLine="567"/>
            </w:pPr>
            <w:r>
              <w:lastRenderedPageBreak/>
              <w:t xml:space="preserve">Pierre Bourdieu. (1986). The Forms of Capital. J. G. Richardson (Ed.), </w:t>
            </w:r>
            <w:r w:rsidRPr="006719C3">
              <w:rPr>
                <w:i/>
              </w:rPr>
              <w:t>Handbook of Theory and Research for the Sociology of Education</w:t>
            </w:r>
            <w:r>
              <w:t xml:space="preserve">. New York: Greenwood Press. </w:t>
            </w:r>
          </w:p>
          <w:p w14:paraId="161CE6B3" w14:textId="77777777" w:rsidR="00214B2E" w:rsidRDefault="00214B2E" w:rsidP="00B17A70">
            <w:pPr>
              <w:ind w:firstLine="567"/>
            </w:pPr>
            <w:r>
              <w:t xml:space="preserve">Pierre Lamaison, Pierre Bourdieu. (1986). From Rules to Strategies: An Interview with Pierre Bourdieu. </w:t>
            </w:r>
            <w:r w:rsidRPr="008D72E9">
              <w:rPr>
                <w:i/>
              </w:rPr>
              <w:t>Cultural Anthropology</w:t>
            </w:r>
            <w:r>
              <w:t xml:space="preserve">, 1(1), 110-120. </w:t>
            </w:r>
          </w:p>
          <w:p w14:paraId="6DCB2E20" w14:textId="77777777" w:rsidR="00214B2E" w:rsidRDefault="00214B2E" w:rsidP="00B17A70">
            <w:pPr>
              <w:ind w:firstLine="567"/>
            </w:pPr>
            <w:r>
              <w:t xml:space="preserve">Richard Jenkins. (2006). </w:t>
            </w:r>
            <w:r w:rsidRPr="00B103DB">
              <w:rPr>
                <w:i/>
              </w:rPr>
              <w:t>Pierre Bourdieu</w:t>
            </w:r>
            <w:r>
              <w:t xml:space="preserve">. London and New York: Routledge. </w:t>
            </w:r>
          </w:p>
          <w:p w14:paraId="26B57E4F" w14:textId="77777777" w:rsidR="00214B2E" w:rsidRDefault="00214B2E" w:rsidP="00B17A70">
            <w:pPr>
              <w:ind w:firstLine="567"/>
            </w:pPr>
            <w:r>
              <w:t xml:space="preserve">Sherry B. Ortner. (1984). Theory in Anthropology since the Sixties. </w:t>
            </w:r>
            <w:r w:rsidRPr="00336D84">
              <w:rPr>
                <w:i/>
              </w:rPr>
              <w:t>Comparative Studies in Society and History</w:t>
            </w:r>
            <w:r>
              <w:t xml:space="preserve">, 26(1), 126-166. </w:t>
            </w:r>
          </w:p>
          <w:p w14:paraId="1BBB59C5" w14:textId="77777777" w:rsidR="00214B2E" w:rsidRPr="00367D2F" w:rsidRDefault="00214B2E" w:rsidP="00B17A70">
            <w:pPr>
              <w:ind w:firstLine="567"/>
            </w:pPr>
            <w:r w:rsidRPr="00497FBE">
              <w:t xml:space="preserve">Sherry B. Ortner. (2006). </w:t>
            </w:r>
            <w:r w:rsidRPr="00497FBE">
              <w:rPr>
                <w:i/>
              </w:rPr>
              <w:t>Anthropology and Social Theory Culture, Power, and the Acting Subject</w:t>
            </w:r>
            <w:r w:rsidRPr="00497FBE">
              <w:t>. Durham and London: Duke University Press; pp. 1-18.</w:t>
            </w:r>
          </w:p>
          <w:p w14:paraId="7D6F8F76" w14:textId="77777777" w:rsidR="00214B2E" w:rsidRPr="00FB32CE" w:rsidRDefault="00214B2E" w:rsidP="00B17A70">
            <w:pPr>
              <w:spacing w:after="0" w:line="240" w:lineRule="auto"/>
              <w:rPr>
                <w:rFonts w:ascii="Times New Roman" w:hAnsi="Times New Roman"/>
                <w:sz w:val="24"/>
                <w:szCs w:val="24"/>
              </w:rPr>
            </w:pPr>
          </w:p>
        </w:tc>
      </w:tr>
      <w:tr w:rsidR="00214B2E" w:rsidRPr="00FB32CE" w14:paraId="33FC51C1"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EB80E83"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lastRenderedPageBreak/>
              <w:t>4</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6116D8A" w14:textId="77777777" w:rsidR="00214B2E" w:rsidRPr="00FB32CE" w:rsidRDefault="00214B2E"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Praxis Kuramı: Loic Wacquant ve Mekânsal Damgalama</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25A41895" w14:textId="77777777" w:rsidR="00214B2E" w:rsidRDefault="00214B2E" w:rsidP="00B17A70">
            <w:pPr>
              <w:ind w:firstLine="567"/>
            </w:pPr>
            <w:r>
              <w:t xml:space="preserve">Loïc Wacquant. (2008). </w:t>
            </w:r>
            <w:r w:rsidRPr="00A225F3">
              <w:rPr>
                <w:i/>
              </w:rPr>
              <w:t>Urban Outcasts a Comparative Sociology of Advanced Marginality</w:t>
            </w:r>
            <w:r>
              <w:t xml:space="preserve">. Cambridge: Polity. </w:t>
            </w:r>
          </w:p>
          <w:p w14:paraId="234FD09E" w14:textId="77777777" w:rsidR="00214B2E" w:rsidRDefault="00214B2E" w:rsidP="00B17A70">
            <w:pPr>
              <w:ind w:firstLine="567"/>
            </w:pPr>
            <w:r>
              <w:t xml:space="preserve">Loïc Wacquant. (2007). Territorial Stigmatization in the Age of Advanced Marginality. </w:t>
            </w:r>
            <w:r w:rsidRPr="006961E7">
              <w:rPr>
                <w:i/>
              </w:rPr>
              <w:t>Thesis Eleven</w:t>
            </w:r>
            <w:r>
              <w:t xml:space="preserve">, 91, 66-77. </w:t>
            </w:r>
          </w:p>
          <w:p w14:paraId="4802F1A0" w14:textId="77777777" w:rsidR="00214B2E" w:rsidRPr="00FB32CE" w:rsidRDefault="00214B2E" w:rsidP="00B17A70">
            <w:pPr>
              <w:spacing w:after="0" w:line="240" w:lineRule="auto"/>
              <w:rPr>
                <w:rFonts w:ascii="Times New Roman" w:hAnsi="Times New Roman"/>
                <w:sz w:val="24"/>
                <w:szCs w:val="24"/>
              </w:rPr>
            </w:pPr>
          </w:p>
        </w:tc>
      </w:tr>
      <w:tr w:rsidR="00214B2E" w:rsidRPr="00FB32CE" w14:paraId="59F056C2"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1D92FA7"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061201" w14:textId="77777777" w:rsidR="00214B2E" w:rsidRPr="00FB32CE" w:rsidRDefault="00214B2E"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Antropoloji ve Post-Modern Meydan Okuma</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7ED7F69" w14:textId="77777777" w:rsidR="00214B2E" w:rsidRDefault="00214B2E" w:rsidP="00B17A70">
            <w:pPr>
              <w:ind w:firstLine="567"/>
              <w:outlineLvl w:val="0"/>
            </w:pPr>
            <w:r>
              <w:t xml:space="preserve">James Clifford. (1986). Introduction: Partial Truths. James Clifford, George Marcus (Eds). Writing Culture the Poetics and Politics of Ethnography (pp. 1-26). Berkeley, Los Angeles, London: University of California Press. </w:t>
            </w:r>
          </w:p>
          <w:p w14:paraId="1D3DD130" w14:textId="77777777" w:rsidR="00214B2E" w:rsidRDefault="00214B2E" w:rsidP="00B17A70">
            <w:pPr>
              <w:ind w:firstLine="567"/>
              <w:outlineLvl w:val="0"/>
            </w:pPr>
            <w:r>
              <w:t xml:space="preserve">Marvin Harris. (1999). </w:t>
            </w:r>
            <w:r w:rsidRPr="004C186F">
              <w:rPr>
                <w:i/>
              </w:rPr>
              <w:t>Theories of Culture in Postmodern Times</w:t>
            </w:r>
            <w:r>
              <w:t>. London, New Delhi: Altamira Press. Pp. 153-160</w:t>
            </w:r>
          </w:p>
          <w:p w14:paraId="678EE372" w14:textId="77777777" w:rsidR="00214B2E" w:rsidRDefault="00214B2E" w:rsidP="00B17A70">
            <w:pPr>
              <w:ind w:firstLine="567"/>
            </w:pPr>
            <w:r>
              <w:t xml:space="preserve">Melford E. Spiro. (1996). Postmodernist Anthropology, Subjectivity, and Science: A Modernist Critique. </w:t>
            </w:r>
            <w:r w:rsidRPr="00535B73">
              <w:rPr>
                <w:i/>
              </w:rPr>
              <w:t>Comparative Studies in Society and History</w:t>
            </w:r>
            <w:r>
              <w:t>, 38(4), 756-780.</w:t>
            </w:r>
          </w:p>
          <w:p w14:paraId="6FB8716A" w14:textId="77777777" w:rsidR="00214B2E" w:rsidRDefault="00214B2E" w:rsidP="00B17A70">
            <w:pPr>
              <w:ind w:firstLine="567"/>
            </w:pPr>
            <w:r>
              <w:lastRenderedPageBreak/>
              <w:t>Paul Smith. (1989). Writing, General Knowledge, and Posmodern Anthropology. Discourse, 11(2), pp. 158-171.</w:t>
            </w:r>
          </w:p>
          <w:p w14:paraId="11E3EA05" w14:textId="77777777" w:rsidR="00214B2E" w:rsidRDefault="00214B2E" w:rsidP="00B17A70">
            <w:pPr>
              <w:ind w:firstLine="567"/>
            </w:pPr>
            <w:r>
              <w:t xml:space="preserve">Robert C. Ulin. (1991). Criticial Anthropology Twenty Years Later Modernism and Postmodernism in Anthropology. </w:t>
            </w:r>
            <w:r w:rsidRPr="00092824">
              <w:rPr>
                <w:i/>
              </w:rPr>
              <w:t>Critique of Anthropology</w:t>
            </w:r>
            <w:r>
              <w:t xml:space="preserve">, 11(1), 63-89. </w:t>
            </w:r>
          </w:p>
          <w:p w14:paraId="6F9574B1" w14:textId="77777777" w:rsidR="00214B2E" w:rsidRPr="00153BCA" w:rsidRDefault="00214B2E" w:rsidP="00B17A70">
            <w:pPr>
              <w:ind w:firstLine="567"/>
            </w:pPr>
            <w:r>
              <w:t xml:space="preserve">Rosalind C. Morris. (2007). Legacies of Derrida: </w:t>
            </w:r>
            <w:r w:rsidRPr="00153BCA">
              <w:rPr>
                <w:u w:val="single"/>
              </w:rPr>
              <w:t>Anthropology</w:t>
            </w:r>
            <w:r>
              <w:rPr>
                <w:u w:val="single"/>
              </w:rPr>
              <w:t xml:space="preserve">. </w:t>
            </w:r>
            <w:r w:rsidRPr="00153BCA">
              <w:rPr>
                <w:i/>
              </w:rPr>
              <w:t>The Annual Review of Anthropology</w:t>
            </w:r>
            <w:r>
              <w:t xml:space="preserve">, 36, 355-389. </w:t>
            </w:r>
          </w:p>
          <w:p w14:paraId="53AA90F4" w14:textId="77777777" w:rsidR="00214B2E" w:rsidRDefault="00214B2E" w:rsidP="00B17A70">
            <w:pPr>
              <w:ind w:firstLine="567"/>
            </w:pPr>
            <w:r>
              <w:t xml:space="preserve">Sherry B. Ortner. (2016). Dark Anthropology and its Others Theory since the Eighties. </w:t>
            </w:r>
            <w:r w:rsidRPr="00174721">
              <w:rPr>
                <w:i/>
              </w:rPr>
              <w:t>Journal of Ethnographic Theory</w:t>
            </w:r>
            <w:r>
              <w:t>, 6(1), 47-73.</w:t>
            </w:r>
          </w:p>
          <w:p w14:paraId="5187B4C9" w14:textId="77777777" w:rsidR="00214B2E" w:rsidRDefault="00214B2E" w:rsidP="00B17A70">
            <w:pPr>
              <w:ind w:firstLine="567"/>
            </w:pPr>
            <w:r>
              <w:t xml:space="preserve">Stephen Linstead. (1993). From Postmodern Anthropology to Deconstructive Etnography. </w:t>
            </w:r>
            <w:r w:rsidRPr="00963DF1">
              <w:rPr>
                <w:i/>
              </w:rPr>
              <w:t>Human Relations</w:t>
            </w:r>
            <w:r>
              <w:t xml:space="preserve">, 46(1), 97-120. </w:t>
            </w:r>
          </w:p>
          <w:p w14:paraId="5E2F5C2F" w14:textId="77777777" w:rsidR="00214B2E" w:rsidRPr="00FB32CE" w:rsidRDefault="00214B2E" w:rsidP="00B17A70">
            <w:pPr>
              <w:spacing w:after="0" w:line="240" w:lineRule="auto"/>
              <w:rPr>
                <w:rFonts w:ascii="Times New Roman" w:hAnsi="Times New Roman"/>
                <w:sz w:val="24"/>
                <w:szCs w:val="24"/>
              </w:rPr>
            </w:pPr>
          </w:p>
        </w:tc>
      </w:tr>
      <w:tr w:rsidR="00214B2E" w:rsidRPr="00FB32CE" w14:paraId="045FC027"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43D2897"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lastRenderedPageBreak/>
              <w:t>6</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94B1A12" w14:textId="77777777" w:rsidR="00214B2E" w:rsidRPr="00FB32CE" w:rsidRDefault="00214B2E"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Günümüzde Tarihsel Antropoloji</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01341011" w14:textId="77777777" w:rsidR="00214B2E" w:rsidRDefault="00214B2E" w:rsidP="00B17A70">
            <w:pPr>
              <w:ind w:firstLine="567"/>
            </w:pPr>
            <w:r>
              <w:t xml:space="preserve">Charles Tilly. (1978). </w:t>
            </w:r>
            <w:r w:rsidRPr="00D35C22">
              <w:rPr>
                <w:i/>
              </w:rPr>
              <w:t>Anthropology, History and the Annales</w:t>
            </w:r>
            <w:r>
              <w:t xml:space="preserve">. CRSO Working Paper 173. Michigan. </w:t>
            </w:r>
          </w:p>
          <w:p w14:paraId="45590264" w14:textId="77777777" w:rsidR="00214B2E" w:rsidRDefault="00214B2E" w:rsidP="00B17A70">
            <w:pPr>
              <w:ind w:firstLine="567"/>
              <w:rPr>
                <w:i/>
              </w:rPr>
            </w:pPr>
            <w:r>
              <w:t xml:space="preserve">Cherly Rodriguez, Yvette Baber. (2007). Reconstructing a Community through Archival Research. Michael V. Angrosino (ed.), </w:t>
            </w:r>
            <w:r w:rsidRPr="008B6327">
              <w:rPr>
                <w:i/>
              </w:rPr>
              <w:t xml:space="preserve">Doing Cultural Anthropology Projects for Ethnographic </w:t>
            </w:r>
          </w:p>
          <w:p w14:paraId="02BD823C" w14:textId="77777777" w:rsidR="00214B2E" w:rsidRDefault="00214B2E" w:rsidP="00B17A70">
            <w:pPr>
              <w:ind w:firstLine="567"/>
            </w:pPr>
            <w:r w:rsidRPr="008B6327">
              <w:rPr>
                <w:i/>
              </w:rPr>
              <w:t>Data Collection</w:t>
            </w:r>
            <w:r>
              <w:t>. Illinois: Waveland Press, Inc.</w:t>
            </w:r>
          </w:p>
          <w:p w14:paraId="3B39F6D0" w14:textId="77777777" w:rsidR="00214B2E" w:rsidRDefault="00214B2E" w:rsidP="00B17A70">
            <w:pPr>
              <w:ind w:firstLine="567"/>
            </w:pPr>
            <w:r>
              <w:t xml:space="preserve">Clifford Geertz. (1990). History and Anthropology. </w:t>
            </w:r>
            <w:r w:rsidRPr="00D836E0">
              <w:rPr>
                <w:i/>
              </w:rPr>
              <w:t>New Literary History</w:t>
            </w:r>
            <w:r>
              <w:t>, 21 (2), 321-335.</w:t>
            </w:r>
          </w:p>
          <w:p w14:paraId="39BE5A30" w14:textId="77777777" w:rsidR="00214B2E" w:rsidRDefault="00214B2E" w:rsidP="00B17A70">
            <w:pPr>
              <w:ind w:firstLine="567"/>
            </w:pPr>
            <w:r>
              <w:t xml:space="preserve">David M. Anderson, Douglas H. Johnson. (1991). Diviners, Seers and Spirits in Eastern Africa: Towards an Historical Anthropology. </w:t>
            </w:r>
            <w:r w:rsidRPr="00E95256">
              <w:rPr>
                <w:i/>
              </w:rPr>
              <w:t>Africa</w:t>
            </w:r>
            <w:r>
              <w:t xml:space="preserve">, 61(3), 293-298. </w:t>
            </w:r>
          </w:p>
          <w:p w14:paraId="5696BF00" w14:textId="77777777" w:rsidR="00214B2E" w:rsidRDefault="00214B2E" w:rsidP="00B17A70">
            <w:pPr>
              <w:ind w:firstLine="567"/>
            </w:pPr>
            <w:r>
              <w:t xml:space="preserve">Don Kalb, Hans Marks, Herman Tak. (1996). Historical Anthropology and Anthropological History: Two Distinct Programs. </w:t>
            </w:r>
            <w:r w:rsidRPr="003C32D3">
              <w:rPr>
                <w:i/>
              </w:rPr>
              <w:t>Focaal,</w:t>
            </w:r>
            <w:r>
              <w:t xml:space="preserve"> 26/27, 5-13. </w:t>
            </w:r>
          </w:p>
          <w:p w14:paraId="702A3B7D" w14:textId="77777777" w:rsidR="00214B2E" w:rsidRDefault="00214B2E" w:rsidP="00B17A70">
            <w:pPr>
              <w:ind w:firstLine="567"/>
            </w:pPr>
            <w:r>
              <w:lastRenderedPageBreak/>
              <w:t xml:space="preserve">Gunter Gebauer, Christoph Gulf. (2009). After the ‘Death of Man’: From Philosphical Anthropology to Historical Anthropology. </w:t>
            </w:r>
            <w:r w:rsidRPr="00D31BF6">
              <w:rPr>
                <w:i/>
              </w:rPr>
              <w:t>Iris</w:t>
            </w:r>
            <w:r>
              <w:t xml:space="preserve">, I, 171-186. </w:t>
            </w:r>
          </w:p>
          <w:p w14:paraId="1F39181C" w14:textId="77777777" w:rsidR="00214B2E" w:rsidRDefault="00214B2E" w:rsidP="00B17A70">
            <w:pPr>
              <w:ind w:firstLine="567"/>
            </w:pPr>
            <w:r>
              <w:t xml:space="preserve">James D. Faubion. (1993). History in Anthropology. </w:t>
            </w:r>
            <w:r w:rsidRPr="00AF126E">
              <w:rPr>
                <w:i/>
              </w:rPr>
              <w:t>Annual Review of Anthropology</w:t>
            </w:r>
            <w:r>
              <w:t xml:space="preserve">, 22, 35-54. </w:t>
            </w:r>
          </w:p>
          <w:p w14:paraId="6C5E9AA6" w14:textId="77777777" w:rsidR="00214B2E" w:rsidRPr="00FB32CE" w:rsidRDefault="00214B2E" w:rsidP="00B17A70">
            <w:pPr>
              <w:spacing w:after="0" w:line="240" w:lineRule="auto"/>
              <w:rPr>
                <w:rFonts w:ascii="Times New Roman" w:hAnsi="Times New Roman"/>
                <w:sz w:val="24"/>
                <w:szCs w:val="24"/>
              </w:rPr>
            </w:pPr>
          </w:p>
        </w:tc>
      </w:tr>
      <w:tr w:rsidR="00214B2E" w:rsidRPr="00FB32CE" w14:paraId="302BFBD5"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85B56BB"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lastRenderedPageBreak/>
              <w:t>7</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31B377A"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Ara Sınav</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62BFA3F" w14:textId="77777777" w:rsidR="00214B2E" w:rsidRPr="00FB32CE" w:rsidRDefault="00214B2E" w:rsidP="00B17A70">
            <w:pPr>
              <w:spacing w:after="0" w:line="240" w:lineRule="auto"/>
              <w:rPr>
                <w:rFonts w:ascii="Times New Roman" w:eastAsia="Times New Roman" w:hAnsi="Times New Roman"/>
                <w:sz w:val="24"/>
                <w:szCs w:val="24"/>
              </w:rPr>
            </w:pPr>
          </w:p>
        </w:tc>
      </w:tr>
      <w:tr w:rsidR="00214B2E" w:rsidRPr="00FB32CE" w14:paraId="598A6592"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68F605"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8</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FB2D6EA" w14:textId="77777777" w:rsidR="00214B2E" w:rsidRPr="00FB32CE" w:rsidRDefault="00214B2E"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Küreselleşme Dünya Sistemine Karşı</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AEB9237" w14:textId="77777777" w:rsidR="00214B2E" w:rsidRDefault="00214B2E" w:rsidP="00B17A70">
            <w:pPr>
              <w:ind w:firstLine="567"/>
            </w:pPr>
            <w:r>
              <w:t xml:space="preserve">David Graeber. The Anthropology of Globalization (with Notes on Neomedievalism, and the End of Chinese Model of the Nation-State). </w:t>
            </w:r>
            <w:r w:rsidRPr="001B34E0">
              <w:rPr>
                <w:i/>
              </w:rPr>
              <w:t>American Anthropologist</w:t>
            </w:r>
            <w:r>
              <w:t xml:space="preserve">, 104(4), 1222-1227. </w:t>
            </w:r>
          </w:p>
          <w:p w14:paraId="3A554590" w14:textId="77777777" w:rsidR="00214B2E" w:rsidRDefault="00214B2E" w:rsidP="00B17A70">
            <w:pPr>
              <w:ind w:firstLine="567"/>
            </w:pPr>
            <w:r>
              <w:t xml:space="preserve">Hans Peter Hahn. (2008). Diffusionism, Appropriation, and Globalization Some Remarks on Current Debates in Anthropology. </w:t>
            </w:r>
            <w:r w:rsidRPr="00113BA0">
              <w:rPr>
                <w:i/>
              </w:rPr>
              <w:t>Anthropos</w:t>
            </w:r>
            <w:r>
              <w:t>, 103, 191-202</w:t>
            </w:r>
          </w:p>
          <w:p w14:paraId="745A6945" w14:textId="77777777" w:rsidR="00214B2E" w:rsidRDefault="00214B2E" w:rsidP="00B17A70">
            <w:pPr>
              <w:ind w:firstLine="567"/>
            </w:pPr>
            <w:r>
              <w:t xml:space="preserve">Ted C. Lewellen. (2002). </w:t>
            </w:r>
            <w:r w:rsidRPr="00CD3E10">
              <w:rPr>
                <w:i/>
              </w:rPr>
              <w:t>The Anthropology of Globalization</w:t>
            </w:r>
            <w:r>
              <w:t xml:space="preserve">. Westport, Connecticut, London: Bergin &amp; Garvey. </w:t>
            </w:r>
          </w:p>
          <w:p w14:paraId="4B85729A" w14:textId="77777777" w:rsidR="00214B2E" w:rsidRPr="00FB32CE" w:rsidRDefault="00214B2E" w:rsidP="00B17A70">
            <w:pPr>
              <w:spacing w:after="0" w:line="240" w:lineRule="auto"/>
              <w:rPr>
                <w:rFonts w:ascii="Times New Roman" w:eastAsia="Times New Roman" w:hAnsi="Times New Roman"/>
                <w:sz w:val="24"/>
                <w:szCs w:val="24"/>
              </w:rPr>
            </w:pPr>
          </w:p>
        </w:tc>
      </w:tr>
      <w:tr w:rsidR="00214B2E" w:rsidRPr="00FB32CE" w14:paraId="2E28815F"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D6773E6"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9</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4D5FA92" w14:textId="77777777" w:rsidR="00214B2E" w:rsidRPr="00FB32CE" w:rsidRDefault="00214B2E"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Arjun Appadurai: Küresel Etnoscapeler</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FFA9FD6" w14:textId="77777777" w:rsidR="00214B2E" w:rsidRDefault="00214B2E" w:rsidP="00B17A70">
            <w:pPr>
              <w:ind w:firstLine="567"/>
            </w:pPr>
            <w:r>
              <w:t xml:space="preserve">Arjun Appadurai. Disjunction and Difference in the Global Cultural Economy. Meenakshi Gigi Durham, Douglas M. Kellner (eds.), Media and Cultural Studies Keyworks (584-603). Malden: Blackwell Publishing. </w:t>
            </w:r>
          </w:p>
          <w:p w14:paraId="5CD2A4B0" w14:textId="77777777" w:rsidR="00214B2E" w:rsidRDefault="00214B2E" w:rsidP="00B17A70">
            <w:pPr>
              <w:ind w:firstLine="567"/>
            </w:pPr>
            <w:r>
              <w:t xml:space="preserve">Arjun Appadurai. (1998). Dead Certainty: Ethnic Violence in the Era of Globalization. </w:t>
            </w:r>
            <w:r w:rsidRPr="006841F2">
              <w:rPr>
                <w:i/>
              </w:rPr>
              <w:t>Nēthrā</w:t>
            </w:r>
            <w:r>
              <w:t xml:space="preserve">, 2(2), 1-31. </w:t>
            </w:r>
          </w:p>
          <w:p w14:paraId="1804ECE0" w14:textId="77777777" w:rsidR="00214B2E" w:rsidRDefault="00214B2E" w:rsidP="00B17A70">
            <w:pPr>
              <w:ind w:firstLine="567"/>
            </w:pPr>
            <w:r>
              <w:t xml:space="preserve">Arjun Appadurai. (2000). Grassroots Globalization and the Research Imagination. </w:t>
            </w:r>
            <w:r w:rsidRPr="00887940">
              <w:rPr>
                <w:i/>
              </w:rPr>
              <w:t>Public Culture</w:t>
            </w:r>
            <w:r>
              <w:t xml:space="preserve">, 12(1), 1-19. </w:t>
            </w:r>
          </w:p>
          <w:p w14:paraId="1000074C" w14:textId="77777777" w:rsidR="00214B2E" w:rsidRDefault="00214B2E" w:rsidP="00B17A70">
            <w:pPr>
              <w:ind w:firstLine="567"/>
            </w:pPr>
            <w:r>
              <w:t xml:space="preserve">Arjun Appadurai. (2003). Illusion of Permanence: Interview with Arjun Appadurai by Perspecta 34. </w:t>
            </w:r>
            <w:r w:rsidRPr="005B1C43">
              <w:rPr>
                <w:i/>
              </w:rPr>
              <w:t>Perspecta</w:t>
            </w:r>
            <w:r>
              <w:t>, 34, 44-52.</w:t>
            </w:r>
          </w:p>
          <w:p w14:paraId="6C24B1BE" w14:textId="77777777" w:rsidR="00214B2E" w:rsidRPr="00887940" w:rsidRDefault="00214B2E" w:rsidP="00B17A70">
            <w:pPr>
              <w:ind w:firstLine="567"/>
            </w:pPr>
            <w:r>
              <w:lastRenderedPageBreak/>
              <w:t xml:space="preserve">Terhi Rantanen. (2006). A Mand Behind Scapes an Interview with Arjun Appadurai. </w:t>
            </w:r>
            <w:r w:rsidRPr="009809A3">
              <w:rPr>
                <w:i/>
              </w:rPr>
              <w:t>Global Media and Communication</w:t>
            </w:r>
            <w:r>
              <w:t xml:space="preserve">, 2(1), 7-19. </w:t>
            </w:r>
          </w:p>
          <w:p w14:paraId="56C3BCA2" w14:textId="77777777" w:rsidR="00214B2E" w:rsidRPr="00FB32CE" w:rsidRDefault="00214B2E" w:rsidP="00B17A70">
            <w:pPr>
              <w:spacing w:after="0" w:line="240" w:lineRule="auto"/>
              <w:rPr>
                <w:rFonts w:ascii="Times New Roman" w:eastAsia="Times New Roman" w:hAnsi="Times New Roman"/>
                <w:sz w:val="24"/>
                <w:szCs w:val="24"/>
              </w:rPr>
            </w:pPr>
          </w:p>
        </w:tc>
      </w:tr>
      <w:tr w:rsidR="00214B2E" w:rsidRPr="00FB32CE" w14:paraId="2828B30C"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2F7F047"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lastRenderedPageBreak/>
              <w:t>10</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CC9BAAB" w14:textId="77777777" w:rsidR="00214B2E" w:rsidRPr="00FB32CE" w:rsidRDefault="00214B2E" w:rsidP="00B17A70">
            <w:pPr>
              <w:spacing w:after="0" w:line="240" w:lineRule="auto"/>
              <w:rPr>
                <w:rFonts w:ascii="Times New Roman" w:eastAsia="Times New Roman" w:hAnsi="Times New Roman"/>
                <w:i/>
                <w:sz w:val="24"/>
                <w:szCs w:val="24"/>
              </w:rPr>
            </w:pPr>
            <w:r>
              <w:rPr>
                <w:rFonts w:ascii="Times New Roman" w:eastAsia="Times New Roman" w:hAnsi="Times New Roman"/>
                <w:sz w:val="24"/>
                <w:szCs w:val="24"/>
              </w:rPr>
              <w:t>Postmodern Dönemde Feminist Antropoloji</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20B1B05" w14:textId="77777777" w:rsidR="00214B2E" w:rsidRDefault="00214B2E" w:rsidP="00B17A70">
            <w:pPr>
              <w:ind w:firstLine="567"/>
            </w:pPr>
            <w:r>
              <w:t xml:space="preserve">Frances E. Mascia-Lees, Patricia Sharpe, and Colleen Ballerino Cohen. (1989). The Postmodernist Turn in Anthropology: Cautions from a Feminist Perspective. </w:t>
            </w:r>
            <w:r w:rsidRPr="00932E5C">
              <w:rPr>
                <w:i/>
              </w:rPr>
              <w:t>Signs</w:t>
            </w:r>
            <w:r>
              <w:t>, 15(1), 7-33.</w:t>
            </w:r>
          </w:p>
          <w:p w14:paraId="3F18740B" w14:textId="77777777" w:rsidR="00214B2E" w:rsidRPr="00FB32CE" w:rsidRDefault="00214B2E" w:rsidP="00B17A70">
            <w:pPr>
              <w:spacing w:after="0" w:line="240" w:lineRule="auto"/>
              <w:rPr>
                <w:rFonts w:ascii="Times New Roman" w:eastAsia="Times New Roman" w:hAnsi="Times New Roman"/>
                <w:sz w:val="24"/>
                <w:szCs w:val="24"/>
              </w:rPr>
            </w:pPr>
          </w:p>
        </w:tc>
      </w:tr>
      <w:tr w:rsidR="00214B2E" w:rsidRPr="00FB32CE" w14:paraId="192FE0BC"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C69A029"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11</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B3225B4" w14:textId="77777777" w:rsidR="00214B2E" w:rsidRPr="00FB32CE" w:rsidRDefault="00214B2E"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Çağdaş Evrimcilik</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0DDD37F2" w14:textId="77777777" w:rsidR="00214B2E" w:rsidRPr="00BD71CC" w:rsidRDefault="00214B2E" w:rsidP="00B17A70">
            <w:pPr>
              <w:ind w:firstLine="567"/>
              <w:rPr>
                <w:rFonts w:ascii="Times New Roman" w:eastAsia="Times New Roman" w:hAnsi="Times New Roman"/>
                <w:lang w:val="en-US"/>
              </w:rPr>
            </w:pPr>
            <w:r>
              <w:t xml:space="preserve">Chris Knight. (2007). Revising Matrilineal Priority. </w:t>
            </w:r>
            <w:r w:rsidRPr="00A31074">
              <w:rPr>
                <w:rFonts w:eastAsia="Times New Roman" w:cs="Arial"/>
                <w:i/>
                <w:iCs/>
                <w:color w:val="222222"/>
                <w:shd w:val="clear" w:color="auto" w:fill="FFFFFF"/>
                <w:lang w:val="en-US"/>
              </w:rPr>
              <w:t>Émergence et évolution de la parenté</w:t>
            </w:r>
            <w:r w:rsidRPr="00A31074">
              <w:rPr>
                <w:rFonts w:eastAsia="Times New Roman" w:cs="Arial"/>
                <w:iCs/>
                <w:color w:val="222222"/>
                <w:shd w:val="clear" w:color="auto" w:fill="FFFFFF"/>
                <w:lang w:val="en-US"/>
              </w:rPr>
              <w:t>. Paris: Éditions Rue d’Ulm/Presses de l’École normale supérieure, 25-43.</w:t>
            </w:r>
          </w:p>
          <w:p w14:paraId="7AB7F250" w14:textId="77777777" w:rsidR="00214B2E" w:rsidRDefault="00214B2E" w:rsidP="00B17A70">
            <w:pPr>
              <w:ind w:firstLine="567"/>
            </w:pPr>
            <w:r>
              <w:t xml:space="preserve">Chris Knight. (2008). Early Human Kinship was Matrilineal?. N. J. Allen, H. Callan, R. Dunbar, W. James (Eds.), </w:t>
            </w:r>
            <w:r w:rsidRPr="00D5042A">
              <w:rPr>
                <w:i/>
              </w:rPr>
              <w:t>Early Human Kinship</w:t>
            </w:r>
            <w:r>
              <w:t xml:space="preserve"> (61-82). Oxford: Blackwell. </w:t>
            </w:r>
          </w:p>
          <w:p w14:paraId="7DD7D820" w14:textId="77777777" w:rsidR="00214B2E" w:rsidRDefault="00214B2E" w:rsidP="00B17A70">
            <w:pPr>
              <w:ind w:firstLine="567"/>
            </w:pPr>
            <w:r>
              <w:t xml:space="preserve">Mhairi A. Gibson, Dawid W. Lawson. (2015). Applying Evolutionary Anthropology. </w:t>
            </w:r>
            <w:r w:rsidRPr="006C5754">
              <w:rPr>
                <w:i/>
              </w:rPr>
              <w:t>Evolutionary Anthropology</w:t>
            </w:r>
            <w:r>
              <w:t>, 24, 3-14.</w:t>
            </w:r>
          </w:p>
          <w:p w14:paraId="5C8B4793" w14:textId="77777777" w:rsidR="00214B2E" w:rsidRDefault="00214B2E" w:rsidP="00B17A70">
            <w:pPr>
              <w:ind w:firstLine="567"/>
            </w:pPr>
            <w:r>
              <w:t xml:space="preserve">Warren Shapiro. (2009). A (P)lot of Marxist Crop: A Review Article. </w:t>
            </w:r>
            <w:r w:rsidRPr="005E489A">
              <w:rPr>
                <w:i/>
              </w:rPr>
              <w:t>International Journal of Sociology of the Family</w:t>
            </w:r>
            <w:r>
              <w:t xml:space="preserve">, 35(1), 123-141. </w:t>
            </w:r>
          </w:p>
          <w:p w14:paraId="6645A74B" w14:textId="77777777" w:rsidR="00214B2E" w:rsidRPr="00FB32CE" w:rsidRDefault="00214B2E" w:rsidP="00B17A70">
            <w:pPr>
              <w:spacing w:after="0" w:line="240" w:lineRule="auto"/>
              <w:rPr>
                <w:rFonts w:ascii="Times New Roman" w:hAnsi="Times New Roman"/>
                <w:sz w:val="24"/>
                <w:szCs w:val="24"/>
              </w:rPr>
            </w:pPr>
          </w:p>
        </w:tc>
      </w:tr>
      <w:tr w:rsidR="00214B2E" w:rsidRPr="00FB32CE" w14:paraId="70C3DB90"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CCD42C5"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12</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9875B6E" w14:textId="77777777" w:rsidR="00214B2E" w:rsidRPr="00FB32CE" w:rsidRDefault="00214B2E"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Kültürel Çalışmalar ve Antropoloji</w:t>
            </w:r>
            <w:r w:rsidRPr="00FB32CE">
              <w:rPr>
                <w:rFonts w:ascii="Times New Roman" w:eastAsia="Times New Roman" w:hAnsi="Times New Roman"/>
                <w:sz w:val="24"/>
                <w:szCs w:val="24"/>
              </w:rPr>
              <w:t xml:space="preserve"> </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8CB58F6" w14:textId="77777777" w:rsidR="00214B2E" w:rsidRDefault="00214B2E" w:rsidP="00B17A70">
            <w:pPr>
              <w:ind w:firstLine="567"/>
            </w:pPr>
            <w:r>
              <w:t xml:space="preserve">Paul Willis. (1997). Theoretically Informed Ethnographic Study. Stephen Nugent, Cris Shore (Eds.) </w:t>
            </w:r>
            <w:r w:rsidRPr="00EE4E8E">
              <w:rPr>
                <w:i/>
              </w:rPr>
              <w:t>Anthropology and Cultural Studies</w:t>
            </w:r>
            <w:r>
              <w:rPr>
                <w:i/>
              </w:rPr>
              <w:t xml:space="preserve"> </w:t>
            </w:r>
            <w:r>
              <w:t>(182-192). London: Pluto Press.</w:t>
            </w:r>
          </w:p>
          <w:p w14:paraId="5C20B294" w14:textId="77777777" w:rsidR="00214B2E" w:rsidRDefault="00214B2E" w:rsidP="00B17A70">
            <w:pPr>
              <w:ind w:firstLine="567"/>
            </w:pPr>
            <w:r>
              <w:t xml:space="preserve">Signe Howell. (1997). Cultural Studies and Social Anthropology: Contesting or Complementary Discourses. Stephen Nugent, Cris Shore (Eds.) </w:t>
            </w:r>
            <w:r w:rsidRPr="00EE4E8E">
              <w:rPr>
                <w:i/>
              </w:rPr>
              <w:t>Anthropology and Cultural Studies</w:t>
            </w:r>
            <w:r>
              <w:rPr>
                <w:i/>
              </w:rPr>
              <w:t xml:space="preserve"> </w:t>
            </w:r>
            <w:r>
              <w:t xml:space="preserve">(103-125). London: Pluto Press. </w:t>
            </w:r>
          </w:p>
          <w:p w14:paraId="6D6FB01B" w14:textId="77777777" w:rsidR="00214B2E" w:rsidRPr="00FB32CE" w:rsidRDefault="00214B2E" w:rsidP="00B17A70">
            <w:pPr>
              <w:spacing w:after="0" w:line="240" w:lineRule="auto"/>
              <w:rPr>
                <w:rFonts w:ascii="Times New Roman" w:hAnsi="Times New Roman"/>
                <w:sz w:val="24"/>
                <w:szCs w:val="24"/>
              </w:rPr>
            </w:pPr>
            <w:r>
              <w:t xml:space="preserve">Stephen Nugent. (1997). Brother, Can you Share a Paradigm?. Stephen Nugent, Cris Shore (Eds.) </w:t>
            </w:r>
            <w:r w:rsidRPr="00EE4E8E">
              <w:rPr>
                <w:i/>
              </w:rPr>
              <w:t>Anthropology and Cultural Studies</w:t>
            </w:r>
            <w:r>
              <w:rPr>
                <w:i/>
              </w:rPr>
              <w:t xml:space="preserve"> </w:t>
            </w:r>
            <w:r>
              <w:t>(1-10). London: Pluto Press</w:t>
            </w:r>
          </w:p>
        </w:tc>
      </w:tr>
      <w:tr w:rsidR="00214B2E" w:rsidRPr="00FB32CE" w14:paraId="0C0D35DB"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4CB28E9"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13</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0ED4764" w14:textId="77777777" w:rsidR="00214B2E" w:rsidRPr="00FB32CE" w:rsidRDefault="00214B2E"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Sayborg Antropolojisi</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49D88B83" w14:textId="77777777" w:rsidR="00214B2E" w:rsidRDefault="00214B2E" w:rsidP="00B17A70">
            <w:pPr>
              <w:ind w:firstLine="567"/>
            </w:pPr>
            <w:r>
              <w:t xml:space="preserve">Antonio Sandu. (2015). The Anthropology of Immortality and the Crisis of Posthuman </w:t>
            </w:r>
            <w:r>
              <w:lastRenderedPageBreak/>
              <w:t xml:space="preserve">Conscience. </w:t>
            </w:r>
            <w:r w:rsidRPr="00FF40DA">
              <w:rPr>
                <w:i/>
              </w:rPr>
              <w:t>Journal for the Study of Religions and Ideologies</w:t>
            </w:r>
            <w:r>
              <w:t xml:space="preserve">, 14 (40), 3-26. </w:t>
            </w:r>
          </w:p>
          <w:p w14:paraId="136D05AC" w14:textId="77777777" w:rsidR="00214B2E" w:rsidRDefault="00214B2E" w:rsidP="00B17A70">
            <w:pPr>
              <w:ind w:firstLine="567"/>
            </w:pPr>
            <w:r>
              <w:t xml:space="preserve">Gary Lee Downey, Joseph Dumit, Sarah Williams. (1995). Cyborg Anthropology. </w:t>
            </w:r>
            <w:r w:rsidRPr="00AB5067">
              <w:rPr>
                <w:i/>
              </w:rPr>
              <w:t>Cultural Anthropology,</w:t>
            </w:r>
            <w:r>
              <w:t xml:space="preserve"> 10(2), 264-265. </w:t>
            </w:r>
          </w:p>
          <w:p w14:paraId="587F4C3C" w14:textId="77777777" w:rsidR="00214B2E" w:rsidRDefault="00214B2E" w:rsidP="00B17A70">
            <w:pPr>
              <w:ind w:firstLine="567"/>
            </w:pPr>
            <w:r>
              <w:t xml:space="preserve">Neil L. Whitehead, Michael Wesch. (2009). Human No More Digital Subjectivities in a Post-Human Anthropology. </w:t>
            </w:r>
            <w:r w:rsidRPr="007C7D75">
              <w:rPr>
                <w:i/>
              </w:rPr>
              <w:t>In Focus, Anthropology News</w:t>
            </w:r>
            <w:r>
              <w:t xml:space="preserve">, December, 12. </w:t>
            </w:r>
          </w:p>
          <w:p w14:paraId="269C6ED8" w14:textId="77777777" w:rsidR="00214B2E" w:rsidRDefault="00214B2E" w:rsidP="00B17A70">
            <w:pPr>
              <w:ind w:firstLine="567"/>
            </w:pPr>
            <w:r>
              <w:t xml:space="preserve">Neil L. Whitehead. (2009). Post-Human Anthropology. </w:t>
            </w:r>
            <w:r w:rsidRPr="00B25F50">
              <w:rPr>
                <w:i/>
              </w:rPr>
              <w:t>Identities: Global Studies in Culture and Power</w:t>
            </w:r>
            <w:r>
              <w:t xml:space="preserve">, 16, 1-32. </w:t>
            </w:r>
          </w:p>
          <w:p w14:paraId="5A550E2A" w14:textId="77777777" w:rsidR="00214B2E" w:rsidRPr="00FB32CE" w:rsidRDefault="00214B2E" w:rsidP="00B17A70">
            <w:pPr>
              <w:spacing w:after="0" w:line="240" w:lineRule="auto"/>
              <w:rPr>
                <w:rFonts w:ascii="Times New Roman" w:hAnsi="Times New Roman"/>
                <w:sz w:val="24"/>
                <w:szCs w:val="24"/>
              </w:rPr>
            </w:pPr>
          </w:p>
        </w:tc>
      </w:tr>
      <w:tr w:rsidR="00214B2E" w:rsidRPr="00FB32CE" w14:paraId="03054CF9"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1D7C8CE"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lastRenderedPageBreak/>
              <w:t>14</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E3F7427" w14:textId="77777777" w:rsidR="00214B2E" w:rsidRPr="00FB32CE" w:rsidRDefault="00214B2E"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Hala Antropolojiye İhtiyacımız Var mı?</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357FCF8" w14:textId="77777777" w:rsidR="00214B2E" w:rsidRDefault="00214B2E" w:rsidP="00B17A70">
            <w:pPr>
              <w:ind w:firstLine="567"/>
            </w:pPr>
            <w:r>
              <w:t xml:space="preserve">Immanuel Wallerstein. (2003). Anthropology, Sociology, and Other Dubious Disciplines. </w:t>
            </w:r>
            <w:r w:rsidRPr="00EF1E51">
              <w:rPr>
                <w:i/>
              </w:rPr>
              <w:t>Current Anthropology</w:t>
            </w:r>
            <w:r>
              <w:t xml:space="preserve">, 44(4), 453-465. </w:t>
            </w:r>
          </w:p>
          <w:p w14:paraId="41909939" w14:textId="77777777" w:rsidR="00214B2E" w:rsidRDefault="00214B2E" w:rsidP="00B17A70">
            <w:pPr>
              <w:ind w:firstLine="567"/>
            </w:pPr>
            <w:r>
              <w:t xml:space="preserve">P. Steven Sangren. (2007). Anthropology of Anthropology?: Further Reflections on Reflexivity. </w:t>
            </w:r>
            <w:r w:rsidRPr="00895E81">
              <w:rPr>
                <w:i/>
              </w:rPr>
              <w:t>Anthropology Today</w:t>
            </w:r>
            <w:r>
              <w:t xml:space="preserve">, 23 (4), 13-16. </w:t>
            </w:r>
          </w:p>
          <w:p w14:paraId="63530575" w14:textId="77777777" w:rsidR="00214B2E" w:rsidRPr="00FB32CE" w:rsidRDefault="00214B2E" w:rsidP="00B17A70">
            <w:pPr>
              <w:spacing w:after="0" w:line="240" w:lineRule="auto"/>
              <w:rPr>
                <w:rFonts w:ascii="Times New Roman" w:eastAsia="Times New Roman" w:hAnsi="Times New Roman"/>
                <w:sz w:val="24"/>
                <w:szCs w:val="24"/>
                <w:lang w:val="en-US"/>
              </w:rPr>
            </w:pPr>
          </w:p>
        </w:tc>
      </w:tr>
      <w:tr w:rsidR="00214B2E" w:rsidRPr="00FB32CE" w14:paraId="648DD208"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D669C68"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15</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8B4B93" w14:textId="77777777" w:rsidR="00214B2E" w:rsidRPr="00FB32CE" w:rsidRDefault="00214B2E"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Final </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EDF38AB" w14:textId="77777777" w:rsidR="00214B2E" w:rsidRPr="00FB32CE" w:rsidRDefault="00214B2E" w:rsidP="00B17A70">
            <w:pPr>
              <w:spacing w:after="0" w:line="240" w:lineRule="auto"/>
              <w:rPr>
                <w:rFonts w:ascii="Times New Roman" w:eastAsia="Times New Roman" w:hAnsi="Times New Roman"/>
                <w:sz w:val="24"/>
                <w:szCs w:val="24"/>
              </w:rPr>
            </w:pPr>
          </w:p>
        </w:tc>
      </w:tr>
    </w:tbl>
    <w:p w14:paraId="2FBF7BE9" w14:textId="77777777" w:rsidR="00214B2E" w:rsidRPr="00FB32CE" w:rsidRDefault="00214B2E" w:rsidP="00214B2E">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880"/>
        <w:gridCol w:w="6829"/>
      </w:tblGrid>
      <w:tr w:rsidR="00214B2E" w:rsidRPr="00FB32CE" w14:paraId="3208D59C" w14:textId="77777777" w:rsidTr="00B17A70">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016EE9" w14:textId="77777777" w:rsidR="00214B2E" w:rsidRPr="00FB32CE" w:rsidRDefault="00214B2E"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KAYNAKLAR</w:t>
            </w:r>
          </w:p>
        </w:tc>
      </w:tr>
      <w:tr w:rsidR="00214B2E" w:rsidRPr="00FB32CE" w14:paraId="5027296C" w14:textId="77777777" w:rsidTr="00B17A70">
        <w:trPr>
          <w:trHeight w:val="450"/>
          <w:tblCellSpacing w:w="15" w:type="dxa"/>
          <w:jc w:val="center"/>
        </w:trPr>
        <w:tc>
          <w:tcPr>
            <w:tcW w:w="15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F789E8"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 Notu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E7240A8"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 </w:t>
            </w:r>
          </w:p>
        </w:tc>
      </w:tr>
      <w:tr w:rsidR="00214B2E" w:rsidRPr="00FB32CE" w14:paraId="645E43BD" w14:textId="77777777" w:rsidTr="00B17A70">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96CFD83"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Diğer Kaynaklar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54645EF" w14:textId="77777777" w:rsidR="00214B2E" w:rsidRPr="00FB32CE" w:rsidRDefault="00214B2E" w:rsidP="00B17A70">
            <w:pPr>
              <w:spacing w:after="0" w:line="240" w:lineRule="auto"/>
              <w:rPr>
                <w:rFonts w:ascii="Times New Roman" w:hAnsi="Times New Roman"/>
                <w:sz w:val="24"/>
                <w:szCs w:val="24"/>
              </w:rPr>
            </w:pPr>
            <w:r>
              <w:rPr>
                <w:rFonts w:ascii="Times New Roman" w:hAnsi="Times New Roman"/>
                <w:sz w:val="24"/>
                <w:szCs w:val="24"/>
              </w:rPr>
              <w:t>Her bir haftalık ders için kullanılan kaynaklar yukarıda belirtilmiştir.</w:t>
            </w:r>
          </w:p>
          <w:p w14:paraId="63F5B644" w14:textId="77777777" w:rsidR="00214B2E" w:rsidRPr="00FB32CE" w:rsidRDefault="00214B2E" w:rsidP="00B17A70">
            <w:pPr>
              <w:pStyle w:val="Heading1"/>
              <w:spacing w:before="0" w:line="240" w:lineRule="auto"/>
              <w:rPr>
                <w:rFonts w:ascii="Times New Roman" w:eastAsia="Calibri" w:hAnsi="Times New Roman" w:cs="Times New Roman"/>
                <w:sz w:val="24"/>
                <w:szCs w:val="24"/>
              </w:rPr>
            </w:pPr>
          </w:p>
        </w:tc>
      </w:tr>
    </w:tbl>
    <w:p w14:paraId="0F599F3A" w14:textId="77777777" w:rsidR="00214B2E" w:rsidRPr="00FB32CE" w:rsidRDefault="00214B2E" w:rsidP="00214B2E">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69"/>
        <w:gridCol w:w="6940"/>
      </w:tblGrid>
      <w:tr w:rsidR="00214B2E" w:rsidRPr="00FB32CE" w14:paraId="777757EB" w14:textId="77777777" w:rsidTr="00B17A70">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C3E2751" w14:textId="77777777" w:rsidR="00214B2E" w:rsidRPr="00FB32CE" w:rsidRDefault="00214B2E"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MATERYAL PAYLAŞIMI </w:t>
            </w:r>
          </w:p>
        </w:tc>
      </w:tr>
      <w:tr w:rsidR="00214B2E" w:rsidRPr="00FB32CE" w14:paraId="42E2AFA6" w14:textId="77777777" w:rsidTr="00B17A70">
        <w:trPr>
          <w:trHeight w:val="375"/>
          <w:tblCellSpacing w:w="15" w:type="dxa"/>
          <w:jc w:val="center"/>
        </w:trPr>
        <w:tc>
          <w:tcPr>
            <w:tcW w:w="10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874B833"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Dökümanlar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0CB50AB"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  </w:t>
            </w:r>
            <w:r>
              <w:rPr>
                <w:rFonts w:ascii="Times New Roman" w:eastAsia="Times New Roman" w:hAnsi="Times New Roman"/>
                <w:sz w:val="24"/>
                <w:szCs w:val="24"/>
              </w:rPr>
              <w:t>-</w:t>
            </w:r>
          </w:p>
        </w:tc>
      </w:tr>
      <w:tr w:rsidR="00214B2E" w:rsidRPr="00FB32CE" w14:paraId="3728B58C"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D795324"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Ödevler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2774BC5" w14:textId="77777777" w:rsidR="00214B2E" w:rsidRPr="00FB32CE" w:rsidRDefault="00214B2E" w:rsidP="00B17A70">
            <w:pPr>
              <w:spacing w:after="0" w:line="240" w:lineRule="auto"/>
              <w:ind w:left="567" w:right="567"/>
              <w:rPr>
                <w:rFonts w:ascii="Times New Roman" w:hAnsi="Times New Roman"/>
                <w:sz w:val="24"/>
                <w:szCs w:val="24"/>
              </w:rPr>
            </w:pPr>
            <w:r w:rsidRPr="00FB32CE">
              <w:rPr>
                <w:rFonts w:ascii="Times New Roman" w:eastAsia="Times New Roman" w:hAnsi="Times New Roman"/>
                <w:sz w:val="24"/>
                <w:szCs w:val="24"/>
              </w:rPr>
              <w:t xml:space="preserve"> </w:t>
            </w:r>
          </w:p>
          <w:p w14:paraId="35A2872E" w14:textId="77777777" w:rsidR="00214B2E" w:rsidRPr="00FB32CE" w:rsidRDefault="00214B2E"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 Ödev</w:t>
            </w:r>
          </w:p>
        </w:tc>
      </w:tr>
      <w:tr w:rsidR="00214B2E" w:rsidRPr="00FB32CE" w14:paraId="507FA9A6" w14:textId="77777777" w:rsidTr="00B17A7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FC9916E"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Sınavlar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2DCED12" w14:textId="77777777" w:rsidR="00214B2E" w:rsidRPr="00FB32CE" w:rsidRDefault="00214B2E"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Vize + Final </w:t>
            </w:r>
          </w:p>
        </w:tc>
      </w:tr>
    </w:tbl>
    <w:p w14:paraId="4C9C248A" w14:textId="77777777" w:rsidR="00214B2E" w:rsidRPr="00FB32CE" w:rsidRDefault="00214B2E" w:rsidP="00214B2E">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871"/>
        <w:gridCol w:w="699"/>
        <w:gridCol w:w="2139"/>
      </w:tblGrid>
      <w:tr w:rsidR="00214B2E" w:rsidRPr="00FB32CE" w14:paraId="38D01A0E" w14:textId="77777777" w:rsidTr="00B17A70">
        <w:trPr>
          <w:trHeight w:val="525"/>
          <w:tblCellSpacing w:w="15" w:type="dxa"/>
          <w:jc w:val="center"/>
        </w:trPr>
        <w:tc>
          <w:tcPr>
            <w:tcW w:w="4966" w:type="pct"/>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D3296CE" w14:textId="77777777" w:rsidR="00214B2E" w:rsidRPr="00FB32CE" w:rsidRDefault="00214B2E" w:rsidP="00B17A7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DEĞERLENDİRME SİSTEMİ</w:t>
            </w:r>
          </w:p>
        </w:tc>
      </w:tr>
      <w:tr w:rsidR="00214B2E" w:rsidRPr="00FB32CE" w14:paraId="486F2DFB" w14:textId="77777777" w:rsidTr="00B17A70">
        <w:trPr>
          <w:trHeight w:val="450"/>
          <w:tblCellSpacing w:w="15" w:type="dxa"/>
          <w:jc w:val="center"/>
        </w:trPr>
        <w:tc>
          <w:tcPr>
            <w:tcW w:w="337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844DED"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YARIYIL İÇİ ÇALIŞMALARI</w:t>
            </w:r>
          </w:p>
        </w:tc>
        <w:tc>
          <w:tcPr>
            <w:tcW w:w="38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8AE3179"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SIRA</w:t>
            </w:r>
          </w:p>
        </w:tc>
        <w:tc>
          <w:tcPr>
            <w:tcW w:w="11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DACC785"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KATKI YÜZDESİ</w:t>
            </w:r>
          </w:p>
        </w:tc>
      </w:tr>
      <w:tr w:rsidR="00214B2E" w:rsidRPr="00FB32CE" w14:paraId="71A81866" w14:textId="77777777" w:rsidTr="00B17A70">
        <w:trPr>
          <w:trHeight w:val="375"/>
          <w:tblCellSpacing w:w="15" w:type="dxa"/>
          <w:jc w:val="center"/>
        </w:trPr>
        <w:tc>
          <w:tcPr>
            <w:tcW w:w="337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C43C8E7"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lastRenderedPageBreak/>
              <w:t>Ara Sınav</w:t>
            </w:r>
          </w:p>
        </w:tc>
        <w:tc>
          <w:tcPr>
            <w:tcW w:w="38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7F3422"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11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E00040C"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30</w:t>
            </w:r>
          </w:p>
        </w:tc>
      </w:tr>
      <w:tr w:rsidR="00214B2E" w:rsidRPr="00FB32CE" w14:paraId="7274DA42" w14:textId="77777777" w:rsidTr="00B17A70">
        <w:trPr>
          <w:trHeight w:val="375"/>
          <w:tblCellSpacing w:w="15" w:type="dxa"/>
          <w:jc w:val="center"/>
        </w:trPr>
        <w:tc>
          <w:tcPr>
            <w:tcW w:w="337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8BCEB4D" w14:textId="77777777" w:rsidR="00214B2E" w:rsidRPr="00FB32CE" w:rsidRDefault="00214B2E"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Ödev</w:t>
            </w:r>
          </w:p>
        </w:tc>
        <w:tc>
          <w:tcPr>
            <w:tcW w:w="38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29BD8B0" w14:textId="77777777" w:rsidR="00214B2E" w:rsidRPr="00FB32CE" w:rsidRDefault="00214B2E"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1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FD4D179" w14:textId="77777777" w:rsidR="00214B2E" w:rsidRPr="00FB32CE" w:rsidRDefault="00214B2E"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r>
      <w:tr w:rsidR="00214B2E" w:rsidRPr="00FB32CE" w14:paraId="350D3BA9" w14:textId="77777777" w:rsidTr="00B17A70">
        <w:trPr>
          <w:trHeight w:val="375"/>
          <w:tblCellSpacing w:w="15" w:type="dxa"/>
          <w:jc w:val="center"/>
        </w:trPr>
        <w:tc>
          <w:tcPr>
            <w:tcW w:w="337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7E604E0"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Final Sınavı</w:t>
            </w:r>
          </w:p>
        </w:tc>
        <w:tc>
          <w:tcPr>
            <w:tcW w:w="38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E55B242" w14:textId="77777777" w:rsidR="00214B2E" w:rsidRPr="00FB32CE" w:rsidRDefault="00214B2E" w:rsidP="00B17A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1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8A4603F"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60</w:t>
            </w:r>
          </w:p>
        </w:tc>
      </w:tr>
      <w:tr w:rsidR="00214B2E" w:rsidRPr="00FB32CE" w14:paraId="3A8327F1" w14:textId="77777777" w:rsidTr="00B17A70">
        <w:trPr>
          <w:trHeight w:val="375"/>
          <w:tblCellSpacing w:w="15" w:type="dxa"/>
          <w:jc w:val="center"/>
        </w:trPr>
        <w:tc>
          <w:tcPr>
            <w:tcW w:w="3370" w:type="pct"/>
            <w:tcBorders>
              <w:top w:val="nil"/>
              <w:left w:val="nil"/>
              <w:bottom w:val="nil"/>
              <w:right w:val="nil"/>
            </w:tcBorders>
            <w:shd w:val="clear" w:color="auto" w:fill="FFFFFF"/>
            <w:tcMar>
              <w:top w:w="15" w:type="dxa"/>
              <w:left w:w="80" w:type="dxa"/>
              <w:bottom w:w="15" w:type="dxa"/>
              <w:right w:w="15" w:type="dxa"/>
            </w:tcMar>
            <w:vAlign w:val="center"/>
            <w:hideMark/>
          </w:tcPr>
          <w:p w14:paraId="57B69603"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w:t>
            </w:r>
          </w:p>
        </w:tc>
        <w:tc>
          <w:tcPr>
            <w:tcW w:w="384" w:type="pct"/>
            <w:tcBorders>
              <w:top w:val="nil"/>
              <w:left w:val="nil"/>
              <w:bottom w:val="nil"/>
              <w:right w:val="nil"/>
            </w:tcBorders>
            <w:shd w:val="clear" w:color="auto" w:fill="FFFFFF"/>
            <w:tcMar>
              <w:top w:w="15" w:type="dxa"/>
              <w:left w:w="80" w:type="dxa"/>
              <w:bottom w:w="15" w:type="dxa"/>
              <w:right w:w="15" w:type="dxa"/>
            </w:tcMar>
            <w:vAlign w:val="center"/>
            <w:hideMark/>
          </w:tcPr>
          <w:p w14:paraId="12A5E635"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1177" w:type="pct"/>
            <w:tcBorders>
              <w:top w:val="nil"/>
              <w:left w:val="nil"/>
              <w:bottom w:val="nil"/>
              <w:right w:val="nil"/>
            </w:tcBorders>
            <w:shd w:val="clear" w:color="auto" w:fill="FFFFFF"/>
            <w:tcMar>
              <w:top w:w="15" w:type="dxa"/>
              <w:left w:w="80" w:type="dxa"/>
              <w:bottom w:w="15" w:type="dxa"/>
              <w:right w:w="15" w:type="dxa"/>
            </w:tcMar>
            <w:vAlign w:val="center"/>
            <w:hideMark/>
          </w:tcPr>
          <w:p w14:paraId="017D2F10" w14:textId="77777777" w:rsidR="00214B2E" w:rsidRPr="00FB32CE" w:rsidRDefault="00214B2E" w:rsidP="00B17A70">
            <w:pPr>
              <w:spacing w:after="0" w:line="240" w:lineRule="auto"/>
              <w:rPr>
                <w:rFonts w:ascii="Times New Roman" w:eastAsia="Times New Roman" w:hAnsi="Times New Roman"/>
                <w:b/>
                <w:sz w:val="24"/>
                <w:szCs w:val="24"/>
              </w:rPr>
            </w:pPr>
            <w:r w:rsidRPr="00FB32CE">
              <w:rPr>
                <w:rFonts w:ascii="Times New Roman" w:eastAsia="Times New Roman" w:hAnsi="Times New Roman"/>
                <w:b/>
                <w:sz w:val="24"/>
                <w:szCs w:val="24"/>
              </w:rPr>
              <w:t>100</w:t>
            </w:r>
          </w:p>
        </w:tc>
      </w:tr>
      <w:tr w:rsidR="00214B2E" w:rsidRPr="00FB32CE" w14:paraId="3221BAFC" w14:textId="77777777" w:rsidTr="00B17A70">
        <w:trPr>
          <w:trHeight w:val="375"/>
          <w:tblCellSpacing w:w="15" w:type="dxa"/>
          <w:jc w:val="center"/>
        </w:trPr>
        <w:tc>
          <w:tcPr>
            <w:tcW w:w="3370" w:type="pct"/>
            <w:tcBorders>
              <w:top w:val="nil"/>
              <w:left w:val="nil"/>
              <w:bottom w:val="nil"/>
              <w:right w:val="nil"/>
            </w:tcBorders>
            <w:shd w:val="clear" w:color="auto" w:fill="FFFFFF"/>
            <w:tcMar>
              <w:top w:w="15" w:type="dxa"/>
              <w:left w:w="80" w:type="dxa"/>
              <w:bottom w:w="15" w:type="dxa"/>
              <w:right w:w="15" w:type="dxa"/>
            </w:tcMar>
            <w:vAlign w:val="center"/>
          </w:tcPr>
          <w:p w14:paraId="54A02C0E" w14:textId="77777777" w:rsidR="00214B2E" w:rsidRPr="00FB32CE" w:rsidRDefault="00214B2E" w:rsidP="00B17A70">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Finalin Başarıya Oranı</w:t>
            </w:r>
          </w:p>
        </w:tc>
        <w:tc>
          <w:tcPr>
            <w:tcW w:w="384" w:type="pct"/>
            <w:tcBorders>
              <w:top w:val="nil"/>
              <w:left w:val="nil"/>
              <w:bottom w:val="nil"/>
              <w:right w:val="nil"/>
            </w:tcBorders>
            <w:shd w:val="clear" w:color="auto" w:fill="FFFFFF"/>
            <w:tcMar>
              <w:top w:w="15" w:type="dxa"/>
              <w:left w:w="80" w:type="dxa"/>
              <w:bottom w:w="15" w:type="dxa"/>
              <w:right w:w="15" w:type="dxa"/>
            </w:tcMar>
            <w:vAlign w:val="center"/>
          </w:tcPr>
          <w:p w14:paraId="1FC702C9" w14:textId="77777777" w:rsidR="00214B2E" w:rsidRPr="00FB32CE" w:rsidRDefault="00214B2E" w:rsidP="00B17A70">
            <w:pPr>
              <w:spacing w:after="0" w:line="240" w:lineRule="auto"/>
              <w:rPr>
                <w:rFonts w:ascii="Times New Roman" w:eastAsia="Times New Roman" w:hAnsi="Times New Roman"/>
                <w:sz w:val="24"/>
                <w:szCs w:val="24"/>
              </w:rPr>
            </w:pPr>
          </w:p>
        </w:tc>
        <w:tc>
          <w:tcPr>
            <w:tcW w:w="1177" w:type="pct"/>
            <w:tcBorders>
              <w:top w:val="nil"/>
              <w:left w:val="nil"/>
              <w:bottom w:val="nil"/>
              <w:right w:val="nil"/>
            </w:tcBorders>
            <w:shd w:val="clear" w:color="auto" w:fill="FFFFFF"/>
            <w:tcMar>
              <w:top w:w="15" w:type="dxa"/>
              <w:left w:w="80" w:type="dxa"/>
              <w:bottom w:w="15" w:type="dxa"/>
              <w:right w:w="15" w:type="dxa"/>
            </w:tcMar>
            <w:vAlign w:val="center"/>
          </w:tcPr>
          <w:p w14:paraId="30C28980" w14:textId="77777777" w:rsidR="00214B2E" w:rsidRPr="00FB32CE" w:rsidRDefault="00214B2E" w:rsidP="00B17A7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60</w:t>
            </w:r>
          </w:p>
        </w:tc>
      </w:tr>
      <w:tr w:rsidR="00214B2E" w:rsidRPr="00FB32CE" w14:paraId="4DFCD652" w14:textId="77777777" w:rsidTr="00B17A70">
        <w:trPr>
          <w:trHeight w:val="375"/>
          <w:tblCellSpacing w:w="15" w:type="dxa"/>
          <w:jc w:val="center"/>
        </w:trPr>
        <w:tc>
          <w:tcPr>
            <w:tcW w:w="3370" w:type="pct"/>
            <w:tcBorders>
              <w:top w:val="nil"/>
              <w:left w:val="nil"/>
              <w:bottom w:val="nil"/>
              <w:right w:val="nil"/>
            </w:tcBorders>
            <w:shd w:val="clear" w:color="auto" w:fill="FFFFFF"/>
            <w:tcMar>
              <w:top w:w="15" w:type="dxa"/>
              <w:left w:w="80" w:type="dxa"/>
              <w:bottom w:w="15" w:type="dxa"/>
              <w:right w:w="15" w:type="dxa"/>
            </w:tcMar>
            <w:vAlign w:val="center"/>
          </w:tcPr>
          <w:p w14:paraId="530F13F6" w14:textId="77777777" w:rsidR="00214B2E" w:rsidRPr="00FB32CE" w:rsidRDefault="00214B2E" w:rsidP="00B17A70">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Yıl içinin Başarıya Oranı</w:t>
            </w:r>
          </w:p>
        </w:tc>
        <w:tc>
          <w:tcPr>
            <w:tcW w:w="384" w:type="pct"/>
            <w:tcBorders>
              <w:top w:val="nil"/>
              <w:left w:val="nil"/>
              <w:bottom w:val="nil"/>
              <w:right w:val="nil"/>
            </w:tcBorders>
            <w:shd w:val="clear" w:color="auto" w:fill="FFFFFF"/>
            <w:tcMar>
              <w:top w:w="15" w:type="dxa"/>
              <w:left w:w="80" w:type="dxa"/>
              <w:bottom w:w="15" w:type="dxa"/>
              <w:right w:w="15" w:type="dxa"/>
            </w:tcMar>
            <w:vAlign w:val="center"/>
          </w:tcPr>
          <w:p w14:paraId="047DA9F9" w14:textId="77777777" w:rsidR="00214B2E" w:rsidRPr="00FB32CE" w:rsidRDefault="00214B2E" w:rsidP="00B17A70">
            <w:pPr>
              <w:spacing w:after="0" w:line="240" w:lineRule="auto"/>
              <w:rPr>
                <w:rFonts w:ascii="Times New Roman" w:eastAsia="Times New Roman" w:hAnsi="Times New Roman"/>
                <w:sz w:val="24"/>
                <w:szCs w:val="24"/>
              </w:rPr>
            </w:pPr>
          </w:p>
        </w:tc>
        <w:tc>
          <w:tcPr>
            <w:tcW w:w="1177" w:type="pct"/>
            <w:tcBorders>
              <w:top w:val="nil"/>
              <w:left w:val="nil"/>
              <w:bottom w:val="nil"/>
              <w:right w:val="nil"/>
            </w:tcBorders>
            <w:shd w:val="clear" w:color="auto" w:fill="FFFFFF"/>
            <w:tcMar>
              <w:top w:w="15" w:type="dxa"/>
              <w:left w:w="80" w:type="dxa"/>
              <w:bottom w:w="15" w:type="dxa"/>
              <w:right w:w="15" w:type="dxa"/>
            </w:tcMar>
            <w:vAlign w:val="center"/>
          </w:tcPr>
          <w:p w14:paraId="63EE749F" w14:textId="77777777" w:rsidR="00214B2E" w:rsidRPr="00FB32CE" w:rsidRDefault="00214B2E" w:rsidP="00B17A7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40</w:t>
            </w:r>
          </w:p>
        </w:tc>
      </w:tr>
      <w:tr w:rsidR="00214B2E" w:rsidRPr="00FB32CE" w14:paraId="15E563AD" w14:textId="77777777" w:rsidTr="00B17A70">
        <w:trPr>
          <w:trHeight w:val="375"/>
          <w:tblCellSpacing w:w="15" w:type="dxa"/>
          <w:jc w:val="center"/>
        </w:trPr>
        <w:tc>
          <w:tcPr>
            <w:tcW w:w="3370"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7B6EA77" w14:textId="77777777" w:rsidR="00214B2E" w:rsidRPr="00FB32CE" w:rsidRDefault="00214B2E" w:rsidP="00B17A70">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Toplam</w:t>
            </w:r>
          </w:p>
        </w:tc>
        <w:tc>
          <w:tcPr>
            <w:tcW w:w="38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F4DDFE6" w14:textId="77777777" w:rsidR="00214B2E" w:rsidRPr="00FB32CE" w:rsidRDefault="00214B2E" w:rsidP="00B17A70">
            <w:pPr>
              <w:spacing w:after="0" w:line="240" w:lineRule="auto"/>
              <w:rPr>
                <w:rFonts w:ascii="Times New Roman" w:eastAsia="Times New Roman" w:hAnsi="Times New Roman"/>
                <w:sz w:val="24"/>
                <w:szCs w:val="24"/>
              </w:rPr>
            </w:pPr>
          </w:p>
        </w:tc>
        <w:tc>
          <w:tcPr>
            <w:tcW w:w="117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9936062" w14:textId="77777777" w:rsidR="00214B2E" w:rsidRPr="00FB32CE" w:rsidRDefault="00214B2E" w:rsidP="00B17A7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100</w:t>
            </w:r>
          </w:p>
        </w:tc>
      </w:tr>
    </w:tbl>
    <w:p w14:paraId="1C2D8FAF" w14:textId="77777777" w:rsidR="00214B2E" w:rsidRPr="00FB32CE" w:rsidRDefault="00214B2E" w:rsidP="00214B2E">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2664"/>
      </w:tblGrid>
      <w:tr w:rsidR="00214B2E" w:rsidRPr="00FB32CE" w14:paraId="4E4B138A" w14:textId="77777777" w:rsidTr="00B17A70">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EDEA05"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 KATEGORİSİ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377332" w14:textId="77777777" w:rsidR="00214B2E" w:rsidRPr="00FB32CE" w:rsidRDefault="00214B2E" w:rsidP="00B17A7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Uzmanlık / Alan Dersleri</w:t>
            </w:r>
          </w:p>
        </w:tc>
      </w:tr>
    </w:tbl>
    <w:p w14:paraId="31396ED3" w14:textId="77777777" w:rsidR="00214B2E" w:rsidRPr="00FB32CE" w:rsidRDefault="00214B2E" w:rsidP="00214B2E">
      <w:pPr>
        <w:spacing w:after="0" w:line="240" w:lineRule="auto"/>
        <w:rPr>
          <w:rFonts w:ascii="Times New Roman" w:eastAsia="Times New Roman" w:hAnsi="Times New Roman"/>
          <w:sz w:val="24"/>
          <w:szCs w:val="24"/>
        </w:rPr>
      </w:pPr>
    </w:p>
    <w:tbl>
      <w:tblPr>
        <w:tblW w:w="488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483"/>
        <w:gridCol w:w="245"/>
        <w:gridCol w:w="299"/>
        <w:gridCol w:w="245"/>
        <w:gridCol w:w="245"/>
        <w:gridCol w:w="299"/>
        <w:gridCol w:w="621"/>
      </w:tblGrid>
      <w:tr w:rsidR="00214B2E" w:rsidRPr="00FB32CE" w14:paraId="2F14AF99" w14:textId="77777777" w:rsidTr="00B17A70">
        <w:trPr>
          <w:trHeight w:val="525"/>
          <w:tblCellSpacing w:w="15" w:type="dxa"/>
          <w:jc w:val="center"/>
        </w:trPr>
        <w:tc>
          <w:tcPr>
            <w:tcW w:w="4966" w:type="pct"/>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35D5864" w14:textId="77777777" w:rsidR="00214B2E" w:rsidRPr="00FB32CE" w:rsidRDefault="00214B2E"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b/>
                <w:bCs/>
                <w:sz w:val="24"/>
                <w:szCs w:val="24"/>
              </w:rPr>
              <w:t>DERSİN ÖĞRENİM ÇIKTILARINA KATKISI</w:t>
            </w:r>
          </w:p>
        </w:tc>
      </w:tr>
      <w:tr w:rsidR="00214B2E" w:rsidRPr="00FB32CE" w14:paraId="41CCAE41" w14:textId="77777777" w:rsidTr="00B17A70">
        <w:trPr>
          <w:trHeight w:val="450"/>
          <w:tblCellSpacing w:w="15" w:type="dxa"/>
          <w:jc w:val="center"/>
        </w:trPr>
        <w:tc>
          <w:tcPr>
            <w:tcW w:w="219" w:type="pct"/>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7A14E0F" w14:textId="77777777" w:rsidR="00214B2E" w:rsidRPr="00FB32CE" w:rsidRDefault="00214B2E" w:rsidP="00B17A70">
            <w:pPr>
              <w:spacing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No</w:t>
            </w:r>
          </w:p>
        </w:tc>
        <w:tc>
          <w:tcPr>
            <w:tcW w:w="3732" w:type="pct"/>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23C6840" w14:textId="77777777" w:rsidR="00214B2E" w:rsidRPr="00FB32CE" w:rsidRDefault="00214B2E" w:rsidP="00B17A70">
            <w:pPr>
              <w:spacing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Öğrenme Çıktıları</w:t>
            </w:r>
          </w:p>
        </w:tc>
        <w:tc>
          <w:tcPr>
            <w:tcW w:w="981" w:type="pct"/>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27807B6" w14:textId="77777777" w:rsidR="00214B2E" w:rsidRPr="00FB32CE" w:rsidRDefault="00214B2E"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Katkı Düzeyi</w:t>
            </w:r>
          </w:p>
        </w:tc>
      </w:tr>
      <w:tr w:rsidR="00214B2E" w:rsidRPr="00FB32CE" w14:paraId="7ECB1685" w14:textId="77777777" w:rsidTr="00B17A70">
        <w:trPr>
          <w:tblCellSpacing w:w="15" w:type="dxa"/>
          <w:jc w:val="center"/>
        </w:trPr>
        <w:tc>
          <w:tcPr>
            <w:tcW w:w="219" w:type="pct"/>
            <w:vMerge/>
            <w:tcBorders>
              <w:top w:val="nil"/>
              <w:left w:val="nil"/>
              <w:bottom w:val="single" w:sz="6" w:space="0" w:color="CCCCCC"/>
              <w:right w:val="nil"/>
            </w:tcBorders>
            <w:shd w:val="clear" w:color="auto" w:fill="ECEBEB"/>
            <w:vAlign w:val="center"/>
            <w:hideMark/>
          </w:tcPr>
          <w:p w14:paraId="6445C4FC" w14:textId="77777777" w:rsidR="00214B2E" w:rsidRPr="00FB32CE" w:rsidRDefault="00214B2E" w:rsidP="00B17A70">
            <w:pPr>
              <w:spacing w:after="0" w:line="240" w:lineRule="auto"/>
              <w:rPr>
                <w:rFonts w:ascii="Times New Roman" w:eastAsia="Times New Roman" w:hAnsi="Times New Roman"/>
                <w:sz w:val="24"/>
                <w:szCs w:val="24"/>
              </w:rPr>
            </w:pPr>
          </w:p>
        </w:tc>
        <w:tc>
          <w:tcPr>
            <w:tcW w:w="3732" w:type="pct"/>
            <w:vMerge/>
            <w:tcBorders>
              <w:top w:val="nil"/>
              <w:left w:val="nil"/>
              <w:bottom w:val="single" w:sz="6" w:space="0" w:color="CCCCCC"/>
              <w:right w:val="nil"/>
            </w:tcBorders>
            <w:shd w:val="clear" w:color="auto" w:fill="ECEBEB"/>
            <w:vAlign w:val="center"/>
            <w:hideMark/>
          </w:tcPr>
          <w:p w14:paraId="63A2DB6D" w14:textId="77777777" w:rsidR="00214B2E" w:rsidRPr="00FB32CE" w:rsidRDefault="00214B2E" w:rsidP="00B17A70">
            <w:pPr>
              <w:spacing w:after="0" w:line="240" w:lineRule="auto"/>
              <w:rPr>
                <w:rFonts w:ascii="Times New Roman" w:eastAsia="Times New Roman" w:hAnsi="Times New Roman"/>
                <w:sz w:val="24"/>
                <w:szCs w:val="24"/>
              </w:rPr>
            </w:pPr>
          </w:p>
        </w:tc>
        <w:tc>
          <w:tcPr>
            <w:tcW w:w="12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9C8C34E" w14:textId="77777777" w:rsidR="00214B2E" w:rsidRPr="00FB32CE" w:rsidRDefault="00214B2E"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1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5F977F5" w14:textId="77777777" w:rsidR="00214B2E" w:rsidRPr="00FB32CE" w:rsidRDefault="00214B2E"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1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E7BA5C7" w14:textId="77777777" w:rsidR="00214B2E" w:rsidRPr="00FB32CE" w:rsidRDefault="00214B2E"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1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893B0D7" w14:textId="77777777" w:rsidR="00214B2E" w:rsidRPr="00FB32CE" w:rsidRDefault="00214B2E"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1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4F3F128" w14:textId="77777777" w:rsidR="00214B2E" w:rsidRPr="00FB32CE" w:rsidRDefault="00214B2E"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223" w:type="pct"/>
            <w:tcBorders>
              <w:top w:val="nil"/>
              <w:left w:val="nil"/>
              <w:bottom w:val="nil"/>
              <w:right w:val="nil"/>
            </w:tcBorders>
            <w:shd w:val="clear" w:color="auto" w:fill="ECEBEB"/>
            <w:tcMar>
              <w:top w:w="15" w:type="dxa"/>
              <w:left w:w="15" w:type="dxa"/>
              <w:bottom w:w="15" w:type="dxa"/>
              <w:right w:w="15" w:type="dxa"/>
            </w:tcMar>
            <w:vAlign w:val="center"/>
            <w:hideMark/>
          </w:tcPr>
          <w:p w14:paraId="4D778F8E" w14:textId="77777777" w:rsidR="00214B2E" w:rsidRPr="00FB32CE" w:rsidRDefault="00214B2E" w:rsidP="00B17A70">
            <w:pPr>
              <w:rPr>
                <w:rFonts w:ascii="Times New Roman" w:eastAsia="Times New Roman" w:hAnsi="Times New Roman"/>
                <w:sz w:val="24"/>
                <w:szCs w:val="24"/>
              </w:rPr>
            </w:pPr>
          </w:p>
        </w:tc>
      </w:tr>
      <w:tr w:rsidR="00214B2E" w:rsidRPr="00FB32CE" w14:paraId="2500BD0F" w14:textId="77777777" w:rsidTr="00B17A70">
        <w:trPr>
          <w:trHeight w:val="375"/>
          <w:tblCellSpacing w:w="15" w:type="dxa"/>
          <w:jc w:val="center"/>
        </w:trPr>
        <w:tc>
          <w:tcPr>
            <w:tcW w:w="21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02BE7A6" w14:textId="77777777" w:rsidR="00214B2E" w:rsidRPr="00FB32CE" w:rsidRDefault="00214B2E"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373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F62A48B" w14:textId="77777777" w:rsidR="00214B2E" w:rsidRPr="00FB32CE" w:rsidRDefault="00214B2E" w:rsidP="00B17A70">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12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64F4F26" w14:textId="77777777" w:rsidR="00214B2E" w:rsidRPr="00FB32CE" w:rsidRDefault="00214B2E" w:rsidP="00B17A70">
            <w:pPr>
              <w:rPr>
                <w:rFonts w:ascii="Times New Roman" w:hAnsi="Times New Roman"/>
                <w:sz w:val="24"/>
                <w:szCs w:val="24"/>
              </w:rPr>
            </w:pPr>
          </w:p>
        </w:tc>
        <w:tc>
          <w:tcPr>
            <w:tcW w:w="152"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B9C38CC" w14:textId="77777777" w:rsidR="00214B2E" w:rsidRPr="00FB32CE" w:rsidRDefault="00214B2E" w:rsidP="00B17A70">
            <w:pPr>
              <w:spacing w:after="0" w:line="240" w:lineRule="auto"/>
              <w:rPr>
                <w:rFonts w:ascii="Times New Roman" w:hAnsi="Times New Roman"/>
                <w:sz w:val="24"/>
                <w:szCs w:val="24"/>
              </w:rPr>
            </w:pPr>
          </w:p>
        </w:tc>
        <w:tc>
          <w:tcPr>
            <w:tcW w:w="12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33BDBB3" w14:textId="77777777" w:rsidR="00214B2E" w:rsidRPr="00FB32CE" w:rsidRDefault="00214B2E" w:rsidP="00B17A70">
            <w:pPr>
              <w:spacing w:after="0" w:line="240" w:lineRule="auto"/>
              <w:rPr>
                <w:rFonts w:ascii="Times New Roman" w:hAnsi="Times New Roman"/>
                <w:sz w:val="24"/>
                <w:szCs w:val="24"/>
              </w:rPr>
            </w:pPr>
          </w:p>
        </w:tc>
        <w:tc>
          <w:tcPr>
            <w:tcW w:w="12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A6849F5" w14:textId="77777777" w:rsidR="00214B2E" w:rsidRPr="00FB32CE" w:rsidRDefault="00214B2E" w:rsidP="00B17A70">
            <w:pPr>
              <w:spacing w:after="0" w:line="240" w:lineRule="auto"/>
              <w:rPr>
                <w:rFonts w:ascii="Times New Roman" w:hAnsi="Times New Roman"/>
                <w:sz w:val="24"/>
                <w:szCs w:val="24"/>
              </w:rPr>
            </w:pPr>
          </w:p>
        </w:tc>
        <w:tc>
          <w:tcPr>
            <w:tcW w:w="1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DE9ED01" w14:textId="77777777" w:rsidR="00214B2E" w:rsidRPr="00FB32CE" w:rsidRDefault="00214B2E" w:rsidP="00B17A70">
            <w:pPr>
              <w:spacing w:after="0" w:line="240" w:lineRule="auto"/>
              <w:rPr>
                <w:rFonts w:ascii="Times New Roman" w:hAnsi="Times New Roman"/>
                <w:sz w:val="24"/>
                <w:szCs w:val="24"/>
              </w:rPr>
            </w:pPr>
            <w:r w:rsidRPr="00FB32CE">
              <w:rPr>
                <w:rFonts w:ascii="Times New Roman" w:hAnsi="Times New Roman"/>
                <w:sz w:val="24"/>
                <w:szCs w:val="24"/>
              </w:rPr>
              <w:t>X</w:t>
            </w:r>
          </w:p>
        </w:tc>
        <w:tc>
          <w:tcPr>
            <w:tcW w:w="223" w:type="pct"/>
            <w:tcBorders>
              <w:top w:val="nil"/>
              <w:left w:val="nil"/>
              <w:bottom w:val="nil"/>
              <w:right w:val="nil"/>
            </w:tcBorders>
            <w:shd w:val="clear" w:color="auto" w:fill="ECEBEB"/>
            <w:tcMar>
              <w:top w:w="15" w:type="dxa"/>
              <w:left w:w="15" w:type="dxa"/>
              <w:bottom w:w="15" w:type="dxa"/>
              <w:right w:w="15" w:type="dxa"/>
            </w:tcMar>
            <w:vAlign w:val="center"/>
            <w:hideMark/>
          </w:tcPr>
          <w:p w14:paraId="7236379F" w14:textId="77777777" w:rsidR="00214B2E" w:rsidRPr="00FB32CE" w:rsidRDefault="00214B2E" w:rsidP="00B17A70">
            <w:pPr>
              <w:rPr>
                <w:rFonts w:ascii="Times New Roman" w:hAnsi="Times New Roman"/>
                <w:sz w:val="24"/>
                <w:szCs w:val="24"/>
              </w:rPr>
            </w:pPr>
          </w:p>
        </w:tc>
      </w:tr>
      <w:tr w:rsidR="00214B2E" w:rsidRPr="00FB32CE" w14:paraId="63CDEE28" w14:textId="77777777" w:rsidTr="00B17A70">
        <w:trPr>
          <w:trHeight w:val="375"/>
          <w:tblCellSpacing w:w="15" w:type="dxa"/>
          <w:jc w:val="center"/>
        </w:trPr>
        <w:tc>
          <w:tcPr>
            <w:tcW w:w="21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61AA50" w14:textId="77777777" w:rsidR="00214B2E" w:rsidRPr="00FB32CE" w:rsidRDefault="00214B2E"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373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CF8BF0" w14:textId="77777777" w:rsidR="00214B2E" w:rsidRPr="00FB32CE" w:rsidRDefault="00214B2E" w:rsidP="00B17A70">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Antropolojik perspektifle güncel olayları analiz edebilme, eleştirel ve analitik düşünme becerisi edinir,</w:t>
            </w:r>
          </w:p>
        </w:tc>
        <w:tc>
          <w:tcPr>
            <w:tcW w:w="12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6385DF7" w14:textId="77777777" w:rsidR="00214B2E" w:rsidRPr="00FB32CE" w:rsidRDefault="00214B2E" w:rsidP="00B17A70">
            <w:pPr>
              <w:rPr>
                <w:rFonts w:ascii="Times New Roman" w:hAnsi="Times New Roman"/>
                <w:sz w:val="24"/>
                <w:szCs w:val="24"/>
              </w:rPr>
            </w:pPr>
          </w:p>
        </w:tc>
        <w:tc>
          <w:tcPr>
            <w:tcW w:w="152"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B799628" w14:textId="77777777" w:rsidR="00214B2E" w:rsidRPr="00FB32CE" w:rsidRDefault="00214B2E" w:rsidP="00B17A70">
            <w:pPr>
              <w:spacing w:after="0" w:line="240" w:lineRule="auto"/>
              <w:rPr>
                <w:rFonts w:ascii="Times New Roman" w:hAnsi="Times New Roman"/>
                <w:sz w:val="24"/>
                <w:szCs w:val="24"/>
              </w:rPr>
            </w:pPr>
          </w:p>
        </w:tc>
        <w:tc>
          <w:tcPr>
            <w:tcW w:w="12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2827D0A" w14:textId="77777777" w:rsidR="00214B2E" w:rsidRPr="00FB32CE" w:rsidRDefault="00214B2E" w:rsidP="00B17A70">
            <w:pPr>
              <w:spacing w:after="0" w:line="240" w:lineRule="auto"/>
              <w:rPr>
                <w:rFonts w:ascii="Times New Roman" w:hAnsi="Times New Roman"/>
                <w:sz w:val="24"/>
                <w:szCs w:val="24"/>
              </w:rPr>
            </w:pPr>
          </w:p>
        </w:tc>
        <w:tc>
          <w:tcPr>
            <w:tcW w:w="12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3038986" w14:textId="77777777" w:rsidR="00214B2E" w:rsidRPr="00FB32CE" w:rsidRDefault="00214B2E" w:rsidP="00B17A70">
            <w:pPr>
              <w:spacing w:after="0" w:line="240" w:lineRule="auto"/>
              <w:rPr>
                <w:rFonts w:ascii="Times New Roman" w:hAnsi="Times New Roman"/>
                <w:sz w:val="24"/>
                <w:szCs w:val="24"/>
              </w:rPr>
            </w:pPr>
          </w:p>
        </w:tc>
        <w:tc>
          <w:tcPr>
            <w:tcW w:w="1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9BFCFEC" w14:textId="77777777" w:rsidR="00214B2E" w:rsidRPr="00FB32CE" w:rsidRDefault="00214B2E" w:rsidP="00B17A70">
            <w:pPr>
              <w:spacing w:after="0" w:line="240" w:lineRule="auto"/>
              <w:rPr>
                <w:rFonts w:ascii="Times New Roman" w:hAnsi="Times New Roman"/>
                <w:sz w:val="24"/>
                <w:szCs w:val="24"/>
              </w:rPr>
            </w:pPr>
            <w:r w:rsidRPr="00FB32CE">
              <w:rPr>
                <w:rFonts w:ascii="Times New Roman" w:hAnsi="Times New Roman"/>
                <w:sz w:val="24"/>
                <w:szCs w:val="24"/>
              </w:rPr>
              <w:t>X</w:t>
            </w:r>
          </w:p>
        </w:tc>
        <w:tc>
          <w:tcPr>
            <w:tcW w:w="223" w:type="pct"/>
            <w:tcBorders>
              <w:top w:val="nil"/>
              <w:left w:val="nil"/>
              <w:bottom w:val="nil"/>
              <w:right w:val="nil"/>
            </w:tcBorders>
            <w:shd w:val="clear" w:color="auto" w:fill="ECEBEB"/>
            <w:tcMar>
              <w:top w:w="15" w:type="dxa"/>
              <w:left w:w="15" w:type="dxa"/>
              <w:bottom w:w="15" w:type="dxa"/>
              <w:right w:w="15" w:type="dxa"/>
            </w:tcMar>
            <w:vAlign w:val="center"/>
            <w:hideMark/>
          </w:tcPr>
          <w:p w14:paraId="6E984CF9" w14:textId="77777777" w:rsidR="00214B2E" w:rsidRPr="00FB32CE" w:rsidRDefault="00214B2E" w:rsidP="00B17A70">
            <w:pPr>
              <w:rPr>
                <w:rFonts w:ascii="Times New Roman" w:hAnsi="Times New Roman"/>
                <w:sz w:val="24"/>
                <w:szCs w:val="24"/>
              </w:rPr>
            </w:pPr>
          </w:p>
        </w:tc>
      </w:tr>
      <w:tr w:rsidR="00214B2E" w:rsidRPr="00FB32CE" w14:paraId="54E49ACF" w14:textId="77777777" w:rsidTr="00B17A70">
        <w:trPr>
          <w:trHeight w:val="375"/>
          <w:tblCellSpacing w:w="15" w:type="dxa"/>
          <w:jc w:val="center"/>
        </w:trPr>
        <w:tc>
          <w:tcPr>
            <w:tcW w:w="21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E365E8D" w14:textId="77777777" w:rsidR="00214B2E" w:rsidRPr="00FB32CE" w:rsidRDefault="00214B2E"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373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6D64840" w14:textId="77777777" w:rsidR="00214B2E" w:rsidRPr="00FB32CE" w:rsidRDefault="00214B2E" w:rsidP="00B17A70">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 xml:space="preserve">Etkin iletişim kurma ve bilgilerini sözlü - yazılı ifadeyle aktarabilme becerisi gelişir,  </w:t>
            </w:r>
          </w:p>
        </w:tc>
        <w:tc>
          <w:tcPr>
            <w:tcW w:w="12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59E90FF" w14:textId="77777777" w:rsidR="00214B2E" w:rsidRPr="00FB32CE" w:rsidRDefault="00214B2E" w:rsidP="00B17A70">
            <w:pPr>
              <w:rPr>
                <w:rFonts w:ascii="Times New Roman" w:hAnsi="Times New Roman"/>
                <w:sz w:val="24"/>
                <w:szCs w:val="24"/>
              </w:rPr>
            </w:pPr>
          </w:p>
        </w:tc>
        <w:tc>
          <w:tcPr>
            <w:tcW w:w="152"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F2D66FF" w14:textId="77777777" w:rsidR="00214B2E" w:rsidRPr="00FB32CE" w:rsidRDefault="00214B2E" w:rsidP="00B17A70">
            <w:pPr>
              <w:spacing w:after="0" w:line="240" w:lineRule="auto"/>
              <w:rPr>
                <w:rFonts w:ascii="Times New Roman" w:hAnsi="Times New Roman"/>
                <w:sz w:val="24"/>
                <w:szCs w:val="24"/>
              </w:rPr>
            </w:pPr>
            <w:r>
              <w:rPr>
                <w:rFonts w:ascii="Times New Roman" w:hAnsi="Times New Roman"/>
                <w:sz w:val="24"/>
                <w:szCs w:val="24"/>
              </w:rPr>
              <w:t>X</w:t>
            </w:r>
          </w:p>
        </w:tc>
        <w:tc>
          <w:tcPr>
            <w:tcW w:w="12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BD50EBE" w14:textId="77777777" w:rsidR="00214B2E" w:rsidRPr="00FB32CE" w:rsidRDefault="00214B2E" w:rsidP="00B17A70">
            <w:pPr>
              <w:spacing w:after="0" w:line="240" w:lineRule="auto"/>
              <w:rPr>
                <w:rFonts w:ascii="Times New Roman" w:hAnsi="Times New Roman"/>
                <w:sz w:val="24"/>
                <w:szCs w:val="24"/>
              </w:rPr>
            </w:pPr>
          </w:p>
        </w:tc>
        <w:tc>
          <w:tcPr>
            <w:tcW w:w="12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7A35B27" w14:textId="77777777" w:rsidR="00214B2E" w:rsidRPr="00FB32CE" w:rsidRDefault="00214B2E" w:rsidP="00B17A70">
            <w:pPr>
              <w:spacing w:after="0" w:line="240" w:lineRule="auto"/>
              <w:rPr>
                <w:rFonts w:ascii="Times New Roman" w:hAnsi="Times New Roman"/>
                <w:sz w:val="24"/>
                <w:szCs w:val="24"/>
              </w:rPr>
            </w:pPr>
          </w:p>
        </w:tc>
        <w:tc>
          <w:tcPr>
            <w:tcW w:w="1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ECAF9F" w14:textId="77777777" w:rsidR="00214B2E" w:rsidRPr="00FB32CE" w:rsidRDefault="00214B2E" w:rsidP="00B17A70">
            <w:pPr>
              <w:spacing w:after="0" w:line="240" w:lineRule="auto"/>
              <w:rPr>
                <w:rFonts w:ascii="Times New Roman" w:hAnsi="Times New Roman"/>
                <w:sz w:val="24"/>
                <w:szCs w:val="24"/>
              </w:rPr>
            </w:pPr>
          </w:p>
        </w:tc>
        <w:tc>
          <w:tcPr>
            <w:tcW w:w="223" w:type="pct"/>
            <w:tcBorders>
              <w:top w:val="nil"/>
              <w:left w:val="nil"/>
              <w:bottom w:val="nil"/>
              <w:right w:val="nil"/>
            </w:tcBorders>
            <w:shd w:val="clear" w:color="auto" w:fill="ECEBEB"/>
            <w:tcMar>
              <w:top w:w="15" w:type="dxa"/>
              <w:left w:w="15" w:type="dxa"/>
              <w:bottom w:w="15" w:type="dxa"/>
              <w:right w:w="15" w:type="dxa"/>
            </w:tcMar>
            <w:vAlign w:val="center"/>
            <w:hideMark/>
          </w:tcPr>
          <w:p w14:paraId="731A5966" w14:textId="77777777" w:rsidR="00214B2E" w:rsidRPr="00FB32CE" w:rsidRDefault="00214B2E" w:rsidP="00B17A70">
            <w:pPr>
              <w:rPr>
                <w:rFonts w:ascii="Times New Roman" w:hAnsi="Times New Roman"/>
                <w:sz w:val="24"/>
                <w:szCs w:val="24"/>
              </w:rPr>
            </w:pPr>
          </w:p>
        </w:tc>
      </w:tr>
      <w:tr w:rsidR="00214B2E" w:rsidRPr="00FB32CE" w14:paraId="442CA192" w14:textId="77777777" w:rsidTr="00B17A70">
        <w:trPr>
          <w:trHeight w:val="375"/>
          <w:tblCellSpacing w:w="15" w:type="dxa"/>
          <w:jc w:val="center"/>
        </w:trPr>
        <w:tc>
          <w:tcPr>
            <w:tcW w:w="219" w:type="pct"/>
            <w:tcBorders>
              <w:top w:val="nil"/>
              <w:left w:val="nil"/>
              <w:bottom w:val="nil"/>
              <w:right w:val="nil"/>
            </w:tcBorders>
            <w:shd w:val="clear" w:color="auto" w:fill="FFFFFF"/>
            <w:tcMar>
              <w:top w:w="15" w:type="dxa"/>
              <w:left w:w="80" w:type="dxa"/>
              <w:bottom w:w="15" w:type="dxa"/>
              <w:right w:w="15" w:type="dxa"/>
            </w:tcMar>
            <w:vAlign w:val="center"/>
            <w:hideMark/>
          </w:tcPr>
          <w:p w14:paraId="6113E1AC" w14:textId="77777777" w:rsidR="00214B2E" w:rsidRPr="00FB32CE" w:rsidRDefault="00214B2E"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3732" w:type="pct"/>
            <w:tcBorders>
              <w:top w:val="nil"/>
              <w:left w:val="nil"/>
              <w:bottom w:val="nil"/>
              <w:right w:val="nil"/>
            </w:tcBorders>
            <w:shd w:val="clear" w:color="auto" w:fill="FFFFFF"/>
            <w:tcMar>
              <w:top w:w="15" w:type="dxa"/>
              <w:left w:w="80" w:type="dxa"/>
              <w:bottom w:w="15" w:type="dxa"/>
              <w:right w:w="15" w:type="dxa"/>
            </w:tcMar>
            <w:vAlign w:val="center"/>
            <w:hideMark/>
          </w:tcPr>
          <w:p w14:paraId="52C56198" w14:textId="77777777" w:rsidR="00214B2E" w:rsidRPr="00FB32CE" w:rsidRDefault="00214B2E" w:rsidP="00B17A70">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Mesleki ve sosyal etik, sorumluluk bilinci kazanır,</w:t>
            </w:r>
          </w:p>
        </w:tc>
        <w:tc>
          <w:tcPr>
            <w:tcW w:w="123" w:type="pct"/>
            <w:tcBorders>
              <w:top w:val="nil"/>
              <w:left w:val="nil"/>
              <w:bottom w:val="nil"/>
              <w:right w:val="nil"/>
            </w:tcBorders>
            <w:shd w:val="clear" w:color="auto" w:fill="FFFFFF"/>
            <w:tcMar>
              <w:top w:w="15" w:type="dxa"/>
              <w:left w:w="80" w:type="dxa"/>
              <w:bottom w:w="15" w:type="dxa"/>
              <w:right w:w="15" w:type="dxa"/>
            </w:tcMar>
            <w:vAlign w:val="center"/>
            <w:hideMark/>
          </w:tcPr>
          <w:p w14:paraId="793DE373" w14:textId="77777777" w:rsidR="00214B2E" w:rsidRPr="00FB32CE" w:rsidRDefault="00214B2E" w:rsidP="00B17A70">
            <w:pPr>
              <w:rPr>
                <w:rFonts w:ascii="Times New Roman" w:hAnsi="Times New Roman"/>
                <w:sz w:val="24"/>
                <w:szCs w:val="24"/>
              </w:rPr>
            </w:pPr>
          </w:p>
        </w:tc>
        <w:tc>
          <w:tcPr>
            <w:tcW w:w="152" w:type="pct"/>
            <w:tcBorders>
              <w:top w:val="nil"/>
              <w:left w:val="nil"/>
              <w:bottom w:val="nil"/>
              <w:right w:val="nil"/>
            </w:tcBorders>
            <w:shd w:val="clear" w:color="auto" w:fill="FFFFFF"/>
            <w:tcMar>
              <w:top w:w="15" w:type="dxa"/>
              <w:left w:w="80" w:type="dxa"/>
              <w:bottom w:w="15" w:type="dxa"/>
              <w:right w:w="15" w:type="dxa"/>
            </w:tcMar>
            <w:vAlign w:val="center"/>
          </w:tcPr>
          <w:p w14:paraId="564BADCF" w14:textId="77777777" w:rsidR="00214B2E" w:rsidRPr="00FB32CE" w:rsidRDefault="00214B2E" w:rsidP="00B17A70">
            <w:pPr>
              <w:spacing w:after="0" w:line="240" w:lineRule="auto"/>
              <w:rPr>
                <w:rFonts w:ascii="Times New Roman" w:hAnsi="Times New Roman"/>
                <w:sz w:val="24"/>
                <w:szCs w:val="24"/>
              </w:rPr>
            </w:pPr>
            <w:r>
              <w:rPr>
                <w:rFonts w:ascii="Times New Roman" w:hAnsi="Times New Roman"/>
                <w:sz w:val="24"/>
                <w:szCs w:val="24"/>
              </w:rPr>
              <w:t>X</w:t>
            </w:r>
          </w:p>
        </w:tc>
        <w:tc>
          <w:tcPr>
            <w:tcW w:w="124" w:type="pct"/>
            <w:tcBorders>
              <w:top w:val="nil"/>
              <w:left w:val="nil"/>
              <w:bottom w:val="nil"/>
              <w:right w:val="nil"/>
            </w:tcBorders>
            <w:shd w:val="clear" w:color="auto" w:fill="FFFFFF"/>
            <w:tcMar>
              <w:top w:w="15" w:type="dxa"/>
              <w:left w:w="80" w:type="dxa"/>
              <w:bottom w:w="15" w:type="dxa"/>
              <w:right w:w="15" w:type="dxa"/>
            </w:tcMar>
            <w:vAlign w:val="center"/>
          </w:tcPr>
          <w:p w14:paraId="3057C1EE" w14:textId="77777777" w:rsidR="00214B2E" w:rsidRPr="00FB32CE" w:rsidRDefault="00214B2E" w:rsidP="00B17A70">
            <w:pPr>
              <w:spacing w:after="0" w:line="240" w:lineRule="auto"/>
              <w:rPr>
                <w:rFonts w:ascii="Times New Roman" w:hAnsi="Times New Roman"/>
                <w:sz w:val="24"/>
                <w:szCs w:val="24"/>
              </w:rPr>
            </w:pPr>
          </w:p>
        </w:tc>
        <w:tc>
          <w:tcPr>
            <w:tcW w:w="124" w:type="pct"/>
            <w:tcBorders>
              <w:top w:val="nil"/>
              <w:left w:val="nil"/>
              <w:bottom w:val="nil"/>
              <w:right w:val="nil"/>
            </w:tcBorders>
            <w:shd w:val="clear" w:color="auto" w:fill="FFFFFF"/>
            <w:tcMar>
              <w:top w:w="15" w:type="dxa"/>
              <w:left w:w="80" w:type="dxa"/>
              <w:bottom w:w="15" w:type="dxa"/>
              <w:right w:w="15" w:type="dxa"/>
            </w:tcMar>
            <w:vAlign w:val="center"/>
          </w:tcPr>
          <w:p w14:paraId="31B7983C" w14:textId="77777777" w:rsidR="00214B2E" w:rsidRPr="00FB32CE" w:rsidRDefault="00214B2E" w:rsidP="00B17A70">
            <w:pPr>
              <w:spacing w:after="0" w:line="240" w:lineRule="auto"/>
              <w:rPr>
                <w:rFonts w:ascii="Times New Roman" w:hAnsi="Times New Roman"/>
                <w:sz w:val="24"/>
                <w:szCs w:val="24"/>
              </w:rPr>
            </w:pPr>
          </w:p>
        </w:tc>
        <w:tc>
          <w:tcPr>
            <w:tcW w:w="152" w:type="pct"/>
            <w:tcBorders>
              <w:top w:val="nil"/>
              <w:left w:val="nil"/>
              <w:bottom w:val="nil"/>
              <w:right w:val="nil"/>
            </w:tcBorders>
            <w:shd w:val="clear" w:color="auto" w:fill="FFFFFF"/>
            <w:tcMar>
              <w:top w:w="15" w:type="dxa"/>
              <w:left w:w="80" w:type="dxa"/>
              <w:bottom w:w="15" w:type="dxa"/>
              <w:right w:w="15" w:type="dxa"/>
            </w:tcMar>
            <w:vAlign w:val="center"/>
            <w:hideMark/>
          </w:tcPr>
          <w:p w14:paraId="6B58084A" w14:textId="77777777" w:rsidR="00214B2E" w:rsidRPr="00FB32CE" w:rsidRDefault="00214B2E" w:rsidP="00B17A70">
            <w:pPr>
              <w:spacing w:after="0" w:line="240" w:lineRule="auto"/>
              <w:rPr>
                <w:rFonts w:ascii="Times New Roman" w:hAnsi="Times New Roman"/>
                <w:sz w:val="24"/>
                <w:szCs w:val="24"/>
              </w:rPr>
            </w:pPr>
          </w:p>
        </w:tc>
        <w:tc>
          <w:tcPr>
            <w:tcW w:w="223" w:type="pct"/>
            <w:tcBorders>
              <w:top w:val="nil"/>
              <w:left w:val="nil"/>
              <w:bottom w:val="nil"/>
              <w:right w:val="nil"/>
            </w:tcBorders>
            <w:shd w:val="clear" w:color="auto" w:fill="ECEBEB"/>
            <w:tcMar>
              <w:top w:w="15" w:type="dxa"/>
              <w:left w:w="15" w:type="dxa"/>
              <w:bottom w:w="15" w:type="dxa"/>
              <w:right w:w="15" w:type="dxa"/>
            </w:tcMar>
            <w:vAlign w:val="center"/>
            <w:hideMark/>
          </w:tcPr>
          <w:p w14:paraId="2B42FE90" w14:textId="77777777" w:rsidR="00214B2E" w:rsidRPr="00FB32CE" w:rsidRDefault="00214B2E" w:rsidP="00B17A70">
            <w:pPr>
              <w:rPr>
                <w:rFonts w:ascii="Times New Roman" w:hAnsi="Times New Roman"/>
                <w:sz w:val="24"/>
                <w:szCs w:val="24"/>
              </w:rPr>
            </w:pPr>
          </w:p>
        </w:tc>
      </w:tr>
      <w:tr w:rsidR="00214B2E" w:rsidRPr="00FB32CE" w14:paraId="2789F1C1" w14:textId="77777777" w:rsidTr="00B17A70">
        <w:trPr>
          <w:trHeight w:val="375"/>
          <w:tblCellSpacing w:w="15" w:type="dxa"/>
          <w:jc w:val="center"/>
        </w:trPr>
        <w:tc>
          <w:tcPr>
            <w:tcW w:w="219" w:type="pct"/>
            <w:tcBorders>
              <w:top w:val="nil"/>
              <w:left w:val="nil"/>
              <w:bottom w:val="nil"/>
              <w:right w:val="nil"/>
            </w:tcBorders>
            <w:shd w:val="clear" w:color="auto" w:fill="FFFFFF"/>
            <w:tcMar>
              <w:top w:w="15" w:type="dxa"/>
              <w:left w:w="80" w:type="dxa"/>
              <w:bottom w:w="15" w:type="dxa"/>
              <w:right w:w="15" w:type="dxa"/>
            </w:tcMar>
            <w:vAlign w:val="center"/>
            <w:hideMark/>
          </w:tcPr>
          <w:p w14:paraId="7F3F2DE9" w14:textId="77777777" w:rsidR="00214B2E" w:rsidRPr="00FB32CE" w:rsidRDefault="00214B2E"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3732" w:type="pct"/>
            <w:tcBorders>
              <w:top w:val="nil"/>
              <w:left w:val="nil"/>
              <w:bottom w:val="nil"/>
              <w:right w:val="nil"/>
            </w:tcBorders>
            <w:shd w:val="clear" w:color="auto" w:fill="FFFFFF"/>
            <w:tcMar>
              <w:top w:w="15" w:type="dxa"/>
              <w:left w:w="80" w:type="dxa"/>
              <w:bottom w:w="15" w:type="dxa"/>
              <w:right w:w="15" w:type="dxa"/>
            </w:tcMar>
            <w:vAlign w:val="center"/>
            <w:hideMark/>
          </w:tcPr>
          <w:p w14:paraId="35D1359D" w14:textId="77777777" w:rsidR="00214B2E" w:rsidRPr="00FB32CE" w:rsidRDefault="00214B2E" w:rsidP="00B17A70">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123" w:type="pct"/>
            <w:tcBorders>
              <w:top w:val="nil"/>
              <w:left w:val="nil"/>
              <w:bottom w:val="nil"/>
              <w:right w:val="nil"/>
            </w:tcBorders>
            <w:shd w:val="clear" w:color="auto" w:fill="FFFFFF"/>
            <w:tcMar>
              <w:top w:w="15" w:type="dxa"/>
              <w:left w:w="80" w:type="dxa"/>
              <w:bottom w:w="15" w:type="dxa"/>
              <w:right w:w="15" w:type="dxa"/>
            </w:tcMar>
            <w:vAlign w:val="center"/>
            <w:hideMark/>
          </w:tcPr>
          <w:p w14:paraId="36028627" w14:textId="77777777" w:rsidR="00214B2E" w:rsidRPr="00FB32CE" w:rsidRDefault="00214B2E" w:rsidP="00B17A70">
            <w:pPr>
              <w:rPr>
                <w:rFonts w:ascii="Times New Roman" w:hAnsi="Times New Roman"/>
                <w:sz w:val="24"/>
                <w:szCs w:val="24"/>
              </w:rPr>
            </w:pPr>
          </w:p>
        </w:tc>
        <w:tc>
          <w:tcPr>
            <w:tcW w:w="152" w:type="pct"/>
            <w:tcBorders>
              <w:top w:val="nil"/>
              <w:left w:val="nil"/>
              <w:bottom w:val="nil"/>
              <w:right w:val="nil"/>
            </w:tcBorders>
            <w:shd w:val="clear" w:color="auto" w:fill="FFFFFF"/>
            <w:tcMar>
              <w:top w:w="15" w:type="dxa"/>
              <w:left w:w="80" w:type="dxa"/>
              <w:bottom w:w="15" w:type="dxa"/>
              <w:right w:w="15" w:type="dxa"/>
            </w:tcMar>
            <w:vAlign w:val="center"/>
          </w:tcPr>
          <w:p w14:paraId="19E14FE6" w14:textId="77777777" w:rsidR="00214B2E" w:rsidRPr="00FB32CE" w:rsidRDefault="00214B2E" w:rsidP="00B17A70">
            <w:pPr>
              <w:spacing w:after="0" w:line="240" w:lineRule="auto"/>
              <w:rPr>
                <w:rFonts w:ascii="Times New Roman" w:hAnsi="Times New Roman"/>
                <w:sz w:val="24"/>
                <w:szCs w:val="24"/>
              </w:rPr>
            </w:pPr>
          </w:p>
        </w:tc>
        <w:tc>
          <w:tcPr>
            <w:tcW w:w="124" w:type="pct"/>
            <w:tcBorders>
              <w:top w:val="nil"/>
              <w:left w:val="nil"/>
              <w:bottom w:val="nil"/>
              <w:right w:val="nil"/>
            </w:tcBorders>
            <w:shd w:val="clear" w:color="auto" w:fill="FFFFFF"/>
            <w:tcMar>
              <w:top w:w="15" w:type="dxa"/>
              <w:left w:w="80" w:type="dxa"/>
              <w:bottom w:w="15" w:type="dxa"/>
              <w:right w:w="15" w:type="dxa"/>
            </w:tcMar>
            <w:vAlign w:val="center"/>
          </w:tcPr>
          <w:p w14:paraId="73C2FA33" w14:textId="77777777" w:rsidR="00214B2E" w:rsidRPr="00FB32CE" w:rsidRDefault="00214B2E" w:rsidP="00B17A70">
            <w:pPr>
              <w:spacing w:after="0" w:line="240" w:lineRule="auto"/>
              <w:rPr>
                <w:rFonts w:ascii="Times New Roman" w:hAnsi="Times New Roman"/>
                <w:sz w:val="24"/>
                <w:szCs w:val="24"/>
              </w:rPr>
            </w:pPr>
          </w:p>
        </w:tc>
        <w:tc>
          <w:tcPr>
            <w:tcW w:w="124" w:type="pct"/>
            <w:tcBorders>
              <w:top w:val="nil"/>
              <w:left w:val="nil"/>
              <w:bottom w:val="nil"/>
              <w:right w:val="nil"/>
            </w:tcBorders>
            <w:shd w:val="clear" w:color="auto" w:fill="FFFFFF"/>
            <w:tcMar>
              <w:top w:w="15" w:type="dxa"/>
              <w:left w:w="80" w:type="dxa"/>
              <w:bottom w:w="15" w:type="dxa"/>
              <w:right w:w="15" w:type="dxa"/>
            </w:tcMar>
            <w:vAlign w:val="center"/>
          </w:tcPr>
          <w:p w14:paraId="1A0579F4" w14:textId="77777777" w:rsidR="00214B2E" w:rsidRPr="00FB32CE" w:rsidRDefault="00214B2E" w:rsidP="00B17A70">
            <w:pPr>
              <w:spacing w:after="0" w:line="240" w:lineRule="auto"/>
              <w:rPr>
                <w:rFonts w:ascii="Times New Roman" w:hAnsi="Times New Roman"/>
                <w:sz w:val="24"/>
                <w:szCs w:val="24"/>
              </w:rPr>
            </w:pPr>
          </w:p>
        </w:tc>
        <w:tc>
          <w:tcPr>
            <w:tcW w:w="152" w:type="pct"/>
            <w:tcBorders>
              <w:top w:val="nil"/>
              <w:left w:val="nil"/>
              <w:bottom w:val="nil"/>
              <w:right w:val="nil"/>
            </w:tcBorders>
            <w:shd w:val="clear" w:color="auto" w:fill="FFFFFF"/>
            <w:tcMar>
              <w:top w:w="15" w:type="dxa"/>
              <w:left w:w="80" w:type="dxa"/>
              <w:bottom w:w="15" w:type="dxa"/>
              <w:right w:w="15" w:type="dxa"/>
            </w:tcMar>
            <w:vAlign w:val="center"/>
            <w:hideMark/>
          </w:tcPr>
          <w:p w14:paraId="5F245031" w14:textId="77777777" w:rsidR="00214B2E" w:rsidRPr="00FB32CE" w:rsidRDefault="00214B2E" w:rsidP="00B17A70">
            <w:pPr>
              <w:spacing w:after="0" w:line="240" w:lineRule="auto"/>
              <w:rPr>
                <w:rFonts w:ascii="Times New Roman" w:hAnsi="Times New Roman"/>
                <w:sz w:val="24"/>
                <w:szCs w:val="24"/>
              </w:rPr>
            </w:pPr>
            <w:r>
              <w:rPr>
                <w:rFonts w:ascii="Times New Roman" w:hAnsi="Times New Roman"/>
                <w:sz w:val="24"/>
                <w:szCs w:val="24"/>
              </w:rPr>
              <w:t>X</w:t>
            </w:r>
          </w:p>
        </w:tc>
        <w:tc>
          <w:tcPr>
            <w:tcW w:w="223" w:type="pct"/>
            <w:tcBorders>
              <w:top w:val="nil"/>
              <w:left w:val="nil"/>
              <w:bottom w:val="nil"/>
              <w:right w:val="nil"/>
            </w:tcBorders>
            <w:shd w:val="clear" w:color="auto" w:fill="ECEBEB"/>
            <w:tcMar>
              <w:top w:w="15" w:type="dxa"/>
              <w:left w:w="15" w:type="dxa"/>
              <w:bottom w:w="15" w:type="dxa"/>
              <w:right w:w="15" w:type="dxa"/>
            </w:tcMar>
            <w:vAlign w:val="center"/>
            <w:hideMark/>
          </w:tcPr>
          <w:p w14:paraId="0F255DBE" w14:textId="77777777" w:rsidR="00214B2E" w:rsidRPr="00FB32CE" w:rsidRDefault="00214B2E" w:rsidP="00B17A70">
            <w:pPr>
              <w:rPr>
                <w:rFonts w:ascii="Times New Roman" w:hAnsi="Times New Roman"/>
                <w:sz w:val="24"/>
                <w:szCs w:val="24"/>
              </w:rPr>
            </w:pPr>
          </w:p>
        </w:tc>
      </w:tr>
      <w:tr w:rsidR="00214B2E" w:rsidRPr="00FB32CE" w14:paraId="0CE60490" w14:textId="77777777" w:rsidTr="00B17A70">
        <w:trPr>
          <w:trHeight w:val="375"/>
          <w:tblCellSpacing w:w="15" w:type="dxa"/>
          <w:jc w:val="center"/>
        </w:trPr>
        <w:tc>
          <w:tcPr>
            <w:tcW w:w="219" w:type="pct"/>
            <w:tcBorders>
              <w:top w:val="nil"/>
              <w:left w:val="nil"/>
              <w:bottom w:val="nil"/>
              <w:right w:val="nil"/>
            </w:tcBorders>
            <w:shd w:val="clear" w:color="auto" w:fill="FFFFFF"/>
            <w:tcMar>
              <w:top w:w="15" w:type="dxa"/>
              <w:left w:w="80" w:type="dxa"/>
              <w:bottom w:w="15" w:type="dxa"/>
              <w:right w:w="15" w:type="dxa"/>
            </w:tcMar>
            <w:vAlign w:val="center"/>
            <w:hideMark/>
          </w:tcPr>
          <w:p w14:paraId="720C47A3" w14:textId="77777777" w:rsidR="00214B2E" w:rsidRPr="00FB32CE" w:rsidRDefault="00214B2E"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6</w:t>
            </w:r>
          </w:p>
        </w:tc>
        <w:tc>
          <w:tcPr>
            <w:tcW w:w="3732" w:type="pct"/>
            <w:tcBorders>
              <w:top w:val="nil"/>
              <w:left w:val="nil"/>
              <w:bottom w:val="nil"/>
              <w:right w:val="nil"/>
            </w:tcBorders>
            <w:shd w:val="clear" w:color="auto" w:fill="FFFFFF"/>
            <w:tcMar>
              <w:top w:w="15" w:type="dxa"/>
              <w:left w:w="80" w:type="dxa"/>
              <w:bottom w:w="15" w:type="dxa"/>
              <w:right w:w="15" w:type="dxa"/>
            </w:tcMar>
            <w:vAlign w:val="center"/>
            <w:hideMark/>
          </w:tcPr>
          <w:p w14:paraId="5C251FD7" w14:textId="77777777" w:rsidR="00214B2E" w:rsidRPr="00FB32CE" w:rsidRDefault="00214B2E" w:rsidP="00B17A70">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Ülke ve dünya sorunlarını algılayabilmenin ötesinde; toplumsal duyarlılık bilinci ile mesleki ve kişisel gelişimini sürdürür,</w:t>
            </w:r>
          </w:p>
        </w:tc>
        <w:tc>
          <w:tcPr>
            <w:tcW w:w="123" w:type="pct"/>
            <w:tcBorders>
              <w:top w:val="nil"/>
              <w:left w:val="nil"/>
              <w:bottom w:val="nil"/>
              <w:right w:val="nil"/>
            </w:tcBorders>
            <w:shd w:val="clear" w:color="auto" w:fill="FFFFFF"/>
            <w:tcMar>
              <w:top w:w="15" w:type="dxa"/>
              <w:left w:w="80" w:type="dxa"/>
              <w:bottom w:w="15" w:type="dxa"/>
              <w:right w:w="15" w:type="dxa"/>
            </w:tcMar>
            <w:vAlign w:val="center"/>
            <w:hideMark/>
          </w:tcPr>
          <w:p w14:paraId="17435D0A" w14:textId="77777777" w:rsidR="00214B2E" w:rsidRPr="00FB32CE" w:rsidRDefault="00214B2E" w:rsidP="00B17A70">
            <w:pPr>
              <w:rPr>
                <w:rFonts w:ascii="Times New Roman" w:hAnsi="Times New Roman"/>
                <w:sz w:val="24"/>
                <w:szCs w:val="24"/>
              </w:rPr>
            </w:pPr>
          </w:p>
        </w:tc>
        <w:tc>
          <w:tcPr>
            <w:tcW w:w="152" w:type="pct"/>
            <w:tcBorders>
              <w:top w:val="nil"/>
              <w:left w:val="nil"/>
              <w:bottom w:val="nil"/>
              <w:right w:val="nil"/>
            </w:tcBorders>
            <w:shd w:val="clear" w:color="auto" w:fill="FFFFFF"/>
            <w:tcMar>
              <w:top w:w="15" w:type="dxa"/>
              <w:left w:w="80" w:type="dxa"/>
              <w:bottom w:w="15" w:type="dxa"/>
              <w:right w:w="15" w:type="dxa"/>
            </w:tcMar>
            <w:vAlign w:val="center"/>
          </w:tcPr>
          <w:p w14:paraId="0E550B9F" w14:textId="77777777" w:rsidR="00214B2E" w:rsidRPr="00FB32CE" w:rsidRDefault="00214B2E" w:rsidP="00B17A70">
            <w:pPr>
              <w:spacing w:after="0" w:line="240" w:lineRule="auto"/>
              <w:rPr>
                <w:rFonts w:ascii="Times New Roman" w:hAnsi="Times New Roman"/>
                <w:sz w:val="24"/>
                <w:szCs w:val="24"/>
              </w:rPr>
            </w:pPr>
            <w:r>
              <w:rPr>
                <w:rFonts w:ascii="Times New Roman" w:hAnsi="Times New Roman"/>
                <w:sz w:val="24"/>
                <w:szCs w:val="24"/>
              </w:rPr>
              <w:t>X</w:t>
            </w:r>
          </w:p>
        </w:tc>
        <w:tc>
          <w:tcPr>
            <w:tcW w:w="124" w:type="pct"/>
            <w:tcBorders>
              <w:top w:val="nil"/>
              <w:left w:val="nil"/>
              <w:bottom w:val="nil"/>
              <w:right w:val="nil"/>
            </w:tcBorders>
            <w:shd w:val="clear" w:color="auto" w:fill="FFFFFF"/>
            <w:tcMar>
              <w:top w:w="15" w:type="dxa"/>
              <w:left w:w="80" w:type="dxa"/>
              <w:bottom w:w="15" w:type="dxa"/>
              <w:right w:w="15" w:type="dxa"/>
            </w:tcMar>
            <w:vAlign w:val="center"/>
          </w:tcPr>
          <w:p w14:paraId="6FAB9512" w14:textId="77777777" w:rsidR="00214B2E" w:rsidRPr="00FB32CE" w:rsidRDefault="00214B2E" w:rsidP="00B17A70">
            <w:pPr>
              <w:spacing w:after="0" w:line="240" w:lineRule="auto"/>
              <w:rPr>
                <w:rFonts w:ascii="Times New Roman" w:hAnsi="Times New Roman"/>
                <w:sz w:val="24"/>
                <w:szCs w:val="24"/>
              </w:rPr>
            </w:pPr>
          </w:p>
        </w:tc>
        <w:tc>
          <w:tcPr>
            <w:tcW w:w="124" w:type="pct"/>
            <w:tcBorders>
              <w:top w:val="nil"/>
              <w:left w:val="nil"/>
              <w:bottom w:val="nil"/>
              <w:right w:val="nil"/>
            </w:tcBorders>
            <w:shd w:val="clear" w:color="auto" w:fill="FFFFFF"/>
            <w:tcMar>
              <w:top w:w="15" w:type="dxa"/>
              <w:left w:w="80" w:type="dxa"/>
              <w:bottom w:w="15" w:type="dxa"/>
              <w:right w:w="15" w:type="dxa"/>
            </w:tcMar>
            <w:vAlign w:val="center"/>
          </w:tcPr>
          <w:p w14:paraId="2482CA3A" w14:textId="77777777" w:rsidR="00214B2E" w:rsidRPr="00FB32CE" w:rsidRDefault="00214B2E" w:rsidP="00B17A70">
            <w:pPr>
              <w:spacing w:after="0" w:line="240" w:lineRule="auto"/>
              <w:rPr>
                <w:rFonts w:ascii="Times New Roman" w:hAnsi="Times New Roman"/>
                <w:sz w:val="24"/>
                <w:szCs w:val="24"/>
              </w:rPr>
            </w:pPr>
          </w:p>
        </w:tc>
        <w:tc>
          <w:tcPr>
            <w:tcW w:w="152" w:type="pct"/>
            <w:tcBorders>
              <w:top w:val="nil"/>
              <w:left w:val="nil"/>
              <w:bottom w:val="nil"/>
              <w:right w:val="nil"/>
            </w:tcBorders>
            <w:shd w:val="clear" w:color="auto" w:fill="FFFFFF"/>
            <w:tcMar>
              <w:top w:w="15" w:type="dxa"/>
              <w:left w:w="80" w:type="dxa"/>
              <w:bottom w:w="15" w:type="dxa"/>
              <w:right w:w="15" w:type="dxa"/>
            </w:tcMar>
            <w:vAlign w:val="center"/>
            <w:hideMark/>
          </w:tcPr>
          <w:p w14:paraId="4894E21F" w14:textId="77777777" w:rsidR="00214B2E" w:rsidRPr="00FB32CE" w:rsidRDefault="00214B2E" w:rsidP="00B17A70">
            <w:pPr>
              <w:spacing w:after="0" w:line="240" w:lineRule="auto"/>
              <w:rPr>
                <w:rFonts w:ascii="Times New Roman" w:hAnsi="Times New Roman"/>
                <w:sz w:val="24"/>
                <w:szCs w:val="24"/>
              </w:rPr>
            </w:pPr>
          </w:p>
        </w:tc>
        <w:tc>
          <w:tcPr>
            <w:tcW w:w="223" w:type="pct"/>
            <w:tcBorders>
              <w:top w:val="nil"/>
              <w:left w:val="nil"/>
              <w:bottom w:val="nil"/>
              <w:right w:val="nil"/>
            </w:tcBorders>
            <w:shd w:val="clear" w:color="auto" w:fill="ECEBEB"/>
            <w:tcMar>
              <w:top w:w="15" w:type="dxa"/>
              <w:left w:w="15" w:type="dxa"/>
              <w:bottom w:w="15" w:type="dxa"/>
              <w:right w:w="15" w:type="dxa"/>
            </w:tcMar>
            <w:vAlign w:val="center"/>
            <w:hideMark/>
          </w:tcPr>
          <w:p w14:paraId="12B38AF1" w14:textId="77777777" w:rsidR="00214B2E" w:rsidRPr="00FB32CE" w:rsidRDefault="00214B2E" w:rsidP="00B17A70">
            <w:pPr>
              <w:rPr>
                <w:rFonts w:ascii="Times New Roman" w:hAnsi="Times New Roman"/>
                <w:sz w:val="24"/>
                <w:szCs w:val="24"/>
              </w:rPr>
            </w:pPr>
          </w:p>
        </w:tc>
      </w:tr>
      <w:tr w:rsidR="00214B2E" w:rsidRPr="00FB32CE" w14:paraId="52A31166" w14:textId="77777777" w:rsidTr="00B17A70">
        <w:trPr>
          <w:trHeight w:val="375"/>
          <w:tblCellSpacing w:w="15" w:type="dxa"/>
          <w:jc w:val="center"/>
        </w:trPr>
        <w:tc>
          <w:tcPr>
            <w:tcW w:w="219" w:type="pct"/>
            <w:tcBorders>
              <w:top w:val="nil"/>
              <w:left w:val="nil"/>
              <w:bottom w:val="nil"/>
              <w:right w:val="nil"/>
            </w:tcBorders>
            <w:shd w:val="clear" w:color="auto" w:fill="FFFFFF"/>
            <w:tcMar>
              <w:top w:w="15" w:type="dxa"/>
              <w:left w:w="80" w:type="dxa"/>
              <w:bottom w:w="15" w:type="dxa"/>
              <w:right w:w="15" w:type="dxa"/>
            </w:tcMar>
            <w:vAlign w:val="center"/>
            <w:hideMark/>
          </w:tcPr>
          <w:p w14:paraId="6F49C6F3" w14:textId="77777777" w:rsidR="00214B2E" w:rsidRPr="00FB32CE" w:rsidRDefault="00214B2E"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7</w:t>
            </w:r>
          </w:p>
        </w:tc>
        <w:tc>
          <w:tcPr>
            <w:tcW w:w="3732" w:type="pct"/>
            <w:tcBorders>
              <w:top w:val="nil"/>
              <w:left w:val="nil"/>
              <w:bottom w:val="nil"/>
              <w:right w:val="nil"/>
            </w:tcBorders>
            <w:shd w:val="clear" w:color="auto" w:fill="FFFFFF"/>
            <w:tcMar>
              <w:top w:w="15" w:type="dxa"/>
              <w:left w:w="80" w:type="dxa"/>
              <w:bottom w:w="15" w:type="dxa"/>
              <w:right w:w="15" w:type="dxa"/>
            </w:tcMar>
            <w:vAlign w:val="center"/>
            <w:hideMark/>
          </w:tcPr>
          <w:p w14:paraId="7C6252C8" w14:textId="77777777" w:rsidR="00214B2E" w:rsidRPr="00FB32CE" w:rsidRDefault="00214B2E" w:rsidP="00B17A70">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Yaşam boyu eğitim anlayışı içinde disiplin dışından gelen bilgi kaynaklarından yararlanabilme bilinci ve bunu gerçekleştirebilme becerisi edinir,</w:t>
            </w:r>
          </w:p>
        </w:tc>
        <w:tc>
          <w:tcPr>
            <w:tcW w:w="123" w:type="pct"/>
            <w:tcBorders>
              <w:top w:val="nil"/>
              <w:left w:val="nil"/>
              <w:bottom w:val="nil"/>
              <w:right w:val="nil"/>
            </w:tcBorders>
            <w:shd w:val="clear" w:color="auto" w:fill="FFFFFF"/>
            <w:tcMar>
              <w:top w:w="15" w:type="dxa"/>
              <w:left w:w="80" w:type="dxa"/>
              <w:bottom w:w="15" w:type="dxa"/>
              <w:right w:w="15" w:type="dxa"/>
            </w:tcMar>
            <w:vAlign w:val="center"/>
            <w:hideMark/>
          </w:tcPr>
          <w:p w14:paraId="630EC242" w14:textId="77777777" w:rsidR="00214B2E" w:rsidRPr="00FB32CE" w:rsidRDefault="00214B2E" w:rsidP="00B17A70">
            <w:pPr>
              <w:rPr>
                <w:rFonts w:ascii="Times New Roman" w:hAnsi="Times New Roman"/>
                <w:sz w:val="24"/>
                <w:szCs w:val="24"/>
              </w:rPr>
            </w:pPr>
          </w:p>
        </w:tc>
        <w:tc>
          <w:tcPr>
            <w:tcW w:w="152" w:type="pct"/>
            <w:tcBorders>
              <w:top w:val="nil"/>
              <w:left w:val="nil"/>
              <w:bottom w:val="nil"/>
              <w:right w:val="nil"/>
            </w:tcBorders>
            <w:shd w:val="clear" w:color="auto" w:fill="FFFFFF"/>
            <w:tcMar>
              <w:top w:w="15" w:type="dxa"/>
              <w:left w:w="80" w:type="dxa"/>
              <w:bottom w:w="15" w:type="dxa"/>
              <w:right w:w="15" w:type="dxa"/>
            </w:tcMar>
            <w:vAlign w:val="center"/>
          </w:tcPr>
          <w:p w14:paraId="483F44B4" w14:textId="77777777" w:rsidR="00214B2E" w:rsidRPr="00FB32CE" w:rsidRDefault="00214B2E" w:rsidP="00B17A70">
            <w:pPr>
              <w:spacing w:after="0" w:line="240" w:lineRule="auto"/>
              <w:rPr>
                <w:rFonts w:ascii="Times New Roman" w:hAnsi="Times New Roman"/>
                <w:sz w:val="24"/>
                <w:szCs w:val="24"/>
              </w:rPr>
            </w:pPr>
            <w:r>
              <w:rPr>
                <w:rFonts w:ascii="Times New Roman" w:hAnsi="Times New Roman"/>
                <w:sz w:val="24"/>
                <w:szCs w:val="24"/>
              </w:rPr>
              <w:t>X</w:t>
            </w:r>
          </w:p>
        </w:tc>
        <w:tc>
          <w:tcPr>
            <w:tcW w:w="124" w:type="pct"/>
            <w:tcBorders>
              <w:top w:val="nil"/>
              <w:left w:val="nil"/>
              <w:bottom w:val="nil"/>
              <w:right w:val="nil"/>
            </w:tcBorders>
            <w:shd w:val="clear" w:color="auto" w:fill="FFFFFF"/>
            <w:tcMar>
              <w:top w:w="15" w:type="dxa"/>
              <w:left w:w="80" w:type="dxa"/>
              <w:bottom w:w="15" w:type="dxa"/>
              <w:right w:w="15" w:type="dxa"/>
            </w:tcMar>
            <w:vAlign w:val="center"/>
          </w:tcPr>
          <w:p w14:paraId="3E3B885B" w14:textId="77777777" w:rsidR="00214B2E" w:rsidRPr="00FB32CE" w:rsidRDefault="00214B2E" w:rsidP="00B17A70">
            <w:pPr>
              <w:spacing w:after="0" w:line="240" w:lineRule="auto"/>
              <w:rPr>
                <w:rFonts w:ascii="Times New Roman" w:hAnsi="Times New Roman"/>
                <w:sz w:val="24"/>
                <w:szCs w:val="24"/>
              </w:rPr>
            </w:pPr>
          </w:p>
        </w:tc>
        <w:tc>
          <w:tcPr>
            <w:tcW w:w="124" w:type="pct"/>
            <w:tcBorders>
              <w:top w:val="nil"/>
              <w:left w:val="nil"/>
              <w:bottom w:val="nil"/>
              <w:right w:val="nil"/>
            </w:tcBorders>
            <w:shd w:val="clear" w:color="auto" w:fill="FFFFFF"/>
            <w:tcMar>
              <w:top w:w="15" w:type="dxa"/>
              <w:left w:w="80" w:type="dxa"/>
              <w:bottom w:w="15" w:type="dxa"/>
              <w:right w:w="15" w:type="dxa"/>
            </w:tcMar>
            <w:vAlign w:val="center"/>
          </w:tcPr>
          <w:p w14:paraId="0CEAD22B" w14:textId="77777777" w:rsidR="00214B2E" w:rsidRPr="00FB32CE" w:rsidRDefault="00214B2E" w:rsidP="00B17A70">
            <w:pPr>
              <w:spacing w:after="0" w:line="240" w:lineRule="auto"/>
              <w:rPr>
                <w:rFonts w:ascii="Times New Roman" w:hAnsi="Times New Roman"/>
                <w:sz w:val="24"/>
                <w:szCs w:val="24"/>
              </w:rPr>
            </w:pPr>
          </w:p>
        </w:tc>
        <w:tc>
          <w:tcPr>
            <w:tcW w:w="152" w:type="pct"/>
            <w:tcBorders>
              <w:top w:val="nil"/>
              <w:left w:val="nil"/>
              <w:bottom w:val="nil"/>
              <w:right w:val="nil"/>
            </w:tcBorders>
            <w:shd w:val="clear" w:color="auto" w:fill="FFFFFF"/>
            <w:tcMar>
              <w:top w:w="15" w:type="dxa"/>
              <w:left w:w="80" w:type="dxa"/>
              <w:bottom w:w="15" w:type="dxa"/>
              <w:right w:w="15" w:type="dxa"/>
            </w:tcMar>
            <w:vAlign w:val="center"/>
            <w:hideMark/>
          </w:tcPr>
          <w:p w14:paraId="278D7D8F" w14:textId="77777777" w:rsidR="00214B2E" w:rsidRPr="00FB32CE" w:rsidRDefault="00214B2E" w:rsidP="00B17A70">
            <w:pPr>
              <w:spacing w:after="0" w:line="240" w:lineRule="auto"/>
              <w:rPr>
                <w:rFonts w:ascii="Times New Roman" w:hAnsi="Times New Roman"/>
                <w:sz w:val="24"/>
                <w:szCs w:val="24"/>
              </w:rPr>
            </w:pPr>
          </w:p>
        </w:tc>
        <w:tc>
          <w:tcPr>
            <w:tcW w:w="223" w:type="pct"/>
            <w:tcBorders>
              <w:top w:val="nil"/>
              <w:left w:val="nil"/>
              <w:bottom w:val="nil"/>
              <w:right w:val="nil"/>
            </w:tcBorders>
            <w:shd w:val="clear" w:color="auto" w:fill="ECEBEB"/>
            <w:tcMar>
              <w:top w:w="15" w:type="dxa"/>
              <w:left w:w="15" w:type="dxa"/>
              <w:bottom w:w="15" w:type="dxa"/>
              <w:right w:w="15" w:type="dxa"/>
            </w:tcMar>
            <w:vAlign w:val="center"/>
            <w:hideMark/>
          </w:tcPr>
          <w:p w14:paraId="7A16AACA" w14:textId="77777777" w:rsidR="00214B2E" w:rsidRPr="00FB32CE" w:rsidRDefault="00214B2E" w:rsidP="00B17A70">
            <w:pPr>
              <w:rPr>
                <w:rFonts w:ascii="Times New Roman" w:hAnsi="Times New Roman"/>
                <w:sz w:val="24"/>
                <w:szCs w:val="24"/>
              </w:rPr>
            </w:pPr>
          </w:p>
        </w:tc>
      </w:tr>
      <w:tr w:rsidR="00214B2E" w:rsidRPr="00FB32CE" w14:paraId="24EC5A93" w14:textId="77777777" w:rsidTr="00B17A70">
        <w:trPr>
          <w:trHeight w:val="375"/>
          <w:tblCellSpacing w:w="15" w:type="dxa"/>
          <w:jc w:val="center"/>
        </w:trPr>
        <w:tc>
          <w:tcPr>
            <w:tcW w:w="219" w:type="pct"/>
            <w:tcBorders>
              <w:top w:val="nil"/>
              <w:left w:val="nil"/>
              <w:bottom w:val="nil"/>
              <w:right w:val="nil"/>
            </w:tcBorders>
            <w:shd w:val="clear" w:color="auto" w:fill="FFFFFF"/>
            <w:tcMar>
              <w:top w:w="15" w:type="dxa"/>
              <w:left w:w="80" w:type="dxa"/>
              <w:bottom w:w="15" w:type="dxa"/>
              <w:right w:w="15" w:type="dxa"/>
            </w:tcMar>
            <w:vAlign w:val="center"/>
            <w:hideMark/>
          </w:tcPr>
          <w:p w14:paraId="54DF665F" w14:textId="77777777" w:rsidR="00214B2E" w:rsidRPr="00FB32CE" w:rsidRDefault="00214B2E"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8</w:t>
            </w:r>
          </w:p>
        </w:tc>
        <w:tc>
          <w:tcPr>
            <w:tcW w:w="3732" w:type="pct"/>
            <w:tcBorders>
              <w:top w:val="nil"/>
              <w:left w:val="nil"/>
              <w:bottom w:val="nil"/>
              <w:right w:val="nil"/>
            </w:tcBorders>
            <w:shd w:val="clear" w:color="auto" w:fill="FFFFFF"/>
            <w:tcMar>
              <w:top w:w="15" w:type="dxa"/>
              <w:left w:w="80" w:type="dxa"/>
              <w:bottom w:w="15" w:type="dxa"/>
              <w:right w:w="15" w:type="dxa"/>
            </w:tcMar>
            <w:vAlign w:val="center"/>
            <w:hideMark/>
          </w:tcPr>
          <w:p w14:paraId="19672F11" w14:textId="77777777" w:rsidR="00214B2E" w:rsidRPr="00FB32CE" w:rsidRDefault="00214B2E" w:rsidP="00B17A70">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Antropolojik araştırmaya uygun konu belirleyebilir ve alan araştırması için gerekli yöntem, teknik ve kültürel donanımı edinir,</w:t>
            </w:r>
          </w:p>
        </w:tc>
        <w:tc>
          <w:tcPr>
            <w:tcW w:w="123" w:type="pct"/>
            <w:tcBorders>
              <w:top w:val="nil"/>
              <w:left w:val="nil"/>
              <w:bottom w:val="nil"/>
              <w:right w:val="nil"/>
            </w:tcBorders>
            <w:shd w:val="clear" w:color="auto" w:fill="FFFFFF"/>
            <w:tcMar>
              <w:top w:w="15" w:type="dxa"/>
              <w:left w:w="80" w:type="dxa"/>
              <w:bottom w:w="15" w:type="dxa"/>
              <w:right w:w="15" w:type="dxa"/>
            </w:tcMar>
            <w:vAlign w:val="center"/>
            <w:hideMark/>
          </w:tcPr>
          <w:p w14:paraId="26856FE0" w14:textId="77777777" w:rsidR="00214B2E" w:rsidRPr="00FB32CE" w:rsidRDefault="00214B2E" w:rsidP="00B17A70">
            <w:pPr>
              <w:rPr>
                <w:rFonts w:ascii="Times New Roman" w:hAnsi="Times New Roman"/>
                <w:sz w:val="24"/>
                <w:szCs w:val="24"/>
              </w:rPr>
            </w:pPr>
          </w:p>
        </w:tc>
        <w:tc>
          <w:tcPr>
            <w:tcW w:w="152" w:type="pct"/>
            <w:tcBorders>
              <w:top w:val="nil"/>
              <w:left w:val="nil"/>
              <w:bottom w:val="nil"/>
              <w:right w:val="nil"/>
            </w:tcBorders>
            <w:shd w:val="clear" w:color="auto" w:fill="FFFFFF"/>
            <w:tcMar>
              <w:top w:w="15" w:type="dxa"/>
              <w:left w:w="80" w:type="dxa"/>
              <w:bottom w:w="15" w:type="dxa"/>
              <w:right w:w="15" w:type="dxa"/>
            </w:tcMar>
            <w:vAlign w:val="center"/>
          </w:tcPr>
          <w:p w14:paraId="6821AFE7" w14:textId="77777777" w:rsidR="00214B2E" w:rsidRPr="00FB32CE" w:rsidRDefault="00214B2E" w:rsidP="00B17A70">
            <w:pPr>
              <w:spacing w:after="0" w:line="240" w:lineRule="auto"/>
              <w:rPr>
                <w:rFonts w:ascii="Times New Roman" w:hAnsi="Times New Roman"/>
                <w:sz w:val="24"/>
                <w:szCs w:val="24"/>
              </w:rPr>
            </w:pPr>
          </w:p>
        </w:tc>
        <w:tc>
          <w:tcPr>
            <w:tcW w:w="124" w:type="pct"/>
            <w:tcBorders>
              <w:top w:val="nil"/>
              <w:left w:val="nil"/>
              <w:bottom w:val="nil"/>
              <w:right w:val="nil"/>
            </w:tcBorders>
            <w:shd w:val="clear" w:color="auto" w:fill="FFFFFF"/>
            <w:tcMar>
              <w:top w:w="15" w:type="dxa"/>
              <w:left w:w="80" w:type="dxa"/>
              <w:bottom w:w="15" w:type="dxa"/>
              <w:right w:w="15" w:type="dxa"/>
            </w:tcMar>
            <w:vAlign w:val="center"/>
          </w:tcPr>
          <w:p w14:paraId="6F660E5A" w14:textId="77777777" w:rsidR="00214B2E" w:rsidRPr="00FB32CE" w:rsidRDefault="00214B2E" w:rsidP="00B17A70">
            <w:pPr>
              <w:spacing w:after="0" w:line="240" w:lineRule="auto"/>
              <w:rPr>
                <w:rFonts w:ascii="Times New Roman" w:hAnsi="Times New Roman"/>
                <w:sz w:val="24"/>
                <w:szCs w:val="24"/>
              </w:rPr>
            </w:pPr>
          </w:p>
        </w:tc>
        <w:tc>
          <w:tcPr>
            <w:tcW w:w="124" w:type="pct"/>
            <w:tcBorders>
              <w:top w:val="nil"/>
              <w:left w:val="nil"/>
              <w:bottom w:val="nil"/>
              <w:right w:val="nil"/>
            </w:tcBorders>
            <w:shd w:val="clear" w:color="auto" w:fill="FFFFFF"/>
            <w:tcMar>
              <w:top w:w="15" w:type="dxa"/>
              <w:left w:w="80" w:type="dxa"/>
              <w:bottom w:w="15" w:type="dxa"/>
              <w:right w:w="15" w:type="dxa"/>
            </w:tcMar>
            <w:vAlign w:val="center"/>
          </w:tcPr>
          <w:p w14:paraId="39417FF1" w14:textId="77777777" w:rsidR="00214B2E" w:rsidRPr="00FB32CE" w:rsidRDefault="00214B2E" w:rsidP="00B17A70">
            <w:pPr>
              <w:spacing w:after="0" w:line="240" w:lineRule="auto"/>
              <w:rPr>
                <w:rFonts w:ascii="Times New Roman" w:hAnsi="Times New Roman"/>
                <w:sz w:val="24"/>
                <w:szCs w:val="24"/>
              </w:rPr>
            </w:pPr>
          </w:p>
        </w:tc>
        <w:tc>
          <w:tcPr>
            <w:tcW w:w="152" w:type="pct"/>
            <w:tcBorders>
              <w:top w:val="nil"/>
              <w:left w:val="nil"/>
              <w:bottom w:val="nil"/>
              <w:right w:val="nil"/>
            </w:tcBorders>
            <w:shd w:val="clear" w:color="auto" w:fill="FFFFFF"/>
            <w:tcMar>
              <w:top w:w="15" w:type="dxa"/>
              <w:left w:w="80" w:type="dxa"/>
              <w:bottom w:w="15" w:type="dxa"/>
              <w:right w:w="15" w:type="dxa"/>
            </w:tcMar>
            <w:vAlign w:val="center"/>
            <w:hideMark/>
          </w:tcPr>
          <w:p w14:paraId="20D61419" w14:textId="77777777" w:rsidR="00214B2E" w:rsidRPr="00FB32CE" w:rsidRDefault="00214B2E" w:rsidP="00B17A70">
            <w:pPr>
              <w:spacing w:after="0" w:line="240" w:lineRule="auto"/>
              <w:rPr>
                <w:rFonts w:ascii="Times New Roman" w:hAnsi="Times New Roman"/>
                <w:sz w:val="24"/>
                <w:szCs w:val="24"/>
              </w:rPr>
            </w:pPr>
            <w:r w:rsidRPr="00FB32CE">
              <w:rPr>
                <w:rFonts w:ascii="Times New Roman" w:hAnsi="Times New Roman"/>
                <w:sz w:val="24"/>
                <w:szCs w:val="24"/>
              </w:rPr>
              <w:t>X</w:t>
            </w:r>
          </w:p>
        </w:tc>
        <w:tc>
          <w:tcPr>
            <w:tcW w:w="223" w:type="pct"/>
            <w:tcBorders>
              <w:top w:val="nil"/>
              <w:left w:val="nil"/>
              <w:bottom w:val="nil"/>
              <w:right w:val="nil"/>
            </w:tcBorders>
            <w:shd w:val="clear" w:color="auto" w:fill="ECEBEB"/>
            <w:tcMar>
              <w:top w:w="15" w:type="dxa"/>
              <w:left w:w="15" w:type="dxa"/>
              <w:bottom w:w="15" w:type="dxa"/>
              <w:right w:w="15" w:type="dxa"/>
            </w:tcMar>
            <w:vAlign w:val="center"/>
            <w:hideMark/>
          </w:tcPr>
          <w:p w14:paraId="4FCDCADD" w14:textId="77777777" w:rsidR="00214B2E" w:rsidRPr="00FB32CE" w:rsidRDefault="00214B2E" w:rsidP="00B17A70">
            <w:pPr>
              <w:rPr>
                <w:rFonts w:ascii="Times New Roman" w:hAnsi="Times New Roman"/>
                <w:sz w:val="24"/>
                <w:szCs w:val="24"/>
              </w:rPr>
            </w:pPr>
          </w:p>
        </w:tc>
      </w:tr>
      <w:tr w:rsidR="00214B2E" w:rsidRPr="00FB32CE" w14:paraId="79902126" w14:textId="77777777" w:rsidTr="00B17A70">
        <w:trPr>
          <w:trHeight w:val="375"/>
          <w:tblCellSpacing w:w="15" w:type="dxa"/>
          <w:jc w:val="center"/>
        </w:trPr>
        <w:tc>
          <w:tcPr>
            <w:tcW w:w="21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5B8E86" w14:textId="77777777" w:rsidR="00214B2E" w:rsidRPr="00FB32CE" w:rsidRDefault="00214B2E" w:rsidP="00B17A7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9</w:t>
            </w:r>
          </w:p>
        </w:tc>
        <w:tc>
          <w:tcPr>
            <w:tcW w:w="373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776B58" w14:textId="77777777" w:rsidR="00214B2E" w:rsidRPr="00FB32CE" w:rsidRDefault="00214B2E" w:rsidP="00B17A70">
            <w:pPr>
              <w:shd w:val="clear" w:color="auto" w:fill="FFFFFF"/>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 xml:space="preserve">Bireysel ve takım çalışmalarında görev alabilme, bilimsel sorumlulukla olayları sorgulama, araştırma yetisi gelişir. </w:t>
            </w:r>
          </w:p>
        </w:tc>
        <w:tc>
          <w:tcPr>
            <w:tcW w:w="12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15DDF72" w14:textId="77777777" w:rsidR="00214B2E" w:rsidRPr="00FB32CE" w:rsidRDefault="00214B2E" w:rsidP="00B17A70">
            <w:pPr>
              <w:rPr>
                <w:rFonts w:ascii="Times New Roman" w:eastAsia="Times New Roman" w:hAnsi="Times New Roman"/>
                <w:sz w:val="24"/>
                <w:szCs w:val="24"/>
              </w:rPr>
            </w:pPr>
          </w:p>
        </w:tc>
        <w:tc>
          <w:tcPr>
            <w:tcW w:w="152"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951CF09" w14:textId="77777777" w:rsidR="00214B2E" w:rsidRPr="00FB32CE" w:rsidRDefault="00214B2E" w:rsidP="00B17A70">
            <w:pPr>
              <w:spacing w:after="0" w:line="240" w:lineRule="auto"/>
              <w:rPr>
                <w:rFonts w:ascii="Times New Roman" w:hAnsi="Times New Roman"/>
                <w:sz w:val="24"/>
                <w:szCs w:val="24"/>
              </w:rPr>
            </w:pPr>
            <w:r>
              <w:rPr>
                <w:rFonts w:ascii="Times New Roman" w:hAnsi="Times New Roman"/>
                <w:sz w:val="24"/>
                <w:szCs w:val="24"/>
              </w:rPr>
              <w:t>X</w:t>
            </w:r>
          </w:p>
        </w:tc>
        <w:tc>
          <w:tcPr>
            <w:tcW w:w="12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2807612" w14:textId="77777777" w:rsidR="00214B2E" w:rsidRPr="00FB32CE" w:rsidRDefault="00214B2E" w:rsidP="00B17A70">
            <w:pPr>
              <w:spacing w:after="0" w:line="240" w:lineRule="auto"/>
              <w:rPr>
                <w:rFonts w:ascii="Times New Roman" w:hAnsi="Times New Roman"/>
                <w:sz w:val="24"/>
                <w:szCs w:val="24"/>
              </w:rPr>
            </w:pPr>
          </w:p>
        </w:tc>
        <w:tc>
          <w:tcPr>
            <w:tcW w:w="12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53E564D" w14:textId="77777777" w:rsidR="00214B2E" w:rsidRPr="00FB32CE" w:rsidRDefault="00214B2E" w:rsidP="00B17A70">
            <w:pPr>
              <w:spacing w:after="0" w:line="240" w:lineRule="auto"/>
              <w:rPr>
                <w:rFonts w:ascii="Times New Roman" w:hAnsi="Times New Roman"/>
                <w:sz w:val="24"/>
                <w:szCs w:val="24"/>
              </w:rPr>
            </w:pPr>
          </w:p>
        </w:tc>
        <w:tc>
          <w:tcPr>
            <w:tcW w:w="1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3817F92" w14:textId="77777777" w:rsidR="00214B2E" w:rsidRPr="00FB32CE" w:rsidRDefault="00214B2E" w:rsidP="00B17A70">
            <w:pPr>
              <w:spacing w:after="0" w:line="240" w:lineRule="auto"/>
              <w:rPr>
                <w:rFonts w:ascii="Times New Roman" w:hAnsi="Times New Roman"/>
                <w:sz w:val="24"/>
                <w:szCs w:val="24"/>
              </w:rPr>
            </w:pPr>
          </w:p>
        </w:tc>
        <w:tc>
          <w:tcPr>
            <w:tcW w:w="223" w:type="pct"/>
            <w:tcBorders>
              <w:top w:val="nil"/>
              <w:left w:val="nil"/>
              <w:bottom w:val="nil"/>
              <w:right w:val="nil"/>
            </w:tcBorders>
            <w:shd w:val="clear" w:color="auto" w:fill="ECEBEB"/>
            <w:tcMar>
              <w:top w:w="15" w:type="dxa"/>
              <w:left w:w="15" w:type="dxa"/>
              <w:bottom w:w="15" w:type="dxa"/>
              <w:right w:w="15" w:type="dxa"/>
            </w:tcMar>
            <w:vAlign w:val="center"/>
            <w:hideMark/>
          </w:tcPr>
          <w:p w14:paraId="5A07D556" w14:textId="77777777" w:rsidR="00214B2E" w:rsidRPr="00FB32CE" w:rsidRDefault="00214B2E" w:rsidP="00B17A70">
            <w:pPr>
              <w:rPr>
                <w:rFonts w:ascii="Times New Roman" w:hAnsi="Times New Roman"/>
                <w:sz w:val="24"/>
                <w:szCs w:val="24"/>
              </w:rPr>
            </w:pPr>
          </w:p>
        </w:tc>
      </w:tr>
    </w:tbl>
    <w:p w14:paraId="2954B800" w14:textId="77777777" w:rsidR="00214B2E" w:rsidRPr="00FB32CE" w:rsidRDefault="00214B2E" w:rsidP="00214B2E">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6"/>
        <w:gridCol w:w="857"/>
        <w:gridCol w:w="812"/>
        <w:gridCol w:w="988"/>
      </w:tblGrid>
      <w:tr w:rsidR="00214B2E" w:rsidRPr="00A62292" w14:paraId="1C08F232" w14:textId="77777777" w:rsidTr="00B17A70">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3223A1F5" w14:textId="77777777" w:rsidR="00214B2E" w:rsidRPr="00A62292" w:rsidRDefault="00214B2E" w:rsidP="00B17A70">
            <w:pPr>
              <w:spacing w:after="0" w:line="240" w:lineRule="auto"/>
              <w:jc w:val="center"/>
              <w:rPr>
                <w:rFonts w:ascii="Cambria" w:eastAsia="Times New Roman" w:hAnsi="Cambria"/>
              </w:rPr>
            </w:pPr>
            <w:r w:rsidRPr="00A62292">
              <w:rPr>
                <w:rFonts w:ascii="Cambria" w:eastAsia="Times New Roman" w:hAnsi="Cambria"/>
                <w:b/>
                <w:bCs/>
              </w:rPr>
              <w:t>AKTS / İŞ YÜKÜ TABLOSU</w:t>
            </w:r>
          </w:p>
        </w:tc>
      </w:tr>
      <w:tr w:rsidR="00214B2E" w:rsidRPr="00A62292" w14:paraId="5D51F57F" w14:textId="77777777" w:rsidTr="00B17A7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4038DD" w14:textId="77777777" w:rsidR="00214B2E" w:rsidRPr="00A62292" w:rsidRDefault="00214B2E" w:rsidP="00B17A70">
            <w:pPr>
              <w:spacing w:after="0" w:line="240" w:lineRule="auto"/>
              <w:rPr>
                <w:rFonts w:ascii="Cambria" w:eastAsia="Times New Roman" w:hAnsi="Cambria"/>
              </w:rPr>
            </w:pPr>
            <w:r w:rsidRPr="00A62292">
              <w:rPr>
                <w:rFonts w:ascii="Cambria" w:eastAsia="Times New Roman" w:hAnsi="Cambria"/>
              </w:rPr>
              <w:lastRenderedPageBreak/>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D241D1" w14:textId="77777777" w:rsidR="00214B2E" w:rsidRPr="00A62292" w:rsidRDefault="00214B2E" w:rsidP="00B17A70">
            <w:pPr>
              <w:spacing w:after="0" w:line="240" w:lineRule="auto"/>
              <w:jc w:val="center"/>
              <w:rPr>
                <w:rFonts w:ascii="Cambria" w:eastAsia="Times New Roman" w:hAnsi="Cambria"/>
              </w:rPr>
            </w:pPr>
            <w:r w:rsidRPr="00A62292">
              <w:rPr>
                <w:rFonts w:ascii="Cambria" w:eastAsia="Times New Roman" w:hAnsi="Cambria"/>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33A600" w14:textId="77777777" w:rsidR="00214B2E" w:rsidRPr="00A62292" w:rsidRDefault="00214B2E" w:rsidP="00B17A70">
            <w:pPr>
              <w:spacing w:after="0" w:line="240" w:lineRule="auto"/>
              <w:jc w:val="center"/>
              <w:rPr>
                <w:rFonts w:ascii="Cambria" w:eastAsia="Times New Roman" w:hAnsi="Cambria"/>
              </w:rPr>
            </w:pPr>
            <w:r w:rsidRPr="00A62292">
              <w:rPr>
                <w:rFonts w:ascii="Cambria" w:eastAsia="Times New Roman" w:hAnsi="Cambria"/>
              </w:rPr>
              <w:t>Süresi</w:t>
            </w:r>
            <w:r w:rsidRPr="00A62292">
              <w:rPr>
                <w:rFonts w:ascii="Cambria" w:eastAsia="Times New Roman" w:hAnsi="Cambria"/>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7414E3" w14:textId="77777777" w:rsidR="00214B2E" w:rsidRPr="00A62292" w:rsidRDefault="00214B2E" w:rsidP="00B17A70">
            <w:pPr>
              <w:spacing w:after="0" w:line="240" w:lineRule="auto"/>
              <w:jc w:val="center"/>
              <w:rPr>
                <w:rFonts w:ascii="Cambria" w:eastAsia="Times New Roman" w:hAnsi="Cambria"/>
              </w:rPr>
            </w:pPr>
            <w:r w:rsidRPr="00A62292">
              <w:rPr>
                <w:rFonts w:ascii="Cambria" w:eastAsia="Times New Roman" w:hAnsi="Cambria"/>
              </w:rPr>
              <w:t>Toplam</w:t>
            </w:r>
            <w:r w:rsidRPr="00A62292">
              <w:rPr>
                <w:rFonts w:ascii="Cambria" w:eastAsia="Times New Roman" w:hAnsi="Cambria"/>
              </w:rPr>
              <w:br/>
              <w:t>İş Yükü</w:t>
            </w:r>
            <w:r w:rsidRPr="00A62292">
              <w:rPr>
                <w:rFonts w:ascii="Cambria" w:eastAsia="Times New Roman" w:hAnsi="Cambria"/>
              </w:rPr>
              <w:br/>
              <w:t>(Saat)</w:t>
            </w:r>
          </w:p>
        </w:tc>
      </w:tr>
      <w:tr w:rsidR="00214B2E" w:rsidRPr="00A62292" w14:paraId="0C56A431" w14:textId="77777777" w:rsidTr="00B17A70">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2C43E959" w14:textId="77777777" w:rsidR="00214B2E" w:rsidRPr="00A62292" w:rsidRDefault="00214B2E" w:rsidP="00B17A70">
            <w:pPr>
              <w:spacing w:after="0" w:line="240" w:lineRule="auto"/>
              <w:rPr>
                <w:rFonts w:ascii="Cambria" w:eastAsia="Times New Roman" w:hAnsi="Cambria"/>
              </w:rPr>
            </w:pPr>
            <w:r w:rsidRPr="00A62292">
              <w:rPr>
                <w:rFonts w:ascii="Cambria" w:eastAsia="Times New Roman" w:hAnsi="Cambria"/>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5BC2F7" w14:textId="77777777" w:rsidR="00214B2E" w:rsidRPr="00A62292" w:rsidRDefault="00214B2E" w:rsidP="00B17A70">
            <w:pPr>
              <w:spacing w:after="0" w:line="240" w:lineRule="auto"/>
              <w:jc w:val="center"/>
              <w:rPr>
                <w:rFonts w:ascii="Cambria" w:eastAsia="Times New Roman" w:hAnsi="Cambria" w:cs="Calibri"/>
              </w:rPr>
            </w:pPr>
            <w:r w:rsidRPr="00A62292">
              <w:rPr>
                <w:rFonts w:ascii="Cambria" w:eastAsia="Times New Roman" w:hAnsi="Cambria" w:cs="Calibri"/>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534A16" w14:textId="77777777" w:rsidR="00214B2E" w:rsidRPr="00A62292" w:rsidRDefault="00214B2E" w:rsidP="00B17A70">
            <w:pPr>
              <w:spacing w:after="0" w:line="240" w:lineRule="auto"/>
              <w:jc w:val="center"/>
              <w:rPr>
                <w:rFonts w:ascii="Cambria" w:eastAsia="Times New Roman" w:hAnsi="Cambria" w:cs="Calibri"/>
              </w:rPr>
            </w:pPr>
            <w:r w:rsidRPr="00A62292">
              <w:rPr>
                <w:rFonts w:ascii="Cambria" w:eastAsia="Times New Roman" w:hAnsi="Cambria" w:cs="Calibri"/>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4DE4FE" w14:textId="77777777" w:rsidR="00214B2E" w:rsidRPr="00A62292" w:rsidRDefault="00214B2E" w:rsidP="00B17A70">
            <w:pPr>
              <w:spacing w:after="0" w:line="240" w:lineRule="auto"/>
              <w:jc w:val="center"/>
              <w:rPr>
                <w:rFonts w:ascii="Cambria" w:eastAsia="Times New Roman" w:hAnsi="Cambria" w:cs="Calibri"/>
              </w:rPr>
            </w:pPr>
            <w:r w:rsidRPr="00A62292">
              <w:rPr>
                <w:rFonts w:ascii="Cambria" w:eastAsia="Times New Roman" w:hAnsi="Cambria" w:cs="Calibri"/>
              </w:rPr>
              <w:t>45</w:t>
            </w:r>
          </w:p>
        </w:tc>
      </w:tr>
      <w:tr w:rsidR="00214B2E" w:rsidRPr="00A62292" w14:paraId="26101E10" w14:textId="77777777" w:rsidTr="00B17A70">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72E59CF3" w14:textId="77777777" w:rsidR="00214B2E" w:rsidRPr="00A62292" w:rsidRDefault="00214B2E" w:rsidP="00B17A70">
            <w:pPr>
              <w:spacing w:after="0" w:line="240" w:lineRule="auto"/>
              <w:rPr>
                <w:rFonts w:ascii="Cambria" w:eastAsia="Times New Roman" w:hAnsi="Cambria"/>
              </w:rPr>
            </w:pPr>
            <w:r w:rsidRPr="00A62292">
              <w:rPr>
                <w:rFonts w:ascii="Cambria" w:eastAsia="Times New Roman" w:hAnsi="Cambria"/>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C31C79" w14:textId="77777777" w:rsidR="00214B2E" w:rsidRPr="00A62292" w:rsidRDefault="00214B2E" w:rsidP="00B17A70">
            <w:pPr>
              <w:spacing w:after="0" w:line="240" w:lineRule="auto"/>
              <w:jc w:val="center"/>
              <w:rPr>
                <w:rFonts w:ascii="Cambria" w:eastAsia="Times New Roman" w:hAnsi="Cambria" w:cs="Calibri"/>
              </w:rPr>
            </w:pPr>
            <w:r w:rsidRPr="00A62292">
              <w:rPr>
                <w:rFonts w:ascii="Cambria" w:eastAsia="Times New Roman" w:hAnsi="Cambria" w:cs="Calibri"/>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283415" w14:textId="77777777" w:rsidR="00214B2E" w:rsidRPr="00A62292" w:rsidRDefault="00214B2E" w:rsidP="00B17A70">
            <w:pPr>
              <w:spacing w:after="0" w:line="240" w:lineRule="auto"/>
              <w:jc w:val="center"/>
              <w:rPr>
                <w:rFonts w:ascii="Cambria" w:eastAsia="Times New Roman" w:hAnsi="Cambria" w:cs="Calibri"/>
              </w:rPr>
            </w:pPr>
            <w:r>
              <w:rPr>
                <w:rFonts w:ascii="Cambria" w:eastAsia="Times New Roman" w:hAnsi="Cambria" w:cs="Calibri"/>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62F9A6" w14:textId="77777777" w:rsidR="00214B2E" w:rsidRPr="00A62292" w:rsidRDefault="00214B2E" w:rsidP="00B17A70">
            <w:pPr>
              <w:spacing w:after="0" w:line="240" w:lineRule="auto"/>
              <w:jc w:val="center"/>
              <w:rPr>
                <w:rFonts w:ascii="Cambria" w:eastAsia="Times New Roman" w:hAnsi="Cambria" w:cs="Calibri"/>
              </w:rPr>
            </w:pPr>
            <w:r>
              <w:rPr>
                <w:rFonts w:ascii="Cambria" w:eastAsia="Times New Roman" w:hAnsi="Cambria" w:cs="Calibri"/>
              </w:rPr>
              <w:t>4</w:t>
            </w:r>
            <w:r w:rsidRPr="00A62292">
              <w:rPr>
                <w:rFonts w:ascii="Cambria" w:eastAsia="Times New Roman" w:hAnsi="Cambria" w:cs="Calibri"/>
              </w:rPr>
              <w:t>5</w:t>
            </w:r>
          </w:p>
        </w:tc>
      </w:tr>
      <w:tr w:rsidR="00214B2E" w:rsidRPr="00A62292" w14:paraId="72092F96" w14:textId="77777777" w:rsidTr="00B17A70">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535E0D99" w14:textId="77777777" w:rsidR="00214B2E" w:rsidRPr="00A62292" w:rsidRDefault="00214B2E" w:rsidP="00B17A70">
            <w:pPr>
              <w:spacing w:after="0" w:line="240" w:lineRule="auto"/>
              <w:rPr>
                <w:rFonts w:ascii="Cambria" w:eastAsia="Times New Roman" w:hAnsi="Cambria"/>
              </w:rPr>
            </w:pPr>
            <w:r w:rsidRPr="00A62292">
              <w:rPr>
                <w:rFonts w:ascii="Cambria" w:eastAsia="Times New Roman" w:hAnsi="Cambria"/>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3C92DA" w14:textId="77777777" w:rsidR="00214B2E" w:rsidRPr="00A62292" w:rsidRDefault="00214B2E" w:rsidP="00B17A70">
            <w:pPr>
              <w:spacing w:after="0" w:line="240" w:lineRule="auto"/>
              <w:jc w:val="center"/>
              <w:rPr>
                <w:rFonts w:ascii="Cambria" w:eastAsia="Times New Roman" w:hAnsi="Cambria" w:cs="Calibri"/>
              </w:rPr>
            </w:pPr>
            <w:r w:rsidRPr="00A62292">
              <w:rPr>
                <w:rFonts w:ascii="Cambria" w:eastAsia="Times New Roman" w:hAnsi="Cambria" w:cs="Calibri"/>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DAA117" w14:textId="77777777" w:rsidR="00214B2E" w:rsidRPr="00A62292" w:rsidRDefault="00214B2E" w:rsidP="00B17A70">
            <w:pPr>
              <w:spacing w:after="0" w:line="240" w:lineRule="auto"/>
              <w:jc w:val="center"/>
              <w:rPr>
                <w:rFonts w:ascii="Cambria" w:eastAsia="Times New Roman" w:hAnsi="Cambria" w:cs="Calibri"/>
              </w:rPr>
            </w:pPr>
            <w:r>
              <w:rPr>
                <w:rFonts w:ascii="Cambria" w:eastAsia="Times New Roman" w:hAnsi="Cambria" w:cs="Calibri"/>
              </w:rPr>
              <w:t>30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62DEC6" w14:textId="77777777" w:rsidR="00214B2E" w:rsidRPr="00A62292" w:rsidRDefault="00214B2E" w:rsidP="00B17A70">
            <w:pPr>
              <w:spacing w:after="0" w:line="240" w:lineRule="auto"/>
              <w:jc w:val="center"/>
              <w:rPr>
                <w:rFonts w:ascii="Cambria" w:eastAsia="Times New Roman" w:hAnsi="Cambria" w:cs="Calibri"/>
              </w:rPr>
            </w:pPr>
            <w:r>
              <w:rPr>
                <w:rFonts w:ascii="Cambria" w:eastAsia="Times New Roman" w:hAnsi="Cambria" w:cs="Calibri"/>
              </w:rPr>
              <w:t>30</w:t>
            </w:r>
          </w:p>
        </w:tc>
      </w:tr>
      <w:tr w:rsidR="00214B2E" w:rsidRPr="00A62292" w14:paraId="608FCAD0" w14:textId="77777777" w:rsidTr="00B17A70">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65738FA4" w14:textId="77777777" w:rsidR="00214B2E" w:rsidRPr="00A62292" w:rsidRDefault="00214B2E" w:rsidP="00B17A70">
            <w:pPr>
              <w:spacing w:after="0" w:line="240" w:lineRule="auto"/>
              <w:rPr>
                <w:rFonts w:ascii="Cambria" w:eastAsia="Times New Roman" w:hAnsi="Cambria"/>
              </w:rPr>
            </w:pPr>
            <w:r w:rsidRPr="00A62292">
              <w:rPr>
                <w:rFonts w:ascii="Cambria" w:eastAsia="Times New Roman" w:hAnsi="Cambria"/>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5A740D" w14:textId="77777777" w:rsidR="00214B2E" w:rsidRPr="00A62292" w:rsidRDefault="00214B2E" w:rsidP="00B17A70">
            <w:pPr>
              <w:spacing w:after="0" w:line="240" w:lineRule="auto"/>
              <w:jc w:val="center"/>
              <w:rPr>
                <w:rFonts w:ascii="Cambria" w:eastAsia="Times New Roman" w:hAnsi="Cambria" w:cs="Calibri"/>
              </w:rPr>
            </w:pPr>
            <w:r>
              <w:rPr>
                <w:rFonts w:ascii="Cambria" w:eastAsia="Times New Roman" w:hAnsi="Cambria" w:cs="Calibri"/>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22D8A9" w14:textId="77777777" w:rsidR="00214B2E" w:rsidRPr="00A62292" w:rsidRDefault="00214B2E" w:rsidP="00B17A70">
            <w:pPr>
              <w:spacing w:after="0" w:line="240" w:lineRule="auto"/>
              <w:jc w:val="center"/>
              <w:rPr>
                <w:rFonts w:ascii="Cambria" w:eastAsia="Times New Roman" w:hAnsi="Cambria" w:cs="Calibri"/>
              </w:rPr>
            </w:pPr>
            <w:r>
              <w:rPr>
                <w:rFonts w:ascii="Cambria" w:eastAsia="Times New Roman" w:hAnsi="Cambria" w:cs="Calibri"/>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DE9F3C" w14:textId="77777777" w:rsidR="00214B2E" w:rsidRPr="00A62292" w:rsidRDefault="00214B2E" w:rsidP="00B17A70">
            <w:pPr>
              <w:spacing w:after="0" w:line="240" w:lineRule="auto"/>
              <w:jc w:val="center"/>
              <w:rPr>
                <w:rFonts w:ascii="Cambria" w:eastAsia="Times New Roman" w:hAnsi="Cambria" w:cs="Calibri"/>
              </w:rPr>
            </w:pPr>
            <w:r>
              <w:rPr>
                <w:rFonts w:ascii="Cambria" w:eastAsia="Times New Roman" w:hAnsi="Cambria" w:cs="Calibri"/>
              </w:rPr>
              <w:t>-</w:t>
            </w:r>
          </w:p>
        </w:tc>
      </w:tr>
      <w:tr w:rsidR="00214B2E" w:rsidRPr="00A62292" w14:paraId="1BC38D7D" w14:textId="77777777" w:rsidTr="00B17A70">
        <w:trPr>
          <w:trHeight w:val="480"/>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07647DE2" w14:textId="77777777" w:rsidR="00214B2E" w:rsidRPr="00A62292" w:rsidRDefault="00214B2E" w:rsidP="00B17A70">
            <w:pPr>
              <w:spacing w:after="0" w:line="240" w:lineRule="auto"/>
              <w:rPr>
                <w:rFonts w:ascii="Cambria" w:eastAsia="Times New Roman" w:hAnsi="Cambria"/>
              </w:rPr>
            </w:pPr>
            <w:r w:rsidRPr="00A62292">
              <w:rPr>
                <w:rFonts w:ascii="Cambria" w:eastAsia="Times New Roman" w:hAnsi="Cambria"/>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3E054B" w14:textId="77777777" w:rsidR="00214B2E" w:rsidRPr="00A62292" w:rsidRDefault="00214B2E" w:rsidP="00B17A70">
            <w:pPr>
              <w:spacing w:after="0" w:line="240" w:lineRule="auto"/>
              <w:jc w:val="center"/>
              <w:rPr>
                <w:rFonts w:ascii="Cambria" w:eastAsia="Times New Roman" w:hAnsi="Cambria" w:cs="Calibri"/>
              </w:rPr>
            </w:pPr>
            <w:r w:rsidRPr="00A62292">
              <w:rPr>
                <w:rFonts w:ascii="Cambria" w:eastAsia="Times New Roman" w:hAnsi="Cambria" w:cs="Calibri"/>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5DDEF2" w14:textId="77777777" w:rsidR="00214B2E" w:rsidRPr="00A62292" w:rsidRDefault="00214B2E" w:rsidP="00B17A70">
            <w:pPr>
              <w:spacing w:after="0" w:line="240" w:lineRule="auto"/>
              <w:jc w:val="center"/>
              <w:rPr>
                <w:rFonts w:ascii="Cambria" w:eastAsia="Times New Roman" w:hAnsi="Cambria" w:cs="Calibri"/>
              </w:rPr>
            </w:pPr>
            <w:r>
              <w:rPr>
                <w:rFonts w:ascii="Cambria" w:eastAsia="Times New Roman" w:hAnsi="Cambria" w:cs="Calibri"/>
              </w:rPr>
              <w:t>25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3EB571" w14:textId="77777777" w:rsidR="00214B2E" w:rsidRPr="00A62292" w:rsidRDefault="00214B2E" w:rsidP="00B17A70">
            <w:pPr>
              <w:spacing w:after="0" w:line="240" w:lineRule="auto"/>
              <w:jc w:val="center"/>
              <w:rPr>
                <w:rFonts w:ascii="Cambria" w:eastAsia="Times New Roman" w:hAnsi="Cambria" w:cs="Calibri"/>
              </w:rPr>
            </w:pPr>
            <w:r>
              <w:rPr>
                <w:rFonts w:ascii="Cambria" w:eastAsia="Times New Roman" w:hAnsi="Cambria" w:cs="Calibri"/>
              </w:rPr>
              <w:t>25</w:t>
            </w:r>
          </w:p>
        </w:tc>
      </w:tr>
      <w:tr w:rsidR="00214B2E" w:rsidRPr="00A62292" w14:paraId="5ACAA418" w14:textId="77777777" w:rsidTr="00B17A70">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3817BB4B" w14:textId="77777777" w:rsidR="00214B2E" w:rsidRPr="00A62292" w:rsidRDefault="00214B2E" w:rsidP="00B17A70">
            <w:pPr>
              <w:spacing w:after="0" w:line="240" w:lineRule="auto"/>
              <w:rPr>
                <w:rFonts w:ascii="Cambria" w:eastAsia="Times New Roman" w:hAnsi="Cambria"/>
              </w:rPr>
            </w:pPr>
            <w:r w:rsidRPr="00A62292">
              <w:rPr>
                <w:rFonts w:ascii="Cambria" w:eastAsia="Times New Roman" w:hAnsi="Cambria"/>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78FFA5" w14:textId="77777777" w:rsidR="00214B2E" w:rsidRPr="00A62292" w:rsidRDefault="00214B2E" w:rsidP="00B17A70">
            <w:pPr>
              <w:spacing w:after="0" w:line="240" w:lineRule="auto"/>
              <w:jc w:val="center"/>
              <w:rPr>
                <w:rFonts w:ascii="Cambria" w:eastAsia="Times New Roman" w:hAnsi="Cambria" w:cs="Calibri"/>
              </w:rPr>
            </w:pPr>
            <w:r>
              <w:rPr>
                <w:rFonts w:ascii="Cambria" w:eastAsia="Times New Roman" w:hAnsi="Cambria" w:cs="Calibri"/>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F416CA" w14:textId="77777777" w:rsidR="00214B2E" w:rsidRPr="00A62292" w:rsidRDefault="00214B2E" w:rsidP="00B17A70">
            <w:pPr>
              <w:spacing w:after="0" w:line="240" w:lineRule="auto"/>
              <w:jc w:val="center"/>
              <w:rPr>
                <w:rFonts w:ascii="Cambria" w:eastAsia="Times New Roman" w:hAnsi="Cambria" w:cs="Calibri"/>
              </w:rPr>
            </w:pPr>
            <w:r>
              <w:rPr>
                <w:rFonts w:ascii="Cambria" w:eastAsia="Times New Roman" w:hAnsi="Cambria" w:cs="Calibri"/>
              </w:rPr>
              <w:t>30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1AFF8D" w14:textId="77777777" w:rsidR="00214B2E" w:rsidRPr="00A62292" w:rsidRDefault="00214B2E" w:rsidP="00B17A70">
            <w:pPr>
              <w:spacing w:after="0" w:line="240" w:lineRule="auto"/>
              <w:jc w:val="center"/>
              <w:rPr>
                <w:rFonts w:ascii="Cambria" w:eastAsia="Times New Roman" w:hAnsi="Cambria" w:cs="Calibri"/>
              </w:rPr>
            </w:pPr>
            <w:r>
              <w:rPr>
                <w:rFonts w:ascii="Cambria" w:eastAsia="Times New Roman" w:hAnsi="Cambria" w:cs="Calibri"/>
              </w:rPr>
              <w:t>30</w:t>
            </w:r>
          </w:p>
        </w:tc>
      </w:tr>
      <w:tr w:rsidR="00214B2E" w:rsidRPr="00A62292" w14:paraId="76BBA819" w14:textId="77777777" w:rsidTr="00B17A70">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2B06030A" w14:textId="77777777" w:rsidR="00214B2E" w:rsidRPr="00A62292" w:rsidRDefault="00214B2E" w:rsidP="00B17A70">
            <w:pPr>
              <w:spacing w:after="0" w:line="240" w:lineRule="auto"/>
              <w:rPr>
                <w:rFonts w:ascii="Cambria" w:eastAsia="Times New Roman" w:hAnsi="Cambria"/>
              </w:rPr>
            </w:pPr>
            <w:r w:rsidRPr="00A62292">
              <w:rPr>
                <w:rFonts w:ascii="Cambria" w:eastAsia="Times New Roman" w:hAnsi="Cambria"/>
                <w:b/>
                <w:bCs/>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AF53B4" w14:textId="77777777" w:rsidR="00214B2E" w:rsidRPr="00A62292" w:rsidRDefault="00214B2E" w:rsidP="00B17A70">
            <w:pPr>
              <w:spacing w:after="0" w:line="240" w:lineRule="auto"/>
              <w:rPr>
                <w:rFonts w:ascii="Cambria" w:eastAsia="Times New Roman" w:hAnsi="Cambria" w:cs="Calibri"/>
              </w:rPr>
            </w:pPr>
            <w:r w:rsidRPr="00A62292">
              <w:rPr>
                <w:rFonts w:ascii="Cambria" w:eastAsia="Times New Roman" w:hAnsi="Cambria" w:cs="Calibri"/>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2AD54B" w14:textId="77777777" w:rsidR="00214B2E" w:rsidRPr="00A62292" w:rsidRDefault="00214B2E" w:rsidP="00B17A70">
            <w:pPr>
              <w:spacing w:after="0" w:line="240" w:lineRule="auto"/>
              <w:rPr>
                <w:rFonts w:ascii="Cambria" w:eastAsia="Times New Roman" w:hAnsi="Cambria" w:cs="Calibri"/>
              </w:rPr>
            </w:pPr>
            <w:r w:rsidRPr="00A62292">
              <w:rPr>
                <w:rFonts w:ascii="Cambria" w:eastAsia="Times New Roman" w:hAnsi="Cambria" w:cs="Calibri"/>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455ADC" w14:textId="77777777" w:rsidR="00214B2E" w:rsidRPr="00A62292" w:rsidRDefault="00214B2E" w:rsidP="00B17A70">
            <w:pPr>
              <w:spacing w:after="0" w:line="240" w:lineRule="auto"/>
              <w:jc w:val="center"/>
              <w:rPr>
                <w:rFonts w:ascii="Cambria" w:eastAsia="Times New Roman" w:hAnsi="Cambria" w:cs="Calibri"/>
              </w:rPr>
            </w:pPr>
            <w:r>
              <w:rPr>
                <w:rFonts w:ascii="Cambria" w:eastAsia="Times New Roman" w:hAnsi="Cambria" w:cs="Calibri"/>
              </w:rPr>
              <w:t>175</w:t>
            </w:r>
          </w:p>
        </w:tc>
      </w:tr>
      <w:tr w:rsidR="00214B2E" w:rsidRPr="00A62292" w14:paraId="2F1F9D9D" w14:textId="77777777" w:rsidTr="00B17A70">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182CCE41" w14:textId="77777777" w:rsidR="00214B2E" w:rsidRPr="00A62292" w:rsidRDefault="00214B2E" w:rsidP="00B17A70">
            <w:pPr>
              <w:spacing w:after="0" w:line="240" w:lineRule="auto"/>
              <w:rPr>
                <w:rFonts w:ascii="Cambria" w:eastAsia="Times New Roman" w:hAnsi="Cambria"/>
              </w:rPr>
            </w:pPr>
            <w:r w:rsidRPr="00A62292">
              <w:rPr>
                <w:rFonts w:ascii="Cambria" w:eastAsia="Times New Roman" w:hAnsi="Cambria"/>
                <w:b/>
                <w:bCs/>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F1612B" w14:textId="77777777" w:rsidR="00214B2E" w:rsidRPr="00A62292" w:rsidRDefault="00214B2E" w:rsidP="00B17A70">
            <w:pPr>
              <w:spacing w:after="0" w:line="240" w:lineRule="auto"/>
              <w:rPr>
                <w:rFonts w:ascii="Cambria" w:eastAsia="Times New Roman" w:hAnsi="Cambria" w:cs="Calibri"/>
              </w:rPr>
            </w:pPr>
            <w:r w:rsidRPr="00A62292">
              <w:rPr>
                <w:rFonts w:ascii="Cambria" w:eastAsia="Times New Roman" w:hAnsi="Cambria" w:cs="Calibri"/>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296207" w14:textId="77777777" w:rsidR="00214B2E" w:rsidRPr="00A62292" w:rsidRDefault="00214B2E" w:rsidP="00B17A70">
            <w:pPr>
              <w:spacing w:after="0" w:line="240" w:lineRule="auto"/>
              <w:rPr>
                <w:rFonts w:ascii="Cambria" w:eastAsia="Times New Roman" w:hAnsi="Cambria" w:cs="Calibri"/>
              </w:rPr>
            </w:pPr>
            <w:r w:rsidRPr="00A62292">
              <w:rPr>
                <w:rFonts w:ascii="Cambria" w:eastAsia="Times New Roman" w:hAnsi="Cambria" w:cs="Calibri"/>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A24AE3" w14:textId="77777777" w:rsidR="00214B2E" w:rsidRPr="00A62292" w:rsidRDefault="00214B2E" w:rsidP="00B17A70">
            <w:pPr>
              <w:spacing w:after="0" w:line="240" w:lineRule="auto"/>
              <w:jc w:val="center"/>
              <w:rPr>
                <w:rFonts w:ascii="Cambria" w:eastAsia="Times New Roman" w:hAnsi="Cambria" w:cs="Calibri"/>
              </w:rPr>
            </w:pPr>
            <w:r>
              <w:rPr>
                <w:rFonts w:ascii="Cambria" w:eastAsia="Times New Roman" w:hAnsi="Cambria" w:cs="Calibri"/>
              </w:rPr>
              <w:t>7</w:t>
            </w:r>
          </w:p>
        </w:tc>
      </w:tr>
    </w:tbl>
    <w:p w14:paraId="6AEE5DE2" w14:textId="77777777" w:rsidR="00214B2E" w:rsidRDefault="00214B2E" w:rsidP="00214B2E">
      <w:pPr>
        <w:shd w:val="clear" w:color="auto" w:fill="FFFFFF"/>
        <w:spacing w:after="0" w:line="240" w:lineRule="auto"/>
        <w:rPr>
          <w:rFonts w:ascii="Times New Roman" w:eastAsia="Times New Roman" w:hAnsi="Times New Roman"/>
        </w:rPr>
      </w:pPr>
    </w:p>
    <w:p w14:paraId="55949CBD" w14:textId="77777777" w:rsidR="00214B2E" w:rsidRDefault="00214B2E" w:rsidP="00214B2E">
      <w:pPr>
        <w:shd w:val="clear" w:color="auto" w:fill="FFFFFF"/>
        <w:spacing w:after="0" w:line="240" w:lineRule="auto"/>
        <w:rPr>
          <w:rFonts w:ascii="Times New Roman" w:eastAsia="Times New Roman" w:hAnsi="Times New Roman"/>
        </w:rPr>
      </w:pPr>
    </w:p>
    <w:p w14:paraId="16485788" w14:textId="77777777" w:rsidR="006F6E68" w:rsidRDefault="006F6E68">
      <w:pPr>
        <w:spacing w:after="160" w:line="259" w:lineRule="auto"/>
      </w:pPr>
      <w: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776"/>
        <w:gridCol w:w="1186"/>
        <w:gridCol w:w="875"/>
        <w:gridCol w:w="1289"/>
        <w:gridCol w:w="770"/>
        <w:gridCol w:w="807"/>
      </w:tblGrid>
      <w:tr w:rsidR="00DE176F" w:rsidRPr="00660279" w14:paraId="3F466F0D" w14:textId="77777777" w:rsidTr="00B17A70">
        <w:trPr>
          <w:trHeight w:val="525"/>
          <w:tblCellSpacing w:w="15" w:type="dxa"/>
          <w:jc w:val="center"/>
        </w:trPr>
        <w:tc>
          <w:tcPr>
            <w:tcW w:w="0" w:type="auto"/>
            <w:gridSpan w:val="6"/>
            <w:shd w:val="clear" w:color="auto" w:fill="ECEBEB"/>
            <w:vAlign w:val="center"/>
            <w:hideMark/>
          </w:tcPr>
          <w:p w14:paraId="6198D594" w14:textId="77777777" w:rsidR="00DE176F" w:rsidRPr="00660279" w:rsidRDefault="00DE176F" w:rsidP="00B17A70">
            <w:pPr>
              <w:spacing w:after="0" w:line="240" w:lineRule="auto"/>
              <w:jc w:val="center"/>
              <w:rPr>
                <w:rFonts w:eastAsia="Times New Roman"/>
                <w:b/>
                <w:bCs/>
                <w:color w:val="555555"/>
                <w:sz w:val="21"/>
                <w:szCs w:val="21"/>
              </w:rPr>
            </w:pPr>
            <w:r w:rsidRPr="00660279">
              <w:rPr>
                <w:rFonts w:eastAsia="Times New Roman"/>
                <w:b/>
                <w:bCs/>
                <w:color w:val="555555"/>
                <w:sz w:val="21"/>
                <w:szCs w:val="21"/>
              </w:rPr>
              <w:lastRenderedPageBreak/>
              <w:t>DERS BİLGİLERİ</w:t>
            </w:r>
          </w:p>
        </w:tc>
      </w:tr>
      <w:tr w:rsidR="00DE176F" w:rsidRPr="00660279" w14:paraId="1CC2AE96" w14:textId="77777777" w:rsidTr="00B17A7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1F08DD"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A3B02C" w14:textId="77777777" w:rsidR="00DE176F" w:rsidRPr="00660279" w:rsidRDefault="00DE176F" w:rsidP="00B17A70">
            <w:pPr>
              <w:spacing w:after="0" w:line="256" w:lineRule="atLeast"/>
              <w:jc w:val="center"/>
              <w:rPr>
                <w:rFonts w:ascii="Verdana" w:eastAsia="Times New Roman" w:hAnsi="Verdana"/>
                <w:color w:val="444444"/>
                <w:sz w:val="19"/>
                <w:szCs w:val="19"/>
              </w:rPr>
            </w:pPr>
            <w:r w:rsidRPr="00660279">
              <w:rPr>
                <w:rFonts w:ascii="Verdana" w:eastAsia="Times New Roman" w:hAnsi="Verdana"/>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AA5011" w14:textId="77777777" w:rsidR="00DE176F" w:rsidRPr="00660279" w:rsidRDefault="00DE176F" w:rsidP="00B17A70">
            <w:pPr>
              <w:spacing w:after="0" w:line="256" w:lineRule="atLeast"/>
              <w:jc w:val="center"/>
              <w:rPr>
                <w:rFonts w:ascii="Verdana" w:eastAsia="Times New Roman" w:hAnsi="Verdana"/>
                <w:color w:val="444444"/>
                <w:sz w:val="19"/>
                <w:szCs w:val="19"/>
              </w:rPr>
            </w:pPr>
            <w:r w:rsidRPr="00660279">
              <w:rPr>
                <w:rFonts w:ascii="Verdana" w:eastAsia="Times New Roman" w:hAnsi="Verdana"/>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CE6BFA" w14:textId="77777777" w:rsidR="00DE176F" w:rsidRPr="00660279" w:rsidRDefault="00DE176F" w:rsidP="00B17A70">
            <w:pPr>
              <w:spacing w:after="0" w:line="256" w:lineRule="atLeast"/>
              <w:jc w:val="center"/>
              <w:rPr>
                <w:rFonts w:ascii="Verdana" w:eastAsia="Times New Roman" w:hAnsi="Verdana"/>
                <w:color w:val="444444"/>
                <w:sz w:val="19"/>
                <w:szCs w:val="19"/>
              </w:rPr>
            </w:pPr>
            <w:r w:rsidRPr="00660279">
              <w:rPr>
                <w:rFonts w:ascii="Verdana" w:eastAsia="Times New Roman" w:hAnsi="Verdana"/>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111A74" w14:textId="77777777" w:rsidR="00DE176F" w:rsidRPr="00660279" w:rsidRDefault="00DE176F" w:rsidP="00B17A70">
            <w:pPr>
              <w:spacing w:after="0" w:line="256" w:lineRule="atLeast"/>
              <w:jc w:val="center"/>
              <w:rPr>
                <w:rFonts w:ascii="Verdana" w:eastAsia="Times New Roman" w:hAnsi="Verdana"/>
                <w:color w:val="444444"/>
                <w:sz w:val="19"/>
                <w:szCs w:val="19"/>
              </w:rPr>
            </w:pPr>
            <w:r w:rsidRPr="00660279">
              <w:rPr>
                <w:rFonts w:ascii="Verdana" w:eastAsia="Times New Roman" w:hAnsi="Verdana"/>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30BCAA" w14:textId="77777777" w:rsidR="00DE176F" w:rsidRPr="00660279" w:rsidRDefault="00DE176F" w:rsidP="00B17A70">
            <w:pPr>
              <w:spacing w:after="0" w:line="256" w:lineRule="atLeast"/>
              <w:jc w:val="center"/>
              <w:rPr>
                <w:rFonts w:ascii="Verdana" w:eastAsia="Times New Roman" w:hAnsi="Verdana"/>
                <w:color w:val="444444"/>
                <w:sz w:val="19"/>
                <w:szCs w:val="19"/>
              </w:rPr>
            </w:pPr>
            <w:r w:rsidRPr="00660279">
              <w:rPr>
                <w:rFonts w:ascii="Verdana" w:eastAsia="Times New Roman" w:hAnsi="Verdana"/>
                <w:i/>
                <w:iCs/>
                <w:color w:val="444444"/>
                <w:sz w:val="19"/>
                <w:szCs w:val="19"/>
              </w:rPr>
              <w:t>AKTS</w:t>
            </w:r>
          </w:p>
        </w:tc>
      </w:tr>
      <w:tr w:rsidR="00DE176F" w:rsidRPr="00660279" w14:paraId="3D876BF2" w14:textId="77777777" w:rsidTr="00B17A7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B06863" w14:textId="77777777" w:rsidR="00DE176F" w:rsidRPr="0040062E" w:rsidRDefault="00DE176F" w:rsidP="00B17A70">
            <w:pPr>
              <w:spacing w:after="0" w:line="256" w:lineRule="atLeast"/>
              <w:rPr>
                <w:rFonts w:ascii="Verdana" w:eastAsia="Times New Roman" w:hAnsi="Verdana"/>
                <w:sz w:val="19"/>
                <w:szCs w:val="19"/>
              </w:rPr>
            </w:pPr>
            <w:r>
              <w:rPr>
                <w:rFonts w:ascii="Verdana" w:eastAsia="Times New Roman" w:hAnsi="Verdana"/>
                <w:sz w:val="19"/>
                <w:szCs w:val="19"/>
              </w:rPr>
              <w:t>Sosyal Bilimlerde Proje Yazımı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A18B22" w14:textId="77777777" w:rsidR="00DE176F" w:rsidRPr="009C5A93" w:rsidRDefault="00DE176F" w:rsidP="00B17A70">
            <w:pPr>
              <w:spacing w:after="0" w:line="256" w:lineRule="atLeast"/>
              <w:jc w:val="center"/>
              <w:rPr>
                <w:rFonts w:ascii="Verdana" w:eastAsia="Times New Roman" w:hAnsi="Verdana"/>
                <w:color w:val="FFFFFF" w:themeColor="background1"/>
                <w:sz w:val="19"/>
                <w:szCs w:val="19"/>
              </w:rPr>
            </w:pPr>
            <w:r>
              <w:rPr>
                <w:rFonts w:ascii="Verdana" w:eastAsia="Times New Roman" w:hAnsi="Verdana"/>
                <w:color w:val="FFFFFF" w:themeColor="background1"/>
                <w:sz w:val="19"/>
                <w:szCs w:val="19"/>
              </w:rPr>
              <w:t>antANTA</w:t>
            </w:r>
          </w:p>
        </w:tc>
        <w:tc>
          <w:tcPr>
            <w:tcW w:w="0" w:type="auto"/>
            <w:tcBorders>
              <w:bottom w:val="single" w:sz="6" w:space="0" w:color="CCCCCC"/>
            </w:tcBorders>
            <w:shd w:val="clear" w:color="auto" w:fill="FFFFFF"/>
            <w:tcMar>
              <w:top w:w="15" w:type="dxa"/>
              <w:left w:w="80" w:type="dxa"/>
              <w:bottom w:w="15" w:type="dxa"/>
              <w:right w:w="15" w:type="dxa"/>
            </w:tcMar>
            <w:hideMark/>
          </w:tcPr>
          <w:p w14:paraId="3D638A38" w14:textId="77777777" w:rsidR="00DE176F" w:rsidRPr="00E93D9B" w:rsidRDefault="00DE176F" w:rsidP="00B17A70">
            <w:r>
              <w:t>7</w:t>
            </w:r>
          </w:p>
        </w:tc>
        <w:tc>
          <w:tcPr>
            <w:tcW w:w="0" w:type="auto"/>
            <w:tcBorders>
              <w:bottom w:val="single" w:sz="6" w:space="0" w:color="CCCCCC"/>
            </w:tcBorders>
            <w:shd w:val="clear" w:color="auto" w:fill="FFFFFF"/>
            <w:tcMar>
              <w:top w:w="15" w:type="dxa"/>
              <w:left w:w="80" w:type="dxa"/>
              <w:bottom w:w="15" w:type="dxa"/>
              <w:right w:w="15" w:type="dxa"/>
            </w:tcMar>
            <w:hideMark/>
          </w:tcPr>
          <w:p w14:paraId="2EBA4B47" w14:textId="77777777" w:rsidR="00DE176F" w:rsidRPr="00E93D9B" w:rsidRDefault="00DE176F" w:rsidP="00B17A70">
            <w:r>
              <w:t xml:space="preserve">   2+1</w:t>
            </w:r>
          </w:p>
        </w:tc>
        <w:tc>
          <w:tcPr>
            <w:tcW w:w="0" w:type="auto"/>
            <w:tcBorders>
              <w:bottom w:val="single" w:sz="6" w:space="0" w:color="CCCCCC"/>
            </w:tcBorders>
            <w:shd w:val="clear" w:color="auto" w:fill="FFFFFF"/>
            <w:tcMar>
              <w:top w:w="15" w:type="dxa"/>
              <w:left w:w="80" w:type="dxa"/>
              <w:bottom w:w="15" w:type="dxa"/>
              <w:right w:w="15" w:type="dxa"/>
            </w:tcMar>
            <w:hideMark/>
          </w:tcPr>
          <w:p w14:paraId="3BE6C0D4" w14:textId="77777777" w:rsidR="00DE176F" w:rsidRPr="00E93D9B" w:rsidRDefault="00DE176F" w:rsidP="00B17A70">
            <w:r w:rsidRPr="00E93D9B">
              <w:t>3</w:t>
            </w:r>
          </w:p>
        </w:tc>
        <w:tc>
          <w:tcPr>
            <w:tcW w:w="0" w:type="auto"/>
            <w:tcBorders>
              <w:bottom w:val="single" w:sz="6" w:space="0" w:color="CCCCCC"/>
            </w:tcBorders>
            <w:shd w:val="clear" w:color="auto" w:fill="FFFFFF"/>
            <w:tcMar>
              <w:top w:w="15" w:type="dxa"/>
              <w:left w:w="80" w:type="dxa"/>
              <w:bottom w:w="15" w:type="dxa"/>
              <w:right w:w="15" w:type="dxa"/>
            </w:tcMar>
            <w:hideMark/>
          </w:tcPr>
          <w:p w14:paraId="1E805D49" w14:textId="77777777" w:rsidR="00DE176F" w:rsidRDefault="00DE176F" w:rsidP="00B17A70">
            <w:r>
              <w:t>7</w:t>
            </w:r>
          </w:p>
        </w:tc>
      </w:tr>
    </w:tbl>
    <w:p w14:paraId="0F45061F" w14:textId="77777777" w:rsidR="00DE176F" w:rsidRPr="00660279" w:rsidRDefault="00DE176F" w:rsidP="00DE176F">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DE176F" w:rsidRPr="00660279" w14:paraId="03531CB8" w14:textId="77777777" w:rsidTr="00B17A70">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6608999E"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FA31BD" w14:textId="77777777" w:rsidR="00DE176F" w:rsidRPr="00660279" w:rsidRDefault="00DE176F" w:rsidP="00B17A70">
            <w:pPr>
              <w:spacing w:after="0" w:line="256" w:lineRule="atLeast"/>
              <w:rPr>
                <w:rFonts w:ascii="Verdana" w:eastAsia="Times New Roman" w:hAnsi="Verdana"/>
                <w:color w:val="444444"/>
                <w:sz w:val="19"/>
                <w:szCs w:val="19"/>
              </w:rPr>
            </w:pPr>
            <w:r>
              <w:rPr>
                <w:rFonts w:ascii="Verdana" w:eastAsia="Times New Roman" w:hAnsi="Verdana"/>
                <w:color w:val="444444"/>
                <w:sz w:val="19"/>
                <w:szCs w:val="19"/>
              </w:rPr>
              <w:t>-</w:t>
            </w:r>
          </w:p>
        </w:tc>
      </w:tr>
    </w:tbl>
    <w:p w14:paraId="26817877" w14:textId="77777777" w:rsidR="00DE176F" w:rsidRPr="00660279" w:rsidRDefault="00DE176F" w:rsidP="00DE176F">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5"/>
        <w:gridCol w:w="6548"/>
      </w:tblGrid>
      <w:tr w:rsidR="00DE176F" w:rsidRPr="00660279" w14:paraId="5B7EB020" w14:textId="77777777" w:rsidTr="00B17A70">
        <w:trPr>
          <w:trHeight w:val="450"/>
          <w:tblCellSpacing w:w="15" w:type="dxa"/>
          <w:jc w:val="center"/>
        </w:trPr>
        <w:tc>
          <w:tcPr>
            <w:tcW w:w="1225" w:type="pct"/>
            <w:tcBorders>
              <w:bottom w:val="single" w:sz="6" w:space="0" w:color="CCCCCC"/>
            </w:tcBorders>
            <w:shd w:val="clear" w:color="auto" w:fill="FFFFFF"/>
            <w:tcMar>
              <w:top w:w="15" w:type="dxa"/>
              <w:left w:w="80" w:type="dxa"/>
              <w:bottom w:w="15" w:type="dxa"/>
              <w:right w:w="15" w:type="dxa"/>
            </w:tcMar>
            <w:vAlign w:val="center"/>
            <w:hideMark/>
          </w:tcPr>
          <w:p w14:paraId="4FF73ADC"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hideMark/>
          </w:tcPr>
          <w:p w14:paraId="5A99DB4B" w14:textId="77777777" w:rsidR="00DE176F" w:rsidRPr="00361BD3" w:rsidRDefault="00DE176F" w:rsidP="00B17A70">
            <w:r>
              <w:t>İngilizce</w:t>
            </w:r>
          </w:p>
        </w:tc>
      </w:tr>
      <w:tr w:rsidR="00DE176F" w:rsidRPr="00660279" w14:paraId="377BA534" w14:textId="77777777" w:rsidTr="00B17A7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379A56"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hideMark/>
          </w:tcPr>
          <w:p w14:paraId="3E289F7F" w14:textId="77777777" w:rsidR="00DE176F" w:rsidRPr="00361BD3" w:rsidRDefault="00DE176F" w:rsidP="00B17A70">
            <w:r>
              <w:t xml:space="preserve">Lisans </w:t>
            </w:r>
          </w:p>
        </w:tc>
      </w:tr>
      <w:tr w:rsidR="00DE176F" w:rsidRPr="00660279" w14:paraId="406DB517" w14:textId="77777777" w:rsidTr="00B17A7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7D7C1B"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hideMark/>
          </w:tcPr>
          <w:p w14:paraId="720EE4D5" w14:textId="77777777" w:rsidR="00DE176F" w:rsidRPr="00361BD3" w:rsidRDefault="00DE176F" w:rsidP="00B17A70">
            <w:r w:rsidRPr="00361BD3">
              <w:t>Zorunlu</w:t>
            </w:r>
          </w:p>
        </w:tc>
      </w:tr>
      <w:tr w:rsidR="00DE176F" w:rsidRPr="00660279" w14:paraId="5A57EF03" w14:textId="77777777" w:rsidTr="00B17A7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C91AFB"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hideMark/>
          </w:tcPr>
          <w:p w14:paraId="7D1CF109" w14:textId="77777777" w:rsidR="00DE176F" w:rsidRPr="00361BD3" w:rsidRDefault="00DE176F" w:rsidP="00B17A70">
            <w:r>
              <w:t>Dr. Ferzan Durul</w:t>
            </w:r>
          </w:p>
        </w:tc>
      </w:tr>
      <w:tr w:rsidR="00DE176F" w:rsidRPr="00660279" w14:paraId="4DF064F8" w14:textId="77777777" w:rsidTr="00B17A7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7932F5"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hideMark/>
          </w:tcPr>
          <w:p w14:paraId="16A4DE49" w14:textId="77777777" w:rsidR="00DE176F" w:rsidRPr="00361BD3" w:rsidRDefault="00DE176F" w:rsidP="00B17A70">
            <w:r>
              <w:t>Dr. Ferzan Durul</w:t>
            </w:r>
          </w:p>
        </w:tc>
      </w:tr>
      <w:tr w:rsidR="00DE176F" w:rsidRPr="00660279" w14:paraId="2A2BAE94" w14:textId="77777777" w:rsidTr="00B17A7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5E5EC1"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hideMark/>
          </w:tcPr>
          <w:p w14:paraId="3165D1BB" w14:textId="77777777" w:rsidR="00DE176F" w:rsidRPr="00361BD3" w:rsidRDefault="00DE176F" w:rsidP="00B17A70">
            <w:r w:rsidRPr="00361BD3">
              <w:t>-</w:t>
            </w:r>
          </w:p>
        </w:tc>
      </w:tr>
      <w:tr w:rsidR="00DE176F" w:rsidRPr="00660279" w14:paraId="3F12A9C1" w14:textId="77777777" w:rsidTr="00B17A7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D52DB8"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47D066" w14:textId="77777777" w:rsidR="00DE176F" w:rsidRPr="00B4270D" w:rsidRDefault="00DE176F" w:rsidP="00B17A70">
            <w:pPr>
              <w:spacing w:after="0" w:line="270" w:lineRule="atLeast"/>
              <w:rPr>
                <w:rFonts w:ascii="Verdana" w:eastAsia="Times New Roman" w:hAnsi="Verdana"/>
                <w:color w:val="000000" w:themeColor="text1"/>
                <w:sz w:val="18"/>
                <w:szCs w:val="18"/>
              </w:rPr>
            </w:pPr>
            <w:r w:rsidRPr="00B4270D">
              <w:rPr>
                <w:rFonts w:ascii="Verdana" w:eastAsia="Times New Roman" w:hAnsi="Verdana"/>
                <w:color w:val="000000" w:themeColor="text1"/>
                <w:sz w:val="18"/>
                <w:szCs w:val="18"/>
              </w:rPr>
              <w:t xml:space="preserve">Proje </w:t>
            </w:r>
            <w:r>
              <w:rPr>
                <w:rFonts w:ascii="Verdana" w:eastAsia="Times New Roman" w:hAnsi="Verdana"/>
                <w:color w:val="000000" w:themeColor="text1"/>
                <w:sz w:val="18"/>
                <w:szCs w:val="18"/>
              </w:rPr>
              <w:t xml:space="preserve">Döngüsü Yönetimi” yaklaşımının ayrıntılı olarak incelenmesi, proje </w:t>
            </w:r>
            <w:r w:rsidRPr="00B4270D">
              <w:rPr>
                <w:rFonts w:ascii="Verdana" w:eastAsia="Times New Roman" w:hAnsi="Verdana"/>
                <w:color w:val="000000" w:themeColor="text1"/>
                <w:sz w:val="18"/>
                <w:szCs w:val="18"/>
              </w:rPr>
              <w:t>teklifi</w:t>
            </w:r>
            <w:r>
              <w:rPr>
                <w:rFonts w:ascii="Verdana" w:eastAsia="Times New Roman" w:hAnsi="Verdana"/>
                <w:color w:val="000000" w:themeColor="text1"/>
                <w:sz w:val="18"/>
                <w:szCs w:val="18"/>
              </w:rPr>
              <w:t>nin yazımı ve projelere fon sağlanmasına yönelik yetilerin geliştirilmesi.</w:t>
            </w:r>
          </w:p>
        </w:tc>
      </w:tr>
      <w:tr w:rsidR="00DE176F" w:rsidRPr="00660279" w14:paraId="49AE6956" w14:textId="77777777" w:rsidTr="00B17A7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071CA4"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E29D04" w14:textId="77777777" w:rsidR="00DE176F" w:rsidRPr="00C51701" w:rsidRDefault="00DE176F" w:rsidP="00B17A70">
            <w:pPr>
              <w:spacing w:after="0" w:line="270" w:lineRule="atLeast"/>
              <w:rPr>
                <w:rFonts w:ascii="Verdana" w:eastAsia="Times New Roman" w:hAnsi="Verdana"/>
                <w:color w:val="444444"/>
                <w:sz w:val="18"/>
                <w:szCs w:val="18"/>
              </w:rPr>
            </w:pPr>
            <w:r>
              <w:rPr>
                <w:rFonts w:ascii="Verdana" w:eastAsia="Times New Roman" w:hAnsi="Verdana"/>
                <w:color w:val="444444"/>
                <w:sz w:val="18"/>
                <w:szCs w:val="18"/>
              </w:rPr>
              <w:t xml:space="preserve">Ders sorumlusunun gözetiminde Proje fikrinin geliştirilmesi, Proje döngüsü, Proje döngüsünün prensipleri, sorun analizi, hedef analizi, strateji analizi ve paydaş analizinin yapılması.  Örnek teklif dokümanı hazırlanması.  Bu bağlamda global düzeyde fon kuruluşlarının yapıları ve beklentilerinin incelenmesi. </w:t>
            </w:r>
          </w:p>
        </w:tc>
      </w:tr>
    </w:tbl>
    <w:p w14:paraId="430BDBA3" w14:textId="77777777" w:rsidR="00DE176F" w:rsidRPr="00660279" w:rsidRDefault="00DE176F" w:rsidP="00DE176F">
      <w:pPr>
        <w:spacing w:after="0" w:line="240" w:lineRule="auto"/>
        <w:rPr>
          <w:rFonts w:ascii="Times New Roman" w:eastAsia="Times New Roman" w:hAnsi="Times New Roman"/>
          <w:sz w:val="24"/>
          <w:szCs w:val="24"/>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59"/>
        <w:gridCol w:w="1169"/>
        <w:gridCol w:w="1231"/>
        <w:gridCol w:w="1316"/>
      </w:tblGrid>
      <w:tr w:rsidR="00DE176F" w:rsidRPr="00660279" w14:paraId="379D9F04" w14:textId="77777777" w:rsidTr="00B17A7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F5DC6C" w14:textId="77777777" w:rsidR="00DE176F" w:rsidRDefault="00DE176F" w:rsidP="00B17A70">
            <w:pPr>
              <w:spacing w:after="0" w:line="256" w:lineRule="atLeast"/>
              <w:rPr>
                <w:rFonts w:ascii="Verdana" w:eastAsia="Times New Roman" w:hAnsi="Verdana"/>
                <w:b/>
                <w:bCs/>
                <w:color w:val="444444"/>
                <w:sz w:val="19"/>
                <w:szCs w:val="19"/>
              </w:rPr>
            </w:pPr>
            <w:r w:rsidRPr="00660279">
              <w:rPr>
                <w:rFonts w:ascii="Verdana" w:eastAsia="Times New Roman" w:hAnsi="Verdana"/>
                <w:b/>
                <w:bCs/>
                <w:color w:val="444444"/>
                <w:sz w:val="19"/>
                <w:szCs w:val="19"/>
              </w:rPr>
              <w:t>Dersin Öğrenme Çıktıları</w:t>
            </w:r>
          </w:p>
          <w:p w14:paraId="4B15FDC4" w14:textId="77777777" w:rsidR="00DE176F" w:rsidRPr="00BF4841" w:rsidRDefault="00DE176F" w:rsidP="00B17A70">
            <w:pPr>
              <w:spacing w:after="0" w:line="256" w:lineRule="atLeast"/>
              <w:rPr>
                <w:rFonts w:ascii="Verdana" w:eastAsia="Times New Roman" w:hAnsi="Verdana"/>
                <w:color w:val="444444"/>
                <w:sz w:val="19"/>
                <w:szCs w:val="19"/>
              </w:rPr>
            </w:pPr>
            <w:r w:rsidRPr="00BF4841">
              <w:rPr>
                <w:rFonts w:ascii="Verdana" w:eastAsia="Times New Roman" w:hAnsi="Verdana"/>
                <w:bCs/>
                <w:color w:val="444444"/>
                <w:sz w:val="19"/>
                <w:szCs w:val="19"/>
              </w:rPr>
              <w:t>Bu dersi tamamladığında öğrenci</w:t>
            </w:r>
            <w:r>
              <w:rPr>
                <w:rFonts w:ascii="Verdana" w:eastAsia="Times New Roman" w:hAnsi="Verdana"/>
                <w:bCs/>
                <w:color w:val="444444"/>
                <w:sz w:val="19"/>
                <w:szCs w:val="19"/>
              </w:rPr>
              <w:t>:</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25B51C93" w14:textId="77777777" w:rsidR="00DE176F" w:rsidRPr="00CC1930" w:rsidRDefault="00DE176F" w:rsidP="00B17A70">
            <w:pPr>
              <w:spacing w:after="0" w:line="256" w:lineRule="atLeast"/>
              <w:jc w:val="center"/>
              <w:rPr>
                <w:rFonts w:ascii="Verdana" w:eastAsia="Times New Roman" w:hAnsi="Verdana"/>
                <w:b/>
                <w:color w:val="444444"/>
                <w:sz w:val="19"/>
                <w:szCs w:val="19"/>
              </w:rPr>
            </w:pPr>
            <w:r w:rsidRPr="00CC1930">
              <w:rPr>
                <w:rFonts w:ascii="Verdana" w:eastAsia="Times New Roman" w:hAnsi="Verdana"/>
                <w:b/>
                <w:color w:val="444444"/>
                <w:sz w:val="19"/>
                <w:szCs w:val="19"/>
              </w:rPr>
              <w:t>Program</w:t>
            </w:r>
            <w:r>
              <w:rPr>
                <w:rFonts w:ascii="Verdana" w:eastAsia="Times New Roman" w:hAnsi="Verdana"/>
                <w:b/>
                <w:color w:val="444444"/>
                <w:sz w:val="19"/>
                <w:szCs w:val="19"/>
              </w:rPr>
              <w:t xml:space="preserve"> Öğrenme</w:t>
            </w:r>
            <w:r w:rsidRPr="00CC1930">
              <w:rPr>
                <w:rFonts w:ascii="Verdana" w:eastAsia="Times New Roman" w:hAnsi="Verdana"/>
                <w:b/>
                <w:color w:val="444444"/>
                <w:sz w:val="19"/>
                <w:szCs w:val="19"/>
              </w:rPr>
              <w:t xml:space="preserve"> Çıktıları</w:t>
            </w:r>
          </w:p>
        </w:tc>
        <w:tc>
          <w:tcPr>
            <w:tcW w:w="642" w:type="pct"/>
            <w:tcBorders>
              <w:bottom w:val="single" w:sz="6" w:space="0" w:color="CCCCCC"/>
            </w:tcBorders>
            <w:shd w:val="clear" w:color="auto" w:fill="FFFFFF"/>
            <w:vAlign w:val="center"/>
          </w:tcPr>
          <w:p w14:paraId="3015FB1C" w14:textId="77777777" w:rsidR="00DE176F" w:rsidRPr="00660279" w:rsidRDefault="00DE176F" w:rsidP="00B17A70">
            <w:pPr>
              <w:spacing w:after="0" w:line="256" w:lineRule="atLeast"/>
              <w:jc w:val="center"/>
              <w:rPr>
                <w:rFonts w:ascii="Verdana" w:eastAsia="Times New Roman" w:hAnsi="Verdana"/>
                <w:color w:val="444444"/>
                <w:sz w:val="19"/>
                <w:szCs w:val="19"/>
              </w:rPr>
            </w:pPr>
            <w:r w:rsidRPr="00660279">
              <w:rPr>
                <w:rFonts w:ascii="Verdana" w:eastAsia="Times New Roman" w:hAnsi="Verdana"/>
                <w:b/>
                <w:bCs/>
                <w:color w:val="444444"/>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564F347E" w14:textId="77777777" w:rsidR="00DE176F" w:rsidRPr="00660279" w:rsidRDefault="00DE176F" w:rsidP="00B17A70">
            <w:pPr>
              <w:spacing w:after="0" w:line="256" w:lineRule="atLeast"/>
              <w:jc w:val="center"/>
              <w:rPr>
                <w:rFonts w:ascii="Verdana" w:eastAsia="Times New Roman" w:hAnsi="Verdana"/>
                <w:color w:val="444444"/>
                <w:sz w:val="19"/>
                <w:szCs w:val="19"/>
              </w:rPr>
            </w:pPr>
            <w:r w:rsidRPr="00660279">
              <w:rPr>
                <w:rFonts w:ascii="Verdana" w:eastAsia="Times New Roman" w:hAnsi="Verdana"/>
                <w:b/>
                <w:bCs/>
                <w:color w:val="444444"/>
                <w:sz w:val="19"/>
                <w:szCs w:val="19"/>
              </w:rPr>
              <w:t>Ölçme Yöntemleri</w:t>
            </w:r>
          </w:p>
        </w:tc>
      </w:tr>
      <w:tr w:rsidR="00DE176F" w:rsidRPr="00660279" w14:paraId="3203EE1A" w14:textId="77777777" w:rsidTr="00B17A7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EA1CBE" w14:textId="77777777" w:rsidR="00DE176F" w:rsidRPr="00660279" w:rsidRDefault="00DE176F" w:rsidP="00B17A70">
            <w:pPr>
              <w:spacing w:after="0" w:line="256" w:lineRule="atLeast"/>
              <w:rPr>
                <w:rFonts w:ascii="Verdana" w:eastAsia="Times New Roman" w:hAnsi="Verdana"/>
                <w:color w:val="444444"/>
                <w:sz w:val="19"/>
                <w:szCs w:val="19"/>
              </w:rPr>
            </w:pPr>
            <w:r>
              <w:rPr>
                <w:rFonts w:ascii="Verdana" w:eastAsia="Times New Roman" w:hAnsi="Verdana"/>
                <w:color w:val="444444"/>
                <w:sz w:val="19"/>
                <w:szCs w:val="19"/>
              </w:rPr>
              <w:t xml:space="preserve">ÖÇ1) </w:t>
            </w:r>
            <w:r w:rsidRPr="006D07F1">
              <w:rPr>
                <w:rFonts w:ascii="Verdana" w:eastAsia="Times New Roman" w:hAnsi="Verdana"/>
                <w:color w:val="444444"/>
                <w:sz w:val="19"/>
                <w:szCs w:val="19"/>
              </w:rPr>
              <w:t>Modern</w:t>
            </w:r>
            <w:r>
              <w:rPr>
                <w:rFonts w:ascii="Verdana" w:eastAsia="Times New Roman" w:hAnsi="Verdana"/>
                <w:color w:val="444444"/>
                <w:sz w:val="19"/>
                <w:szCs w:val="19"/>
              </w:rPr>
              <w:t xml:space="preserve"> ve geleneksel toplumlarda</w:t>
            </w:r>
            <w:r w:rsidRPr="006D07F1">
              <w:rPr>
                <w:rFonts w:ascii="Verdana" w:eastAsia="Times New Roman" w:hAnsi="Verdana"/>
                <w:color w:val="444444"/>
                <w:sz w:val="19"/>
                <w:szCs w:val="19"/>
              </w:rPr>
              <w:t xml:space="preserve"> örgüt dinamikleri, örgütler arası etkileşim ve ör</w:t>
            </w:r>
            <w:r>
              <w:rPr>
                <w:rFonts w:ascii="Verdana" w:eastAsia="Times New Roman" w:hAnsi="Verdana"/>
                <w:color w:val="444444"/>
                <w:sz w:val="19"/>
                <w:szCs w:val="19"/>
              </w:rPr>
              <w:t>güt-toplum ilişkilerini kavrama becerisi elde eder.</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145D7905" w14:textId="77777777" w:rsidR="00DE176F" w:rsidRPr="00660279" w:rsidRDefault="00DE176F" w:rsidP="00B17A70">
            <w:pPr>
              <w:spacing w:after="0" w:line="256" w:lineRule="atLeast"/>
              <w:jc w:val="center"/>
              <w:rPr>
                <w:rFonts w:ascii="Verdana" w:eastAsia="Times New Roman" w:hAnsi="Verdana"/>
                <w:color w:val="444444"/>
                <w:sz w:val="19"/>
                <w:szCs w:val="19"/>
              </w:rPr>
            </w:pPr>
            <w:r>
              <w:rPr>
                <w:rFonts w:ascii="Verdana" w:eastAsia="Times New Roman" w:hAnsi="Verdana"/>
                <w:color w:val="444444"/>
                <w:sz w:val="19"/>
                <w:szCs w:val="19"/>
              </w:rPr>
              <w:t>2,3,4,7,8</w:t>
            </w:r>
          </w:p>
        </w:tc>
        <w:tc>
          <w:tcPr>
            <w:tcW w:w="642" w:type="pct"/>
            <w:tcBorders>
              <w:bottom w:val="single" w:sz="6" w:space="0" w:color="CCCCCC"/>
            </w:tcBorders>
            <w:shd w:val="clear" w:color="auto" w:fill="FFFFFF"/>
            <w:vAlign w:val="center"/>
          </w:tcPr>
          <w:p w14:paraId="60F8800B" w14:textId="77777777" w:rsidR="00DE176F" w:rsidRPr="00660279" w:rsidRDefault="00DE176F" w:rsidP="00B17A70">
            <w:pPr>
              <w:spacing w:after="0" w:line="256" w:lineRule="atLeast"/>
              <w:jc w:val="center"/>
              <w:rPr>
                <w:rFonts w:ascii="Verdana" w:eastAsia="Times New Roman" w:hAnsi="Verdana"/>
                <w:color w:val="444444"/>
                <w:sz w:val="19"/>
                <w:szCs w:val="19"/>
              </w:rPr>
            </w:pPr>
            <w:r w:rsidRPr="00660279">
              <w:rPr>
                <w:rFonts w:ascii="Verdana" w:eastAsia="Times New Roman" w:hAnsi="Verdana"/>
                <w:color w:val="444444"/>
                <w:sz w:val="19"/>
                <w:szCs w:val="19"/>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38550DEC" w14:textId="77777777" w:rsidR="00DE176F" w:rsidRPr="00660279" w:rsidRDefault="00DE176F" w:rsidP="00B17A70">
            <w:pPr>
              <w:spacing w:after="0" w:line="256" w:lineRule="atLeast"/>
              <w:jc w:val="center"/>
              <w:rPr>
                <w:rFonts w:ascii="Verdana" w:eastAsia="Times New Roman" w:hAnsi="Verdana"/>
                <w:color w:val="444444"/>
                <w:sz w:val="19"/>
                <w:szCs w:val="19"/>
              </w:rPr>
            </w:pPr>
            <w:r w:rsidRPr="00660279">
              <w:rPr>
                <w:rFonts w:ascii="Verdana" w:eastAsia="Times New Roman" w:hAnsi="Verdana"/>
                <w:color w:val="444444"/>
                <w:sz w:val="19"/>
                <w:szCs w:val="19"/>
              </w:rPr>
              <w:t>A,C</w:t>
            </w:r>
          </w:p>
        </w:tc>
      </w:tr>
      <w:tr w:rsidR="00DE176F" w:rsidRPr="00660279" w14:paraId="1169012F" w14:textId="77777777" w:rsidTr="00B17A7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D22D57" w14:textId="77777777" w:rsidR="00DE176F" w:rsidRPr="00660279" w:rsidRDefault="00DE176F" w:rsidP="00B17A70">
            <w:pPr>
              <w:spacing w:after="0" w:line="256" w:lineRule="atLeast"/>
              <w:rPr>
                <w:rFonts w:ascii="Verdana" w:eastAsia="Times New Roman" w:hAnsi="Verdana"/>
                <w:color w:val="444444"/>
                <w:sz w:val="19"/>
                <w:szCs w:val="19"/>
              </w:rPr>
            </w:pPr>
            <w:r>
              <w:rPr>
                <w:rFonts w:ascii="Verdana" w:eastAsia="Times New Roman" w:hAnsi="Verdana"/>
                <w:color w:val="444444"/>
                <w:sz w:val="19"/>
                <w:szCs w:val="19"/>
              </w:rPr>
              <w:t>ÖÇ2)</w:t>
            </w:r>
            <w:r w:rsidRPr="00660279">
              <w:rPr>
                <w:rFonts w:ascii="Verdana" w:eastAsia="Times New Roman" w:hAnsi="Verdana"/>
                <w:color w:val="444444"/>
                <w:sz w:val="19"/>
                <w:szCs w:val="19"/>
              </w:rPr>
              <w:t xml:space="preserve"> </w:t>
            </w:r>
            <w:r>
              <w:rPr>
                <w:rFonts w:ascii="Verdana" w:eastAsia="Times New Roman" w:hAnsi="Verdana"/>
                <w:color w:val="444444"/>
                <w:sz w:val="19"/>
                <w:szCs w:val="19"/>
              </w:rPr>
              <w:t>Y</w:t>
            </w:r>
            <w:r w:rsidRPr="006D07F1">
              <w:rPr>
                <w:rFonts w:ascii="Verdana" w:eastAsia="Times New Roman" w:hAnsi="Verdana"/>
                <w:color w:val="444444"/>
                <w:sz w:val="19"/>
                <w:szCs w:val="19"/>
              </w:rPr>
              <w:t>erel ve ulusal yönetim ile sivil toplum kuruluşlarının bu alanlarda proje ve sosyal politikalar olu</w:t>
            </w:r>
            <w:r>
              <w:rPr>
                <w:rFonts w:ascii="Verdana" w:eastAsia="Times New Roman" w:hAnsi="Verdana"/>
                <w:color w:val="444444"/>
                <w:sz w:val="19"/>
                <w:szCs w:val="19"/>
              </w:rPr>
              <w:t>şturmasına katkıda bulunabilme yeteneği kazanır</w:t>
            </w:r>
            <w:r w:rsidRPr="006D07F1">
              <w:rPr>
                <w:rFonts w:ascii="Verdana" w:eastAsia="Times New Roman" w:hAnsi="Verdana"/>
                <w:color w:val="444444"/>
                <w:sz w:val="19"/>
                <w:szCs w:val="19"/>
              </w:rPr>
              <w:t xml:space="preserve"> </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292250E7" w14:textId="77777777" w:rsidR="00DE176F" w:rsidRPr="00660279" w:rsidRDefault="00DE176F" w:rsidP="00B17A70">
            <w:pPr>
              <w:spacing w:after="0" w:line="256" w:lineRule="atLeast"/>
              <w:jc w:val="center"/>
              <w:rPr>
                <w:rFonts w:ascii="Verdana" w:eastAsia="Times New Roman" w:hAnsi="Verdana"/>
                <w:color w:val="444444"/>
                <w:sz w:val="19"/>
                <w:szCs w:val="19"/>
              </w:rPr>
            </w:pPr>
            <w:r>
              <w:rPr>
                <w:rFonts w:ascii="Verdana" w:eastAsia="Times New Roman" w:hAnsi="Verdana"/>
                <w:color w:val="444444"/>
                <w:sz w:val="19"/>
                <w:szCs w:val="19"/>
              </w:rPr>
              <w:t>3,4,6,9</w:t>
            </w:r>
          </w:p>
        </w:tc>
        <w:tc>
          <w:tcPr>
            <w:tcW w:w="642" w:type="pct"/>
            <w:tcBorders>
              <w:bottom w:val="single" w:sz="6" w:space="0" w:color="CCCCCC"/>
            </w:tcBorders>
            <w:shd w:val="clear" w:color="auto" w:fill="FFFFFF"/>
            <w:vAlign w:val="center"/>
          </w:tcPr>
          <w:p w14:paraId="24866FC8" w14:textId="77777777" w:rsidR="00DE176F" w:rsidRPr="00660279" w:rsidRDefault="00DE176F" w:rsidP="00B17A70">
            <w:pPr>
              <w:spacing w:after="0" w:line="256" w:lineRule="atLeast"/>
              <w:jc w:val="center"/>
              <w:rPr>
                <w:rFonts w:ascii="Verdana" w:eastAsia="Times New Roman" w:hAnsi="Verdana"/>
                <w:color w:val="444444"/>
                <w:sz w:val="19"/>
                <w:szCs w:val="19"/>
              </w:rPr>
            </w:pPr>
            <w:r w:rsidRPr="00660279">
              <w:rPr>
                <w:rFonts w:ascii="Verdana" w:eastAsia="Times New Roman" w:hAnsi="Verdana"/>
                <w:color w:val="444444"/>
                <w:sz w:val="19"/>
                <w:szCs w:val="19"/>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547B1888" w14:textId="77777777" w:rsidR="00DE176F" w:rsidRPr="00660279" w:rsidRDefault="00DE176F" w:rsidP="00B17A70">
            <w:pPr>
              <w:spacing w:after="0" w:line="256" w:lineRule="atLeast"/>
              <w:jc w:val="center"/>
              <w:rPr>
                <w:rFonts w:ascii="Verdana" w:eastAsia="Times New Roman" w:hAnsi="Verdana"/>
                <w:color w:val="444444"/>
                <w:sz w:val="19"/>
                <w:szCs w:val="19"/>
              </w:rPr>
            </w:pPr>
            <w:r w:rsidRPr="00660279">
              <w:rPr>
                <w:rFonts w:ascii="Verdana" w:eastAsia="Times New Roman" w:hAnsi="Verdana"/>
                <w:color w:val="444444"/>
                <w:sz w:val="19"/>
                <w:szCs w:val="19"/>
              </w:rPr>
              <w:t>A,C</w:t>
            </w:r>
          </w:p>
        </w:tc>
      </w:tr>
      <w:tr w:rsidR="00DE176F" w:rsidRPr="00660279" w14:paraId="7C4606ED" w14:textId="77777777" w:rsidTr="00B17A7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5F3182" w14:textId="77777777" w:rsidR="00DE176F" w:rsidRPr="00660279" w:rsidRDefault="00DE176F" w:rsidP="00B17A70">
            <w:pPr>
              <w:spacing w:after="0" w:line="256" w:lineRule="atLeast"/>
              <w:rPr>
                <w:rFonts w:ascii="Verdana" w:eastAsia="Times New Roman" w:hAnsi="Verdana"/>
                <w:color w:val="444444"/>
                <w:sz w:val="19"/>
                <w:szCs w:val="19"/>
              </w:rPr>
            </w:pPr>
            <w:r>
              <w:rPr>
                <w:rFonts w:ascii="Verdana" w:eastAsia="Times New Roman" w:hAnsi="Verdana"/>
                <w:color w:val="444444"/>
                <w:sz w:val="19"/>
                <w:szCs w:val="19"/>
              </w:rPr>
              <w:t>ÖÇ3)</w:t>
            </w:r>
            <w:r w:rsidRPr="00660279">
              <w:rPr>
                <w:rFonts w:ascii="Verdana" w:eastAsia="Times New Roman" w:hAnsi="Verdana"/>
                <w:color w:val="444444"/>
                <w:sz w:val="19"/>
                <w:szCs w:val="19"/>
              </w:rPr>
              <w:t xml:space="preserve"> </w:t>
            </w:r>
            <w:r w:rsidRPr="006D07F1">
              <w:rPr>
                <w:rFonts w:ascii="Verdana" w:eastAsia="Times New Roman" w:hAnsi="Verdana"/>
                <w:color w:val="444444"/>
                <w:sz w:val="19"/>
                <w:szCs w:val="19"/>
              </w:rPr>
              <w:t xml:space="preserve">Ulusal ölçekteki kamu ve özel sektör kurum ve kuruluşları ile sivil toplum örgütlerinin yanı sıra </w:t>
            </w:r>
            <w:r w:rsidRPr="00BF4841">
              <w:rPr>
                <w:rFonts w:ascii="Verdana" w:eastAsia="Times New Roman" w:hAnsi="Verdana"/>
                <w:color w:val="444444"/>
                <w:sz w:val="19"/>
                <w:szCs w:val="19"/>
                <w:u w:val="single"/>
              </w:rPr>
              <w:t>uluslararası kuruluşların</w:t>
            </w:r>
            <w:r w:rsidRPr="006D07F1">
              <w:rPr>
                <w:rFonts w:ascii="Verdana" w:eastAsia="Times New Roman" w:hAnsi="Verdana"/>
                <w:color w:val="444444"/>
                <w:sz w:val="19"/>
                <w:szCs w:val="19"/>
              </w:rPr>
              <w:t xml:space="preserve"> da istihdam şartlarını karşılayabilecek ve bu kuruluşlarda proje geliştirebilecek donanım</w:t>
            </w:r>
            <w:r>
              <w:rPr>
                <w:rFonts w:ascii="Verdana" w:eastAsia="Times New Roman" w:hAnsi="Verdana"/>
                <w:color w:val="444444"/>
                <w:sz w:val="19"/>
                <w:szCs w:val="19"/>
              </w:rPr>
              <w:t>ı elde eder</w:t>
            </w:r>
          </w:p>
        </w:tc>
        <w:tc>
          <w:tcPr>
            <w:tcW w:w="655" w:type="pct"/>
            <w:tcBorders>
              <w:bottom w:val="single" w:sz="6" w:space="0" w:color="CCCCCC"/>
            </w:tcBorders>
            <w:shd w:val="clear" w:color="auto" w:fill="FFFFFF"/>
            <w:tcMar>
              <w:top w:w="15" w:type="dxa"/>
              <w:left w:w="80" w:type="dxa"/>
              <w:bottom w:w="15" w:type="dxa"/>
              <w:right w:w="15" w:type="dxa"/>
            </w:tcMar>
            <w:vAlign w:val="center"/>
            <w:hideMark/>
          </w:tcPr>
          <w:p w14:paraId="52FAFC00" w14:textId="77777777" w:rsidR="00DE176F" w:rsidRPr="00660279" w:rsidRDefault="00DE176F" w:rsidP="00B17A70">
            <w:pPr>
              <w:spacing w:after="0" w:line="256" w:lineRule="atLeast"/>
              <w:jc w:val="center"/>
              <w:rPr>
                <w:rFonts w:ascii="Verdana" w:eastAsia="Times New Roman" w:hAnsi="Verdana"/>
                <w:color w:val="444444"/>
                <w:sz w:val="19"/>
                <w:szCs w:val="19"/>
              </w:rPr>
            </w:pPr>
            <w:r>
              <w:rPr>
                <w:rFonts w:ascii="Verdana" w:eastAsia="Times New Roman" w:hAnsi="Verdana"/>
                <w:color w:val="444444"/>
                <w:sz w:val="19"/>
                <w:szCs w:val="19"/>
              </w:rPr>
              <w:t>7,8,9</w:t>
            </w:r>
          </w:p>
        </w:tc>
        <w:tc>
          <w:tcPr>
            <w:tcW w:w="642" w:type="pct"/>
            <w:tcBorders>
              <w:bottom w:val="single" w:sz="6" w:space="0" w:color="CCCCCC"/>
            </w:tcBorders>
            <w:shd w:val="clear" w:color="auto" w:fill="FFFFFF"/>
            <w:vAlign w:val="center"/>
          </w:tcPr>
          <w:p w14:paraId="01A2798D" w14:textId="77777777" w:rsidR="00DE176F" w:rsidRPr="00660279" w:rsidRDefault="00DE176F" w:rsidP="00B17A70">
            <w:pPr>
              <w:spacing w:after="0" w:line="256" w:lineRule="atLeast"/>
              <w:jc w:val="center"/>
              <w:rPr>
                <w:rFonts w:ascii="Verdana" w:eastAsia="Times New Roman" w:hAnsi="Verdana"/>
                <w:color w:val="444444"/>
                <w:sz w:val="19"/>
                <w:szCs w:val="19"/>
              </w:rPr>
            </w:pPr>
            <w:r w:rsidRPr="00660279">
              <w:rPr>
                <w:rFonts w:ascii="Verdana" w:eastAsia="Times New Roman" w:hAnsi="Verdana"/>
                <w:color w:val="444444"/>
                <w:sz w:val="19"/>
                <w:szCs w:val="19"/>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511DB8C4" w14:textId="77777777" w:rsidR="00DE176F" w:rsidRPr="00660279" w:rsidRDefault="00DE176F" w:rsidP="00B17A70">
            <w:pPr>
              <w:spacing w:after="0" w:line="256" w:lineRule="atLeast"/>
              <w:jc w:val="center"/>
              <w:rPr>
                <w:rFonts w:ascii="Verdana" w:eastAsia="Times New Roman" w:hAnsi="Verdana"/>
                <w:color w:val="444444"/>
                <w:sz w:val="19"/>
                <w:szCs w:val="19"/>
              </w:rPr>
            </w:pPr>
            <w:r w:rsidRPr="00660279">
              <w:rPr>
                <w:rFonts w:ascii="Verdana" w:eastAsia="Times New Roman" w:hAnsi="Verdana"/>
                <w:color w:val="444444"/>
                <w:sz w:val="19"/>
                <w:szCs w:val="19"/>
              </w:rPr>
              <w:t>A,C</w:t>
            </w:r>
          </w:p>
        </w:tc>
      </w:tr>
    </w:tbl>
    <w:p w14:paraId="2584A198" w14:textId="77777777" w:rsidR="00DE176F" w:rsidRPr="00660279" w:rsidRDefault="00DE176F" w:rsidP="00DE176F">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DE176F" w:rsidRPr="00660279" w14:paraId="6F0E0209" w14:textId="77777777" w:rsidTr="00B17A70">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6C38027B"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b/>
                <w:bCs/>
                <w:color w:val="444444"/>
                <w:sz w:val="19"/>
                <w:szCs w:val="19"/>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C426B7"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color w:val="444444"/>
                <w:sz w:val="19"/>
                <w:szCs w:val="19"/>
              </w:rPr>
              <w:t>1: Anlatım, 2: Soru-Cevap, 3: Tartışma</w:t>
            </w:r>
          </w:p>
        </w:tc>
      </w:tr>
      <w:tr w:rsidR="00DE176F" w:rsidRPr="00660279" w14:paraId="7432FF77" w14:textId="77777777" w:rsidTr="00B17A70">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0770FF05"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b/>
                <w:bCs/>
                <w:color w:val="444444"/>
                <w:sz w:val="19"/>
                <w:szCs w:val="19"/>
              </w:rPr>
              <w:lastRenderedPageBreak/>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F41E16" w14:textId="77777777" w:rsidR="00DE176F" w:rsidRPr="00660279" w:rsidRDefault="00DE176F" w:rsidP="00B17A70">
            <w:pPr>
              <w:spacing w:after="0" w:line="256" w:lineRule="atLeast"/>
              <w:rPr>
                <w:rFonts w:ascii="Verdana" w:eastAsia="Times New Roman" w:hAnsi="Verdana"/>
                <w:color w:val="444444"/>
                <w:sz w:val="19"/>
                <w:szCs w:val="19"/>
              </w:rPr>
            </w:pPr>
            <w:r>
              <w:rPr>
                <w:rFonts w:ascii="Verdana" w:eastAsia="Times New Roman" w:hAnsi="Verdana"/>
                <w:color w:val="444444"/>
                <w:sz w:val="19"/>
                <w:szCs w:val="19"/>
              </w:rPr>
              <w:t>A: Sınav</w:t>
            </w:r>
            <w:r w:rsidRPr="00660279">
              <w:rPr>
                <w:rFonts w:ascii="Verdana" w:eastAsia="Times New Roman" w:hAnsi="Verdana"/>
                <w:color w:val="444444"/>
                <w:sz w:val="19"/>
                <w:szCs w:val="19"/>
              </w:rPr>
              <w:t xml:space="preserve">, </w:t>
            </w:r>
            <w:r>
              <w:rPr>
                <w:rFonts w:ascii="Verdana" w:eastAsia="Times New Roman" w:hAnsi="Verdana"/>
                <w:color w:val="444444"/>
                <w:sz w:val="19"/>
                <w:szCs w:val="19"/>
              </w:rPr>
              <w:t xml:space="preserve">B: Deney </w:t>
            </w:r>
            <w:r w:rsidRPr="00660279">
              <w:rPr>
                <w:rFonts w:ascii="Verdana" w:eastAsia="Times New Roman" w:hAnsi="Verdana"/>
                <w:color w:val="444444"/>
                <w:sz w:val="19"/>
                <w:szCs w:val="19"/>
              </w:rPr>
              <w:t>C: Ödev</w:t>
            </w:r>
            <w:r>
              <w:rPr>
                <w:rFonts w:ascii="Verdana" w:eastAsia="Times New Roman" w:hAnsi="Verdana"/>
                <w:color w:val="444444"/>
                <w:sz w:val="19"/>
                <w:szCs w:val="19"/>
              </w:rPr>
              <w:t xml:space="preserve"> </w:t>
            </w:r>
          </w:p>
        </w:tc>
      </w:tr>
    </w:tbl>
    <w:p w14:paraId="637F7163" w14:textId="77777777" w:rsidR="00DE176F" w:rsidRPr="00660279" w:rsidRDefault="00DE176F" w:rsidP="00DE176F">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6"/>
        <w:gridCol w:w="6298"/>
        <w:gridCol w:w="1679"/>
      </w:tblGrid>
      <w:tr w:rsidR="00DE176F" w:rsidRPr="00660279" w14:paraId="18CD0D2D" w14:textId="77777777" w:rsidTr="00B17A70">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2B2DD83B" w14:textId="77777777" w:rsidR="00DE176F" w:rsidRPr="00660279" w:rsidRDefault="00DE176F" w:rsidP="00B17A70">
            <w:pPr>
              <w:spacing w:after="0" w:line="256" w:lineRule="atLeast"/>
              <w:jc w:val="center"/>
              <w:rPr>
                <w:rFonts w:ascii="Verdana" w:eastAsia="Times New Roman" w:hAnsi="Verdana"/>
                <w:color w:val="444444"/>
                <w:sz w:val="19"/>
                <w:szCs w:val="19"/>
              </w:rPr>
            </w:pPr>
            <w:r w:rsidRPr="00660279">
              <w:rPr>
                <w:rFonts w:ascii="Verdana" w:eastAsia="Times New Roman" w:hAnsi="Verdana"/>
                <w:b/>
                <w:bCs/>
                <w:color w:val="444444"/>
                <w:sz w:val="19"/>
                <w:szCs w:val="19"/>
              </w:rPr>
              <w:t>DERS AKIŞI</w:t>
            </w:r>
          </w:p>
        </w:tc>
      </w:tr>
      <w:tr w:rsidR="00DE176F" w:rsidRPr="00660279" w14:paraId="1192AF7A" w14:textId="77777777" w:rsidTr="00B17A70">
        <w:trPr>
          <w:trHeight w:val="450"/>
          <w:tblCellSpacing w:w="15" w:type="dxa"/>
          <w:jc w:val="center"/>
        </w:trPr>
        <w:tc>
          <w:tcPr>
            <w:tcW w:w="391" w:type="pct"/>
            <w:tcBorders>
              <w:bottom w:val="single" w:sz="6" w:space="0" w:color="CCCCCC"/>
            </w:tcBorders>
            <w:shd w:val="clear" w:color="auto" w:fill="FFFFFF"/>
            <w:tcMar>
              <w:top w:w="15" w:type="dxa"/>
              <w:left w:w="80" w:type="dxa"/>
              <w:bottom w:w="15" w:type="dxa"/>
              <w:right w:w="15" w:type="dxa"/>
            </w:tcMar>
            <w:vAlign w:val="center"/>
            <w:hideMark/>
          </w:tcPr>
          <w:p w14:paraId="0D7F449A"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b/>
                <w:bCs/>
                <w:color w:val="444444"/>
                <w:sz w:val="19"/>
                <w:szCs w:val="19"/>
              </w:rPr>
              <w:t>Hafta</w:t>
            </w:r>
          </w:p>
        </w:tc>
        <w:tc>
          <w:tcPr>
            <w:tcW w:w="3601" w:type="pct"/>
            <w:tcBorders>
              <w:bottom w:val="single" w:sz="6" w:space="0" w:color="CCCCCC"/>
            </w:tcBorders>
            <w:shd w:val="clear" w:color="auto" w:fill="FFFFFF"/>
            <w:tcMar>
              <w:top w:w="15" w:type="dxa"/>
              <w:left w:w="80" w:type="dxa"/>
              <w:bottom w:w="15" w:type="dxa"/>
              <w:right w:w="15" w:type="dxa"/>
            </w:tcMar>
            <w:vAlign w:val="center"/>
            <w:hideMark/>
          </w:tcPr>
          <w:p w14:paraId="667785D6"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b/>
                <w:bCs/>
                <w:color w:val="444444"/>
                <w:sz w:val="19"/>
                <w:szCs w:val="19"/>
              </w:rPr>
              <w:t>Konular</w:t>
            </w:r>
          </w:p>
        </w:tc>
        <w:tc>
          <w:tcPr>
            <w:tcW w:w="939" w:type="pct"/>
            <w:tcBorders>
              <w:bottom w:val="single" w:sz="6" w:space="0" w:color="CCCCCC"/>
            </w:tcBorders>
            <w:shd w:val="clear" w:color="auto" w:fill="FFFFFF"/>
            <w:tcMar>
              <w:top w:w="15" w:type="dxa"/>
              <w:left w:w="80" w:type="dxa"/>
              <w:bottom w:w="15" w:type="dxa"/>
              <w:right w:w="15" w:type="dxa"/>
            </w:tcMar>
            <w:vAlign w:val="center"/>
            <w:hideMark/>
          </w:tcPr>
          <w:p w14:paraId="12563DEF" w14:textId="77777777" w:rsidR="00DE176F" w:rsidRPr="00660279" w:rsidRDefault="00DE176F" w:rsidP="00B17A70">
            <w:pPr>
              <w:spacing w:after="0" w:line="256" w:lineRule="atLeast"/>
              <w:jc w:val="center"/>
              <w:rPr>
                <w:rFonts w:ascii="Verdana" w:eastAsia="Times New Roman" w:hAnsi="Verdana"/>
                <w:color w:val="444444"/>
                <w:sz w:val="19"/>
                <w:szCs w:val="19"/>
              </w:rPr>
            </w:pPr>
            <w:r w:rsidRPr="00660279">
              <w:rPr>
                <w:rFonts w:ascii="Verdana" w:eastAsia="Times New Roman" w:hAnsi="Verdana"/>
                <w:b/>
                <w:bCs/>
                <w:color w:val="444444"/>
                <w:sz w:val="19"/>
                <w:szCs w:val="19"/>
              </w:rPr>
              <w:t>Ön Hazırlık</w:t>
            </w:r>
          </w:p>
        </w:tc>
      </w:tr>
      <w:tr w:rsidR="00DE176F" w:rsidRPr="00660279" w14:paraId="64568593" w14:textId="77777777" w:rsidTr="00B17A7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6290E5"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hideMark/>
          </w:tcPr>
          <w:p w14:paraId="375D7629" w14:textId="77777777" w:rsidR="00DE176F" w:rsidRPr="00865DEC" w:rsidRDefault="00DE176F" w:rsidP="00B17A70">
            <w:r>
              <w:t>Dersin Amacı ve Yöntemi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8ADBFD" w14:textId="77777777" w:rsidR="00DE176F" w:rsidRDefault="00DE176F" w:rsidP="00B17A70">
            <w:pPr>
              <w:spacing w:after="0" w:line="256" w:lineRule="atLeast"/>
              <w:rPr>
                <w:rFonts w:ascii="Verdana" w:eastAsia="Times New Roman" w:hAnsi="Verdana"/>
                <w:color w:val="444444"/>
                <w:sz w:val="19"/>
                <w:szCs w:val="19"/>
              </w:rPr>
            </w:pPr>
          </w:p>
          <w:p w14:paraId="45262B43" w14:textId="77777777" w:rsidR="00DE176F" w:rsidRPr="00660279" w:rsidRDefault="00DE176F" w:rsidP="00B17A70">
            <w:pPr>
              <w:spacing w:after="0" w:line="256" w:lineRule="atLeast"/>
              <w:rPr>
                <w:rFonts w:ascii="Verdana" w:eastAsia="Times New Roman" w:hAnsi="Verdana"/>
                <w:color w:val="444444"/>
                <w:sz w:val="19"/>
                <w:szCs w:val="19"/>
              </w:rPr>
            </w:pPr>
          </w:p>
        </w:tc>
      </w:tr>
      <w:tr w:rsidR="00DE176F" w:rsidRPr="00660279" w14:paraId="2DD58B99" w14:textId="77777777" w:rsidTr="00B17A7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4F493E"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hideMark/>
          </w:tcPr>
          <w:p w14:paraId="0AB9BE7F" w14:textId="77777777" w:rsidR="00DE176F" w:rsidRPr="00865DEC" w:rsidRDefault="00DE176F" w:rsidP="00B17A70">
            <w:r>
              <w:t>Ulusal ve Uluslararası destek programlarının incelenmesi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CDC1FD" w14:textId="77777777" w:rsidR="00DE176F" w:rsidRDefault="00DE176F" w:rsidP="00B17A70">
            <w:pPr>
              <w:spacing w:after="0" w:line="256" w:lineRule="atLeast"/>
              <w:rPr>
                <w:rFonts w:ascii="Verdana" w:eastAsia="Times New Roman" w:hAnsi="Verdana"/>
                <w:color w:val="444444"/>
                <w:sz w:val="19"/>
                <w:szCs w:val="19"/>
              </w:rPr>
            </w:pPr>
          </w:p>
          <w:p w14:paraId="7A97D50F" w14:textId="77777777" w:rsidR="00DE176F" w:rsidRPr="00660279" w:rsidRDefault="00DE176F" w:rsidP="00B17A70">
            <w:pPr>
              <w:spacing w:after="0" w:line="256" w:lineRule="atLeast"/>
              <w:rPr>
                <w:rFonts w:ascii="Verdana" w:eastAsia="Times New Roman" w:hAnsi="Verdana"/>
                <w:color w:val="444444"/>
                <w:sz w:val="19"/>
                <w:szCs w:val="19"/>
              </w:rPr>
            </w:pPr>
          </w:p>
        </w:tc>
      </w:tr>
      <w:tr w:rsidR="00DE176F" w:rsidRPr="00660279" w14:paraId="382D656C" w14:textId="77777777" w:rsidTr="00B17A7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593CD4"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hideMark/>
          </w:tcPr>
          <w:p w14:paraId="1E7F7F76" w14:textId="77777777" w:rsidR="00DE176F" w:rsidRPr="00865DEC" w:rsidRDefault="00DE176F" w:rsidP="00B17A70">
            <w:r>
              <w:t>Proje fikrinin geliştirilmesi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49A1D1" w14:textId="77777777" w:rsidR="00DE176F" w:rsidRDefault="00DE176F" w:rsidP="00B17A70">
            <w:pPr>
              <w:spacing w:after="0" w:line="256" w:lineRule="atLeast"/>
              <w:rPr>
                <w:rFonts w:ascii="Verdana" w:eastAsia="Times New Roman" w:hAnsi="Verdana"/>
                <w:color w:val="444444"/>
                <w:sz w:val="19"/>
                <w:szCs w:val="19"/>
              </w:rPr>
            </w:pPr>
          </w:p>
          <w:p w14:paraId="4FD1A17F" w14:textId="77777777" w:rsidR="00DE176F" w:rsidRPr="00660279" w:rsidRDefault="00DE176F" w:rsidP="00B17A70">
            <w:pPr>
              <w:spacing w:after="0" w:line="256" w:lineRule="atLeast"/>
              <w:rPr>
                <w:rFonts w:ascii="Verdana" w:eastAsia="Times New Roman" w:hAnsi="Verdana"/>
                <w:color w:val="444444"/>
                <w:sz w:val="19"/>
                <w:szCs w:val="19"/>
              </w:rPr>
            </w:pPr>
          </w:p>
        </w:tc>
      </w:tr>
      <w:tr w:rsidR="00DE176F" w:rsidRPr="00660279" w14:paraId="0B62F47B" w14:textId="77777777" w:rsidTr="00B17A7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98A35F"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hideMark/>
          </w:tcPr>
          <w:p w14:paraId="3AC043C3" w14:textId="77777777" w:rsidR="00DE176F" w:rsidRPr="00865DEC" w:rsidRDefault="00DE176F" w:rsidP="00B17A70">
            <w:r>
              <w:t>Proje Döngüsü Yönetimi (AB FORMATI)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F457EB" w14:textId="77777777" w:rsidR="00DE176F" w:rsidRDefault="00DE176F" w:rsidP="00B17A70">
            <w:pPr>
              <w:spacing w:after="0" w:line="256" w:lineRule="atLeast"/>
              <w:rPr>
                <w:rFonts w:ascii="Verdana" w:eastAsia="Times New Roman" w:hAnsi="Verdana"/>
                <w:color w:val="444444"/>
                <w:sz w:val="19"/>
                <w:szCs w:val="19"/>
              </w:rPr>
            </w:pPr>
          </w:p>
          <w:p w14:paraId="44DDC888" w14:textId="77777777" w:rsidR="00DE176F" w:rsidRPr="00660279" w:rsidRDefault="00DE176F" w:rsidP="00B17A70">
            <w:pPr>
              <w:spacing w:after="0" w:line="256" w:lineRule="atLeast"/>
              <w:rPr>
                <w:rFonts w:ascii="Verdana" w:eastAsia="Times New Roman" w:hAnsi="Verdana"/>
                <w:color w:val="444444"/>
                <w:sz w:val="19"/>
                <w:szCs w:val="19"/>
              </w:rPr>
            </w:pPr>
          </w:p>
        </w:tc>
      </w:tr>
      <w:tr w:rsidR="00DE176F" w:rsidRPr="00660279" w14:paraId="74C320B3" w14:textId="77777777" w:rsidTr="00B17A7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49DBD0"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hideMark/>
          </w:tcPr>
          <w:p w14:paraId="22829F31" w14:textId="77777777" w:rsidR="00DE176F" w:rsidRPr="00865DEC" w:rsidRDefault="00DE176F" w:rsidP="00B17A70">
            <w:r>
              <w:t>Proje Nasıl Geliştirilir?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21F28C" w14:textId="77777777" w:rsidR="00DE176F" w:rsidRDefault="00DE176F" w:rsidP="00B17A70">
            <w:pPr>
              <w:spacing w:after="0" w:line="256" w:lineRule="atLeast"/>
              <w:rPr>
                <w:rFonts w:ascii="Verdana" w:eastAsia="Times New Roman" w:hAnsi="Verdana"/>
                <w:color w:val="444444"/>
                <w:sz w:val="19"/>
                <w:szCs w:val="19"/>
              </w:rPr>
            </w:pPr>
          </w:p>
          <w:p w14:paraId="19628CE0" w14:textId="77777777" w:rsidR="00DE176F" w:rsidRPr="00660279" w:rsidRDefault="00DE176F" w:rsidP="00B17A70">
            <w:pPr>
              <w:spacing w:after="0" w:line="256" w:lineRule="atLeast"/>
              <w:rPr>
                <w:rFonts w:ascii="Verdana" w:eastAsia="Times New Roman" w:hAnsi="Verdana"/>
                <w:color w:val="444444"/>
                <w:sz w:val="19"/>
                <w:szCs w:val="19"/>
              </w:rPr>
            </w:pPr>
          </w:p>
        </w:tc>
      </w:tr>
      <w:tr w:rsidR="00DE176F" w:rsidRPr="00660279" w14:paraId="4DCA3AC6" w14:textId="77777777" w:rsidTr="00B17A7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CA5D1F"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tcPr>
          <w:p w14:paraId="7A637641" w14:textId="77777777" w:rsidR="00DE176F" w:rsidRPr="00865DEC" w:rsidRDefault="00DE176F" w:rsidP="00B17A70">
            <w:r>
              <w:t>Proje Geliştirmede Mantıksal Çerçeve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BC8F87" w14:textId="77777777" w:rsidR="00DE176F" w:rsidRDefault="00DE176F" w:rsidP="00B17A70">
            <w:pPr>
              <w:spacing w:after="0" w:line="256" w:lineRule="atLeast"/>
              <w:rPr>
                <w:rFonts w:ascii="Verdana" w:eastAsia="Times New Roman" w:hAnsi="Verdana"/>
                <w:color w:val="444444"/>
                <w:sz w:val="19"/>
                <w:szCs w:val="19"/>
              </w:rPr>
            </w:pPr>
          </w:p>
          <w:p w14:paraId="60DB07E1" w14:textId="77777777" w:rsidR="00DE176F" w:rsidRPr="00660279" w:rsidRDefault="00DE176F" w:rsidP="00B17A70">
            <w:pPr>
              <w:spacing w:after="0" w:line="256" w:lineRule="atLeast"/>
              <w:rPr>
                <w:rFonts w:ascii="Verdana" w:eastAsia="Times New Roman" w:hAnsi="Verdana"/>
                <w:color w:val="444444"/>
                <w:sz w:val="19"/>
                <w:szCs w:val="19"/>
              </w:rPr>
            </w:pPr>
          </w:p>
        </w:tc>
      </w:tr>
      <w:tr w:rsidR="00DE176F" w:rsidRPr="00660279" w14:paraId="1F88394F" w14:textId="77777777" w:rsidTr="00B17A7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3D9751"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tcPr>
          <w:p w14:paraId="6FE2F303" w14:textId="77777777" w:rsidR="00DE176F" w:rsidRPr="00865DEC" w:rsidRDefault="00DE176F" w:rsidP="00B17A70">
            <w:r>
              <w:t>Bütçeleme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91AC34" w14:textId="77777777" w:rsidR="00DE176F" w:rsidRPr="00660279" w:rsidRDefault="00DE176F" w:rsidP="00B17A70">
            <w:pPr>
              <w:spacing w:after="0" w:line="256" w:lineRule="atLeast"/>
              <w:rPr>
                <w:rFonts w:ascii="Verdana" w:eastAsia="Times New Roman" w:hAnsi="Verdana"/>
                <w:color w:val="444444"/>
                <w:sz w:val="19"/>
                <w:szCs w:val="19"/>
              </w:rPr>
            </w:pPr>
          </w:p>
        </w:tc>
      </w:tr>
      <w:tr w:rsidR="00DE176F" w:rsidRPr="00660279" w14:paraId="0A2F06AE" w14:textId="77777777" w:rsidTr="00B17A7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0B4D43"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tcPr>
          <w:p w14:paraId="749FDAB4" w14:textId="77777777" w:rsidR="00DE176F" w:rsidRPr="00865DEC" w:rsidRDefault="00DE176F" w:rsidP="00B17A70">
            <w: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9623A7" w14:textId="77777777" w:rsidR="00DE176F" w:rsidRDefault="00DE176F" w:rsidP="00B17A70">
            <w:pPr>
              <w:spacing w:after="0" w:line="256" w:lineRule="atLeast"/>
              <w:rPr>
                <w:rFonts w:ascii="Verdana" w:eastAsia="Times New Roman" w:hAnsi="Verdana"/>
                <w:color w:val="444444"/>
                <w:sz w:val="19"/>
                <w:szCs w:val="19"/>
              </w:rPr>
            </w:pPr>
          </w:p>
          <w:p w14:paraId="21E285AD" w14:textId="77777777" w:rsidR="00DE176F" w:rsidRPr="00660279" w:rsidRDefault="00DE176F" w:rsidP="00B17A70">
            <w:pPr>
              <w:spacing w:after="0" w:line="256" w:lineRule="atLeast"/>
              <w:rPr>
                <w:rFonts w:ascii="Verdana" w:eastAsia="Times New Roman" w:hAnsi="Verdana"/>
                <w:color w:val="444444"/>
                <w:sz w:val="19"/>
                <w:szCs w:val="19"/>
              </w:rPr>
            </w:pPr>
          </w:p>
        </w:tc>
      </w:tr>
      <w:tr w:rsidR="00DE176F" w:rsidRPr="00660279" w14:paraId="774FAF0C" w14:textId="77777777" w:rsidTr="00B17A7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2009F7"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tcPr>
          <w:p w14:paraId="6D2B30E1" w14:textId="77777777" w:rsidR="00DE176F" w:rsidRPr="00865DEC" w:rsidRDefault="00DE176F" w:rsidP="00B17A70">
            <w:r>
              <w:t>Örnek Projelerin İncelenmesi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FF1403" w14:textId="77777777" w:rsidR="00DE176F" w:rsidRDefault="00DE176F" w:rsidP="00B17A70">
            <w:pPr>
              <w:spacing w:after="0" w:line="256" w:lineRule="atLeast"/>
              <w:rPr>
                <w:rFonts w:ascii="Verdana" w:eastAsia="Times New Roman" w:hAnsi="Verdana"/>
                <w:color w:val="444444"/>
                <w:sz w:val="19"/>
                <w:szCs w:val="19"/>
              </w:rPr>
            </w:pPr>
          </w:p>
          <w:p w14:paraId="50AF7CB3" w14:textId="77777777" w:rsidR="00DE176F" w:rsidRPr="00660279" w:rsidRDefault="00DE176F" w:rsidP="00B17A70">
            <w:pPr>
              <w:spacing w:after="0" w:line="256" w:lineRule="atLeast"/>
              <w:rPr>
                <w:rFonts w:ascii="Verdana" w:eastAsia="Times New Roman" w:hAnsi="Verdana"/>
                <w:color w:val="444444"/>
                <w:sz w:val="19"/>
                <w:szCs w:val="19"/>
              </w:rPr>
            </w:pPr>
          </w:p>
        </w:tc>
      </w:tr>
      <w:tr w:rsidR="00DE176F" w:rsidRPr="00660279" w14:paraId="59C935FC" w14:textId="77777777" w:rsidTr="00B17A7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FB5F43"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tcPr>
          <w:p w14:paraId="34826994" w14:textId="77777777" w:rsidR="00DE176F" w:rsidRPr="00865DEC" w:rsidRDefault="00DE176F" w:rsidP="00B17A70">
            <w:r>
              <w:t>Öğrencilerin Kendi Proje Konularını Belirlemesi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191D3F" w14:textId="77777777" w:rsidR="00DE176F" w:rsidRDefault="00DE176F" w:rsidP="00B17A70">
            <w:pPr>
              <w:spacing w:after="0" w:line="256" w:lineRule="atLeast"/>
              <w:rPr>
                <w:rFonts w:ascii="Verdana" w:eastAsia="Times New Roman" w:hAnsi="Verdana"/>
                <w:color w:val="444444"/>
                <w:sz w:val="19"/>
                <w:szCs w:val="19"/>
              </w:rPr>
            </w:pPr>
          </w:p>
          <w:p w14:paraId="0083C27F" w14:textId="77777777" w:rsidR="00DE176F" w:rsidRPr="00660279" w:rsidRDefault="00DE176F" w:rsidP="00B17A70">
            <w:pPr>
              <w:spacing w:after="0" w:line="256" w:lineRule="atLeast"/>
              <w:rPr>
                <w:rFonts w:ascii="Verdana" w:eastAsia="Times New Roman" w:hAnsi="Verdana"/>
                <w:color w:val="444444"/>
                <w:sz w:val="19"/>
                <w:szCs w:val="19"/>
              </w:rPr>
            </w:pPr>
          </w:p>
        </w:tc>
      </w:tr>
      <w:tr w:rsidR="00DE176F" w:rsidRPr="00660279" w14:paraId="705320E8" w14:textId="77777777" w:rsidTr="00B17A7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28F910"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tcPr>
          <w:p w14:paraId="19E7AB10" w14:textId="77777777" w:rsidR="00DE176F" w:rsidRPr="00865DEC" w:rsidRDefault="00DE176F" w:rsidP="00B17A70">
            <w:r>
              <w:t>Teklif Revizyonları-I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9A4CE4" w14:textId="77777777" w:rsidR="00DE176F" w:rsidRDefault="00DE176F" w:rsidP="00B17A70">
            <w:pPr>
              <w:spacing w:after="0" w:line="256" w:lineRule="atLeast"/>
              <w:rPr>
                <w:rFonts w:ascii="Verdana" w:eastAsia="Times New Roman" w:hAnsi="Verdana"/>
                <w:color w:val="444444"/>
                <w:sz w:val="19"/>
                <w:szCs w:val="19"/>
              </w:rPr>
            </w:pPr>
          </w:p>
          <w:p w14:paraId="2584BCFE" w14:textId="77777777" w:rsidR="00DE176F" w:rsidRPr="00660279" w:rsidRDefault="00DE176F" w:rsidP="00B17A70">
            <w:pPr>
              <w:spacing w:after="0" w:line="256" w:lineRule="atLeast"/>
              <w:rPr>
                <w:rFonts w:ascii="Verdana" w:eastAsia="Times New Roman" w:hAnsi="Verdana"/>
                <w:color w:val="444444"/>
                <w:sz w:val="19"/>
                <w:szCs w:val="19"/>
              </w:rPr>
            </w:pPr>
          </w:p>
        </w:tc>
      </w:tr>
      <w:tr w:rsidR="00DE176F" w:rsidRPr="00660279" w14:paraId="151E7347" w14:textId="77777777" w:rsidTr="00B17A7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224CCE"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tcPr>
          <w:p w14:paraId="7EE963A8" w14:textId="77777777" w:rsidR="00DE176F" w:rsidRPr="00865DEC" w:rsidRDefault="00DE176F" w:rsidP="00B17A70">
            <w:r>
              <w:t>Teklif Revizyonları-II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A128A7" w14:textId="77777777" w:rsidR="00DE176F" w:rsidRDefault="00DE176F" w:rsidP="00B17A70">
            <w:pPr>
              <w:spacing w:after="0" w:line="256" w:lineRule="atLeast"/>
              <w:rPr>
                <w:rFonts w:ascii="Verdana" w:eastAsia="Times New Roman" w:hAnsi="Verdana"/>
                <w:color w:val="444444"/>
                <w:sz w:val="19"/>
                <w:szCs w:val="19"/>
              </w:rPr>
            </w:pPr>
          </w:p>
          <w:p w14:paraId="73A17BFC" w14:textId="77777777" w:rsidR="00DE176F" w:rsidRPr="00660279" w:rsidRDefault="00DE176F" w:rsidP="00B17A70">
            <w:pPr>
              <w:spacing w:after="0" w:line="256" w:lineRule="atLeast"/>
              <w:rPr>
                <w:rFonts w:ascii="Verdana" w:eastAsia="Times New Roman" w:hAnsi="Verdana"/>
                <w:color w:val="444444"/>
                <w:sz w:val="19"/>
                <w:szCs w:val="19"/>
              </w:rPr>
            </w:pPr>
          </w:p>
        </w:tc>
      </w:tr>
      <w:tr w:rsidR="00DE176F" w:rsidRPr="00660279" w14:paraId="0B59C171" w14:textId="77777777" w:rsidTr="00B17A7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3920AA"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tcPr>
          <w:p w14:paraId="46A70A9A" w14:textId="77777777" w:rsidR="00DE176F" w:rsidRPr="00865DEC" w:rsidRDefault="00DE176F" w:rsidP="00B17A70">
            <w:r>
              <w:t>Projelerin Sunumu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4E7E8E" w14:textId="77777777" w:rsidR="00DE176F" w:rsidRPr="00660279" w:rsidRDefault="00DE176F" w:rsidP="00B17A70">
            <w:pPr>
              <w:spacing w:after="0" w:line="256" w:lineRule="atLeast"/>
              <w:rPr>
                <w:rFonts w:ascii="Verdana" w:eastAsia="Times New Roman" w:hAnsi="Verdana"/>
                <w:color w:val="444444"/>
                <w:sz w:val="19"/>
                <w:szCs w:val="19"/>
              </w:rPr>
            </w:pPr>
          </w:p>
        </w:tc>
      </w:tr>
      <w:tr w:rsidR="00DE176F" w:rsidRPr="00660279" w14:paraId="4C6C919B" w14:textId="77777777" w:rsidTr="00B17A7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5EB3D7"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tcPr>
          <w:p w14:paraId="052603E5" w14:textId="77777777" w:rsidR="00DE176F" w:rsidRPr="00865DEC" w:rsidRDefault="00DE176F" w:rsidP="00B17A70">
            <w:r>
              <w:t>Genel Değerlendirme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7011EE" w14:textId="77777777" w:rsidR="00DE176F" w:rsidRPr="00660279" w:rsidRDefault="00DE176F" w:rsidP="00B17A70">
            <w:pPr>
              <w:spacing w:after="0" w:line="256" w:lineRule="atLeast"/>
              <w:rPr>
                <w:rFonts w:ascii="Verdana" w:eastAsia="Times New Roman" w:hAnsi="Verdana"/>
                <w:color w:val="444444"/>
                <w:sz w:val="19"/>
                <w:szCs w:val="19"/>
              </w:rPr>
            </w:pPr>
          </w:p>
        </w:tc>
      </w:tr>
    </w:tbl>
    <w:p w14:paraId="7C1ABF59" w14:textId="77777777" w:rsidR="00DE176F" w:rsidRPr="00660279" w:rsidRDefault="00DE176F" w:rsidP="00DE176F">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843"/>
      </w:tblGrid>
      <w:tr w:rsidR="00DE176F" w:rsidRPr="00660279" w14:paraId="0A2F547D" w14:textId="77777777" w:rsidTr="00B17A70">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292BA395" w14:textId="77777777" w:rsidR="00DE176F" w:rsidRPr="00660279" w:rsidRDefault="00DE176F" w:rsidP="00B17A70">
            <w:pPr>
              <w:spacing w:after="0" w:line="256" w:lineRule="atLeast"/>
              <w:jc w:val="center"/>
              <w:rPr>
                <w:rFonts w:ascii="Verdana" w:eastAsia="Times New Roman" w:hAnsi="Verdana"/>
                <w:color w:val="444444"/>
                <w:sz w:val="19"/>
                <w:szCs w:val="19"/>
              </w:rPr>
            </w:pPr>
            <w:r w:rsidRPr="00660279">
              <w:rPr>
                <w:rFonts w:ascii="Verdana" w:eastAsia="Times New Roman" w:hAnsi="Verdana"/>
                <w:b/>
                <w:bCs/>
                <w:color w:val="444444"/>
                <w:sz w:val="19"/>
                <w:szCs w:val="19"/>
              </w:rPr>
              <w:t>KAYNAKLAR</w:t>
            </w:r>
          </w:p>
        </w:tc>
      </w:tr>
      <w:tr w:rsidR="00DE176F" w:rsidRPr="00660279" w14:paraId="12CF07D7" w14:textId="77777777" w:rsidTr="00B17A70">
        <w:trPr>
          <w:trHeight w:val="450"/>
          <w:tblCellSpacing w:w="15" w:type="dxa"/>
          <w:jc w:val="center"/>
        </w:trPr>
        <w:tc>
          <w:tcPr>
            <w:tcW w:w="1815" w:type="dxa"/>
            <w:tcBorders>
              <w:bottom w:val="single" w:sz="6" w:space="0" w:color="CCCCCC"/>
            </w:tcBorders>
            <w:shd w:val="clear" w:color="auto" w:fill="FFFFFF"/>
            <w:tcMar>
              <w:top w:w="15" w:type="dxa"/>
              <w:left w:w="80" w:type="dxa"/>
              <w:bottom w:w="15" w:type="dxa"/>
              <w:right w:w="15" w:type="dxa"/>
            </w:tcMar>
            <w:vAlign w:val="center"/>
            <w:hideMark/>
          </w:tcPr>
          <w:p w14:paraId="54C8EC37"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hideMark/>
          </w:tcPr>
          <w:p w14:paraId="3B1AEBA6" w14:textId="77777777" w:rsidR="00DE176F" w:rsidRPr="00A43BEA" w:rsidRDefault="00DE176F" w:rsidP="00B17A70">
            <w:r w:rsidRPr="00A43BEA">
              <w:t>International Grants and Funding</w:t>
            </w:r>
          </w:p>
        </w:tc>
      </w:tr>
      <w:tr w:rsidR="00DE176F" w:rsidRPr="00660279" w14:paraId="028362BF" w14:textId="77777777" w:rsidTr="00B17A7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6C6FFD"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hideMark/>
          </w:tcPr>
          <w:p w14:paraId="7A110F2E" w14:textId="77777777" w:rsidR="00DE176F" w:rsidRDefault="00DE176F" w:rsidP="00B17A70">
            <w:r w:rsidRPr="00A43BEA">
              <w:t>Contracts and Grants; Guidelines for Grant Applicants</w:t>
            </w:r>
          </w:p>
          <w:p w14:paraId="7B80427B" w14:textId="77777777" w:rsidR="00DE176F" w:rsidRDefault="00DE176F" w:rsidP="00B17A70">
            <w:r>
              <w:t>Proje Hazırlama ve Bütçeleme Teknikleri ( Nurhan Yentürk)</w:t>
            </w:r>
          </w:p>
        </w:tc>
      </w:tr>
    </w:tbl>
    <w:p w14:paraId="056FE8D2" w14:textId="77777777" w:rsidR="00DE176F" w:rsidRPr="00660279" w:rsidRDefault="00DE176F" w:rsidP="00DE176F">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DE176F" w:rsidRPr="00660279" w14:paraId="039D704C" w14:textId="77777777" w:rsidTr="00B17A70">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314372F2" w14:textId="77777777" w:rsidR="00DE176F" w:rsidRPr="00660279" w:rsidRDefault="00DE176F" w:rsidP="00B17A70">
            <w:pPr>
              <w:spacing w:after="0" w:line="256" w:lineRule="atLeast"/>
              <w:jc w:val="center"/>
              <w:rPr>
                <w:rFonts w:ascii="Verdana" w:eastAsia="Times New Roman" w:hAnsi="Verdana"/>
                <w:color w:val="444444"/>
                <w:sz w:val="19"/>
                <w:szCs w:val="19"/>
              </w:rPr>
            </w:pPr>
            <w:r w:rsidRPr="00660279">
              <w:rPr>
                <w:rFonts w:ascii="Verdana" w:eastAsia="Times New Roman" w:hAnsi="Verdana"/>
                <w:b/>
                <w:bCs/>
                <w:color w:val="444444"/>
                <w:sz w:val="19"/>
                <w:szCs w:val="19"/>
              </w:rPr>
              <w:t>MATERYAL PAYLAŞIMI</w:t>
            </w:r>
            <w:r w:rsidRPr="00660279">
              <w:rPr>
                <w:rFonts w:ascii="Verdana" w:eastAsia="Times New Roman" w:hAnsi="Verdana"/>
                <w:b/>
                <w:bCs/>
                <w:color w:val="444444"/>
                <w:sz w:val="19"/>
              </w:rPr>
              <w:t> </w:t>
            </w:r>
          </w:p>
        </w:tc>
      </w:tr>
      <w:tr w:rsidR="00DE176F" w:rsidRPr="00660279" w14:paraId="1F73DE28" w14:textId="77777777" w:rsidTr="00B17A70">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49E9B54A"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b/>
                <w:bCs/>
                <w:color w:val="444444"/>
                <w:sz w:val="19"/>
                <w:szCs w:val="19"/>
              </w:rPr>
              <w:lastRenderedPageBreak/>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DCB761" w14:textId="77777777" w:rsidR="00DE176F" w:rsidRPr="00660279" w:rsidRDefault="00DE176F" w:rsidP="00B17A70">
            <w:pPr>
              <w:spacing w:after="0" w:line="256" w:lineRule="atLeast"/>
              <w:rPr>
                <w:rFonts w:ascii="Verdana" w:eastAsia="Times New Roman" w:hAnsi="Verdana"/>
                <w:color w:val="444444"/>
                <w:sz w:val="19"/>
                <w:szCs w:val="19"/>
              </w:rPr>
            </w:pPr>
            <w:r>
              <w:rPr>
                <w:rFonts w:ascii="Verdana" w:eastAsia="Times New Roman" w:hAnsi="Verdana"/>
                <w:color w:val="444444"/>
                <w:sz w:val="19"/>
                <w:szCs w:val="19"/>
              </w:rPr>
              <w:t>Birleşmiş Milletler Veri Belgeleri</w:t>
            </w:r>
          </w:p>
        </w:tc>
      </w:tr>
      <w:tr w:rsidR="00DE176F" w:rsidRPr="00660279" w14:paraId="76B88231" w14:textId="77777777" w:rsidTr="00B17A7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1E56CF"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F51878" w14:textId="77777777" w:rsidR="00DE176F" w:rsidRPr="00660279" w:rsidRDefault="00DE176F" w:rsidP="00B17A70">
            <w:pPr>
              <w:spacing w:after="0" w:line="256" w:lineRule="atLeast"/>
              <w:rPr>
                <w:rFonts w:ascii="Verdana" w:eastAsia="Times New Roman" w:hAnsi="Verdana"/>
                <w:color w:val="444444"/>
                <w:sz w:val="19"/>
                <w:szCs w:val="19"/>
              </w:rPr>
            </w:pPr>
            <w:r>
              <w:rPr>
                <w:rFonts w:ascii="Verdana" w:eastAsia="Times New Roman" w:hAnsi="Verdana"/>
                <w:color w:val="444444"/>
                <w:sz w:val="19"/>
                <w:szCs w:val="19"/>
              </w:rPr>
              <w:t>Power Point Sunumları</w:t>
            </w:r>
          </w:p>
        </w:tc>
      </w:tr>
      <w:tr w:rsidR="00DE176F" w:rsidRPr="00660279" w14:paraId="2E0CB85B" w14:textId="77777777" w:rsidTr="00B17A7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678066"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B5806D" w14:textId="77777777" w:rsidR="00DE176F" w:rsidRPr="00660279" w:rsidRDefault="00DE176F" w:rsidP="00B17A70">
            <w:pPr>
              <w:spacing w:after="0" w:line="256" w:lineRule="atLeast"/>
              <w:rPr>
                <w:rFonts w:ascii="Verdana" w:eastAsia="Times New Roman" w:hAnsi="Verdana"/>
                <w:color w:val="444444"/>
                <w:sz w:val="19"/>
                <w:szCs w:val="19"/>
              </w:rPr>
            </w:pPr>
            <w:r>
              <w:rPr>
                <w:rFonts w:ascii="Verdana" w:eastAsia="Times New Roman" w:hAnsi="Verdana"/>
                <w:color w:val="444444"/>
                <w:sz w:val="19"/>
                <w:szCs w:val="19"/>
              </w:rPr>
              <w:t>Sunum, final, derse katılım</w:t>
            </w:r>
          </w:p>
        </w:tc>
      </w:tr>
    </w:tbl>
    <w:p w14:paraId="39093DF8" w14:textId="77777777" w:rsidR="00DE176F" w:rsidRPr="00660279" w:rsidRDefault="00DE176F" w:rsidP="00DE176F">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02"/>
        <w:gridCol w:w="1956"/>
      </w:tblGrid>
      <w:tr w:rsidR="00DE176F" w:rsidRPr="00660279" w14:paraId="074570EC" w14:textId="77777777" w:rsidTr="00B17A70">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329B34CD" w14:textId="77777777" w:rsidR="00DE176F" w:rsidRPr="00660279" w:rsidRDefault="00DE176F" w:rsidP="00B17A70">
            <w:pPr>
              <w:spacing w:after="0" w:line="256" w:lineRule="atLeast"/>
              <w:jc w:val="center"/>
              <w:rPr>
                <w:rFonts w:ascii="Verdana" w:eastAsia="Times New Roman" w:hAnsi="Verdana"/>
                <w:color w:val="444444"/>
                <w:sz w:val="19"/>
                <w:szCs w:val="19"/>
              </w:rPr>
            </w:pPr>
            <w:r w:rsidRPr="00660279">
              <w:rPr>
                <w:rFonts w:ascii="Verdana" w:eastAsia="Times New Roman" w:hAnsi="Verdana"/>
                <w:b/>
                <w:bCs/>
                <w:color w:val="444444"/>
                <w:sz w:val="19"/>
                <w:szCs w:val="19"/>
              </w:rPr>
              <w:t>DEĞERLENDİRME SİSTEMİ</w:t>
            </w:r>
          </w:p>
        </w:tc>
      </w:tr>
      <w:tr w:rsidR="00DE176F" w:rsidRPr="00660279" w14:paraId="17678372" w14:textId="77777777" w:rsidTr="00B17A7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09B60D"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99B98F"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707C91"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b/>
                <w:bCs/>
                <w:color w:val="444444"/>
                <w:sz w:val="19"/>
                <w:szCs w:val="19"/>
              </w:rPr>
              <w:t>KATKI YÜZDESİ</w:t>
            </w:r>
          </w:p>
        </w:tc>
      </w:tr>
      <w:tr w:rsidR="00DE176F" w:rsidRPr="00660279" w14:paraId="143FEB3E" w14:textId="77777777" w:rsidTr="00B17A7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92A6BCD" w14:textId="77777777" w:rsidR="00DE176F" w:rsidRPr="00660279" w:rsidRDefault="00DE176F" w:rsidP="00B17A70">
            <w:pPr>
              <w:spacing w:after="0" w:line="256" w:lineRule="atLeast"/>
              <w:rPr>
                <w:rFonts w:ascii="Verdana" w:eastAsia="Times New Roman" w:hAnsi="Verdana"/>
                <w:color w:val="444444"/>
                <w:sz w:val="19"/>
                <w:szCs w:val="19"/>
              </w:rPr>
            </w:pPr>
            <w:r>
              <w:rPr>
                <w:rFonts w:ascii="Verdana" w:eastAsia="Times New Roman" w:hAnsi="Verdana"/>
                <w:color w:val="444444"/>
                <w:sz w:val="19"/>
                <w:szCs w:val="19"/>
              </w:rPr>
              <w:t>Sunum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768AEF" w14:textId="77777777" w:rsidR="00DE176F" w:rsidRPr="00C51701" w:rsidRDefault="00DE176F" w:rsidP="00B17A70">
            <w:pPr>
              <w:spacing w:after="0" w:line="240" w:lineRule="atLeast"/>
              <w:rPr>
                <w:rFonts w:ascii="Verdana" w:eastAsia="Times New Roman" w:hAnsi="Verdana"/>
                <w:color w:val="444444"/>
                <w:sz w:val="18"/>
                <w:szCs w:val="18"/>
              </w:rPr>
            </w:pPr>
            <w:r>
              <w:rPr>
                <w:rFonts w:ascii="Verdana" w:eastAsia="Times New Roman" w:hAnsi="Verdana"/>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BCEF95" w14:textId="77777777" w:rsidR="00DE176F" w:rsidRPr="00C51701" w:rsidRDefault="00DE176F" w:rsidP="00B17A70">
            <w:pPr>
              <w:spacing w:after="0" w:line="240" w:lineRule="atLeast"/>
              <w:jc w:val="center"/>
              <w:rPr>
                <w:rFonts w:ascii="Verdana" w:eastAsia="Times New Roman" w:hAnsi="Verdana"/>
                <w:color w:val="444444"/>
                <w:sz w:val="18"/>
                <w:szCs w:val="18"/>
              </w:rPr>
            </w:pPr>
            <w:r>
              <w:rPr>
                <w:rFonts w:ascii="Verdana" w:eastAsia="Times New Roman" w:hAnsi="Verdana"/>
                <w:color w:val="444444"/>
                <w:sz w:val="18"/>
                <w:szCs w:val="18"/>
              </w:rPr>
              <w:t>30</w:t>
            </w:r>
          </w:p>
        </w:tc>
      </w:tr>
      <w:tr w:rsidR="00DE176F" w:rsidRPr="00660279" w14:paraId="41C7C807" w14:textId="77777777" w:rsidTr="00B17A7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3306144" w14:textId="77777777" w:rsidR="00DE176F" w:rsidRPr="00660279" w:rsidRDefault="00DE176F" w:rsidP="00B17A70">
            <w:pPr>
              <w:spacing w:after="0" w:line="256" w:lineRule="atLeast"/>
              <w:rPr>
                <w:rFonts w:ascii="Verdana" w:eastAsia="Times New Roman" w:hAnsi="Verdana"/>
                <w:color w:val="444444"/>
                <w:sz w:val="19"/>
                <w:szCs w:val="19"/>
              </w:rPr>
            </w:pPr>
            <w:r>
              <w:rPr>
                <w:rFonts w:ascii="Verdana" w:eastAsia="Times New Roman" w:hAnsi="Verdana"/>
                <w:color w:val="444444"/>
                <w:sz w:val="19"/>
                <w:szCs w:val="19"/>
              </w:rPr>
              <w:t>Derse Katılım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10734D" w14:textId="77777777" w:rsidR="00DE176F" w:rsidRPr="00C51701" w:rsidRDefault="00DE176F" w:rsidP="00B17A70">
            <w:pPr>
              <w:spacing w:after="0" w:line="240" w:lineRule="atLeast"/>
              <w:rPr>
                <w:rFonts w:ascii="Verdana" w:eastAsia="Times New Roman" w:hAnsi="Verdana"/>
                <w:color w:val="444444"/>
                <w:sz w:val="18"/>
                <w:szCs w:val="18"/>
              </w:rPr>
            </w:pPr>
            <w:r>
              <w:rPr>
                <w:rFonts w:ascii="Verdana" w:eastAsia="Times New Roman" w:hAnsi="Verdana"/>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2425B7" w14:textId="77777777" w:rsidR="00DE176F" w:rsidRPr="00C51701" w:rsidRDefault="00DE176F" w:rsidP="00B17A70">
            <w:pPr>
              <w:spacing w:after="0" w:line="240" w:lineRule="atLeast"/>
              <w:jc w:val="center"/>
              <w:rPr>
                <w:rFonts w:ascii="Verdana" w:eastAsia="Times New Roman" w:hAnsi="Verdana"/>
                <w:color w:val="444444"/>
                <w:sz w:val="18"/>
                <w:szCs w:val="18"/>
              </w:rPr>
            </w:pPr>
            <w:r>
              <w:rPr>
                <w:rFonts w:ascii="Verdana" w:eastAsia="Times New Roman" w:hAnsi="Verdana"/>
                <w:color w:val="444444"/>
                <w:sz w:val="18"/>
                <w:szCs w:val="18"/>
              </w:rPr>
              <w:t>20</w:t>
            </w:r>
          </w:p>
        </w:tc>
      </w:tr>
      <w:tr w:rsidR="00DE176F" w:rsidRPr="00660279" w14:paraId="3F173256" w14:textId="77777777" w:rsidTr="00B17A7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85199C6" w14:textId="77777777" w:rsidR="00DE176F" w:rsidRPr="00660279" w:rsidRDefault="00DE176F" w:rsidP="00B17A70">
            <w:pPr>
              <w:spacing w:after="0" w:line="256" w:lineRule="atLeast"/>
              <w:rPr>
                <w:rFonts w:ascii="Verdana" w:eastAsia="Times New Roman" w:hAnsi="Verdana"/>
                <w:color w:val="444444"/>
                <w:sz w:val="19"/>
                <w:szCs w:val="19"/>
              </w:rPr>
            </w:pPr>
            <w:r>
              <w:rPr>
                <w:rFonts w:ascii="Verdana" w:eastAsia="Times New Roman" w:hAnsi="Verdana"/>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85039D" w14:textId="77777777" w:rsidR="00DE176F" w:rsidRPr="00C51701" w:rsidRDefault="00DE176F" w:rsidP="00B17A70">
            <w:pPr>
              <w:spacing w:after="0" w:line="240" w:lineRule="atLeast"/>
              <w:rPr>
                <w:rFonts w:ascii="Verdana" w:eastAsia="Times New Roman" w:hAnsi="Verdana"/>
                <w:color w:val="444444"/>
                <w:sz w:val="18"/>
                <w:szCs w:val="18"/>
              </w:rPr>
            </w:pPr>
            <w:r>
              <w:rPr>
                <w:rFonts w:ascii="Verdana" w:eastAsia="Times New Roman" w:hAnsi="Verdana"/>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E89133" w14:textId="77777777" w:rsidR="00DE176F" w:rsidRPr="00C51701" w:rsidRDefault="00DE176F" w:rsidP="00B17A70">
            <w:pPr>
              <w:spacing w:after="0" w:line="240" w:lineRule="atLeast"/>
              <w:jc w:val="center"/>
              <w:rPr>
                <w:rFonts w:ascii="Verdana" w:eastAsia="Times New Roman" w:hAnsi="Verdana"/>
                <w:color w:val="444444"/>
                <w:sz w:val="18"/>
                <w:szCs w:val="18"/>
              </w:rPr>
            </w:pPr>
            <w:r>
              <w:rPr>
                <w:rFonts w:ascii="Verdana" w:eastAsia="Times New Roman" w:hAnsi="Verdana"/>
                <w:color w:val="444444"/>
                <w:sz w:val="18"/>
                <w:szCs w:val="18"/>
              </w:rPr>
              <w:t>50</w:t>
            </w:r>
          </w:p>
        </w:tc>
      </w:tr>
      <w:tr w:rsidR="00DE176F" w:rsidRPr="00660279" w14:paraId="47E5857F" w14:textId="77777777" w:rsidTr="00B17A7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7F2DACA"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C07783" w14:textId="77777777" w:rsidR="00DE176F" w:rsidRPr="00C51701" w:rsidRDefault="00DE176F" w:rsidP="00B17A70">
            <w:pPr>
              <w:spacing w:after="0" w:line="240" w:lineRule="atLeast"/>
              <w:rPr>
                <w:rFonts w:ascii="Verdana" w:eastAsia="Times New Roman" w:hAnsi="Verdana"/>
                <w:color w:val="444444"/>
                <w:sz w:val="18"/>
                <w:szCs w:val="18"/>
              </w:rPr>
            </w:pPr>
            <w:r w:rsidRPr="00C51701">
              <w:rPr>
                <w:rFonts w:ascii="Verdana" w:eastAsia="Times New Roman"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B5A772" w14:textId="77777777" w:rsidR="00DE176F" w:rsidRPr="00C51701" w:rsidRDefault="00DE176F" w:rsidP="00B17A70">
            <w:pPr>
              <w:spacing w:after="0" w:line="240" w:lineRule="atLeast"/>
              <w:jc w:val="center"/>
              <w:rPr>
                <w:rFonts w:ascii="Verdana" w:eastAsia="Times New Roman" w:hAnsi="Verdana"/>
                <w:color w:val="444444"/>
                <w:sz w:val="18"/>
                <w:szCs w:val="18"/>
              </w:rPr>
            </w:pPr>
            <w:r w:rsidRPr="00C51701">
              <w:rPr>
                <w:rFonts w:ascii="Verdana" w:eastAsia="Times New Roman" w:hAnsi="Verdana"/>
                <w:b/>
                <w:bCs/>
                <w:color w:val="444444"/>
                <w:sz w:val="18"/>
                <w:szCs w:val="18"/>
              </w:rPr>
              <w:t>100</w:t>
            </w:r>
          </w:p>
        </w:tc>
      </w:tr>
      <w:tr w:rsidR="00DE176F" w:rsidRPr="00660279" w14:paraId="086E5B8E" w14:textId="77777777" w:rsidTr="00B17A7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B3F451C"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4B1332" w14:textId="77777777" w:rsidR="00DE176F" w:rsidRPr="00C51701" w:rsidRDefault="00DE176F" w:rsidP="00B17A70">
            <w:pPr>
              <w:spacing w:after="0" w:line="240" w:lineRule="atLeast"/>
              <w:rPr>
                <w:rFonts w:ascii="Verdana" w:eastAsia="Times New Roman" w:hAnsi="Verdana"/>
                <w:color w:val="444444"/>
                <w:sz w:val="18"/>
                <w:szCs w:val="18"/>
              </w:rPr>
            </w:pPr>
            <w:r w:rsidRPr="00C51701">
              <w:rPr>
                <w:rFonts w:ascii="Verdana" w:eastAsia="Times New Roman"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2C3EB4" w14:textId="77777777" w:rsidR="00DE176F" w:rsidRPr="00C51701" w:rsidRDefault="00DE176F" w:rsidP="00B17A70">
            <w:pPr>
              <w:spacing w:after="0" w:line="240" w:lineRule="atLeast"/>
              <w:jc w:val="center"/>
              <w:rPr>
                <w:rFonts w:ascii="Verdana" w:eastAsia="Times New Roman" w:hAnsi="Verdana"/>
                <w:color w:val="444444"/>
                <w:sz w:val="18"/>
                <w:szCs w:val="18"/>
              </w:rPr>
            </w:pPr>
            <w:r>
              <w:rPr>
                <w:rFonts w:ascii="Verdana" w:eastAsia="Times New Roman" w:hAnsi="Verdana"/>
                <w:color w:val="444444"/>
                <w:sz w:val="18"/>
                <w:szCs w:val="18"/>
              </w:rPr>
              <w:t>50</w:t>
            </w:r>
          </w:p>
        </w:tc>
      </w:tr>
      <w:tr w:rsidR="00DE176F" w:rsidRPr="00660279" w14:paraId="02ABF94F" w14:textId="77777777" w:rsidTr="00B17A7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CBB1A1A"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b/>
                <w:bCs/>
                <w:color w:val="444444"/>
                <w:sz w:val="19"/>
                <w:szCs w:val="19"/>
              </w:rPr>
              <w:t>Yıl</w:t>
            </w:r>
            <w:r>
              <w:rPr>
                <w:rFonts w:ascii="Verdana" w:eastAsia="Times New Roman" w:hAnsi="Verdana"/>
                <w:b/>
                <w:bCs/>
                <w:color w:val="444444"/>
                <w:sz w:val="19"/>
                <w:szCs w:val="19"/>
              </w:rPr>
              <w:t xml:space="preserve"> </w:t>
            </w:r>
            <w:r w:rsidRPr="00660279">
              <w:rPr>
                <w:rFonts w:ascii="Verdana" w:eastAsia="Times New Roman" w:hAnsi="Verdana"/>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E4FDD0" w14:textId="77777777" w:rsidR="00DE176F" w:rsidRPr="00C51701" w:rsidRDefault="00DE176F" w:rsidP="00B17A70">
            <w:pPr>
              <w:spacing w:after="0" w:line="240" w:lineRule="atLeast"/>
              <w:rPr>
                <w:rFonts w:ascii="Verdana" w:eastAsia="Times New Roman" w:hAnsi="Verdana"/>
                <w:color w:val="444444"/>
                <w:sz w:val="18"/>
                <w:szCs w:val="18"/>
              </w:rPr>
            </w:pPr>
            <w:r w:rsidRPr="00C51701">
              <w:rPr>
                <w:rFonts w:ascii="Verdana" w:eastAsia="Times New Roman"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E9C809" w14:textId="77777777" w:rsidR="00DE176F" w:rsidRPr="00C51701" w:rsidRDefault="00DE176F" w:rsidP="00B17A70">
            <w:pPr>
              <w:spacing w:after="0" w:line="240" w:lineRule="atLeast"/>
              <w:jc w:val="center"/>
              <w:rPr>
                <w:rFonts w:ascii="Verdana" w:eastAsia="Times New Roman" w:hAnsi="Verdana"/>
                <w:color w:val="444444"/>
                <w:sz w:val="18"/>
                <w:szCs w:val="18"/>
              </w:rPr>
            </w:pPr>
            <w:r>
              <w:rPr>
                <w:rFonts w:ascii="Verdana" w:eastAsia="Times New Roman" w:hAnsi="Verdana"/>
                <w:color w:val="444444"/>
                <w:sz w:val="18"/>
                <w:szCs w:val="18"/>
              </w:rPr>
              <w:t>50</w:t>
            </w:r>
          </w:p>
        </w:tc>
      </w:tr>
      <w:tr w:rsidR="00DE176F" w:rsidRPr="00660279" w14:paraId="73D835C8" w14:textId="77777777" w:rsidTr="00B17A7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A880A44"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FE9FE1" w14:textId="77777777" w:rsidR="00DE176F" w:rsidRPr="00C51701" w:rsidRDefault="00DE176F" w:rsidP="00B17A70">
            <w:pPr>
              <w:spacing w:after="0" w:line="240" w:lineRule="atLeast"/>
              <w:rPr>
                <w:rFonts w:ascii="Verdana" w:eastAsia="Times New Roman" w:hAnsi="Verdana"/>
                <w:color w:val="444444"/>
                <w:sz w:val="18"/>
                <w:szCs w:val="18"/>
              </w:rPr>
            </w:pPr>
            <w:r w:rsidRPr="00C51701">
              <w:rPr>
                <w:rFonts w:ascii="Verdana" w:eastAsia="Times New Roman"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486F08" w14:textId="77777777" w:rsidR="00DE176F" w:rsidRPr="00C51701" w:rsidRDefault="00DE176F" w:rsidP="00B17A70">
            <w:pPr>
              <w:spacing w:after="0" w:line="240" w:lineRule="atLeast"/>
              <w:jc w:val="center"/>
              <w:rPr>
                <w:rFonts w:ascii="Verdana" w:eastAsia="Times New Roman" w:hAnsi="Verdana"/>
                <w:color w:val="444444"/>
                <w:sz w:val="18"/>
                <w:szCs w:val="18"/>
              </w:rPr>
            </w:pPr>
            <w:r w:rsidRPr="00C51701">
              <w:rPr>
                <w:rFonts w:ascii="Verdana" w:eastAsia="Times New Roman" w:hAnsi="Verdana"/>
                <w:b/>
                <w:bCs/>
                <w:color w:val="444444"/>
                <w:sz w:val="18"/>
                <w:szCs w:val="18"/>
              </w:rPr>
              <w:t>100</w:t>
            </w:r>
          </w:p>
        </w:tc>
      </w:tr>
    </w:tbl>
    <w:p w14:paraId="48943C7B" w14:textId="77777777" w:rsidR="00DE176F" w:rsidRPr="00660279" w:rsidRDefault="00DE176F" w:rsidP="00DE176F">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DE176F" w:rsidRPr="00660279" w14:paraId="5E9607EC" w14:textId="77777777" w:rsidTr="00B17A7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9E11A37"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B7A086"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color w:val="444444"/>
                <w:sz w:val="19"/>
                <w:szCs w:val="19"/>
              </w:rPr>
              <w:t>Uzmanlık / Alan Dersleri</w:t>
            </w:r>
          </w:p>
        </w:tc>
      </w:tr>
    </w:tbl>
    <w:p w14:paraId="3CBAE15F" w14:textId="77777777" w:rsidR="00DE176F" w:rsidRPr="00660279" w:rsidRDefault="00DE176F" w:rsidP="00DE176F">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12"/>
        <w:gridCol w:w="271"/>
        <w:gridCol w:w="271"/>
        <w:gridCol w:w="271"/>
        <w:gridCol w:w="249"/>
        <w:gridCol w:w="254"/>
        <w:gridCol w:w="30"/>
        <w:gridCol w:w="45"/>
      </w:tblGrid>
      <w:tr w:rsidR="00DE176F" w:rsidRPr="00B4270D" w14:paraId="7BD6DA5A" w14:textId="77777777" w:rsidTr="00B17A70">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6864BDEB" w14:textId="77777777" w:rsidR="00DE176F" w:rsidRPr="00B4270D" w:rsidRDefault="00DE176F" w:rsidP="00B17A70">
            <w:pPr>
              <w:spacing w:after="0" w:line="256" w:lineRule="atLeast"/>
              <w:jc w:val="center"/>
              <w:rPr>
                <w:rFonts w:ascii="Verdana" w:eastAsia="Times New Roman" w:hAnsi="Verdana"/>
                <w:color w:val="444444"/>
                <w:sz w:val="19"/>
                <w:szCs w:val="19"/>
              </w:rPr>
            </w:pPr>
            <w:r w:rsidRPr="00B4270D">
              <w:rPr>
                <w:rFonts w:ascii="Verdana" w:eastAsia="Times New Roman" w:hAnsi="Verdana"/>
                <w:b/>
                <w:bCs/>
                <w:color w:val="444444"/>
                <w:sz w:val="19"/>
                <w:szCs w:val="19"/>
              </w:rPr>
              <w:t>DERSİN PROGRAM ÇIKTILARINA KATKISI</w:t>
            </w:r>
          </w:p>
        </w:tc>
      </w:tr>
      <w:tr w:rsidR="00DE176F" w:rsidRPr="00B4270D" w14:paraId="0C405597" w14:textId="77777777" w:rsidTr="00B17A70">
        <w:trPr>
          <w:gridAfter w:val="1"/>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7C83A3CE" w14:textId="77777777" w:rsidR="00DE176F" w:rsidRPr="00B4270D" w:rsidRDefault="00DE176F" w:rsidP="00B17A70">
            <w:pPr>
              <w:spacing w:after="0" w:line="256" w:lineRule="atLeast"/>
              <w:rPr>
                <w:rFonts w:ascii="Verdana" w:eastAsia="Times New Roman" w:hAnsi="Verdana"/>
                <w:color w:val="444444"/>
                <w:sz w:val="19"/>
                <w:szCs w:val="19"/>
              </w:rPr>
            </w:pPr>
            <w:r w:rsidRPr="00B4270D">
              <w:rPr>
                <w:rFonts w:ascii="Verdana" w:eastAsia="Times New Roman" w:hAnsi="Verdana"/>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61301271" w14:textId="77777777" w:rsidR="00DE176F" w:rsidRPr="00B4270D" w:rsidRDefault="00DE176F" w:rsidP="00B17A70">
            <w:pPr>
              <w:spacing w:after="0" w:line="256" w:lineRule="atLeast"/>
              <w:jc w:val="center"/>
              <w:rPr>
                <w:rFonts w:ascii="Verdana" w:eastAsia="Times New Roman" w:hAnsi="Verdana"/>
                <w:color w:val="444444"/>
                <w:sz w:val="19"/>
                <w:szCs w:val="19"/>
              </w:rPr>
            </w:pPr>
            <w:r w:rsidRPr="00B4270D">
              <w:rPr>
                <w:rFonts w:ascii="Verdana" w:eastAsia="Times New Roman" w:hAnsi="Verdana"/>
                <w:color w:val="444444"/>
                <w:sz w:val="19"/>
                <w:szCs w:val="19"/>
              </w:rPr>
              <w:t>Katkı Düzeyi</w:t>
            </w:r>
          </w:p>
        </w:tc>
      </w:tr>
      <w:tr w:rsidR="00DE176F" w:rsidRPr="00B4270D" w14:paraId="38FFA757" w14:textId="77777777" w:rsidTr="00B17A70">
        <w:trPr>
          <w:gridAfter w:val="2"/>
          <w:tblCellSpacing w:w="15" w:type="dxa"/>
          <w:jc w:val="center"/>
        </w:trPr>
        <w:tc>
          <w:tcPr>
            <w:tcW w:w="0" w:type="auto"/>
            <w:vMerge/>
            <w:tcBorders>
              <w:bottom w:val="single" w:sz="6" w:space="0" w:color="CCCCCC"/>
            </w:tcBorders>
            <w:shd w:val="clear" w:color="auto" w:fill="ECEBEB"/>
            <w:vAlign w:val="center"/>
            <w:hideMark/>
          </w:tcPr>
          <w:p w14:paraId="1B2041D9" w14:textId="77777777" w:rsidR="00DE176F" w:rsidRPr="00B4270D" w:rsidRDefault="00DE176F" w:rsidP="00B17A70">
            <w:pPr>
              <w:spacing w:after="0" w:line="240" w:lineRule="auto"/>
              <w:rPr>
                <w:rFonts w:ascii="Verdana" w:eastAsia="Times New Roman" w:hAnsi="Verdana"/>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3F8AD9F4" w14:textId="77777777" w:rsidR="00DE176F" w:rsidRPr="00B4270D" w:rsidRDefault="00DE176F" w:rsidP="00B17A70">
            <w:pPr>
              <w:spacing w:after="0" w:line="256" w:lineRule="atLeast"/>
              <w:jc w:val="center"/>
              <w:rPr>
                <w:rFonts w:ascii="Verdana" w:eastAsia="Times New Roman" w:hAnsi="Verdana"/>
                <w:color w:val="444444"/>
                <w:sz w:val="19"/>
                <w:szCs w:val="19"/>
              </w:rPr>
            </w:pPr>
            <w:r w:rsidRPr="00B4270D">
              <w:rPr>
                <w:rFonts w:ascii="Verdana" w:eastAsia="Times New Roman" w:hAnsi="Verdana"/>
                <w:color w:val="444444"/>
                <w:sz w:val="19"/>
                <w:szCs w:val="19"/>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4CD8415A" w14:textId="77777777" w:rsidR="00DE176F" w:rsidRPr="00B4270D" w:rsidRDefault="00DE176F" w:rsidP="00B17A70">
            <w:pPr>
              <w:spacing w:after="0" w:line="256" w:lineRule="atLeast"/>
              <w:jc w:val="center"/>
              <w:rPr>
                <w:rFonts w:ascii="Verdana" w:eastAsia="Times New Roman" w:hAnsi="Verdana"/>
                <w:color w:val="444444"/>
                <w:sz w:val="19"/>
                <w:szCs w:val="19"/>
              </w:rPr>
            </w:pPr>
            <w:r w:rsidRPr="00B4270D">
              <w:rPr>
                <w:rFonts w:ascii="Verdana" w:eastAsia="Times New Roman" w:hAnsi="Verdana"/>
                <w:color w:val="444444"/>
                <w:sz w:val="19"/>
                <w:szCs w:val="19"/>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1F500020" w14:textId="77777777" w:rsidR="00DE176F" w:rsidRPr="00B4270D" w:rsidRDefault="00DE176F" w:rsidP="00B17A70">
            <w:pPr>
              <w:spacing w:after="0" w:line="256" w:lineRule="atLeast"/>
              <w:jc w:val="center"/>
              <w:rPr>
                <w:rFonts w:ascii="Verdana" w:eastAsia="Times New Roman" w:hAnsi="Verdana"/>
                <w:color w:val="444444"/>
                <w:sz w:val="19"/>
                <w:szCs w:val="19"/>
              </w:rPr>
            </w:pPr>
            <w:r w:rsidRPr="00B4270D">
              <w:rPr>
                <w:rFonts w:ascii="Verdana" w:eastAsia="Times New Roman" w:hAnsi="Verdana"/>
                <w:color w:val="444444"/>
                <w:sz w:val="19"/>
                <w:szCs w:val="19"/>
              </w:rPr>
              <w:t>3</w:t>
            </w:r>
          </w:p>
        </w:tc>
        <w:tc>
          <w:tcPr>
            <w:tcW w:w="219" w:type="dxa"/>
            <w:tcBorders>
              <w:bottom w:val="single" w:sz="6" w:space="0" w:color="CCCCCC"/>
            </w:tcBorders>
            <w:shd w:val="clear" w:color="auto" w:fill="FFFFFF"/>
            <w:tcMar>
              <w:top w:w="15" w:type="dxa"/>
              <w:left w:w="80" w:type="dxa"/>
              <w:bottom w:w="15" w:type="dxa"/>
              <w:right w:w="15" w:type="dxa"/>
            </w:tcMar>
            <w:vAlign w:val="center"/>
            <w:hideMark/>
          </w:tcPr>
          <w:p w14:paraId="5B218AB7" w14:textId="77777777" w:rsidR="00DE176F" w:rsidRPr="00B4270D" w:rsidRDefault="00DE176F" w:rsidP="00B17A70">
            <w:pPr>
              <w:spacing w:after="0" w:line="256" w:lineRule="atLeast"/>
              <w:jc w:val="center"/>
              <w:rPr>
                <w:rFonts w:ascii="Verdana" w:eastAsia="Times New Roman" w:hAnsi="Verdana"/>
                <w:color w:val="444444"/>
                <w:sz w:val="19"/>
                <w:szCs w:val="19"/>
              </w:rPr>
            </w:pPr>
            <w:r w:rsidRPr="00B4270D">
              <w:rPr>
                <w:rFonts w:ascii="Verdana" w:eastAsia="Times New Roman" w:hAnsi="Verdana"/>
                <w:color w:val="444444"/>
                <w:sz w:val="19"/>
                <w:szCs w:val="19"/>
              </w:rPr>
              <w:t>4</w:t>
            </w:r>
          </w:p>
        </w:tc>
        <w:tc>
          <w:tcPr>
            <w:tcW w:w="224" w:type="dxa"/>
            <w:tcBorders>
              <w:bottom w:val="single" w:sz="6" w:space="0" w:color="CCCCCC"/>
            </w:tcBorders>
            <w:shd w:val="clear" w:color="auto" w:fill="FFFFFF"/>
            <w:tcMar>
              <w:top w:w="15" w:type="dxa"/>
              <w:left w:w="80" w:type="dxa"/>
              <w:bottom w:w="15" w:type="dxa"/>
              <w:right w:w="15" w:type="dxa"/>
            </w:tcMar>
            <w:vAlign w:val="center"/>
            <w:hideMark/>
          </w:tcPr>
          <w:p w14:paraId="30D36613" w14:textId="77777777" w:rsidR="00DE176F" w:rsidRPr="00B4270D" w:rsidRDefault="00DE176F" w:rsidP="00B17A70">
            <w:pPr>
              <w:spacing w:after="0" w:line="256" w:lineRule="atLeast"/>
              <w:jc w:val="center"/>
              <w:rPr>
                <w:rFonts w:ascii="Verdana" w:eastAsia="Times New Roman" w:hAnsi="Verdana"/>
                <w:color w:val="444444"/>
                <w:sz w:val="19"/>
                <w:szCs w:val="19"/>
              </w:rPr>
            </w:pPr>
            <w:r w:rsidRPr="00B4270D">
              <w:rPr>
                <w:rFonts w:ascii="Verdana" w:eastAsia="Times New Roman" w:hAnsi="Verdana"/>
                <w:color w:val="444444"/>
                <w:sz w:val="19"/>
                <w:szCs w:val="19"/>
              </w:rPr>
              <w:t>5</w:t>
            </w:r>
          </w:p>
        </w:tc>
      </w:tr>
      <w:tr w:rsidR="00DE176F" w:rsidRPr="00B4270D" w14:paraId="5AA3A20F" w14:textId="77777777" w:rsidTr="00B17A70">
        <w:trPr>
          <w:gridAfter w:val="2"/>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2C39689" w14:textId="77777777" w:rsidR="00DE176F" w:rsidRPr="00B4270D" w:rsidRDefault="00DE176F" w:rsidP="00B17A70">
            <w:pPr>
              <w:spacing w:after="0" w:line="288" w:lineRule="atLeast"/>
              <w:rPr>
                <w:rFonts w:ascii="Verdana" w:eastAsia="Times New Roman" w:hAnsi="Verdana"/>
                <w:color w:val="444444"/>
                <w:sz w:val="19"/>
                <w:szCs w:val="19"/>
              </w:rPr>
            </w:pPr>
            <w:r w:rsidRPr="00153A71">
              <w:rPr>
                <w:rFonts w:ascii="Cambria" w:eastAsia="Times New Roman" w:hAnsi="Cambria"/>
              </w:rPr>
              <w:t>Antropoloji disiplininin temel kuram ve kavramlarını,</w:t>
            </w:r>
            <w:r w:rsidRPr="00C073B0">
              <w:rPr>
                <w:rFonts w:ascii="Cambria" w:eastAsia="Times New Roman" w:hAnsi="Cambria"/>
              </w:rPr>
              <w:t xml:space="preserve"> t</w:t>
            </w:r>
            <w:r w:rsidRPr="00153A71">
              <w:rPr>
                <w:rFonts w:ascii="Cambria" w:eastAsia="Times New Roman" w:hAnsi="Cambria"/>
              </w:rPr>
              <w:t xml:space="preserve">arihi süreçte insanın fiziksel ve kültürel gelişimini, ortaya koyduğu kültür unsurlarını ve buna bağlı </w:t>
            </w:r>
            <w:r w:rsidRPr="00C073B0">
              <w:rPr>
                <w:rFonts w:ascii="Cambria" w:eastAsia="Times New Roman" w:hAnsi="Cambria"/>
              </w:rPr>
              <w:t>ark</w:t>
            </w:r>
            <w:r w:rsidRPr="00153A71">
              <w:rPr>
                <w:rFonts w:ascii="Cambria" w:eastAsia="Times New Roman" w:hAnsi="Cambria"/>
              </w:rPr>
              <w:t>eolojik yaklaşımları özümser</w:t>
            </w:r>
            <w:r>
              <w:rPr>
                <w:rFonts w:ascii="Cambria" w:eastAsia="Times New Roman" w:hAnsi="Cambria"/>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72EF1E" w14:textId="77777777" w:rsidR="00DE176F" w:rsidRPr="00B4270D" w:rsidRDefault="00DE176F" w:rsidP="00B17A70">
            <w:pPr>
              <w:spacing w:after="0" w:line="240" w:lineRule="atLeast"/>
              <w:rPr>
                <w:rFonts w:ascii="Verdana" w:eastAsia="Times New Roman" w:hAnsi="Verdana"/>
                <w:b/>
                <w:color w:val="444444"/>
                <w:sz w:val="18"/>
                <w:szCs w:val="18"/>
              </w:rPr>
            </w:pPr>
            <w:r>
              <w:rPr>
                <w:rFonts w:ascii="Verdana" w:eastAsia="Times New Roman" w:hAnsi="Verdana"/>
                <w:b/>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4C3A93" w14:textId="77777777" w:rsidR="00DE176F" w:rsidRPr="00B4270D" w:rsidRDefault="00DE176F" w:rsidP="00B17A70">
            <w:pPr>
              <w:spacing w:after="0" w:line="240" w:lineRule="atLeast"/>
              <w:jc w:val="center"/>
              <w:rPr>
                <w:rFonts w:ascii="Verdana" w:eastAsia="Times New Roman"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6FE9BB" w14:textId="77777777" w:rsidR="00DE176F" w:rsidRPr="00B25854" w:rsidRDefault="00DE176F" w:rsidP="00B17A70">
            <w:pPr>
              <w:spacing w:after="0" w:line="240" w:lineRule="atLeast"/>
              <w:jc w:val="center"/>
              <w:rPr>
                <w:rFonts w:ascii="Verdana" w:eastAsia="Times New Roman" w:hAnsi="Verdana"/>
                <w:b/>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66539E" w14:textId="77777777" w:rsidR="00DE176F" w:rsidRPr="00B4270D" w:rsidRDefault="00DE176F" w:rsidP="00B17A70">
            <w:pPr>
              <w:spacing w:after="0" w:line="240" w:lineRule="atLeast"/>
              <w:jc w:val="center"/>
              <w:rPr>
                <w:rFonts w:ascii="Verdana" w:eastAsia="Times New Roman"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7A2C671" w14:textId="77777777" w:rsidR="00DE176F" w:rsidRPr="00B4270D" w:rsidRDefault="00DE176F" w:rsidP="00B17A70">
            <w:pPr>
              <w:spacing w:after="0" w:line="240" w:lineRule="atLeast"/>
              <w:jc w:val="center"/>
              <w:rPr>
                <w:rFonts w:ascii="Verdana" w:eastAsia="Times New Roman" w:hAnsi="Verdana"/>
                <w:color w:val="444444"/>
                <w:sz w:val="18"/>
                <w:szCs w:val="18"/>
              </w:rPr>
            </w:pPr>
          </w:p>
        </w:tc>
      </w:tr>
      <w:tr w:rsidR="00DE176F" w:rsidRPr="00B4270D" w14:paraId="41C8C17D" w14:textId="77777777" w:rsidTr="00B17A70">
        <w:trPr>
          <w:gridAfter w:val="2"/>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28CFE74" w14:textId="77777777" w:rsidR="00DE176F" w:rsidRPr="00B4270D" w:rsidRDefault="00DE176F" w:rsidP="00B17A70">
            <w:pPr>
              <w:spacing w:after="0" w:line="288" w:lineRule="atLeast"/>
              <w:rPr>
                <w:rFonts w:ascii="Verdana" w:eastAsia="Times New Roman" w:hAnsi="Verdana"/>
                <w:color w:val="444444"/>
                <w:sz w:val="19"/>
                <w:szCs w:val="19"/>
              </w:rPr>
            </w:pPr>
            <w:r w:rsidRPr="00C073B0">
              <w:rPr>
                <w:rFonts w:ascii="Cambria" w:eastAsia="Times New Roman" w:hAnsi="Cambria"/>
              </w:rPr>
              <w:t>Antropolojik perspektifle</w:t>
            </w:r>
            <w:r w:rsidRPr="00153A71">
              <w:rPr>
                <w:rFonts w:ascii="Cambria" w:eastAsia="Times New Roman" w:hAnsi="Cambria"/>
              </w:rPr>
              <w:t xml:space="preserve"> güncel olayları analiz edebilme</w:t>
            </w:r>
            <w:r w:rsidRPr="00C073B0">
              <w:rPr>
                <w:rFonts w:ascii="Cambria" w:eastAsia="Times New Roman" w:hAnsi="Cambria"/>
              </w:rPr>
              <w:t>, eleşti</w:t>
            </w:r>
            <w:r w:rsidRPr="00153A71">
              <w:rPr>
                <w:rFonts w:ascii="Cambria" w:eastAsia="Times New Roman" w:hAnsi="Cambria"/>
              </w:rPr>
              <w:t>rel ve analitik düşünme becerisi edinir,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0A7C4A" w14:textId="77777777" w:rsidR="00DE176F" w:rsidRPr="00B4270D" w:rsidRDefault="00DE176F" w:rsidP="00B17A70">
            <w:pPr>
              <w:spacing w:after="0" w:line="240" w:lineRule="atLeast"/>
              <w:rPr>
                <w:rFonts w:ascii="Verdana" w:eastAsia="Times New Roman" w:hAnsi="Verdana"/>
                <w:b/>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4ED5AF" w14:textId="77777777" w:rsidR="00DE176F" w:rsidRPr="00B4270D" w:rsidRDefault="00DE176F" w:rsidP="00B17A70">
            <w:pPr>
              <w:spacing w:after="0" w:line="240" w:lineRule="atLeast"/>
              <w:jc w:val="center"/>
              <w:rPr>
                <w:rFonts w:ascii="Verdana" w:eastAsia="Times New Roman"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687A41" w14:textId="77777777" w:rsidR="00DE176F" w:rsidRPr="00B4270D" w:rsidRDefault="00DE176F" w:rsidP="00B17A70">
            <w:pPr>
              <w:spacing w:after="0" w:line="240" w:lineRule="atLeast"/>
              <w:jc w:val="center"/>
              <w:rPr>
                <w:rFonts w:ascii="Verdana" w:eastAsia="Times New Roman" w:hAnsi="Verdana"/>
                <w:color w:val="444444"/>
                <w:sz w:val="18"/>
                <w:szCs w:val="18"/>
              </w:rPr>
            </w:pPr>
            <w:r>
              <w:rPr>
                <w:rFonts w:ascii="Verdana" w:eastAsia="Times New Roman" w:hAnsi="Verdana"/>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270E18" w14:textId="77777777" w:rsidR="00DE176F" w:rsidRPr="00B4270D" w:rsidRDefault="00DE176F" w:rsidP="00B17A70">
            <w:pPr>
              <w:spacing w:after="0" w:line="240" w:lineRule="atLeast"/>
              <w:jc w:val="center"/>
              <w:rPr>
                <w:rFonts w:ascii="Verdana" w:eastAsia="Times New Roman"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547993" w14:textId="77777777" w:rsidR="00DE176F" w:rsidRPr="00B4270D" w:rsidRDefault="00DE176F" w:rsidP="00B17A70">
            <w:pPr>
              <w:spacing w:after="0" w:line="240" w:lineRule="atLeast"/>
              <w:jc w:val="center"/>
              <w:rPr>
                <w:rFonts w:ascii="Verdana" w:eastAsia="Times New Roman" w:hAnsi="Verdana"/>
                <w:color w:val="444444"/>
                <w:sz w:val="18"/>
                <w:szCs w:val="18"/>
              </w:rPr>
            </w:pPr>
          </w:p>
        </w:tc>
      </w:tr>
      <w:tr w:rsidR="00DE176F" w:rsidRPr="00B4270D" w14:paraId="002380E4" w14:textId="77777777" w:rsidTr="00B17A70">
        <w:trPr>
          <w:gridAfter w:val="2"/>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DB39E05" w14:textId="77777777" w:rsidR="00DE176F" w:rsidRPr="00B4270D" w:rsidRDefault="00DE176F" w:rsidP="00B17A70">
            <w:pPr>
              <w:spacing w:after="0" w:line="288" w:lineRule="atLeast"/>
              <w:rPr>
                <w:rFonts w:ascii="Verdana" w:eastAsia="Times New Roman" w:hAnsi="Verdana"/>
                <w:color w:val="444444"/>
                <w:sz w:val="19"/>
                <w:szCs w:val="19"/>
              </w:rPr>
            </w:pPr>
            <w:r w:rsidRPr="00153A71">
              <w:rPr>
                <w:rFonts w:ascii="Cambria" w:eastAsia="Times New Roman" w:hAnsi="Cambria"/>
              </w:rPr>
              <w:t xml:space="preserve">Etkin iletişim kurma ve bilgilerini </w:t>
            </w:r>
            <w:r w:rsidRPr="00C073B0">
              <w:rPr>
                <w:rFonts w:ascii="Cambria" w:eastAsia="Times New Roman" w:hAnsi="Cambria"/>
              </w:rPr>
              <w:t>sözlü - yazılı ifade</w:t>
            </w:r>
            <w:r w:rsidRPr="00153A71">
              <w:rPr>
                <w:rFonts w:ascii="Cambria" w:eastAsia="Times New Roman" w:hAnsi="Cambria"/>
              </w:rPr>
              <w:t xml:space="preserve">yle aktarabilme becerisi gelişir,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EC1F5D6" w14:textId="77777777" w:rsidR="00DE176F" w:rsidRPr="00B4270D" w:rsidRDefault="00DE176F" w:rsidP="00B17A70">
            <w:pPr>
              <w:spacing w:after="0" w:line="240" w:lineRule="atLeast"/>
              <w:jc w:val="center"/>
              <w:rPr>
                <w:rFonts w:ascii="Verdana" w:eastAsia="Times New Roman"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20112A4" w14:textId="77777777" w:rsidR="00DE176F" w:rsidRPr="00B4270D" w:rsidRDefault="00DE176F" w:rsidP="00B17A70">
            <w:pPr>
              <w:spacing w:after="0" w:line="240" w:lineRule="atLeast"/>
              <w:jc w:val="center"/>
              <w:rPr>
                <w:rFonts w:ascii="Verdana" w:eastAsia="Times New Roman" w:hAnsi="Verdana"/>
                <w:b/>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35202E" w14:textId="77777777" w:rsidR="00DE176F" w:rsidRPr="00B25854" w:rsidRDefault="00DE176F" w:rsidP="00B17A70">
            <w:pPr>
              <w:spacing w:after="0" w:line="240" w:lineRule="atLeast"/>
              <w:jc w:val="center"/>
              <w:rPr>
                <w:rFonts w:ascii="Verdana" w:eastAsia="Times New Roman" w:hAnsi="Verdana"/>
                <w:b/>
                <w:color w:val="444444"/>
                <w:sz w:val="18"/>
                <w:szCs w:val="18"/>
              </w:rPr>
            </w:pPr>
            <w:r w:rsidRPr="00B25854">
              <w:rPr>
                <w:rFonts w:ascii="Verdana" w:eastAsia="Times New Roman" w:hAnsi="Verdana"/>
                <w:b/>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204F44" w14:textId="77777777" w:rsidR="00DE176F" w:rsidRPr="00B4270D" w:rsidRDefault="00DE176F" w:rsidP="00B17A70">
            <w:pPr>
              <w:spacing w:after="0" w:line="240" w:lineRule="atLeast"/>
              <w:jc w:val="center"/>
              <w:rPr>
                <w:rFonts w:ascii="Verdana" w:eastAsia="Times New Roman"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8DB347" w14:textId="77777777" w:rsidR="00DE176F" w:rsidRPr="00B4270D" w:rsidRDefault="00DE176F" w:rsidP="00B17A70">
            <w:pPr>
              <w:spacing w:after="0" w:line="240" w:lineRule="atLeast"/>
              <w:jc w:val="center"/>
              <w:rPr>
                <w:rFonts w:ascii="Verdana" w:eastAsia="Times New Roman" w:hAnsi="Verdana"/>
                <w:color w:val="444444"/>
                <w:sz w:val="18"/>
                <w:szCs w:val="18"/>
              </w:rPr>
            </w:pPr>
          </w:p>
        </w:tc>
      </w:tr>
      <w:tr w:rsidR="00DE176F" w:rsidRPr="00B4270D" w14:paraId="6BFAA4C1" w14:textId="77777777" w:rsidTr="00B17A70">
        <w:trPr>
          <w:gridAfter w:val="2"/>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D1452FD" w14:textId="77777777" w:rsidR="00DE176F" w:rsidRPr="00B4270D" w:rsidRDefault="00DE176F" w:rsidP="00B17A70">
            <w:pPr>
              <w:spacing w:after="0" w:line="288" w:lineRule="atLeast"/>
              <w:rPr>
                <w:rFonts w:ascii="Verdana" w:eastAsia="Times New Roman" w:hAnsi="Verdana"/>
                <w:color w:val="444444"/>
                <w:sz w:val="19"/>
                <w:szCs w:val="19"/>
              </w:rPr>
            </w:pPr>
            <w:r w:rsidRPr="00153A71">
              <w:rPr>
                <w:rFonts w:ascii="Cambria" w:eastAsia="Times New Roman" w:hAnsi="Cambria"/>
              </w:rPr>
              <w:t xml:space="preserve">Mesleki ve sosyal etik, </w:t>
            </w:r>
            <w:r w:rsidRPr="00C073B0">
              <w:rPr>
                <w:rFonts w:ascii="Cambria" w:eastAsia="Times New Roman" w:hAnsi="Cambria"/>
              </w:rPr>
              <w:t>sorumluluk bilinci</w:t>
            </w:r>
            <w:r w:rsidRPr="00153A71">
              <w:rPr>
                <w:rFonts w:ascii="Cambria" w:eastAsia="Times New Roman" w:hAnsi="Cambria"/>
              </w:rPr>
              <w:t xml:space="preserve">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C09B8A" w14:textId="77777777" w:rsidR="00DE176F" w:rsidRPr="00B4270D" w:rsidRDefault="00DE176F" w:rsidP="00B17A70">
            <w:pPr>
              <w:spacing w:after="0" w:line="240" w:lineRule="atLeast"/>
              <w:jc w:val="center"/>
              <w:rPr>
                <w:rFonts w:ascii="Verdana" w:eastAsia="Times New Roman" w:hAnsi="Verdana"/>
                <w:b/>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1BC716" w14:textId="77777777" w:rsidR="00DE176F" w:rsidRPr="00B4270D" w:rsidRDefault="00DE176F" w:rsidP="00B17A70">
            <w:pPr>
              <w:spacing w:after="0" w:line="240" w:lineRule="atLeast"/>
              <w:jc w:val="center"/>
              <w:rPr>
                <w:rFonts w:ascii="Verdana" w:eastAsia="Times New Roman"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B17B8C" w14:textId="77777777" w:rsidR="00DE176F" w:rsidRPr="00B4270D" w:rsidRDefault="00DE176F" w:rsidP="00B17A70">
            <w:pPr>
              <w:spacing w:after="0" w:line="240" w:lineRule="atLeast"/>
              <w:jc w:val="center"/>
              <w:rPr>
                <w:rFonts w:ascii="Verdana" w:eastAsia="Times New Roman" w:hAnsi="Verdana"/>
                <w:b/>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DD7A8E" w14:textId="77777777" w:rsidR="00DE176F" w:rsidRPr="00B4270D" w:rsidRDefault="00DE176F" w:rsidP="00B17A70">
            <w:pPr>
              <w:spacing w:after="0" w:line="240" w:lineRule="atLeast"/>
              <w:jc w:val="center"/>
              <w:rPr>
                <w:rFonts w:ascii="Verdana" w:eastAsia="Times New Roman"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B38B79" w14:textId="77777777" w:rsidR="00DE176F" w:rsidRPr="00B25854" w:rsidRDefault="00DE176F" w:rsidP="00B17A70">
            <w:pPr>
              <w:spacing w:after="0" w:line="240" w:lineRule="atLeast"/>
              <w:jc w:val="center"/>
              <w:rPr>
                <w:rFonts w:ascii="Verdana" w:eastAsia="Times New Roman" w:hAnsi="Verdana"/>
                <w:b/>
                <w:color w:val="444444"/>
                <w:sz w:val="18"/>
                <w:szCs w:val="18"/>
              </w:rPr>
            </w:pPr>
            <w:r>
              <w:rPr>
                <w:rFonts w:ascii="Verdana" w:eastAsia="Times New Roman" w:hAnsi="Verdana"/>
                <w:b/>
                <w:color w:val="444444"/>
                <w:sz w:val="18"/>
                <w:szCs w:val="18"/>
              </w:rPr>
              <w:t>x</w:t>
            </w:r>
          </w:p>
        </w:tc>
      </w:tr>
      <w:tr w:rsidR="00DE176F" w:rsidRPr="00B4270D" w14:paraId="09267C38" w14:textId="77777777" w:rsidTr="00B17A70">
        <w:trPr>
          <w:gridAfter w:val="2"/>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98F6D70" w14:textId="77777777" w:rsidR="00DE176F" w:rsidRPr="00B4270D" w:rsidRDefault="00DE176F" w:rsidP="00B17A70">
            <w:pPr>
              <w:spacing w:after="0" w:line="288" w:lineRule="atLeast"/>
              <w:rPr>
                <w:rFonts w:ascii="Verdana" w:eastAsia="Times New Roman" w:hAnsi="Verdana"/>
                <w:color w:val="444444"/>
                <w:sz w:val="19"/>
                <w:szCs w:val="19"/>
              </w:rPr>
            </w:pPr>
            <w:r w:rsidRPr="00C073B0">
              <w:rPr>
                <w:rFonts w:ascii="Cambria" w:eastAsia="Times New Roman" w:hAnsi="Cambria"/>
              </w:rPr>
              <w:t>Kültür olgusunun ayrıntılarını ve</w:t>
            </w:r>
            <w:r w:rsidRPr="00153A71">
              <w:rPr>
                <w:rFonts w:ascii="Cambria" w:eastAsia="Times New Roman" w:hAnsi="Cambria"/>
              </w:rPr>
              <w:t xml:space="preserve"> dinamiklerini inceleyerek</w:t>
            </w:r>
            <w:r w:rsidRPr="00C073B0">
              <w:rPr>
                <w:rFonts w:ascii="Cambria" w:eastAsia="Times New Roman" w:hAnsi="Cambria"/>
              </w:rPr>
              <w:t xml:space="preserve">; Türk kültürünün ve </w:t>
            </w:r>
            <w:r>
              <w:rPr>
                <w:rFonts w:ascii="Cambria" w:eastAsia="Times New Roman" w:hAnsi="Cambria"/>
              </w:rPr>
              <w:t xml:space="preserve">dünya </w:t>
            </w:r>
            <w:r w:rsidRPr="00C073B0">
              <w:rPr>
                <w:rFonts w:ascii="Cambria" w:eastAsia="Times New Roman" w:hAnsi="Cambria"/>
              </w:rPr>
              <w:t>kültürlerin</w:t>
            </w:r>
            <w:r>
              <w:rPr>
                <w:rFonts w:ascii="Cambria" w:eastAsia="Times New Roman" w:hAnsi="Cambria"/>
              </w:rPr>
              <w:t>in</w:t>
            </w:r>
            <w:r w:rsidRPr="00C073B0">
              <w:rPr>
                <w:rFonts w:ascii="Cambria" w:eastAsia="Times New Roman" w:hAnsi="Cambria"/>
              </w:rPr>
              <w:t xml:space="preserve"> özelliklerini, coğrafi koşullarını, tarihsel süreçlerini ve değişim din</w:t>
            </w:r>
            <w:r w:rsidRPr="00153A71">
              <w:rPr>
                <w:rFonts w:ascii="Cambria" w:eastAsia="Times New Roman" w:hAnsi="Cambria"/>
              </w:rPr>
              <w:t>amiklerini algılayarak</w:t>
            </w:r>
            <w:r w:rsidRPr="00C073B0">
              <w:rPr>
                <w:rFonts w:ascii="Cambria" w:eastAsia="Times New Roman" w:hAnsi="Cambria"/>
              </w:rPr>
              <w:t xml:space="preserve"> yorumlayabil</w:t>
            </w:r>
            <w:r w:rsidRPr="00153A71">
              <w:rPr>
                <w:rFonts w:ascii="Cambria" w:eastAsia="Times New Roman" w:hAnsi="Cambria"/>
              </w:rPr>
              <w:t>me becerisi edinir,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E6615C3" w14:textId="77777777" w:rsidR="00DE176F" w:rsidRPr="00B4270D" w:rsidRDefault="00DE176F" w:rsidP="00B17A70">
            <w:pPr>
              <w:spacing w:after="0" w:line="240" w:lineRule="atLeast"/>
              <w:jc w:val="center"/>
              <w:rPr>
                <w:rFonts w:ascii="Verdana" w:eastAsia="Times New Roman" w:hAnsi="Verdana"/>
                <w:b/>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D5DBCE6" w14:textId="77777777" w:rsidR="00DE176F" w:rsidRPr="00B4270D" w:rsidRDefault="00DE176F" w:rsidP="00B17A70">
            <w:pPr>
              <w:spacing w:after="0" w:line="240" w:lineRule="atLeast"/>
              <w:jc w:val="center"/>
              <w:rPr>
                <w:rFonts w:ascii="Verdana" w:eastAsia="Times New Roman" w:hAnsi="Verdana"/>
                <w:color w:val="444444"/>
                <w:sz w:val="18"/>
                <w:szCs w:val="18"/>
              </w:rPr>
            </w:pPr>
            <w:r>
              <w:rPr>
                <w:rFonts w:ascii="Verdana" w:eastAsia="Times New Roman" w:hAnsi="Verdana"/>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247BF9" w14:textId="77777777" w:rsidR="00DE176F" w:rsidRPr="00B4270D" w:rsidRDefault="00DE176F" w:rsidP="00B17A70">
            <w:pPr>
              <w:spacing w:after="0" w:line="240" w:lineRule="atLeast"/>
              <w:jc w:val="center"/>
              <w:rPr>
                <w:rFonts w:ascii="Verdana" w:eastAsia="Times New Roman" w:hAnsi="Verdana"/>
                <w:b/>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B4F70A" w14:textId="77777777" w:rsidR="00DE176F" w:rsidRPr="00B4270D" w:rsidRDefault="00DE176F" w:rsidP="00B17A70">
            <w:pPr>
              <w:spacing w:after="0" w:line="240" w:lineRule="atLeast"/>
              <w:jc w:val="center"/>
              <w:rPr>
                <w:rFonts w:ascii="Verdana" w:eastAsia="Times New Roman"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7636F1" w14:textId="77777777" w:rsidR="00DE176F" w:rsidRPr="00B4270D" w:rsidRDefault="00DE176F" w:rsidP="00B17A70">
            <w:pPr>
              <w:spacing w:after="0" w:line="240" w:lineRule="atLeast"/>
              <w:jc w:val="center"/>
              <w:rPr>
                <w:rFonts w:ascii="Verdana" w:eastAsia="Times New Roman" w:hAnsi="Verdana"/>
                <w:color w:val="444444"/>
                <w:sz w:val="18"/>
                <w:szCs w:val="18"/>
              </w:rPr>
            </w:pPr>
          </w:p>
        </w:tc>
      </w:tr>
      <w:tr w:rsidR="00DE176F" w:rsidRPr="00B4270D" w14:paraId="33A15473" w14:textId="77777777" w:rsidTr="00B17A70">
        <w:trPr>
          <w:gridAfter w:val="2"/>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4781A75" w14:textId="77777777" w:rsidR="00DE176F" w:rsidRPr="00B4270D" w:rsidRDefault="00DE176F" w:rsidP="00B17A70">
            <w:pPr>
              <w:spacing w:after="0" w:line="288" w:lineRule="atLeast"/>
              <w:rPr>
                <w:rFonts w:ascii="Verdana" w:eastAsia="Times New Roman" w:hAnsi="Verdana"/>
                <w:color w:val="444444"/>
                <w:sz w:val="19"/>
                <w:szCs w:val="19"/>
              </w:rPr>
            </w:pPr>
            <w:r w:rsidRPr="00C073B0">
              <w:rPr>
                <w:rFonts w:ascii="Cambria" w:eastAsia="Times New Roman" w:hAnsi="Cambria"/>
              </w:rPr>
              <w:t>Ülke ve dünya so</w:t>
            </w:r>
            <w:r w:rsidRPr="00153A71">
              <w:rPr>
                <w:rFonts w:ascii="Cambria" w:eastAsia="Times New Roman" w:hAnsi="Cambria"/>
              </w:rPr>
              <w:t>runlarını algılayabilmenin ötesinde</w:t>
            </w:r>
            <w:r w:rsidRPr="00C073B0">
              <w:rPr>
                <w:rFonts w:ascii="Cambria" w:eastAsia="Times New Roman" w:hAnsi="Cambria"/>
              </w:rPr>
              <w:t>; toplumsal duyarlılık bilinc</w:t>
            </w:r>
            <w:r w:rsidRPr="00153A71">
              <w:rPr>
                <w:rFonts w:ascii="Cambria" w:eastAsia="Times New Roman" w:hAnsi="Cambria"/>
              </w:rPr>
              <w:t>i ile mesleki ve kişisel gelişimini sürdürür,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E9BB121" w14:textId="77777777" w:rsidR="00DE176F" w:rsidRPr="00B4270D" w:rsidRDefault="00DE176F" w:rsidP="00B17A70">
            <w:pPr>
              <w:spacing w:after="0" w:line="240" w:lineRule="atLeast"/>
              <w:jc w:val="center"/>
              <w:rPr>
                <w:rFonts w:ascii="Verdana" w:eastAsia="Times New Roman" w:hAnsi="Verdana"/>
                <w:b/>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5E7026D" w14:textId="77777777" w:rsidR="00DE176F" w:rsidRPr="00B4270D" w:rsidRDefault="00DE176F" w:rsidP="00B17A70">
            <w:pPr>
              <w:spacing w:after="0" w:line="240" w:lineRule="atLeast"/>
              <w:jc w:val="center"/>
              <w:rPr>
                <w:rFonts w:ascii="Verdana" w:eastAsia="Times New Roman"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54D55C" w14:textId="77777777" w:rsidR="00DE176F" w:rsidRPr="00B4270D" w:rsidRDefault="00DE176F" w:rsidP="00B17A70">
            <w:pPr>
              <w:spacing w:after="0" w:line="240" w:lineRule="atLeast"/>
              <w:jc w:val="center"/>
              <w:rPr>
                <w:rFonts w:ascii="Verdana" w:eastAsia="Times New Roman" w:hAnsi="Verdana"/>
                <w:b/>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89E206" w14:textId="77777777" w:rsidR="00DE176F" w:rsidRPr="00B4270D" w:rsidRDefault="00DE176F" w:rsidP="00B17A70">
            <w:pPr>
              <w:spacing w:after="0" w:line="240" w:lineRule="atLeast"/>
              <w:jc w:val="center"/>
              <w:rPr>
                <w:rFonts w:ascii="Verdana" w:eastAsia="Times New Roman"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B0AB1D" w14:textId="77777777" w:rsidR="00DE176F" w:rsidRPr="00B4270D" w:rsidRDefault="00DE176F" w:rsidP="00B17A70">
            <w:pPr>
              <w:spacing w:after="0" w:line="240" w:lineRule="atLeast"/>
              <w:jc w:val="center"/>
              <w:rPr>
                <w:rFonts w:ascii="Verdana" w:eastAsia="Times New Roman" w:hAnsi="Verdana"/>
                <w:color w:val="444444"/>
                <w:sz w:val="18"/>
                <w:szCs w:val="18"/>
              </w:rPr>
            </w:pPr>
            <w:r>
              <w:rPr>
                <w:rFonts w:ascii="Verdana" w:eastAsia="Times New Roman" w:hAnsi="Verdana"/>
                <w:color w:val="444444"/>
                <w:sz w:val="18"/>
                <w:szCs w:val="18"/>
              </w:rPr>
              <w:t>X</w:t>
            </w:r>
          </w:p>
        </w:tc>
      </w:tr>
      <w:tr w:rsidR="00DE176F" w:rsidRPr="00B4270D" w14:paraId="73CB2C20" w14:textId="77777777" w:rsidTr="00B17A70">
        <w:trPr>
          <w:gridAfter w:val="2"/>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F317C3E" w14:textId="77777777" w:rsidR="00DE176F" w:rsidRPr="00B4270D" w:rsidRDefault="00DE176F" w:rsidP="00B17A70">
            <w:pPr>
              <w:spacing w:after="0" w:line="288" w:lineRule="atLeast"/>
              <w:rPr>
                <w:rFonts w:ascii="Verdana" w:eastAsia="Times New Roman" w:hAnsi="Verdana"/>
                <w:color w:val="444444"/>
                <w:sz w:val="19"/>
                <w:szCs w:val="19"/>
              </w:rPr>
            </w:pPr>
            <w:r w:rsidRPr="00C073B0">
              <w:rPr>
                <w:rFonts w:ascii="Cambria" w:eastAsia="Times New Roman" w:hAnsi="Cambria"/>
              </w:rPr>
              <w:lastRenderedPageBreak/>
              <w:t>Yaşam boyu eğitim anlayışı içinde disiplin dışından gelen bil</w:t>
            </w:r>
            <w:r w:rsidRPr="00153A71">
              <w:rPr>
                <w:rFonts w:ascii="Cambria" w:eastAsia="Times New Roman" w:hAnsi="Cambria"/>
              </w:rPr>
              <w:t>gi kaynaklarından yararlanabilme</w:t>
            </w:r>
            <w:r w:rsidRPr="00C073B0">
              <w:rPr>
                <w:rFonts w:ascii="Cambria" w:eastAsia="Times New Roman" w:hAnsi="Cambria"/>
              </w:rPr>
              <w:t xml:space="preserve"> bilinci</w:t>
            </w:r>
            <w:r w:rsidRPr="00153A71">
              <w:rPr>
                <w:rFonts w:ascii="Cambria" w:eastAsia="Times New Roman" w:hAnsi="Cambria"/>
              </w:rPr>
              <w:t xml:space="preserve"> ve bunu gerçekleştirebilme </w:t>
            </w:r>
            <w:r w:rsidRPr="00C073B0">
              <w:rPr>
                <w:rFonts w:ascii="Cambria" w:eastAsia="Times New Roman" w:hAnsi="Cambria"/>
              </w:rPr>
              <w:t>becerisi</w:t>
            </w:r>
            <w:r w:rsidRPr="00153A71">
              <w:rPr>
                <w:rFonts w:ascii="Cambria" w:eastAsia="Times New Roman" w:hAnsi="Cambria"/>
              </w:rPr>
              <w:t xml:space="preserve"> edinir,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87846C4" w14:textId="77777777" w:rsidR="00DE176F" w:rsidRPr="00B25854" w:rsidRDefault="00DE176F" w:rsidP="00B17A70">
            <w:pPr>
              <w:spacing w:after="0" w:line="240" w:lineRule="atLeast"/>
              <w:jc w:val="center"/>
              <w:rPr>
                <w:rFonts w:ascii="Verdana" w:eastAsia="Times New Roman" w:hAnsi="Verdana"/>
                <w:b/>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93FAAC9" w14:textId="77777777" w:rsidR="00DE176F" w:rsidRPr="00B4270D" w:rsidRDefault="00DE176F" w:rsidP="00B17A70">
            <w:pPr>
              <w:spacing w:after="0" w:line="240" w:lineRule="atLeast"/>
              <w:jc w:val="center"/>
              <w:rPr>
                <w:rFonts w:ascii="Verdana" w:eastAsia="Times New Roman"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87DC34" w14:textId="77777777" w:rsidR="00DE176F" w:rsidRPr="00B4270D" w:rsidRDefault="00DE176F" w:rsidP="00B17A70">
            <w:pPr>
              <w:spacing w:after="0" w:line="240" w:lineRule="atLeast"/>
              <w:jc w:val="center"/>
              <w:rPr>
                <w:rFonts w:ascii="Verdana" w:eastAsia="Times New Roman"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17820B" w14:textId="77777777" w:rsidR="00DE176F" w:rsidRPr="00B4270D" w:rsidRDefault="00DE176F" w:rsidP="00B17A70">
            <w:pPr>
              <w:spacing w:after="0" w:line="240" w:lineRule="atLeast"/>
              <w:jc w:val="center"/>
              <w:rPr>
                <w:rFonts w:ascii="Verdana" w:eastAsia="Times New Roman" w:hAnsi="Verdana"/>
                <w:b/>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E4C0F4" w14:textId="77777777" w:rsidR="00DE176F" w:rsidRPr="00B4270D" w:rsidRDefault="00DE176F" w:rsidP="00B17A70">
            <w:pPr>
              <w:spacing w:after="0" w:line="240" w:lineRule="atLeast"/>
              <w:jc w:val="center"/>
              <w:rPr>
                <w:rFonts w:ascii="Verdana" w:eastAsia="Times New Roman" w:hAnsi="Verdana"/>
                <w:color w:val="444444"/>
                <w:sz w:val="18"/>
                <w:szCs w:val="18"/>
              </w:rPr>
            </w:pPr>
            <w:r>
              <w:rPr>
                <w:rFonts w:ascii="Verdana" w:eastAsia="Times New Roman" w:hAnsi="Verdana"/>
                <w:color w:val="444444"/>
                <w:sz w:val="18"/>
                <w:szCs w:val="18"/>
              </w:rPr>
              <w:t>X</w:t>
            </w:r>
          </w:p>
        </w:tc>
      </w:tr>
      <w:tr w:rsidR="00DE176F" w:rsidRPr="00B4270D" w14:paraId="6F8F7ACD" w14:textId="77777777" w:rsidTr="00B17A70">
        <w:trPr>
          <w:gridAfter w:val="2"/>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468BF82" w14:textId="77777777" w:rsidR="00DE176F" w:rsidRPr="00B4270D" w:rsidRDefault="00DE176F" w:rsidP="00B17A70">
            <w:pPr>
              <w:spacing w:after="0" w:line="288" w:lineRule="atLeast"/>
              <w:rPr>
                <w:rFonts w:ascii="Verdana" w:eastAsia="Times New Roman" w:hAnsi="Verdana"/>
                <w:color w:val="444444"/>
                <w:sz w:val="19"/>
                <w:szCs w:val="19"/>
              </w:rPr>
            </w:pPr>
            <w:r w:rsidRPr="00C073B0">
              <w:rPr>
                <w:rFonts w:ascii="Cambria" w:eastAsia="Times New Roman" w:hAnsi="Cambria"/>
              </w:rPr>
              <w:t>Antropolojik araşt</w:t>
            </w:r>
            <w:r w:rsidRPr="00153A71">
              <w:rPr>
                <w:rFonts w:ascii="Cambria" w:eastAsia="Times New Roman" w:hAnsi="Cambria"/>
              </w:rPr>
              <w:t>ırmaya uygun konu belirleyebilir</w:t>
            </w:r>
            <w:r w:rsidRPr="00C073B0">
              <w:rPr>
                <w:rFonts w:ascii="Cambria" w:eastAsia="Times New Roman" w:hAnsi="Cambria"/>
              </w:rPr>
              <w:t xml:space="preserve"> ve alan araştırması için gerekli yön</w:t>
            </w:r>
            <w:r w:rsidRPr="00153A71">
              <w:rPr>
                <w:rFonts w:ascii="Cambria" w:eastAsia="Times New Roman" w:hAnsi="Cambria"/>
              </w:rPr>
              <w:t>tem, teknik ve kültürel donanımı edinir,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187D00B" w14:textId="77777777" w:rsidR="00DE176F" w:rsidRPr="00B4270D" w:rsidRDefault="00DE176F" w:rsidP="00B17A70">
            <w:pPr>
              <w:spacing w:after="0" w:line="240" w:lineRule="atLeast"/>
              <w:jc w:val="center"/>
              <w:rPr>
                <w:rFonts w:ascii="Verdana" w:eastAsia="Times New Roman" w:hAnsi="Verdana"/>
                <w:b/>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2450C76" w14:textId="77777777" w:rsidR="00DE176F" w:rsidRPr="00B4270D" w:rsidRDefault="00DE176F" w:rsidP="00B17A70">
            <w:pPr>
              <w:spacing w:after="0" w:line="240" w:lineRule="atLeast"/>
              <w:jc w:val="center"/>
              <w:rPr>
                <w:rFonts w:ascii="Verdana" w:eastAsia="Times New Roman"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FBFC3D" w14:textId="77777777" w:rsidR="00DE176F" w:rsidRPr="00B4270D" w:rsidRDefault="00DE176F" w:rsidP="00B17A70">
            <w:pPr>
              <w:spacing w:after="0" w:line="240" w:lineRule="atLeast"/>
              <w:jc w:val="center"/>
              <w:rPr>
                <w:rFonts w:ascii="Verdana" w:eastAsia="Times New Roman"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085CD2" w14:textId="77777777" w:rsidR="00DE176F" w:rsidRPr="00B4270D" w:rsidRDefault="00DE176F" w:rsidP="00B17A70">
            <w:pPr>
              <w:spacing w:after="0" w:line="240" w:lineRule="atLeast"/>
              <w:jc w:val="center"/>
              <w:rPr>
                <w:rFonts w:ascii="Verdana" w:eastAsia="Times New Roman" w:hAnsi="Verdana"/>
                <w:color w:val="444444"/>
                <w:sz w:val="18"/>
                <w:szCs w:val="18"/>
              </w:rPr>
            </w:pPr>
            <w:r>
              <w:rPr>
                <w:rFonts w:ascii="Verdana" w:eastAsia="Times New Roman" w:hAnsi="Verdana"/>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DDA1A8" w14:textId="77777777" w:rsidR="00DE176F" w:rsidRPr="00B4270D" w:rsidRDefault="00DE176F" w:rsidP="00B17A70">
            <w:pPr>
              <w:spacing w:after="0" w:line="240" w:lineRule="atLeast"/>
              <w:jc w:val="center"/>
              <w:rPr>
                <w:rFonts w:ascii="Verdana" w:eastAsia="Times New Roman" w:hAnsi="Verdana"/>
                <w:b/>
                <w:color w:val="444444"/>
                <w:sz w:val="18"/>
                <w:szCs w:val="18"/>
              </w:rPr>
            </w:pPr>
          </w:p>
        </w:tc>
      </w:tr>
      <w:tr w:rsidR="00DE176F" w:rsidRPr="00B4270D" w14:paraId="2D9B778D" w14:textId="77777777" w:rsidTr="00B17A70">
        <w:trPr>
          <w:gridAfter w:val="2"/>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E670354" w14:textId="77777777" w:rsidR="00DE176F" w:rsidRPr="00B4270D" w:rsidRDefault="00DE176F" w:rsidP="00B17A70">
            <w:pPr>
              <w:spacing w:after="0" w:line="288" w:lineRule="atLeast"/>
              <w:rPr>
                <w:rFonts w:ascii="Verdana" w:eastAsia="Times New Roman" w:hAnsi="Verdana"/>
                <w:color w:val="444444"/>
                <w:sz w:val="19"/>
                <w:szCs w:val="19"/>
              </w:rPr>
            </w:pPr>
            <w:r w:rsidRPr="00153A71">
              <w:rPr>
                <w:rFonts w:ascii="Cambria" w:eastAsia="Times New Roman" w:hAnsi="Cambria"/>
              </w:rPr>
              <w:t>Bireysel ve takım çalışmalarında görev alabilme, bilimsel sorumlulukla olayları sorgulama, araştırma yetisi gelişir.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F7AD46" w14:textId="77777777" w:rsidR="00DE176F" w:rsidRPr="00B4270D" w:rsidRDefault="00DE176F" w:rsidP="00B17A70">
            <w:pPr>
              <w:spacing w:after="0" w:line="240" w:lineRule="atLeast"/>
              <w:jc w:val="center"/>
              <w:rPr>
                <w:rFonts w:ascii="Verdana" w:eastAsia="Times New Roman"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BEFE5E" w14:textId="77777777" w:rsidR="00DE176F" w:rsidRPr="00B4270D" w:rsidRDefault="00DE176F" w:rsidP="00B17A70">
            <w:pPr>
              <w:spacing w:after="0" w:line="240" w:lineRule="atLeast"/>
              <w:jc w:val="center"/>
              <w:rPr>
                <w:rFonts w:ascii="Verdana" w:eastAsia="Times New Roman" w:hAnsi="Verdana"/>
                <w:b/>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312EE0" w14:textId="77777777" w:rsidR="00DE176F" w:rsidRPr="00B4270D" w:rsidRDefault="00DE176F" w:rsidP="00B17A70">
            <w:pPr>
              <w:spacing w:after="0" w:line="240" w:lineRule="atLeast"/>
              <w:jc w:val="center"/>
              <w:rPr>
                <w:rFonts w:ascii="Verdana" w:eastAsia="Times New Roman" w:hAnsi="Verdana"/>
                <w:b/>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DFF456" w14:textId="77777777" w:rsidR="00DE176F" w:rsidRPr="00B4270D" w:rsidRDefault="00DE176F" w:rsidP="00B17A70">
            <w:pPr>
              <w:spacing w:after="0" w:line="240" w:lineRule="atLeast"/>
              <w:jc w:val="center"/>
              <w:rPr>
                <w:rFonts w:ascii="Verdana" w:eastAsia="Times New Roman"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AD3A1E" w14:textId="77777777" w:rsidR="00DE176F" w:rsidRPr="00B25854" w:rsidRDefault="00DE176F" w:rsidP="00B17A70">
            <w:pPr>
              <w:spacing w:after="0" w:line="240" w:lineRule="atLeast"/>
              <w:jc w:val="center"/>
              <w:rPr>
                <w:rFonts w:ascii="Verdana" w:eastAsia="Times New Roman" w:hAnsi="Verdana"/>
                <w:b/>
                <w:color w:val="444444"/>
                <w:sz w:val="18"/>
                <w:szCs w:val="18"/>
              </w:rPr>
            </w:pPr>
            <w:r w:rsidRPr="00B25854">
              <w:rPr>
                <w:rFonts w:ascii="Verdana" w:eastAsia="Times New Roman" w:hAnsi="Verdana"/>
                <w:b/>
                <w:color w:val="444444"/>
                <w:sz w:val="18"/>
                <w:szCs w:val="18"/>
              </w:rPr>
              <w:t>x</w:t>
            </w:r>
          </w:p>
        </w:tc>
      </w:tr>
    </w:tbl>
    <w:p w14:paraId="40463038" w14:textId="77777777" w:rsidR="00DE176F" w:rsidRDefault="00DE176F" w:rsidP="00DE176F">
      <w:pPr>
        <w:spacing w:after="0" w:line="240" w:lineRule="auto"/>
        <w:rPr>
          <w:rFonts w:ascii="Times New Roman" w:eastAsia="Times New Roman" w:hAnsi="Times New Roman"/>
          <w:sz w:val="24"/>
          <w:szCs w:val="24"/>
        </w:rPr>
      </w:pPr>
    </w:p>
    <w:p w14:paraId="5FB49F92" w14:textId="77777777" w:rsidR="00DE176F" w:rsidRPr="00660279" w:rsidRDefault="00DE176F" w:rsidP="00DE176F">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884"/>
        <w:gridCol w:w="815"/>
        <w:gridCol w:w="959"/>
      </w:tblGrid>
      <w:tr w:rsidR="00DE176F" w:rsidRPr="00660279" w14:paraId="3FB85A19" w14:textId="77777777" w:rsidTr="00B17A70">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2F5A8BF7" w14:textId="77777777" w:rsidR="00DE176F" w:rsidRPr="00660279" w:rsidRDefault="00DE176F" w:rsidP="00B17A70">
            <w:pPr>
              <w:spacing w:after="0" w:line="256" w:lineRule="atLeast"/>
              <w:jc w:val="center"/>
              <w:rPr>
                <w:rFonts w:ascii="Verdana" w:eastAsia="Times New Roman" w:hAnsi="Verdana"/>
                <w:color w:val="444444"/>
                <w:sz w:val="19"/>
                <w:szCs w:val="19"/>
              </w:rPr>
            </w:pPr>
            <w:r w:rsidRPr="00660279">
              <w:rPr>
                <w:rFonts w:ascii="Verdana" w:eastAsia="Times New Roman" w:hAnsi="Verdana"/>
                <w:b/>
                <w:bCs/>
                <w:color w:val="444444"/>
                <w:sz w:val="19"/>
                <w:szCs w:val="19"/>
              </w:rPr>
              <w:t>AKTS / İŞ YÜKÜ TABLOSU</w:t>
            </w:r>
          </w:p>
        </w:tc>
      </w:tr>
      <w:tr w:rsidR="00DE176F" w:rsidRPr="00660279" w14:paraId="67124041" w14:textId="77777777" w:rsidTr="00B17A7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6542FB"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C75F1E" w14:textId="77777777" w:rsidR="00DE176F" w:rsidRPr="00660279" w:rsidRDefault="00DE176F" w:rsidP="00B17A70">
            <w:pPr>
              <w:spacing w:after="0" w:line="256" w:lineRule="atLeast"/>
              <w:jc w:val="center"/>
              <w:rPr>
                <w:rFonts w:ascii="Verdana" w:eastAsia="Times New Roman" w:hAnsi="Verdana"/>
                <w:color w:val="444444"/>
                <w:sz w:val="19"/>
                <w:szCs w:val="19"/>
              </w:rPr>
            </w:pPr>
            <w:r w:rsidRPr="00660279">
              <w:rPr>
                <w:rFonts w:ascii="Verdana" w:eastAsia="Times New Roman" w:hAnsi="Verdana"/>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98C3C2" w14:textId="77777777" w:rsidR="00DE176F" w:rsidRPr="00660279" w:rsidRDefault="00DE176F" w:rsidP="00B17A70">
            <w:pPr>
              <w:spacing w:after="0" w:line="256" w:lineRule="atLeast"/>
              <w:jc w:val="center"/>
              <w:rPr>
                <w:rFonts w:ascii="Verdana" w:eastAsia="Times New Roman" w:hAnsi="Verdana"/>
                <w:color w:val="444444"/>
                <w:sz w:val="19"/>
                <w:szCs w:val="19"/>
              </w:rPr>
            </w:pPr>
            <w:r w:rsidRPr="00660279">
              <w:rPr>
                <w:rFonts w:ascii="Verdana" w:eastAsia="Times New Roman" w:hAnsi="Verdana"/>
                <w:color w:val="444444"/>
                <w:sz w:val="19"/>
                <w:szCs w:val="19"/>
              </w:rPr>
              <w:t>Süresi</w:t>
            </w:r>
            <w:r w:rsidRPr="00660279">
              <w:rPr>
                <w:rFonts w:ascii="Verdana" w:eastAsia="Times New Roman" w:hAnsi="Verdana"/>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9ADCB8" w14:textId="77777777" w:rsidR="00DE176F" w:rsidRPr="00660279" w:rsidRDefault="00DE176F" w:rsidP="00B17A70">
            <w:pPr>
              <w:spacing w:after="0" w:line="256" w:lineRule="atLeast"/>
              <w:jc w:val="center"/>
              <w:rPr>
                <w:rFonts w:ascii="Verdana" w:eastAsia="Times New Roman" w:hAnsi="Verdana"/>
                <w:color w:val="444444"/>
                <w:sz w:val="19"/>
                <w:szCs w:val="19"/>
              </w:rPr>
            </w:pPr>
            <w:r w:rsidRPr="00660279">
              <w:rPr>
                <w:rFonts w:ascii="Verdana" w:eastAsia="Times New Roman" w:hAnsi="Verdana"/>
                <w:color w:val="444444"/>
                <w:sz w:val="19"/>
                <w:szCs w:val="19"/>
              </w:rPr>
              <w:t>Toplam</w:t>
            </w:r>
            <w:r w:rsidRPr="00660279">
              <w:rPr>
                <w:rFonts w:ascii="Verdana" w:eastAsia="Times New Roman" w:hAnsi="Verdana"/>
                <w:color w:val="444444"/>
                <w:sz w:val="19"/>
                <w:szCs w:val="19"/>
              </w:rPr>
              <w:br/>
              <w:t>İş Yükü</w:t>
            </w:r>
            <w:r w:rsidRPr="00660279">
              <w:rPr>
                <w:rFonts w:ascii="Verdana" w:eastAsia="Times New Roman" w:hAnsi="Verdana"/>
                <w:color w:val="444444"/>
                <w:sz w:val="19"/>
                <w:szCs w:val="19"/>
              </w:rPr>
              <w:br/>
              <w:t>(Saat)</w:t>
            </w:r>
          </w:p>
        </w:tc>
      </w:tr>
      <w:tr w:rsidR="00DE176F" w:rsidRPr="00660279" w14:paraId="46371F42" w14:textId="77777777" w:rsidTr="00B17A7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237ED68"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color w:val="444444"/>
                <w:sz w:val="19"/>
                <w:szCs w:val="19"/>
              </w:rPr>
              <w:t>Ders Süresi (Sınav haftası dahildir: 1</w:t>
            </w:r>
            <w:r>
              <w:rPr>
                <w:rFonts w:ascii="Verdana" w:eastAsia="Times New Roman" w:hAnsi="Verdana"/>
                <w:color w:val="444444"/>
                <w:sz w:val="19"/>
                <w:szCs w:val="19"/>
              </w:rPr>
              <w:t>5</w:t>
            </w:r>
            <w:r w:rsidRPr="00660279">
              <w:rPr>
                <w:rFonts w:ascii="Verdana" w:eastAsia="Times New Roman" w:hAnsi="Verdana"/>
                <w:color w:val="444444"/>
                <w:sz w:val="19"/>
                <w:szCs w:val="19"/>
              </w:rPr>
              <w:t>x toplam ders saati)</w:t>
            </w:r>
          </w:p>
        </w:tc>
        <w:tc>
          <w:tcPr>
            <w:tcW w:w="0" w:type="auto"/>
            <w:tcBorders>
              <w:bottom w:val="single" w:sz="6" w:space="0" w:color="CCCCCC"/>
            </w:tcBorders>
            <w:shd w:val="clear" w:color="auto" w:fill="FFFFFF"/>
            <w:tcMar>
              <w:top w:w="15" w:type="dxa"/>
              <w:left w:w="80" w:type="dxa"/>
              <w:bottom w:w="15" w:type="dxa"/>
              <w:right w:w="15" w:type="dxa"/>
            </w:tcMar>
            <w:hideMark/>
          </w:tcPr>
          <w:p w14:paraId="769B88EB" w14:textId="77777777" w:rsidR="00DE176F" w:rsidRPr="00737335" w:rsidRDefault="00DE176F" w:rsidP="00B17A70">
            <w:r w:rsidRPr="00737335">
              <w:t>1</w:t>
            </w:r>
            <w:r>
              <w:t>5</w:t>
            </w:r>
          </w:p>
        </w:tc>
        <w:tc>
          <w:tcPr>
            <w:tcW w:w="0" w:type="auto"/>
            <w:tcBorders>
              <w:bottom w:val="single" w:sz="6" w:space="0" w:color="CCCCCC"/>
            </w:tcBorders>
            <w:shd w:val="clear" w:color="auto" w:fill="FFFFFF"/>
            <w:tcMar>
              <w:top w:w="15" w:type="dxa"/>
              <w:left w:w="80" w:type="dxa"/>
              <w:bottom w:w="15" w:type="dxa"/>
              <w:right w:w="15" w:type="dxa"/>
            </w:tcMar>
            <w:hideMark/>
          </w:tcPr>
          <w:p w14:paraId="47E08CEB" w14:textId="77777777" w:rsidR="00DE176F" w:rsidRPr="00737335" w:rsidRDefault="00DE176F" w:rsidP="00B17A70">
            <w:r>
              <w:t>3</w:t>
            </w:r>
          </w:p>
        </w:tc>
        <w:tc>
          <w:tcPr>
            <w:tcW w:w="0" w:type="auto"/>
            <w:tcBorders>
              <w:bottom w:val="single" w:sz="6" w:space="0" w:color="CCCCCC"/>
            </w:tcBorders>
            <w:shd w:val="clear" w:color="auto" w:fill="FFFFFF"/>
            <w:tcMar>
              <w:top w:w="15" w:type="dxa"/>
              <w:left w:w="80" w:type="dxa"/>
              <w:bottom w:w="15" w:type="dxa"/>
              <w:right w:w="15" w:type="dxa"/>
            </w:tcMar>
            <w:hideMark/>
          </w:tcPr>
          <w:p w14:paraId="0C8ADC6E" w14:textId="77777777" w:rsidR="00DE176F" w:rsidRPr="00737335" w:rsidRDefault="00DE176F" w:rsidP="00B17A70">
            <w:r>
              <w:t>45</w:t>
            </w:r>
          </w:p>
        </w:tc>
      </w:tr>
      <w:tr w:rsidR="00DE176F" w:rsidRPr="00660279" w14:paraId="5905EFEB" w14:textId="77777777" w:rsidTr="00B17A7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BB702C3"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color w:val="444444"/>
                <w:sz w:val="19"/>
                <w:szCs w:val="19"/>
              </w:rPr>
              <w:t>Sınıf Dışı Ders Çalışma Süresi</w:t>
            </w:r>
            <w:r>
              <w:rPr>
                <w:rFonts w:ascii="Verdana" w:eastAsia="Times New Roman" w:hAnsi="Verdana"/>
                <w:color w:val="444444"/>
                <w:sz w:val="19"/>
                <w:szCs w:val="19"/>
              </w:rPr>
              <w:t xml:space="preserve"> </w:t>
            </w:r>
            <w:r w:rsidRPr="00660279">
              <w:rPr>
                <w:rFonts w:ascii="Verdana" w:eastAsia="Times New Roman" w:hAnsi="Verdana"/>
                <w:color w:val="444444"/>
                <w:sz w:val="19"/>
                <w:szCs w:val="19"/>
              </w:rPr>
              <w:t>(Ön çalışma, pekiştirme)</w:t>
            </w:r>
          </w:p>
        </w:tc>
        <w:tc>
          <w:tcPr>
            <w:tcW w:w="0" w:type="auto"/>
            <w:tcBorders>
              <w:bottom w:val="single" w:sz="6" w:space="0" w:color="CCCCCC"/>
            </w:tcBorders>
            <w:shd w:val="clear" w:color="auto" w:fill="FFFFFF"/>
            <w:tcMar>
              <w:top w:w="15" w:type="dxa"/>
              <w:left w:w="80" w:type="dxa"/>
              <w:bottom w:w="15" w:type="dxa"/>
              <w:right w:w="15" w:type="dxa"/>
            </w:tcMar>
            <w:hideMark/>
          </w:tcPr>
          <w:p w14:paraId="46F1E03C" w14:textId="77777777" w:rsidR="00DE176F" w:rsidRPr="00737335" w:rsidRDefault="00DE176F" w:rsidP="00B17A70">
            <w:r>
              <w:t>15</w:t>
            </w:r>
          </w:p>
        </w:tc>
        <w:tc>
          <w:tcPr>
            <w:tcW w:w="0" w:type="auto"/>
            <w:tcBorders>
              <w:bottom w:val="single" w:sz="6" w:space="0" w:color="CCCCCC"/>
            </w:tcBorders>
            <w:shd w:val="clear" w:color="auto" w:fill="FFFFFF"/>
            <w:tcMar>
              <w:top w:w="15" w:type="dxa"/>
              <w:left w:w="80" w:type="dxa"/>
              <w:bottom w:w="15" w:type="dxa"/>
              <w:right w:w="15" w:type="dxa"/>
            </w:tcMar>
            <w:hideMark/>
          </w:tcPr>
          <w:p w14:paraId="48343F21" w14:textId="77777777" w:rsidR="00DE176F" w:rsidRPr="00737335" w:rsidRDefault="00DE176F" w:rsidP="00B17A70">
            <w:r>
              <w:t>3</w:t>
            </w:r>
          </w:p>
        </w:tc>
        <w:tc>
          <w:tcPr>
            <w:tcW w:w="0" w:type="auto"/>
            <w:tcBorders>
              <w:bottom w:val="single" w:sz="6" w:space="0" w:color="CCCCCC"/>
            </w:tcBorders>
            <w:shd w:val="clear" w:color="auto" w:fill="FFFFFF"/>
            <w:tcMar>
              <w:top w:w="15" w:type="dxa"/>
              <w:left w:w="80" w:type="dxa"/>
              <w:bottom w:w="15" w:type="dxa"/>
              <w:right w:w="15" w:type="dxa"/>
            </w:tcMar>
            <w:hideMark/>
          </w:tcPr>
          <w:p w14:paraId="1766ACF5" w14:textId="77777777" w:rsidR="00DE176F" w:rsidRPr="00737335" w:rsidRDefault="00DE176F" w:rsidP="00B17A70">
            <w:r>
              <w:t>45</w:t>
            </w:r>
          </w:p>
        </w:tc>
      </w:tr>
      <w:tr w:rsidR="00DE176F" w:rsidRPr="00660279" w14:paraId="22039717" w14:textId="77777777" w:rsidTr="00B17A7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3D1FE0F" w14:textId="77777777" w:rsidR="00DE176F" w:rsidRPr="00660279" w:rsidRDefault="00DE176F" w:rsidP="00B17A70">
            <w:pPr>
              <w:spacing w:after="0" w:line="256" w:lineRule="atLeast"/>
              <w:rPr>
                <w:rFonts w:ascii="Verdana" w:eastAsia="Times New Roman" w:hAnsi="Verdana"/>
                <w:color w:val="444444"/>
                <w:sz w:val="19"/>
                <w:szCs w:val="19"/>
              </w:rPr>
            </w:pPr>
            <w:r>
              <w:rPr>
                <w:rFonts w:ascii="Verdana" w:eastAsia="Times New Roman" w:hAnsi="Verdana"/>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hideMark/>
          </w:tcPr>
          <w:p w14:paraId="3A0C70AC" w14:textId="77777777" w:rsidR="00DE176F" w:rsidRPr="00737335" w:rsidRDefault="00DE176F" w:rsidP="00B17A70">
            <w:r>
              <w:t>1</w:t>
            </w:r>
          </w:p>
        </w:tc>
        <w:tc>
          <w:tcPr>
            <w:tcW w:w="0" w:type="auto"/>
            <w:tcBorders>
              <w:bottom w:val="single" w:sz="6" w:space="0" w:color="CCCCCC"/>
            </w:tcBorders>
            <w:shd w:val="clear" w:color="auto" w:fill="FFFFFF"/>
            <w:tcMar>
              <w:top w:w="15" w:type="dxa"/>
              <w:left w:w="80" w:type="dxa"/>
              <w:bottom w:w="15" w:type="dxa"/>
              <w:right w:w="15" w:type="dxa"/>
            </w:tcMar>
            <w:hideMark/>
          </w:tcPr>
          <w:p w14:paraId="0A4B4D8E" w14:textId="77777777" w:rsidR="00DE176F" w:rsidRPr="00737335" w:rsidRDefault="00DE176F" w:rsidP="00B17A70">
            <w:r>
              <w:t>20</w:t>
            </w:r>
          </w:p>
        </w:tc>
        <w:tc>
          <w:tcPr>
            <w:tcW w:w="0" w:type="auto"/>
            <w:tcBorders>
              <w:bottom w:val="single" w:sz="6" w:space="0" w:color="CCCCCC"/>
            </w:tcBorders>
            <w:shd w:val="clear" w:color="auto" w:fill="FFFFFF"/>
            <w:tcMar>
              <w:top w:w="15" w:type="dxa"/>
              <w:left w:w="80" w:type="dxa"/>
              <w:bottom w:w="15" w:type="dxa"/>
              <w:right w:w="15" w:type="dxa"/>
            </w:tcMar>
            <w:hideMark/>
          </w:tcPr>
          <w:p w14:paraId="05EAF69D" w14:textId="77777777" w:rsidR="00DE176F" w:rsidRPr="00737335" w:rsidRDefault="00DE176F" w:rsidP="00B17A70">
            <w:r>
              <w:t>20</w:t>
            </w:r>
          </w:p>
        </w:tc>
      </w:tr>
      <w:tr w:rsidR="00DE176F" w:rsidRPr="00660279" w14:paraId="67B036D7" w14:textId="77777777" w:rsidTr="00B17A7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EC80DB7" w14:textId="77777777" w:rsidR="00DE176F" w:rsidRPr="00660279" w:rsidRDefault="00DE176F" w:rsidP="00B17A70">
            <w:pPr>
              <w:spacing w:after="0" w:line="256" w:lineRule="atLeast"/>
              <w:rPr>
                <w:rFonts w:ascii="Verdana" w:eastAsia="Times New Roman" w:hAnsi="Verdana"/>
                <w:color w:val="444444"/>
                <w:sz w:val="19"/>
                <w:szCs w:val="19"/>
              </w:rPr>
            </w:pPr>
            <w:r>
              <w:rPr>
                <w:rFonts w:ascii="Verdana" w:eastAsia="Times New Roman" w:hAnsi="Verdana"/>
                <w:color w:val="444444"/>
                <w:sz w:val="19"/>
                <w:szCs w:val="19"/>
              </w:rPr>
              <w:t>Sunum</w:t>
            </w:r>
          </w:p>
        </w:tc>
        <w:tc>
          <w:tcPr>
            <w:tcW w:w="0" w:type="auto"/>
            <w:tcBorders>
              <w:bottom w:val="single" w:sz="6" w:space="0" w:color="CCCCCC"/>
            </w:tcBorders>
            <w:shd w:val="clear" w:color="auto" w:fill="FFFFFF"/>
            <w:tcMar>
              <w:top w:w="15" w:type="dxa"/>
              <w:left w:w="80" w:type="dxa"/>
              <w:bottom w:w="15" w:type="dxa"/>
              <w:right w:w="15" w:type="dxa"/>
            </w:tcMar>
            <w:hideMark/>
          </w:tcPr>
          <w:p w14:paraId="5BC326CE" w14:textId="77777777" w:rsidR="00DE176F" w:rsidRPr="00737335" w:rsidRDefault="00DE176F" w:rsidP="00B17A70">
            <w:r w:rsidRPr="00737335">
              <w:t>1</w:t>
            </w:r>
          </w:p>
        </w:tc>
        <w:tc>
          <w:tcPr>
            <w:tcW w:w="0" w:type="auto"/>
            <w:tcBorders>
              <w:bottom w:val="single" w:sz="6" w:space="0" w:color="CCCCCC"/>
            </w:tcBorders>
            <w:shd w:val="clear" w:color="auto" w:fill="FFFFFF"/>
            <w:tcMar>
              <w:top w:w="15" w:type="dxa"/>
              <w:left w:w="80" w:type="dxa"/>
              <w:bottom w:w="15" w:type="dxa"/>
              <w:right w:w="15" w:type="dxa"/>
            </w:tcMar>
            <w:hideMark/>
          </w:tcPr>
          <w:p w14:paraId="68B49A74" w14:textId="77777777" w:rsidR="00DE176F" w:rsidRPr="00737335" w:rsidRDefault="00DE176F" w:rsidP="00B17A70">
            <w:r>
              <w:t>20</w:t>
            </w:r>
          </w:p>
        </w:tc>
        <w:tc>
          <w:tcPr>
            <w:tcW w:w="0" w:type="auto"/>
            <w:tcBorders>
              <w:bottom w:val="single" w:sz="6" w:space="0" w:color="CCCCCC"/>
            </w:tcBorders>
            <w:shd w:val="clear" w:color="auto" w:fill="FFFFFF"/>
            <w:tcMar>
              <w:top w:w="15" w:type="dxa"/>
              <w:left w:w="80" w:type="dxa"/>
              <w:bottom w:w="15" w:type="dxa"/>
              <w:right w:w="15" w:type="dxa"/>
            </w:tcMar>
            <w:hideMark/>
          </w:tcPr>
          <w:p w14:paraId="73964A60" w14:textId="77777777" w:rsidR="00DE176F" w:rsidRPr="00737335" w:rsidRDefault="00DE176F" w:rsidP="00B17A70">
            <w:r>
              <w:t>20</w:t>
            </w:r>
          </w:p>
        </w:tc>
      </w:tr>
      <w:tr w:rsidR="00DE176F" w:rsidRPr="00660279" w14:paraId="209CA79D" w14:textId="77777777" w:rsidTr="00B17A7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E34BA95"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hideMark/>
          </w:tcPr>
          <w:p w14:paraId="77E6D638" w14:textId="77777777" w:rsidR="00DE176F" w:rsidRPr="00737335" w:rsidRDefault="00DE176F" w:rsidP="00B17A70">
            <w:r w:rsidRPr="00737335">
              <w:t>1</w:t>
            </w:r>
          </w:p>
        </w:tc>
        <w:tc>
          <w:tcPr>
            <w:tcW w:w="0" w:type="auto"/>
            <w:tcBorders>
              <w:bottom w:val="single" w:sz="6" w:space="0" w:color="CCCCCC"/>
            </w:tcBorders>
            <w:shd w:val="clear" w:color="auto" w:fill="FFFFFF"/>
            <w:tcMar>
              <w:top w:w="15" w:type="dxa"/>
              <w:left w:w="80" w:type="dxa"/>
              <w:bottom w:w="15" w:type="dxa"/>
              <w:right w:w="15" w:type="dxa"/>
            </w:tcMar>
            <w:hideMark/>
          </w:tcPr>
          <w:p w14:paraId="6DB5185A" w14:textId="77777777" w:rsidR="00DE176F" w:rsidRPr="00737335" w:rsidRDefault="00DE176F" w:rsidP="00B17A70">
            <w:r>
              <w:t>45</w:t>
            </w:r>
          </w:p>
        </w:tc>
        <w:tc>
          <w:tcPr>
            <w:tcW w:w="0" w:type="auto"/>
            <w:tcBorders>
              <w:bottom w:val="single" w:sz="6" w:space="0" w:color="CCCCCC"/>
            </w:tcBorders>
            <w:shd w:val="clear" w:color="auto" w:fill="FFFFFF"/>
            <w:tcMar>
              <w:top w:w="15" w:type="dxa"/>
              <w:left w:w="80" w:type="dxa"/>
              <w:bottom w:w="15" w:type="dxa"/>
              <w:right w:w="15" w:type="dxa"/>
            </w:tcMar>
            <w:hideMark/>
          </w:tcPr>
          <w:p w14:paraId="57743832" w14:textId="77777777" w:rsidR="00DE176F" w:rsidRPr="00737335" w:rsidRDefault="00DE176F" w:rsidP="00B17A70">
            <w:r>
              <w:t>45</w:t>
            </w:r>
          </w:p>
        </w:tc>
      </w:tr>
      <w:tr w:rsidR="00DE176F" w:rsidRPr="00660279" w14:paraId="549C5C68" w14:textId="77777777" w:rsidTr="00B17A7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4D6F685"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hideMark/>
          </w:tcPr>
          <w:p w14:paraId="35BC26E8" w14:textId="77777777" w:rsidR="00DE176F" w:rsidRPr="00737335" w:rsidRDefault="00DE176F" w:rsidP="00B17A70">
            <w:r w:rsidRPr="00737335">
              <w:t xml:space="preserve"> </w:t>
            </w:r>
          </w:p>
        </w:tc>
        <w:tc>
          <w:tcPr>
            <w:tcW w:w="0" w:type="auto"/>
            <w:tcBorders>
              <w:bottom w:val="single" w:sz="6" w:space="0" w:color="CCCCCC"/>
            </w:tcBorders>
            <w:shd w:val="clear" w:color="auto" w:fill="FFFFFF"/>
            <w:tcMar>
              <w:top w:w="15" w:type="dxa"/>
              <w:left w:w="80" w:type="dxa"/>
              <w:bottom w:w="15" w:type="dxa"/>
              <w:right w:w="15" w:type="dxa"/>
            </w:tcMar>
            <w:hideMark/>
          </w:tcPr>
          <w:p w14:paraId="0E2D5CEA" w14:textId="77777777" w:rsidR="00DE176F" w:rsidRPr="00737335" w:rsidRDefault="00DE176F" w:rsidP="00B17A70">
            <w:r w:rsidRPr="00737335">
              <w:t xml:space="preserve"> </w:t>
            </w:r>
          </w:p>
        </w:tc>
        <w:tc>
          <w:tcPr>
            <w:tcW w:w="0" w:type="auto"/>
            <w:tcBorders>
              <w:bottom w:val="single" w:sz="6" w:space="0" w:color="CCCCCC"/>
            </w:tcBorders>
            <w:shd w:val="clear" w:color="auto" w:fill="FFFFFF"/>
            <w:tcMar>
              <w:top w:w="15" w:type="dxa"/>
              <w:left w:w="80" w:type="dxa"/>
              <w:bottom w:w="15" w:type="dxa"/>
              <w:right w:w="15" w:type="dxa"/>
            </w:tcMar>
            <w:hideMark/>
          </w:tcPr>
          <w:p w14:paraId="7D522D2F" w14:textId="77777777" w:rsidR="00DE176F" w:rsidRPr="00737335" w:rsidRDefault="00DE176F" w:rsidP="00B17A70">
            <w:r>
              <w:t>175</w:t>
            </w:r>
          </w:p>
        </w:tc>
      </w:tr>
      <w:tr w:rsidR="00DE176F" w:rsidRPr="00660279" w14:paraId="165B2C4D" w14:textId="77777777" w:rsidTr="00B17A7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D91F733"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hideMark/>
          </w:tcPr>
          <w:p w14:paraId="33C504D8" w14:textId="77777777" w:rsidR="00DE176F" w:rsidRPr="00737335" w:rsidRDefault="00DE176F" w:rsidP="00B17A70">
            <w:r w:rsidRPr="00737335">
              <w:t xml:space="preserve"> </w:t>
            </w:r>
          </w:p>
        </w:tc>
        <w:tc>
          <w:tcPr>
            <w:tcW w:w="0" w:type="auto"/>
            <w:tcBorders>
              <w:bottom w:val="single" w:sz="6" w:space="0" w:color="CCCCCC"/>
            </w:tcBorders>
            <w:shd w:val="clear" w:color="auto" w:fill="FFFFFF"/>
            <w:tcMar>
              <w:top w:w="15" w:type="dxa"/>
              <w:left w:w="80" w:type="dxa"/>
              <w:bottom w:w="15" w:type="dxa"/>
              <w:right w:w="15" w:type="dxa"/>
            </w:tcMar>
            <w:hideMark/>
          </w:tcPr>
          <w:p w14:paraId="2857977B" w14:textId="77777777" w:rsidR="00DE176F" w:rsidRPr="00737335" w:rsidRDefault="00DE176F" w:rsidP="00B17A70">
            <w:r w:rsidRPr="00737335">
              <w:t xml:space="preserve"> </w:t>
            </w:r>
          </w:p>
        </w:tc>
        <w:tc>
          <w:tcPr>
            <w:tcW w:w="0" w:type="auto"/>
            <w:tcBorders>
              <w:bottom w:val="single" w:sz="6" w:space="0" w:color="CCCCCC"/>
            </w:tcBorders>
            <w:shd w:val="clear" w:color="auto" w:fill="FFFFFF"/>
            <w:tcMar>
              <w:top w:w="15" w:type="dxa"/>
              <w:left w:w="80" w:type="dxa"/>
              <w:bottom w:w="15" w:type="dxa"/>
              <w:right w:w="15" w:type="dxa"/>
            </w:tcMar>
            <w:hideMark/>
          </w:tcPr>
          <w:p w14:paraId="435B0853" w14:textId="77777777" w:rsidR="00DE176F" w:rsidRPr="00737335" w:rsidRDefault="00DE176F" w:rsidP="00B17A70">
            <w:r>
              <w:t>7</w:t>
            </w:r>
          </w:p>
        </w:tc>
      </w:tr>
      <w:tr w:rsidR="00DE176F" w:rsidRPr="00660279" w14:paraId="02C7E845" w14:textId="77777777" w:rsidTr="00B17A7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2BF38C6" w14:textId="77777777" w:rsidR="00DE176F" w:rsidRPr="00660279" w:rsidRDefault="00DE176F" w:rsidP="00B17A70">
            <w:pPr>
              <w:spacing w:after="0" w:line="256" w:lineRule="atLeast"/>
              <w:rPr>
                <w:rFonts w:ascii="Verdana" w:eastAsia="Times New Roman" w:hAnsi="Verdana"/>
                <w:color w:val="444444"/>
                <w:sz w:val="19"/>
                <w:szCs w:val="19"/>
              </w:rPr>
            </w:pPr>
            <w:r w:rsidRPr="00660279">
              <w:rPr>
                <w:rFonts w:ascii="Verdana" w:eastAsia="Times New Roman" w:hAnsi="Verdana"/>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tcPr>
          <w:p w14:paraId="3CF1E39D" w14:textId="77777777" w:rsidR="00DE176F" w:rsidRPr="00737335" w:rsidRDefault="00DE176F" w:rsidP="00B17A70">
            <w:r w:rsidRPr="00737335">
              <w:t xml:space="preserve"> </w:t>
            </w:r>
          </w:p>
        </w:tc>
        <w:tc>
          <w:tcPr>
            <w:tcW w:w="0" w:type="auto"/>
            <w:tcBorders>
              <w:bottom w:val="single" w:sz="6" w:space="0" w:color="CCCCCC"/>
            </w:tcBorders>
            <w:shd w:val="clear" w:color="auto" w:fill="FFFFFF"/>
            <w:tcMar>
              <w:top w:w="15" w:type="dxa"/>
              <w:left w:w="80" w:type="dxa"/>
              <w:bottom w:w="15" w:type="dxa"/>
              <w:right w:w="15" w:type="dxa"/>
            </w:tcMar>
          </w:tcPr>
          <w:p w14:paraId="26B5D627" w14:textId="77777777" w:rsidR="00DE176F" w:rsidRPr="00737335" w:rsidRDefault="00DE176F" w:rsidP="00B17A70">
            <w:r w:rsidRPr="00737335">
              <w:t xml:space="preserve"> </w:t>
            </w:r>
          </w:p>
        </w:tc>
        <w:tc>
          <w:tcPr>
            <w:tcW w:w="0" w:type="auto"/>
            <w:tcBorders>
              <w:bottom w:val="single" w:sz="6" w:space="0" w:color="CCCCCC"/>
            </w:tcBorders>
            <w:shd w:val="clear" w:color="auto" w:fill="FFFFFF"/>
            <w:tcMar>
              <w:top w:w="15" w:type="dxa"/>
              <w:left w:w="80" w:type="dxa"/>
              <w:bottom w:w="15" w:type="dxa"/>
              <w:right w:w="15" w:type="dxa"/>
            </w:tcMar>
          </w:tcPr>
          <w:p w14:paraId="28E56106" w14:textId="77777777" w:rsidR="00DE176F" w:rsidRDefault="00DE176F" w:rsidP="00B17A70">
            <w:r>
              <w:t>7</w:t>
            </w:r>
          </w:p>
        </w:tc>
      </w:tr>
    </w:tbl>
    <w:p w14:paraId="2D599AEA" w14:textId="77777777" w:rsidR="00DE176F" w:rsidRDefault="00DE176F">
      <w:pPr>
        <w:spacing w:after="160" w:line="259"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50"/>
        <w:gridCol w:w="1642"/>
        <w:gridCol w:w="1245"/>
        <w:gridCol w:w="30"/>
        <w:gridCol w:w="735"/>
        <w:gridCol w:w="309"/>
        <w:gridCol w:w="657"/>
        <w:gridCol w:w="30"/>
        <w:gridCol w:w="705"/>
      </w:tblGrid>
      <w:tr w:rsidR="006961E9" w:rsidRPr="00A62292" w14:paraId="78C62C7B" w14:textId="77777777" w:rsidTr="00214B2E">
        <w:trPr>
          <w:trHeight w:val="375"/>
          <w:tblCellSpacing w:w="15" w:type="dxa"/>
          <w:jc w:val="center"/>
        </w:trPr>
        <w:tc>
          <w:tcPr>
            <w:tcW w:w="6036" w:type="dxa"/>
            <w:gridSpan w:val="4"/>
            <w:tcBorders>
              <w:bottom w:val="single" w:sz="6" w:space="0" w:color="CCCCCC"/>
            </w:tcBorders>
            <w:shd w:val="clear" w:color="auto" w:fill="FFFFFF"/>
            <w:tcMar>
              <w:top w:w="15" w:type="dxa"/>
              <w:left w:w="80" w:type="dxa"/>
              <w:bottom w:w="15" w:type="dxa"/>
              <w:right w:w="15" w:type="dxa"/>
            </w:tcMar>
            <w:vAlign w:val="center"/>
            <w:hideMark/>
          </w:tcPr>
          <w:p w14:paraId="24685222" w14:textId="77777777" w:rsidR="006961E9" w:rsidRPr="00A62292" w:rsidRDefault="006961E9" w:rsidP="006309A9">
            <w:pPr>
              <w:spacing w:after="0" w:line="240" w:lineRule="auto"/>
              <w:rPr>
                <w:rFonts w:ascii="Cambria" w:eastAsia="Times New Roman" w:hAnsi="Cambria"/>
              </w:rPr>
            </w:pPr>
            <w:r w:rsidRPr="00A62292">
              <w:rPr>
                <w:rFonts w:ascii="Cambria" w:eastAsia="Times New Roman" w:hAnsi="Cambria"/>
                <w:b/>
                <w:bCs/>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23B4C6" w14:textId="77777777" w:rsidR="006961E9" w:rsidRPr="00A62292" w:rsidRDefault="006961E9" w:rsidP="006309A9">
            <w:pPr>
              <w:spacing w:after="0" w:line="240" w:lineRule="auto"/>
              <w:rPr>
                <w:rFonts w:ascii="Cambria" w:eastAsia="Times New Roman" w:hAnsi="Cambria" w:cs="Calibri"/>
                <w:lang w:eastAsia="tr-TR"/>
              </w:rPr>
            </w:pPr>
            <w:r w:rsidRPr="00A62292">
              <w:rPr>
                <w:rFonts w:ascii="Cambria" w:eastAsia="Times New Roman" w:hAnsi="Cambria" w:cs="Calibri"/>
                <w:lang w:eastAsia="tr-TR"/>
              </w:rPr>
              <w:t> </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1DAE246" w14:textId="77777777" w:rsidR="006961E9" w:rsidRPr="00A62292" w:rsidRDefault="006961E9" w:rsidP="006309A9">
            <w:pPr>
              <w:spacing w:after="0" w:line="240" w:lineRule="auto"/>
              <w:rPr>
                <w:rFonts w:ascii="Cambria" w:eastAsia="Times New Roman" w:hAnsi="Cambria" w:cs="Calibri"/>
                <w:lang w:eastAsia="tr-TR"/>
              </w:rPr>
            </w:pPr>
            <w:r w:rsidRPr="00A62292">
              <w:rPr>
                <w:rFonts w:ascii="Cambria" w:eastAsia="Times New Roman" w:hAnsi="Cambria" w:cs="Calibri"/>
                <w:lang w:eastAsia="tr-TR"/>
              </w:rPr>
              <w:t> </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2527892C" w14:textId="77777777" w:rsidR="006961E9" w:rsidRPr="00A62292" w:rsidRDefault="006961E9" w:rsidP="006309A9">
            <w:pPr>
              <w:spacing w:after="0" w:line="240" w:lineRule="auto"/>
              <w:jc w:val="center"/>
              <w:rPr>
                <w:rFonts w:ascii="Cambria" w:eastAsia="Times New Roman" w:hAnsi="Cambria" w:cs="Calibri"/>
                <w:lang w:eastAsia="tr-TR"/>
              </w:rPr>
            </w:pPr>
            <w:r>
              <w:rPr>
                <w:rFonts w:ascii="Cambria" w:eastAsia="Times New Roman" w:hAnsi="Cambria" w:cs="Calibri"/>
                <w:lang w:eastAsia="tr-TR"/>
              </w:rPr>
              <w:t>7</w:t>
            </w:r>
          </w:p>
        </w:tc>
      </w:tr>
      <w:tr w:rsidR="004A142D" w:rsidRPr="00C7697E" w14:paraId="14674AA2" w14:textId="77777777" w:rsidTr="006309A9">
        <w:trPr>
          <w:trHeight w:val="525"/>
          <w:tblCellSpacing w:w="15" w:type="dxa"/>
          <w:jc w:val="center"/>
        </w:trPr>
        <w:tc>
          <w:tcPr>
            <w:tcW w:w="0" w:type="auto"/>
            <w:gridSpan w:val="9"/>
            <w:shd w:val="clear" w:color="auto" w:fill="ECEBEB"/>
            <w:vAlign w:val="center"/>
            <w:hideMark/>
          </w:tcPr>
          <w:p w14:paraId="65A5602B" w14:textId="77777777" w:rsidR="004A142D" w:rsidRPr="00C7697E" w:rsidRDefault="004A142D" w:rsidP="006309A9">
            <w:pPr>
              <w:spacing w:after="0" w:line="240" w:lineRule="auto"/>
              <w:jc w:val="center"/>
              <w:rPr>
                <w:rFonts w:ascii="Cambria" w:eastAsia="Times New Roman" w:hAnsi="Cambria"/>
                <w:b/>
                <w:bCs/>
                <w:sz w:val="24"/>
                <w:szCs w:val="24"/>
              </w:rPr>
            </w:pPr>
            <w:r w:rsidRPr="00C7697E">
              <w:rPr>
                <w:rFonts w:ascii="Cambria" w:eastAsia="Times New Roman" w:hAnsi="Cambria"/>
                <w:b/>
                <w:bCs/>
                <w:sz w:val="24"/>
                <w:szCs w:val="24"/>
              </w:rPr>
              <w:t>DERS BİLGİLERİ</w:t>
            </w:r>
          </w:p>
        </w:tc>
      </w:tr>
      <w:tr w:rsidR="004A142D" w:rsidRPr="00C7697E" w14:paraId="77492818"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A6E9BD" w14:textId="77777777" w:rsidR="004A142D" w:rsidRPr="00DF7E67" w:rsidRDefault="004A142D" w:rsidP="006309A9">
            <w:pPr>
              <w:spacing w:after="0" w:line="240" w:lineRule="auto"/>
              <w:rPr>
                <w:rFonts w:ascii="Cambria" w:eastAsia="Times New Roman" w:hAnsi="Cambria"/>
                <w:sz w:val="24"/>
                <w:szCs w:val="24"/>
                <w:highlight w:val="yellow"/>
              </w:rPr>
            </w:pPr>
            <w:r w:rsidRPr="00DF7E67">
              <w:rPr>
                <w:rFonts w:ascii="Cambria" w:eastAsia="Times New Roman" w:hAnsi="Cambria"/>
                <w:b/>
                <w:bCs/>
                <w:sz w:val="24"/>
                <w:szCs w:val="24"/>
                <w:highlight w:val="yellow"/>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61DD09"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i/>
                <w:iCs/>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699942"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i/>
                <w:iCs/>
                <w:sz w:val="24"/>
                <w:szCs w:val="24"/>
              </w:rPr>
              <w:t>Yarıyıl</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4A293D89"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i/>
                <w:iCs/>
                <w:sz w:val="24"/>
                <w:szCs w:val="24"/>
              </w:rPr>
              <w:t>T+U Saat</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2B2A9254"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i/>
                <w:iCs/>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3C6707"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i/>
                <w:iCs/>
                <w:sz w:val="24"/>
                <w:szCs w:val="24"/>
              </w:rPr>
              <w:t>AKTS</w:t>
            </w:r>
          </w:p>
        </w:tc>
      </w:tr>
      <w:tr w:rsidR="004A142D" w:rsidRPr="00C7697E" w14:paraId="5FBA2AB8" w14:textId="77777777" w:rsidTr="00CC18B9">
        <w:trPr>
          <w:trHeight w:val="39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941588" w14:textId="6ED8E1D8" w:rsidR="004A142D" w:rsidRPr="00DF7E67" w:rsidRDefault="004A142D" w:rsidP="00CC18B9">
            <w:pPr>
              <w:spacing w:after="0" w:line="240" w:lineRule="auto"/>
              <w:rPr>
                <w:rFonts w:ascii="Cambria" w:eastAsia="Times New Roman" w:hAnsi="Cambria"/>
                <w:sz w:val="24"/>
                <w:szCs w:val="24"/>
                <w:highlight w:val="yellow"/>
              </w:rPr>
            </w:pPr>
            <w:r w:rsidRPr="00DF7E67">
              <w:rPr>
                <w:rFonts w:ascii="Times New Roman" w:eastAsia="Times New Roman" w:hAnsi="Times New Roman"/>
                <w:color w:val="444444"/>
                <w:sz w:val="24"/>
                <w:szCs w:val="24"/>
                <w:highlight w:val="yellow"/>
              </w:rPr>
              <w:t xml:space="preserve">Sağlık </w:t>
            </w:r>
            <w:r w:rsidR="00CC18B9">
              <w:rPr>
                <w:rFonts w:ascii="Times New Roman" w:eastAsia="Times New Roman" w:hAnsi="Times New Roman"/>
                <w:color w:val="444444"/>
                <w:sz w:val="24"/>
                <w:szCs w:val="24"/>
                <w:highlight w:val="yellow"/>
              </w:rPr>
              <w:t>Antropolojisi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0AE323" w14:textId="39AB4833"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 xml:space="preserve">ANT </w:t>
            </w:r>
            <w:r>
              <w:rPr>
                <w:rFonts w:ascii="Cambria" w:eastAsia="Times New Roman" w:hAnsi="Cambria"/>
                <w:sz w:val="24"/>
                <w:szCs w:val="24"/>
              </w:rPr>
              <w:t>4</w:t>
            </w:r>
            <w:r w:rsidRPr="00C7697E">
              <w:rPr>
                <w:rFonts w:ascii="Cambria" w:eastAsia="Times New Roman" w:hAnsi="Cambria"/>
                <w:sz w:val="24"/>
                <w:szCs w:val="24"/>
              </w:rPr>
              <w:t>6</w:t>
            </w:r>
            <w:r w:rsidR="00CC18B9">
              <w:rPr>
                <w:rFonts w:ascii="Cambria" w:eastAsia="Times New Roman" w:hAnsi="Cambria"/>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B8A2AA" w14:textId="77777777" w:rsidR="004A142D" w:rsidRPr="00C7697E" w:rsidRDefault="004A142D" w:rsidP="006309A9">
            <w:pPr>
              <w:spacing w:after="0" w:line="240" w:lineRule="auto"/>
              <w:jc w:val="center"/>
              <w:rPr>
                <w:rFonts w:ascii="Cambria" w:eastAsia="Times New Roman" w:hAnsi="Cambria"/>
                <w:sz w:val="24"/>
                <w:szCs w:val="24"/>
              </w:rPr>
            </w:pPr>
            <w:r>
              <w:rPr>
                <w:rFonts w:ascii="Cambria" w:eastAsia="Times New Roman" w:hAnsi="Cambria"/>
                <w:sz w:val="24"/>
                <w:szCs w:val="24"/>
              </w:rPr>
              <w:t>8</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3A450B48"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3 + 0</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05CE937D"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FCDD14" w14:textId="77777777" w:rsidR="004A142D" w:rsidRPr="00C7697E" w:rsidRDefault="004A142D" w:rsidP="006309A9">
            <w:pPr>
              <w:spacing w:after="0" w:line="240" w:lineRule="auto"/>
              <w:jc w:val="center"/>
              <w:rPr>
                <w:rFonts w:ascii="Cambria" w:eastAsia="Times New Roman" w:hAnsi="Cambria"/>
                <w:sz w:val="24"/>
                <w:szCs w:val="24"/>
              </w:rPr>
            </w:pPr>
            <w:r>
              <w:rPr>
                <w:rFonts w:ascii="Cambria" w:eastAsia="Times New Roman" w:hAnsi="Cambria"/>
                <w:sz w:val="24"/>
                <w:szCs w:val="24"/>
              </w:rPr>
              <w:t>6</w:t>
            </w:r>
          </w:p>
        </w:tc>
      </w:tr>
    </w:tbl>
    <w:p w14:paraId="0405C89D" w14:textId="77777777" w:rsidR="004A142D" w:rsidRPr="00C7697E" w:rsidRDefault="004A142D" w:rsidP="004A142D">
      <w:pPr>
        <w:spacing w:after="0" w:line="240" w:lineRule="auto"/>
        <w:rPr>
          <w:rFonts w:ascii="Cambria" w:eastAsia="Times New Roman" w:hAnsi="Cambria"/>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4A142D" w:rsidRPr="00C7697E" w14:paraId="7E23C33F" w14:textId="77777777" w:rsidTr="006309A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6CEDD47F"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b/>
                <w:bCs/>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FE0571"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w:t>
            </w:r>
          </w:p>
        </w:tc>
      </w:tr>
    </w:tbl>
    <w:p w14:paraId="3D064A30" w14:textId="77777777" w:rsidR="004A142D" w:rsidRPr="00C7697E" w:rsidRDefault="004A142D" w:rsidP="004A142D">
      <w:pPr>
        <w:spacing w:after="0" w:line="240" w:lineRule="auto"/>
        <w:rPr>
          <w:rFonts w:ascii="Cambria" w:eastAsia="Times New Roman" w:hAnsi="Cambria"/>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26"/>
        <w:gridCol w:w="6577"/>
      </w:tblGrid>
      <w:tr w:rsidR="004A142D" w:rsidRPr="00C7697E" w14:paraId="3932CB9E" w14:textId="77777777" w:rsidTr="006309A9">
        <w:trPr>
          <w:trHeight w:val="450"/>
          <w:tblCellSpacing w:w="15" w:type="dxa"/>
          <w:jc w:val="center"/>
        </w:trPr>
        <w:tc>
          <w:tcPr>
            <w:tcW w:w="1196" w:type="pct"/>
            <w:tcBorders>
              <w:bottom w:val="single" w:sz="6" w:space="0" w:color="CCCCCC"/>
            </w:tcBorders>
            <w:shd w:val="clear" w:color="auto" w:fill="FFFFFF"/>
            <w:tcMar>
              <w:top w:w="15" w:type="dxa"/>
              <w:left w:w="80" w:type="dxa"/>
              <w:bottom w:w="15" w:type="dxa"/>
              <w:right w:w="15" w:type="dxa"/>
            </w:tcMar>
            <w:vAlign w:val="center"/>
            <w:hideMark/>
          </w:tcPr>
          <w:p w14:paraId="3558E87B"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b/>
                <w:bCs/>
                <w:sz w:val="24"/>
                <w:szCs w:val="24"/>
              </w:rPr>
              <w:t>Dersin Dili</w:t>
            </w:r>
          </w:p>
        </w:tc>
        <w:tc>
          <w:tcPr>
            <w:tcW w:w="3753" w:type="pct"/>
            <w:tcBorders>
              <w:bottom w:val="single" w:sz="6" w:space="0" w:color="CCCCCC"/>
            </w:tcBorders>
            <w:shd w:val="clear" w:color="auto" w:fill="FFFFFF"/>
            <w:tcMar>
              <w:top w:w="15" w:type="dxa"/>
              <w:left w:w="80" w:type="dxa"/>
              <w:bottom w:w="15" w:type="dxa"/>
              <w:right w:w="15" w:type="dxa"/>
            </w:tcMar>
            <w:vAlign w:val="center"/>
            <w:hideMark/>
          </w:tcPr>
          <w:p w14:paraId="2EDB96BE"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İngilizce </w:t>
            </w:r>
          </w:p>
        </w:tc>
      </w:tr>
      <w:tr w:rsidR="004A142D" w:rsidRPr="00C7697E" w14:paraId="42A109CC" w14:textId="77777777" w:rsidTr="006309A9">
        <w:trPr>
          <w:trHeight w:val="450"/>
          <w:tblCellSpacing w:w="15" w:type="dxa"/>
          <w:jc w:val="center"/>
        </w:trPr>
        <w:tc>
          <w:tcPr>
            <w:tcW w:w="1196" w:type="pct"/>
            <w:tcBorders>
              <w:bottom w:val="single" w:sz="6" w:space="0" w:color="CCCCCC"/>
            </w:tcBorders>
            <w:shd w:val="clear" w:color="auto" w:fill="FFFFFF"/>
            <w:tcMar>
              <w:top w:w="15" w:type="dxa"/>
              <w:left w:w="80" w:type="dxa"/>
              <w:bottom w:w="15" w:type="dxa"/>
              <w:right w:w="15" w:type="dxa"/>
            </w:tcMar>
            <w:vAlign w:val="center"/>
            <w:hideMark/>
          </w:tcPr>
          <w:p w14:paraId="6CBA4902"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b/>
                <w:bCs/>
                <w:sz w:val="24"/>
                <w:szCs w:val="24"/>
              </w:rPr>
              <w:t>Dersin Seviyesi</w:t>
            </w:r>
          </w:p>
        </w:tc>
        <w:tc>
          <w:tcPr>
            <w:tcW w:w="3753" w:type="pct"/>
            <w:tcBorders>
              <w:bottom w:val="single" w:sz="6" w:space="0" w:color="CCCCCC"/>
            </w:tcBorders>
            <w:shd w:val="clear" w:color="auto" w:fill="FFFFFF"/>
            <w:tcMar>
              <w:top w:w="15" w:type="dxa"/>
              <w:left w:w="80" w:type="dxa"/>
              <w:bottom w:w="15" w:type="dxa"/>
              <w:right w:w="15" w:type="dxa"/>
            </w:tcMar>
            <w:vAlign w:val="center"/>
            <w:hideMark/>
          </w:tcPr>
          <w:p w14:paraId="418FBF0C"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Lisans</w:t>
            </w:r>
          </w:p>
        </w:tc>
      </w:tr>
      <w:tr w:rsidR="004A142D" w:rsidRPr="00C7697E" w14:paraId="05EDC339" w14:textId="77777777" w:rsidTr="006309A9">
        <w:trPr>
          <w:trHeight w:val="450"/>
          <w:tblCellSpacing w:w="15" w:type="dxa"/>
          <w:jc w:val="center"/>
        </w:trPr>
        <w:tc>
          <w:tcPr>
            <w:tcW w:w="1196" w:type="pct"/>
            <w:tcBorders>
              <w:bottom w:val="single" w:sz="6" w:space="0" w:color="CCCCCC"/>
            </w:tcBorders>
            <w:shd w:val="clear" w:color="auto" w:fill="FFFFFF"/>
            <w:tcMar>
              <w:top w:w="15" w:type="dxa"/>
              <w:left w:w="80" w:type="dxa"/>
              <w:bottom w:w="15" w:type="dxa"/>
              <w:right w:w="15" w:type="dxa"/>
            </w:tcMar>
            <w:vAlign w:val="center"/>
            <w:hideMark/>
          </w:tcPr>
          <w:p w14:paraId="3701BA2A"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b/>
                <w:bCs/>
                <w:sz w:val="24"/>
                <w:szCs w:val="24"/>
              </w:rPr>
              <w:lastRenderedPageBreak/>
              <w:t>Dersin Türü</w:t>
            </w:r>
          </w:p>
        </w:tc>
        <w:tc>
          <w:tcPr>
            <w:tcW w:w="3753" w:type="pct"/>
            <w:tcBorders>
              <w:bottom w:val="single" w:sz="6" w:space="0" w:color="CCCCCC"/>
            </w:tcBorders>
            <w:shd w:val="clear" w:color="auto" w:fill="FFFFFF"/>
            <w:tcMar>
              <w:top w:w="15" w:type="dxa"/>
              <w:left w:w="80" w:type="dxa"/>
              <w:bottom w:w="15" w:type="dxa"/>
              <w:right w:w="15" w:type="dxa"/>
            </w:tcMar>
            <w:vAlign w:val="center"/>
            <w:hideMark/>
          </w:tcPr>
          <w:p w14:paraId="584FBC0A"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Zorunlu</w:t>
            </w:r>
          </w:p>
        </w:tc>
      </w:tr>
      <w:tr w:rsidR="004A142D" w:rsidRPr="00C7697E" w14:paraId="492B5F76" w14:textId="77777777" w:rsidTr="006309A9">
        <w:trPr>
          <w:trHeight w:val="450"/>
          <w:tblCellSpacing w:w="15" w:type="dxa"/>
          <w:jc w:val="center"/>
        </w:trPr>
        <w:tc>
          <w:tcPr>
            <w:tcW w:w="1196" w:type="pct"/>
            <w:tcBorders>
              <w:bottom w:val="single" w:sz="6" w:space="0" w:color="CCCCCC"/>
            </w:tcBorders>
            <w:shd w:val="clear" w:color="auto" w:fill="FFFFFF"/>
            <w:tcMar>
              <w:top w:w="15" w:type="dxa"/>
              <w:left w:w="80" w:type="dxa"/>
              <w:bottom w:w="15" w:type="dxa"/>
              <w:right w:w="15" w:type="dxa"/>
            </w:tcMar>
            <w:vAlign w:val="center"/>
            <w:hideMark/>
          </w:tcPr>
          <w:p w14:paraId="0D67114A"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b/>
                <w:bCs/>
                <w:sz w:val="24"/>
                <w:szCs w:val="24"/>
              </w:rPr>
              <w:t>Dersin Koordinatörü</w:t>
            </w:r>
          </w:p>
        </w:tc>
        <w:tc>
          <w:tcPr>
            <w:tcW w:w="3753" w:type="pct"/>
            <w:tcBorders>
              <w:bottom w:val="single" w:sz="6" w:space="0" w:color="CCCCCC"/>
            </w:tcBorders>
            <w:shd w:val="clear" w:color="auto" w:fill="FFFFFF"/>
            <w:tcMar>
              <w:top w:w="15" w:type="dxa"/>
              <w:left w:w="80" w:type="dxa"/>
              <w:bottom w:w="15" w:type="dxa"/>
              <w:right w:w="15" w:type="dxa"/>
            </w:tcMar>
            <w:vAlign w:val="center"/>
            <w:hideMark/>
          </w:tcPr>
          <w:p w14:paraId="460F0479" w14:textId="77777777" w:rsidR="004A142D" w:rsidRPr="00C7697E" w:rsidRDefault="004A142D" w:rsidP="006309A9">
            <w:pPr>
              <w:spacing w:after="0" w:line="240" w:lineRule="auto"/>
              <w:rPr>
                <w:rFonts w:ascii="Cambria" w:eastAsia="Times New Roman" w:hAnsi="Cambria"/>
                <w:sz w:val="24"/>
                <w:szCs w:val="24"/>
              </w:rPr>
            </w:pPr>
          </w:p>
        </w:tc>
      </w:tr>
      <w:tr w:rsidR="004A142D" w:rsidRPr="00C7697E" w14:paraId="19857E62" w14:textId="77777777" w:rsidTr="006309A9">
        <w:trPr>
          <w:trHeight w:val="450"/>
          <w:tblCellSpacing w:w="15" w:type="dxa"/>
          <w:jc w:val="center"/>
        </w:trPr>
        <w:tc>
          <w:tcPr>
            <w:tcW w:w="1196" w:type="pct"/>
            <w:tcBorders>
              <w:bottom w:val="single" w:sz="6" w:space="0" w:color="CCCCCC"/>
            </w:tcBorders>
            <w:shd w:val="clear" w:color="auto" w:fill="FFFFFF"/>
            <w:tcMar>
              <w:top w:w="15" w:type="dxa"/>
              <w:left w:w="80" w:type="dxa"/>
              <w:bottom w:w="15" w:type="dxa"/>
              <w:right w:w="15" w:type="dxa"/>
            </w:tcMar>
            <w:vAlign w:val="center"/>
            <w:hideMark/>
          </w:tcPr>
          <w:p w14:paraId="1FFA12FA"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b/>
                <w:bCs/>
                <w:sz w:val="24"/>
                <w:szCs w:val="24"/>
              </w:rPr>
              <w:t>Dersi Verenler</w:t>
            </w:r>
          </w:p>
        </w:tc>
        <w:tc>
          <w:tcPr>
            <w:tcW w:w="3753" w:type="pct"/>
            <w:tcBorders>
              <w:bottom w:val="single" w:sz="6" w:space="0" w:color="CCCCCC"/>
            </w:tcBorders>
            <w:shd w:val="clear" w:color="auto" w:fill="FFFFFF"/>
            <w:tcMar>
              <w:top w:w="15" w:type="dxa"/>
              <w:left w:w="80" w:type="dxa"/>
              <w:bottom w:w="15" w:type="dxa"/>
              <w:right w:w="15" w:type="dxa"/>
            </w:tcMar>
            <w:vAlign w:val="center"/>
            <w:hideMark/>
          </w:tcPr>
          <w:p w14:paraId="57B6C3E1" w14:textId="77777777" w:rsidR="004A142D" w:rsidRPr="00C7697E" w:rsidRDefault="004A142D" w:rsidP="006309A9">
            <w:pPr>
              <w:spacing w:after="0" w:line="240" w:lineRule="auto"/>
              <w:rPr>
                <w:rFonts w:ascii="Cambria" w:eastAsia="Times New Roman" w:hAnsi="Cambria"/>
                <w:sz w:val="24"/>
                <w:szCs w:val="24"/>
              </w:rPr>
            </w:pPr>
            <w:r>
              <w:rPr>
                <w:rFonts w:ascii="Cambria" w:eastAsia="Times New Roman" w:hAnsi="Cambria"/>
                <w:sz w:val="24"/>
                <w:szCs w:val="24"/>
              </w:rPr>
              <w:t>Dr. Öğr. Üyesi Bahar Taymaz</w:t>
            </w:r>
          </w:p>
        </w:tc>
      </w:tr>
      <w:tr w:rsidR="004A142D" w:rsidRPr="00C7697E" w14:paraId="7137117E" w14:textId="77777777" w:rsidTr="006309A9">
        <w:trPr>
          <w:trHeight w:val="450"/>
          <w:tblCellSpacing w:w="15" w:type="dxa"/>
          <w:jc w:val="center"/>
        </w:trPr>
        <w:tc>
          <w:tcPr>
            <w:tcW w:w="1196" w:type="pct"/>
            <w:tcBorders>
              <w:bottom w:val="single" w:sz="6" w:space="0" w:color="CCCCCC"/>
            </w:tcBorders>
            <w:shd w:val="clear" w:color="auto" w:fill="FFFFFF"/>
            <w:tcMar>
              <w:top w:w="15" w:type="dxa"/>
              <w:left w:w="80" w:type="dxa"/>
              <w:bottom w:w="15" w:type="dxa"/>
              <w:right w:w="15" w:type="dxa"/>
            </w:tcMar>
            <w:vAlign w:val="center"/>
            <w:hideMark/>
          </w:tcPr>
          <w:p w14:paraId="314E41CE"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b/>
                <w:bCs/>
                <w:sz w:val="24"/>
                <w:szCs w:val="24"/>
              </w:rPr>
              <w:t>Dersin Yardımcıları</w:t>
            </w:r>
          </w:p>
        </w:tc>
        <w:tc>
          <w:tcPr>
            <w:tcW w:w="3753" w:type="pct"/>
            <w:tcBorders>
              <w:bottom w:val="single" w:sz="6" w:space="0" w:color="CCCCCC"/>
            </w:tcBorders>
            <w:shd w:val="clear" w:color="auto" w:fill="FFFFFF"/>
            <w:tcMar>
              <w:top w:w="15" w:type="dxa"/>
              <w:left w:w="80" w:type="dxa"/>
              <w:bottom w:w="15" w:type="dxa"/>
              <w:right w:w="15" w:type="dxa"/>
            </w:tcMar>
            <w:vAlign w:val="center"/>
            <w:hideMark/>
          </w:tcPr>
          <w:p w14:paraId="223F4B43" w14:textId="77777777" w:rsidR="004A142D" w:rsidRPr="00C7697E" w:rsidRDefault="004A142D" w:rsidP="006309A9">
            <w:pPr>
              <w:spacing w:after="0" w:line="240" w:lineRule="auto"/>
              <w:rPr>
                <w:rFonts w:ascii="Cambria" w:eastAsia="Times New Roman" w:hAnsi="Cambria"/>
                <w:sz w:val="24"/>
                <w:szCs w:val="24"/>
              </w:rPr>
            </w:pPr>
          </w:p>
        </w:tc>
      </w:tr>
      <w:tr w:rsidR="004A142D" w:rsidRPr="00C7697E" w14:paraId="3C52AB63" w14:textId="77777777" w:rsidTr="006309A9">
        <w:trPr>
          <w:trHeight w:val="450"/>
          <w:tblCellSpacing w:w="15" w:type="dxa"/>
          <w:jc w:val="center"/>
        </w:trPr>
        <w:tc>
          <w:tcPr>
            <w:tcW w:w="1196" w:type="pct"/>
            <w:tcBorders>
              <w:bottom w:val="single" w:sz="6" w:space="0" w:color="CCCCCC"/>
            </w:tcBorders>
            <w:shd w:val="clear" w:color="auto" w:fill="FFFFFF"/>
            <w:tcMar>
              <w:top w:w="15" w:type="dxa"/>
              <w:left w:w="80" w:type="dxa"/>
              <w:bottom w:w="15" w:type="dxa"/>
              <w:right w:w="15" w:type="dxa"/>
            </w:tcMar>
            <w:vAlign w:val="center"/>
            <w:hideMark/>
          </w:tcPr>
          <w:p w14:paraId="68A70BE7"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b/>
                <w:bCs/>
                <w:sz w:val="24"/>
                <w:szCs w:val="24"/>
              </w:rPr>
              <w:t>Dersin Amacı</w:t>
            </w:r>
          </w:p>
        </w:tc>
        <w:tc>
          <w:tcPr>
            <w:tcW w:w="3753" w:type="pct"/>
            <w:tcBorders>
              <w:bottom w:val="single" w:sz="6" w:space="0" w:color="CCCCCC"/>
            </w:tcBorders>
            <w:shd w:val="clear" w:color="auto" w:fill="FFFFFF"/>
            <w:tcMar>
              <w:top w:w="15" w:type="dxa"/>
              <w:left w:w="80" w:type="dxa"/>
              <w:bottom w:w="15" w:type="dxa"/>
              <w:right w:w="15" w:type="dxa"/>
            </w:tcMar>
            <w:vAlign w:val="center"/>
            <w:hideMark/>
          </w:tcPr>
          <w:p w14:paraId="6B8083F1" w14:textId="77777777" w:rsidR="004A142D" w:rsidRPr="00C7697E" w:rsidRDefault="004A142D" w:rsidP="006309A9">
            <w:pPr>
              <w:spacing w:after="0" w:line="240" w:lineRule="auto"/>
              <w:jc w:val="both"/>
              <w:rPr>
                <w:rFonts w:ascii="Cambria" w:eastAsia="Times New Roman" w:hAnsi="Cambria"/>
                <w:sz w:val="24"/>
                <w:szCs w:val="24"/>
              </w:rPr>
            </w:pPr>
            <w:r w:rsidRPr="00C7697E">
              <w:rPr>
                <w:rFonts w:ascii="Cambria" w:eastAsia="Times New Roman" w:hAnsi="Cambria"/>
                <w:sz w:val="24"/>
                <w:szCs w:val="24"/>
              </w:rPr>
              <w:t xml:space="preserve">Bu dersin amacı sağlık, hastalık, kültür ve iyileştirme arasındaki ilişkiyi irdelemektir. Sağlık antropolojisinde kültürü esas alarak mı sağlığı incelemek yoksa evrensel bakış açısından mı analiz edilmeli gibi temel bir sorunsalı esas alır. Farklı kültürlerdeki sağlık kavramını analiz eder. </w:t>
            </w:r>
          </w:p>
        </w:tc>
      </w:tr>
      <w:tr w:rsidR="004A142D" w:rsidRPr="00C7697E" w14:paraId="685E35CE" w14:textId="77777777" w:rsidTr="006309A9">
        <w:trPr>
          <w:trHeight w:val="450"/>
          <w:tblCellSpacing w:w="15" w:type="dxa"/>
          <w:jc w:val="center"/>
        </w:trPr>
        <w:tc>
          <w:tcPr>
            <w:tcW w:w="1196" w:type="pct"/>
            <w:tcBorders>
              <w:bottom w:val="single" w:sz="6" w:space="0" w:color="CCCCCC"/>
            </w:tcBorders>
            <w:shd w:val="clear" w:color="auto" w:fill="FFFFFF"/>
            <w:tcMar>
              <w:top w:w="15" w:type="dxa"/>
              <w:left w:w="80" w:type="dxa"/>
              <w:bottom w:w="15" w:type="dxa"/>
              <w:right w:w="15" w:type="dxa"/>
            </w:tcMar>
            <w:vAlign w:val="center"/>
            <w:hideMark/>
          </w:tcPr>
          <w:p w14:paraId="4A85D21A"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b/>
                <w:bCs/>
                <w:sz w:val="24"/>
                <w:szCs w:val="24"/>
              </w:rPr>
              <w:t>Dersin İçeriği</w:t>
            </w:r>
          </w:p>
        </w:tc>
        <w:tc>
          <w:tcPr>
            <w:tcW w:w="3753" w:type="pct"/>
            <w:tcBorders>
              <w:bottom w:val="single" w:sz="6" w:space="0" w:color="CCCCCC"/>
            </w:tcBorders>
            <w:shd w:val="clear" w:color="auto" w:fill="FFFFFF"/>
            <w:tcMar>
              <w:top w:w="15" w:type="dxa"/>
              <w:left w:w="80" w:type="dxa"/>
              <w:bottom w:w="15" w:type="dxa"/>
              <w:right w:w="15" w:type="dxa"/>
            </w:tcMar>
            <w:vAlign w:val="center"/>
            <w:hideMark/>
          </w:tcPr>
          <w:p w14:paraId="0ADA00D2" w14:textId="77777777" w:rsidR="004A142D" w:rsidRPr="00C7697E" w:rsidRDefault="004A142D" w:rsidP="006309A9">
            <w:pPr>
              <w:spacing w:after="0" w:line="240" w:lineRule="auto"/>
              <w:jc w:val="both"/>
              <w:rPr>
                <w:rFonts w:ascii="Cambria" w:eastAsia="Times New Roman" w:hAnsi="Cambria"/>
                <w:sz w:val="24"/>
                <w:szCs w:val="24"/>
              </w:rPr>
            </w:pPr>
            <w:r w:rsidRPr="00C7697E">
              <w:rPr>
                <w:rFonts w:ascii="Cambria" w:eastAsia="Times New Roman" w:hAnsi="Cambria"/>
                <w:sz w:val="24"/>
                <w:szCs w:val="24"/>
              </w:rPr>
              <w:t xml:space="preserve">Baskın biyomedikal paradigması ve alternatif iyileştirme yöntemlerini tartışır. Ayrıca dersin içeriğine antropologların uygulamalı antropolojide sağlık ile ilgili yaptıkları çalışmalara eleştirel bir bakış açısını katar. </w:t>
            </w:r>
          </w:p>
        </w:tc>
      </w:tr>
    </w:tbl>
    <w:p w14:paraId="0142FE8D" w14:textId="77777777" w:rsidR="004A142D" w:rsidRDefault="004A142D" w:rsidP="004A142D">
      <w:pPr>
        <w:spacing w:after="0" w:line="240" w:lineRule="auto"/>
        <w:rPr>
          <w:rFonts w:ascii="Cambria" w:eastAsia="Times New Roman" w:hAnsi="Cambria"/>
          <w:sz w:val="24"/>
          <w:szCs w:val="24"/>
        </w:rPr>
      </w:pPr>
    </w:p>
    <w:p w14:paraId="022C0B1E" w14:textId="77777777" w:rsidR="004A142D" w:rsidRPr="00C7697E" w:rsidRDefault="004A142D" w:rsidP="004A142D">
      <w:pPr>
        <w:spacing w:after="0" w:line="240" w:lineRule="auto"/>
        <w:rPr>
          <w:rFonts w:ascii="Cambria" w:eastAsia="Times New Roman" w:hAnsi="Cambria"/>
          <w:sz w:val="24"/>
          <w:szCs w:val="24"/>
        </w:rPr>
      </w:pPr>
    </w:p>
    <w:tbl>
      <w:tblPr>
        <w:tblW w:w="481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60"/>
        <w:gridCol w:w="1615"/>
        <w:gridCol w:w="1762"/>
        <w:gridCol w:w="1388"/>
      </w:tblGrid>
      <w:tr w:rsidR="004A142D" w:rsidRPr="00C7697E" w14:paraId="3C56F3B0" w14:textId="77777777" w:rsidTr="006309A9">
        <w:trPr>
          <w:tblCellSpacing w:w="15" w:type="dxa"/>
          <w:jc w:val="center"/>
        </w:trPr>
        <w:tc>
          <w:tcPr>
            <w:tcW w:w="2311" w:type="pct"/>
            <w:tcBorders>
              <w:bottom w:val="single" w:sz="6" w:space="0" w:color="CCCCCC"/>
            </w:tcBorders>
            <w:shd w:val="clear" w:color="auto" w:fill="FFFFFF"/>
            <w:tcMar>
              <w:top w:w="15" w:type="dxa"/>
              <w:left w:w="80" w:type="dxa"/>
              <w:bottom w:w="15" w:type="dxa"/>
              <w:right w:w="15" w:type="dxa"/>
            </w:tcMar>
            <w:vAlign w:val="center"/>
            <w:hideMark/>
          </w:tcPr>
          <w:p w14:paraId="6EB33199"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b/>
                <w:bCs/>
                <w:sz w:val="24"/>
                <w:szCs w:val="24"/>
              </w:rPr>
              <w:t>Dersin Öğrenme Çıktıları</w:t>
            </w:r>
          </w:p>
        </w:tc>
        <w:tc>
          <w:tcPr>
            <w:tcW w:w="0" w:type="auto"/>
            <w:tcBorders>
              <w:bottom w:val="single" w:sz="6" w:space="0" w:color="CCCCCC"/>
            </w:tcBorders>
            <w:shd w:val="clear" w:color="auto" w:fill="FFFFFF"/>
          </w:tcPr>
          <w:p w14:paraId="6B82ACA8" w14:textId="77777777" w:rsidR="004A142D" w:rsidRPr="00A62292" w:rsidRDefault="004A142D" w:rsidP="006309A9">
            <w:pPr>
              <w:spacing w:after="0" w:line="240" w:lineRule="auto"/>
              <w:jc w:val="center"/>
              <w:rPr>
                <w:rFonts w:ascii="Cambria" w:eastAsia="Times New Roman" w:hAnsi="Cambria"/>
                <w:b/>
                <w:bCs/>
              </w:rPr>
            </w:pPr>
            <w:r>
              <w:rPr>
                <w:rFonts w:ascii="Cambria" w:eastAsia="Times New Roman" w:hAnsi="Cambria"/>
                <w:b/>
                <w:bCs/>
              </w:rPr>
              <w:t>Program Çıktıları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26941B"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b/>
                <w:bCs/>
                <w:sz w:val="24"/>
                <w:szCs w:val="24"/>
              </w:rPr>
              <w:t>Öğretim Yöntemleri</w:t>
            </w:r>
          </w:p>
        </w:tc>
        <w:tc>
          <w:tcPr>
            <w:tcW w:w="700" w:type="pct"/>
            <w:tcBorders>
              <w:bottom w:val="single" w:sz="6" w:space="0" w:color="CCCCCC"/>
            </w:tcBorders>
            <w:shd w:val="clear" w:color="auto" w:fill="FFFFFF"/>
            <w:tcMar>
              <w:top w:w="15" w:type="dxa"/>
              <w:left w:w="80" w:type="dxa"/>
              <w:bottom w:w="15" w:type="dxa"/>
              <w:right w:w="15" w:type="dxa"/>
            </w:tcMar>
            <w:vAlign w:val="center"/>
            <w:hideMark/>
          </w:tcPr>
          <w:p w14:paraId="560C9903"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b/>
                <w:bCs/>
                <w:sz w:val="24"/>
                <w:szCs w:val="24"/>
              </w:rPr>
              <w:t>Ölçme Yöntemleri</w:t>
            </w:r>
          </w:p>
        </w:tc>
      </w:tr>
      <w:tr w:rsidR="004A142D" w:rsidRPr="00C7697E" w14:paraId="68B2AAF2" w14:textId="77777777" w:rsidTr="006309A9">
        <w:trPr>
          <w:trHeight w:val="450"/>
          <w:tblCellSpacing w:w="15" w:type="dxa"/>
          <w:jc w:val="center"/>
        </w:trPr>
        <w:tc>
          <w:tcPr>
            <w:tcW w:w="2311" w:type="pct"/>
            <w:tcBorders>
              <w:bottom w:val="single" w:sz="6" w:space="0" w:color="CCCCCC"/>
            </w:tcBorders>
            <w:shd w:val="clear" w:color="auto" w:fill="FFFFFF"/>
            <w:tcMar>
              <w:top w:w="15" w:type="dxa"/>
              <w:left w:w="80" w:type="dxa"/>
              <w:bottom w:w="15" w:type="dxa"/>
              <w:right w:w="15" w:type="dxa"/>
            </w:tcMar>
            <w:vAlign w:val="center"/>
            <w:hideMark/>
          </w:tcPr>
          <w:p w14:paraId="6ECF7A7B"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1) Sağlık ve hastalık kavramlarını antropolojik anlamda irdeler.</w:t>
            </w:r>
          </w:p>
        </w:tc>
        <w:tc>
          <w:tcPr>
            <w:tcW w:w="0" w:type="auto"/>
            <w:tcBorders>
              <w:bottom w:val="single" w:sz="6" w:space="0" w:color="CCCCCC"/>
            </w:tcBorders>
            <w:shd w:val="clear" w:color="auto" w:fill="FFFFFF"/>
            <w:vAlign w:val="center"/>
          </w:tcPr>
          <w:p w14:paraId="289AAED4" w14:textId="77777777" w:rsidR="004A142D" w:rsidRPr="00A62292" w:rsidRDefault="004A142D" w:rsidP="006309A9">
            <w:pPr>
              <w:spacing w:after="0" w:line="240" w:lineRule="auto"/>
              <w:jc w:val="center"/>
              <w:rPr>
                <w:rFonts w:ascii="Cambria" w:eastAsia="Times New Roman" w:hAnsi="Cambria"/>
              </w:rPr>
            </w:pPr>
            <w:r>
              <w:rPr>
                <w:rFonts w:ascii="Cambria" w:eastAsia="Times New Roman" w:hAnsi="Cambria"/>
              </w:rPr>
              <w:t>1,5,6,7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31D574"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1,2,3</w:t>
            </w:r>
          </w:p>
        </w:tc>
        <w:tc>
          <w:tcPr>
            <w:tcW w:w="700" w:type="pct"/>
            <w:tcBorders>
              <w:bottom w:val="single" w:sz="6" w:space="0" w:color="CCCCCC"/>
            </w:tcBorders>
            <w:shd w:val="clear" w:color="auto" w:fill="FFFFFF"/>
            <w:tcMar>
              <w:top w:w="15" w:type="dxa"/>
              <w:left w:w="80" w:type="dxa"/>
              <w:bottom w:w="15" w:type="dxa"/>
              <w:right w:w="15" w:type="dxa"/>
            </w:tcMar>
            <w:vAlign w:val="center"/>
            <w:hideMark/>
          </w:tcPr>
          <w:p w14:paraId="7FD6A631"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A,C</w:t>
            </w:r>
          </w:p>
        </w:tc>
      </w:tr>
      <w:tr w:rsidR="004A142D" w:rsidRPr="00C7697E" w14:paraId="43547720" w14:textId="77777777" w:rsidTr="006309A9">
        <w:trPr>
          <w:trHeight w:val="450"/>
          <w:tblCellSpacing w:w="15" w:type="dxa"/>
          <w:jc w:val="center"/>
        </w:trPr>
        <w:tc>
          <w:tcPr>
            <w:tcW w:w="2311" w:type="pct"/>
            <w:tcBorders>
              <w:bottom w:val="single" w:sz="6" w:space="0" w:color="CCCCCC"/>
            </w:tcBorders>
            <w:shd w:val="clear" w:color="auto" w:fill="FFFFFF"/>
            <w:tcMar>
              <w:top w:w="15" w:type="dxa"/>
              <w:left w:w="80" w:type="dxa"/>
              <w:bottom w:w="15" w:type="dxa"/>
              <w:right w:w="15" w:type="dxa"/>
            </w:tcMar>
            <w:vAlign w:val="center"/>
            <w:hideMark/>
          </w:tcPr>
          <w:p w14:paraId="2954FD94"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2) Batı  toplumlarında tıbbın gücünü analiz eder.</w:t>
            </w:r>
          </w:p>
        </w:tc>
        <w:tc>
          <w:tcPr>
            <w:tcW w:w="0" w:type="auto"/>
            <w:tcBorders>
              <w:bottom w:val="single" w:sz="6" w:space="0" w:color="CCCCCC"/>
            </w:tcBorders>
            <w:shd w:val="clear" w:color="auto" w:fill="FFFFFF"/>
            <w:vAlign w:val="center"/>
          </w:tcPr>
          <w:p w14:paraId="3C90CD50" w14:textId="77777777" w:rsidR="004A142D" w:rsidRPr="00A62292" w:rsidRDefault="004A142D" w:rsidP="006309A9">
            <w:pPr>
              <w:spacing w:after="0" w:line="240" w:lineRule="auto"/>
              <w:jc w:val="center"/>
              <w:rPr>
                <w:rFonts w:ascii="Cambria" w:eastAsia="Times New Roman" w:hAnsi="Cambria"/>
              </w:rPr>
            </w:pPr>
            <w:r>
              <w:rPr>
                <w:rFonts w:ascii="Cambria" w:eastAsia="Times New Roman" w:hAnsi="Cambria"/>
              </w:rPr>
              <w:t>1,2,4,5,6,7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2158E5"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1,2,3</w:t>
            </w:r>
          </w:p>
        </w:tc>
        <w:tc>
          <w:tcPr>
            <w:tcW w:w="700" w:type="pct"/>
            <w:tcBorders>
              <w:bottom w:val="single" w:sz="6" w:space="0" w:color="CCCCCC"/>
            </w:tcBorders>
            <w:shd w:val="clear" w:color="auto" w:fill="FFFFFF"/>
            <w:tcMar>
              <w:top w:w="15" w:type="dxa"/>
              <w:left w:w="80" w:type="dxa"/>
              <w:bottom w:w="15" w:type="dxa"/>
              <w:right w:w="15" w:type="dxa"/>
            </w:tcMar>
            <w:vAlign w:val="center"/>
            <w:hideMark/>
          </w:tcPr>
          <w:p w14:paraId="0C5C1313"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A,C</w:t>
            </w:r>
          </w:p>
        </w:tc>
      </w:tr>
      <w:tr w:rsidR="004A142D" w:rsidRPr="00C7697E" w14:paraId="682D1333" w14:textId="77777777" w:rsidTr="006309A9">
        <w:trPr>
          <w:trHeight w:val="450"/>
          <w:tblCellSpacing w:w="15" w:type="dxa"/>
          <w:jc w:val="center"/>
        </w:trPr>
        <w:tc>
          <w:tcPr>
            <w:tcW w:w="2311" w:type="pct"/>
            <w:tcBorders>
              <w:bottom w:val="single" w:sz="6" w:space="0" w:color="CCCCCC"/>
            </w:tcBorders>
            <w:shd w:val="clear" w:color="auto" w:fill="FFFFFF"/>
            <w:tcMar>
              <w:top w:w="15" w:type="dxa"/>
              <w:left w:w="80" w:type="dxa"/>
              <w:bottom w:w="15" w:type="dxa"/>
              <w:right w:w="15" w:type="dxa"/>
            </w:tcMar>
            <w:vAlign w:val="center"/>
            <w:hideMark/>
          </w:tcPr>
          <w:p w14:paraId="1A6ADB72"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3) Uygulamalı antropoloji yapan antropologların sağlık meselesini nasıl tartıştıklarını çalışır.</w:t>
            </w:r>
          </w:p>
        </w:tc>
        <w:tc>
          <w:tcPr>
            <w:tcW w:w="0" w:type="auto"/>
            <w:tcBorders>
              <w:bottom w:val="single" w:sz="6" w:space="0" w:color="CCCCCC"/>
            </w:tcBorders>
            <w:shd w:val="clear" w:color="auto" w:fill="FFFFFF"/>
            <w:vAlign w:val="center"/>
          </w:tcPr>
          <w:p w14:paraId="10716F92" w14:textId="77777777" w:rsidR="004A142D" w:rsidRPr="00A62292" w:rsidRDefault="004A142D" w:rsidP="006309A9">
            <w:pPr>
              <w:spacing w:after="0" w:line="240" w:lineRule="auto"/>
              <w:jc w:val="center"/>
              <w:rPr>
                <w:rFonts w:ascii="Cambria" w:eastAsia="Times New Roman" w:hAnsi="Cambria"/>
              </w:rPr>
            </w:pPr>
            <w:r>
              <w:rPr>
                <w:rFonts w:ascii="Cambria" w:eastAsia="Times New Roman" w:hAnsi="Cambria"/>
              </w:rPr>
              <w:t>1,2,3,4,5,6,7,8,9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D1EEA1"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1,2,3</w:t>
            </w:r>
          </w:p>
        </w:tc>
        <w:tc>
          <w:tcPr>
            <w:tcW w:w="700" w:type="pct"/>
            <w:tcBorders>
              <w:bottom w:val="single" w:sz="6" w:space="0" w:color="CCCCCC"/>
            </w:tcBorders>
            <w:shd w:val="clear" w:color="auto" w:fill="FFFFFF"/>
            <w:tcMar>
              <w:top w:w="15" w:type="dxa"/>
              <w:left w:w="80" w:type="dxa"/>
              <w:bottom w:w="15" w:type="dxa"/>
              <w:right w:w="15" w:type="dxa"/>
            </w:tcMar>
            <w:vAlign w:val="center"/>
            <w:hideMark/>
          </w:tcPr>
          <w:p w14:paraId="12BC9858"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A,C</w:t>
            </w:r>
          </w:p>
        </w:tc>
      </w:tr>
      <w:tr w:rsidR="004A142D" w:rsidRPr="00C7697E" w14:paraId="6CD155D5" w14:textId="77777777" w:rsidTr="006309A9">
        <w:trPr>
          <w:trHeight w:val="450"/>
          <w:tblCellSpacing w:w="15" w:type="dxa"/>
          <w:jc w:val="center"/>
        </w:trPr>
        <w:tc>
          <w:tcPr>
            <w:tcW w:w="2311" w:type="pct"/>
            <w:tcBorders>
              <w:bottom w:val="single" w:sz="6" w:space="0" w:color="CCCCCC"/>
            </w:tcBorders>
            <w:shd w:val="clear" w:color="auto" w:fill="FFFFFF"/>
            <w:tcMar>
              <w:top w:w="15" w:type="dxa"/>
              <w:left w:w="80" w:type="dxa"/>
              <w:bottom w:w="15" w:type="dxa"/>
              <w:right w:w="15" w:type="dxa"/>
            </w:tcMar>
            <w:vAlign w:val="center"/>
            <w:hideMark/>
          </w:tcPr>
          <w:p w14:paraId="24468450"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4) Farklı toplumlardaki sağlık kavramını anlar.</w:t>
            </w:r>
          </w:p>
        </w:tc>
        <w:tc>
          <w:tcPr>
            <w:tcW w:w="0" w:type="auto"/>
            <w:tcBorders>
              <w:bottom w:val="single" w:sz="6" w:space="0" w:color="CCCCCC"/>
            </w:tcBorders>
            <w:shd w:val="clear" w:color="auto" w:fill="FFFFFF"/>
            <w:vAlign w:val="center"/>
          </w:tcPr>
          <w:p w14:paraId="404EC369" w14:textId="77777777" w:rsidR="004A142D" w:rsidRPr="00A62292" w:rsidRDefault="004A142D" w:rsidP="006309A9">
            <w:pPr>
              <w:spacing w:after="0" w:line="240" w:lineRule="auto"/>
              <w:jc w:val="center"/>
              <w:rPr>
                <w:rFonts w:ascii="Cambria" w:eastAsia="Times New Roman" w:hAnsi="Cambria"/>
              </w:rPr>
            </w:pPr>
            <w:r>
              <w:rPr>
                <w:rFonts w:ascii="Cambria" w:eastAsia="Times New Roman" w:hAnsi="Cambria"/>
              </w:rPr>
              <w:t>1,2,4,5,6,7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AB5E86"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1,2,3</w:t>
            </w:r>
          </w:p>
        </w:tc>
        <w:tc>
          <w:tcPr>
            <w:tcW w:w="700" w:type="pct"/>
            <w:tcBorders>
              <w:bottom w:val="single" w:sz="6" w:space="0" w:color="CCCCCC"/>
            </w:tcBorders>
            <w:shd w:val="clear" w:color="auto" w:fill="FFFFFF"/>
            <w:tcMar>
              <w:top w:w="15" w:type="dxa"/>
              <w:left w:w="80" w:type="dxa"/>
              <w:bottom w:w="15" w:type="dxa"/>
              <w:right w:w="15" w:type="dxa"/>
            </w:tcMar>
            <w:vAlign w:val="center"/>
            <w:hideMark/>
          </w:tcPr>
          <w:p w14:paraId="51560A2E"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A,C</w:t>
            </w:r>
          </w:p>
        </w:tc>
      </w:tr>
      <w:tr w:rsidR="004A142D" w:rsidRPr="00C7697E" w14:paraId="5D1CD41F" w14:textId="77777777" w:rsidTr="006309A9">
        <w:trPr>
          <w:trHeight w:val="450"/>
          <w:tblCellSpacing w:w="15" w:type="dxa"/>
          <w:jc w:val="center"/>
        </w:trPr>
        <w:tc>
          <w:tcPr>
            <w:tcW w:w="2311" w:type="pct"/>
            <w:tcBorders>
              <w:bottom w:val="single" w:sz="6" w:space="0" w:color="CCCCCC"/>
            </w:tcBorders>
            <w:shd w:val="clear" w:color="auto" w:fill="FFFFFF"/>
            <w:tcMar>
              <w:top w:w="15" w:type="dxa"/>
              <w:left w:w="80" w:type="dxa"/>
              <w:bottom w:w="15" w:type="dxa"/>
              <w:right w:w="15" w:type="dxa"/>
            </w:tcMar>
            <w:vAlign w:val="center"/>
            <w:hideMark/>
          </w:tcPr>
          <w:p w14:paraId="35D6C564"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 xml:space="preserve">5) Biyomedikal paradigma ile alternatif iyileştirme pratiklerini karşılaştırır ve tartışır. </w:t>
            </w:r>
          </w:p>
        </w:tc>
        <w:tc>
          <w:tcPr>
            <w:tcW w:w="0" w:type="auto"/>
            <w:tcBorders>
              <w:bottom w:val="single" w:sz="6" w:space="0" w:color="CCCCCC"/>
            </w:tcBorders>
            <w:shd w:val="clear" w:color="auto" w:fill="FFFFFF"/>
            <w:vAlign w:val="center"/>
          </w:tcPr>
          <w:p w14:paraId="0B5F4E4B" w14:textId="77777777" w:rsidR="004A142D" w:rsidRPr="00A62292" w:rsidRDefault="004A142D" w:rsidP="006309A9">
            <w:pPr>
              <w:spacing w:after="0" w:line="240" w:lineRule="auto"/>
              <w:jc w:val="center"/>
              <w:rPr>
                <w:rFonts w:ascii="Cambria" w:eastAsia="Times New Roman" w:hAnsi="Cambria"/>
              </w:rPr>
            </w:pPr>
            <w:r>
              <w:rPr>
                <w:rFonts w:ascii="Cambria" w:eastAsia="Times New Roman" w:hAnsi="Cambria"/>
              </w:rPr>
              <w:t>1,2,3,4,5,6,7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4B593A"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1,2,3</w:t>
            </w:r>
          </w:p>
        </w:tc>
        <w:tc>
          <w:tcPr>
            <w:tcW w:w="700" w:type="pct"/>
            <w:tcBorders>
              <w:bottom w:val="single" w:sz="6" w:space="0" w:color="CCCCCC"/>
            </w:tcBorders>
            <w:shd w:val="clear" w:color="auto" w:fill="FFFFFF"/>
            <w:tcMar>
              <w:top w:w="15" w:type="dxa"/>
              <w:left w:w="80" w:type="dxa"/>
              <w:bottom w:w="15" w:type="dxa"/>
              <w:right w:w="15" w:type="dxa"/>
            </w:tcMar>
            <w:vAlign w:val="center"/>
            <w:hideMark/>
          </w:tcPr>
          <w:p w14:paraId="7FAAF8EF"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A,C</w:t>
            </w:r>
          </w:p>
        </w:tc>
      </w:tr>
      <w:tr w:rsidR="004A142D" w:rsidRPr="00C7697E" w14:paraId="0E8FE997" w14:textId="77777777" w:rsidTr="006309A9">
        <w:trPr>
          <w:trHeight w:val="450"/>
          <w:tblCellSpacing w:w="15" w:type="dxa"/>
          <w:jc w:val="center"/>
        </w:trPr>
        <w:tc>
          <w:tcPr>
            <w:tcW w:w="2311" w:type="pct"/>
            <w:tcBorders>
              <w:bottom w:val="single" w:sz="6" w:space="0" w:color="CCCCCC"/>
            </w:tcBorders>
            <w:shd w:val="clear" w:color="auto" w:fill="FFFFFF"/>
            <w:tcMar>
              <w:top w:w="15" w:type="dxa"/>
              <w:left w:w="80" w:type="dxa"/>
              <w:bottom w:w="15" w:type="dxa"/>
              <w:right w:w="15" w:type="dxa"/>
            </w:tcMar>
            <w:vAlign w:val="center"/>
            <w:hideMark/>
          </w:tcPr>
          <w:p w14:paraId="3602874C"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 xml:space="preserve">6) Neo-liberal ekonomilerde alternatif tıbbın yerini analiz eder. </w:t>
            </w:r>
          </w:p>
        </w:tc>
        <w:tc>
          <w:tcPr>
            <w:tcW w:w="0" w:type="auto"/>
            <w:tcBorders>
              <w:bottom w:val="single" w:sz="6" w:space="0" w:color="CCCCCC"/>
            </w:tcBorders>
            <w:shd w:val="clear" w:color="auto" w:fill="FFFFFF"/>
            <w:vAlign w:val="center"/>
          </w:tcPr>
          <w:p w14:paraId="1A0D46E1" w14:textId="77777777" w:rsidR="004A142D" w:rsidRPr="00C7697E" w:rsidRDefault="004A142D" w:rsidP="006309A9">
            <w:pPr>
              <w:spacing w:after="0" w:line="240" w:lineRule="auto"/>
              <w:jc w:val="center"/>
              <w:rPr>
                <w:rFonts w:ascii="Cambria" w:eastAsia="Times New Roman" w:hAnsi="Cambria"/>
                <w:sz w:val="24"/>
                <w:szCs w:val="24"/>
              </w:rPr>
            </w:pPr>
            <w:r>
              <w:rPr>
                <w:rFonts w:ascii="Cambria" w:eastAsia="Times New Roman" w:hAnsi="Cambria"/>
                <w:sz w:val="24"/>
                <w:szCs w:val="24"/>
              </w:rPr>
              <w:t>1,2,3,4,5,8,9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64D82B"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1,2,3</w:t>
            </w:r>
          </w:p>
        </w:tc>
        <w:tc>
          <w:tcPr>
            <w:tcW w:w="700" w:type="pct"/>
            <w:tcBorders>
              <w:bottom w:val="single" w:sz="6" w:space="0" w:color="CCCCCC"/>
            </w:tcBorders>
            <w:shd w:val="clear" w:color="auto" w:fill="FFFFFF"/>
            <w:tcMar>
              <w:top w:w="15" w:type="dxa"/>
              <w:left w:w="80" w:type="dxa"/>
              <w:bottom w:w="15" w:type="dxa"/>
              <w:right w:w="15" w:type="dxa"/>
            </w:tcMar>
            <w:vAlign w:val="center"/>
            <w:hideMark/>
          </w:tcPr>
          <w:p w14:paraId="59C5A676"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A,C</w:t>
            </w:r>
          </w:p>
        </w:tc>
      </w:tr>
      <w:tr w:rsidR="004A142D" w:rsidRPr="00C7697E" w14:paraId="22E282FF" w14:textId="77777777" w:rsidTr="006309A9">
        <w:trPr>
          <w:trHeight w:val="450"/>
          <w:tblCellSpacing w:w="15" w:type="dxa"/>
          <w:jc w:val="center"/>
        </w:trPr>
        <w:tc>
          <w:tcPr>
            <w:tcW w:w="2311" w:type="pct"/>
            <w:tcBorders>
              <w:bottom w:val="single" w:sz="6" w:space="0" w:color="CCCCCC"/>
            </w:tcBorders>
            <w:shd w:val="clear" w:color="auto" w:fill="FFFFFF"/>
            <w:tcMar>
              <w:top w:w="15" w:type="dxa"/>
              <w:left w:w="80" w:type="dxa"/>
              <w:bottom w:w="15" w:type="dxa"/>
              <w:right w:w="15" w:type="dxa"/>
            </w:tcMar>
            <w:vAlign w:val="center"/>
            <w:hideMark/>
          </w:tcPr>
          <w:p w14:paraId="42010ED6"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 xml:space="preserve">7) Türkiye’nin sağlık politikalarını inceler. </w:t>
            </w:r>
          </w:p>
        </w:tc>
        <w:tc>
          <w:tcPr>
            <w:tcW w:w="0" w:type="auto"/>
            <w:tcBorders>
              <w:bottom w:val="single" w:sz="6" w:space="0" w:color="CCCCCC"/>
            </w:tcBorders>
            <w:shd w:val="clear" w:color="auto" w:fill="FFFFFF"/>
            <w:vAlign w:val="center"/>
          </w:tcPr>
          <w:p w14:paraId="3DA2FE6F" w14:textId="77777777" w:rsidR="004A142D" w:rsidRPr="00C7697E" w:rsidRDefault="004A142D" w:rsidP="006309A9">
            <w:pPr>
              <w:spacing w:after="0" w:line="240" w:lineRule="auto"/>
              <w:jc w:val="center"/>
              <w:rPr>
                <w:rFonts w:ascii="Cambria" w:eastAsia="Times New Roman" w:hAnsi="Cambria"/>
                <w:sz w:val="24"/>
                <w:szCs w:val="24"/>
              </w:rPr>
            </w:pPr>
            <w:r>
              <w:rPr>
                <w:rFonts w:ascii="Cambria" w:eastAsia="Times New Roman" w:hAnsi="Cambria"/>
                <w:sz w:val="24"/>
                <w:szCs w:val="24"/>
              </w:rPr>
              <w:t>1,2,3,4,5,8,9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07C83C"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1,2,3</w:t>
            </w:r>
          </w:p>
        </w:tc>
        <w:tc>
          <w:tcPr>
            <w:tcW w:w="700" w:type="pct"/>
            <w:tcBorders>
              <w:bottom w:val="single" w:sz="6" w:space="0" w:color="CCCCCC"/>
            </w:tcBorders>
            <w:shd w:val="clear" w:color="auto" w:fill="FFFFFF"/>
            <w:tcMar>
              <w:top w:w="15" w:type="dxa"/>
              <w:left w:w="80" w:type="dxa"/>
              <w:bottom w:w="15" w:type="dxa"/>
              <w:right w:w="15" w:type="dxa"/>
            </w:tcMar>
            <w:vAlign w:val="center"/>
            <w:hideMark/>
          </w:tcPr>
          <w:p w14:paraId="12996C75"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A,C</w:t>
            </w:r>
          </w:p>
        </w:tc>
      </w:tr>
    </w:tbl>
    <w:p w14:paraId="66C836D8" w14:textId="77777777" w:rsidR="004A142D" w:rsidRPr="00C7697E" w:rsidRDefault="004A142D" w:rsidP="004A142D">
      <w:pPr>
        <w:spacing w:after="0" w:line="240" w:lineRule="auto"/>
        <w:rPr>
          <w:rFonts w:ascii="Cambria" w:eastAsia="Times New Roman" w:hAnsi="Cambria"/>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8"/>
        <w:gridCol w:w="6768"/>
      </w:tblGrid>
      <w:tr w:rsidR="004A142D" w:rsidRPr="00380AEF" w14:paraId="5373C7C6" w14:textId="77777777" w:rsidTr="006309A9">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14:paraId="29ECDDE1" w14:textId="77777777" w:rsidR="004A142D" w:rsidRPr="00380AEF" w:rsidRDefault="004A142D" w:rsidP="006309A9">
            <w:pPr>
              <w:spacing w:after="0" w:line="240" w:lineRule="auto"/>
              <w:rPr>
                <w:rFonts w:ascii="Cambria" w:eastAsia="Times New Roman" w:hAnsi="Cambria"/>
              </w:rPr>
            </w:pPr>
            <w:r w:rsidRPr="00380AEF">
              <w:rPr>
                <w:rFonts w:ascii="Cambria" w:eastAsia="Times New Roman" w:hAnsi="Cambria"/>
                <w:b/>
                <w:bCs/>
              </w:rPr>
              <w:t>Öğretim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14:paraId="7F08B94E" w14:textId="77777777" w:rsidR="004A142D" w:rsidRPr="00380AEF" w:rsidRDefault="004A142D" w:rsidP="006309A9">
            <w:pPr>
              <w:pStyle w:val="NoSpacing"/>
              <w:rPr>
                <w:rFonts w:ascii="Cambria" w:hAnsi="Cambria"/>
              </w:rPr>
            </w:pPr>
            <w:r w:rsidRPr="00380AEF">
              <w:rPr>
                <w:rFonts w:ascii="Cambria" w:hAnsi="Cambria"/>
              </w:rPr>
              <w:t>1. Anlatım Yöntemi  2. Örnek Olay Yöntemi  3. Problem Çözme Yöntemi</w:t>
            </w:r>
          </w:p>
          <w:p w14:paraId="0CB9EADD" w14:textId="77777777" w:rsidR="004A142D" w:rsidRPr="00380AEF" w:rsidRDefault="004A142D" w:rsidP="006309A9">
            <w:pPr>
              <w:pStyle w:val="NoSpacing"/>
              <w:rPr>
                <w:rFonts w:ascii="Cambria" w:hAnsi="Cambria"/>
              </w:rPr>
            </w:pPr>
            <w:r w:rsidRPr="00380AEF">
              <w:rPr>
                <w:rFonts w:ascii="Cambria" w:hAnsi="Cambria"/>
              </w:rPr>
              <w:t>4. Tartışma Yöntemi  5. Gösteri Yöntemi  6. Grup çalışması</w:t>
            </w:r>
          </w:p>
        </w:tc>
      </w:tr>
      <w:tr w:rsidR="004A142D" w:rsidRPr="00380AEF" w14:paraId="12E795F8" w14:textId="77777777" w:rsidTr="006309A9">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14:paraId="1BC3C635" w14:textId="77777777" w:rsidR="004A142D" w:rsidRPr="00380AEF" w:rsidRDefault="004A142D" w:rsidP="006309A9">
            <w:pPr>
              <w:spacing w:after="0" w:line="240" w:lineRule="auto"/>
              <w:rPr>
                <w:rFonts w:ascii="Cambria" w:eastAsia="Times New Roman" w:hAnsi="Cambria"/>
              </w:rPr>
            </w:pPr>
            <w:r w:rsidRPr="00380AEF">
              <w:rPr>
                <w:rFonts w:ascii="Cambria" w:eastAsia="Times New Roman" w:hAnsi="Cambria"/>
                <w:b/>
                <w:bCs/>
              </w:rPr>
              <w:t>Ölçme ve Değerlendirme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14:paraId="40979979" w14:textId="77777777" w:rsidR="004A142D" w:rsidRPr="00380AEF" w:rsidRDefault="004A142D" w:rsidP="006309A9">
            <w:pPr>
              <w:pStyle w:val="NoSpacing"/>
              <w:rPr>
                <w:rFonts w:ascii="Cambria" w:hAnsi="Cambria"/>
              </w:rPr>
            </w:pPr>
            <w:r w:rsidRPr="00380AEF">
              <w:rPr>
                <w:rFonts w:ascii="Cambria" w:hAnsi="Cambria"/>
              </w:rPr>
              <w:t xml:space="preserve">A. Yazılı sınav B. Çoktan seçmeli test  C. Ödev D. Boşluk –doldurma  E. Doğru –Yanlış F. Sözlü sınav G. Portfolyo  </w:t>
            </w:r>
          </w:p>
        </w:tc>
      </w:tr>
    </w:tbl>
    <w:p w14:paraId="59710ADB" w14:textId="77777777" w:rsidR="004A142D" w:rsidRPr="00C7697E" w:rsidRDefault="004A142D" w:rsidP="004A142D">
      <w:pPr>
        <w:spacing w:after="0" w:line="240" w:lineRule="auto"/>
        <w:rPr>
          <w:rFonts w:ascii="Cambria" w:eastAsia="Times New Roman" w:hAnsi="Cambria"/>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42"/>
        <w:gridCol w:w="3339"/>
        <w:gridCol w:w="4622"/>
      </w:tblGrid>
      <w:tr w:rsidR="004A142D" w:rsidRPr="00C7697E" w14:paraId="69880D93" w14:textId="77777777" w:rsidTr="006309A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BA6380"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b/>
                <w:bCs/>
                <w:sz w:val="24"/>
                <w:szCs w:val="24"/>
              </w:rPr>
              <w:lastRenderedPageBreak/>
              <w:t>DERS AKIŞI</w:t>
            </w:r>
          </w:p>
        </w:tc>
      </w:tr>
      <w:tr w:rsidR="004A142D" w:rsidRPr="00C7697E" w14:paraId="29D79DD6" w14:textId="77777777" w:rsidTr="006309A9">
        <w:trPr>
          <w:trHeight w:val="450"/>
          <w:tblCellSpacing w:w="15" w:type="dxa"/>
          <w:jc w:val="center"/>
        </w:trPr>
        <w:tc>
          <w:tcPr>
            <w:tcW w:w="394" w:type="pct"/>
            <w:tcBorders>
              <w:bottom w:val="single" w:sz="6" w:space="0" w:color="CCCCCC"/>
            </w:tcBorders>
            <w:shd w:val="clear" w:color="auto" w:fill="FFFFFF"/>
            <w:tcMar>
              <w:top w:w="15" w:type="dxa"/>
              <w:left w:w="80" w:type="dxa"/>
              <w:bottom w:w="15" w:type="dxa"/>
              <w:right w:w="15" w:type="dxa"/>
            </w:tcMar>
            <w:vAlign w:val="center"/>
            <w:hideMark/>
          </w:tcPr>
          <w:p w14:paraId="237DA5B5"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b/>
                <w:bCs/>
                <w:sz w:val="24"/>
                <w:szCs w:val="24"/>
              </w:rPr>
              <w:t>Hafta</w:t>
            </w:r>
          </w:p>
        </w:tc>
        <w:tc>
          <w:tcPr>
            <w:tcW w:w="1905" w:type="pct"/>
            <w:tcBorders>
              <w:bottom w:val="single" w:sz="6" w:space="0" w:color="CCCCCC"/>
            </w:tcBorders>
            <w:shd w:val="clear" w:color="auto" w:fill="FFFFFF"/>
            <w:tcMar>
              <w:top w:w="15" w:type="dxa"/>
              <w:left w:w="80" w:type="dxa"/>
              <w:bottom w:w="15" w:type="dxa"/>
              <w:right w:w="15" w:type="dxa"/>
            </w:tcMar>
            <w:vAlign w:val="center"/>
            <w:hideMark/>
          </w:tcPr>
          <w:p w14:paraId="264ADA69"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b/>
                <w:bCs/>
                <w:sz w:val="24"/>
                <w:szCs w:val="24"/>
              </w:rPr>
              <w:t>Konular</w:t>
            </w:r>
          </w:p>
        </w:tc>
        <w:tc>
          <w:tcPr>
            <w:tcW w:w="2634" w:type="pct"/>
            <w:tcBorders>
              <w:bottom w:val="single" w:sz="6" w:space="0" w:color="CCCCCC"/>
            </w:tcBorders>
            <w:shd w:val="clear" w:color="auto" w:fill="FFFFFF"/>
            <w:tcMar>
              <w:top w:w="15" w:type="dxa"/>
              <w:left w:w="80" w:type="dxa"/>
              <w:bottom w:w="15" w:type="dxa"/>
              <w:right w:w="15" w:type="dxa"/>
            </w:tcMar>
            <w:vAlign w:val="center"/>
            <w:hideMark/>
          </w:tcPr>
          <w:p w14:paraId="20A9B6D4"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b/>
                <w:bCs/>
                <w:sz w:val="24"/>
                <w:szCs w:val="24"/>
              </w:rPr>
              <w:t>Ön Hazırlık</w:t>
            </w:r>
          </w:p>
        </w:tc>
      </w:tr>
      <w:tr w:rsidR="004A142D" w:rsidRPr="00C7697E" w14:paraId="6F354FB9"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CEE4C5"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1</w:t>
            </w:r>
          </w:p>
        </w:tc>
        <w:tc>
          <w:tcPr>
            <w:tcW w:w="1905" w:type="pct"/>
            <w:tcBorders>
              <w:bottom w:val="single" w:sz="6" w:space="0" w:color="CCCCCC"/>
            </w:tcBorders>
            <w:shd w:val="clear" w:color="auto" w:fill="FFFFFF"/>
            <w:tcMar>
              <w:top w:w="15" w:type="dxa"/>
              <w:left w:w="80" w:type="dxa"/>
              <w:bottom w:w="15" w:type="dxa"/>
              <w:right w:w="15" w:type="dxa"/>
            </w:tcMar>
            <w:vAlign w:val="center"/>
            <w:hideMark/>
          </w:tcPr>
          <w:p w14:paraId="4F2B4517" w14:textId="77777777" w:rsidR="004A142D" w:rsidRPr="00C7697E" w:rsidRDefault="004A142D" w:rsidP="006309A9">
            <w:pPr>
              <w:spacing w:after="0" w:line="240" w:lineRule="auto"/>
              <w:rPr>
                <w:rFonts w:ascii="Cambria" w:eastAsia="Times New Roman" w:hAnsi="Cambria"/>
                <w:sz w:val="24"/>
                <w:szCs w:val="24"/>
                <w:lang w:val="en-GB"/>
              </w:rPr>
            </w:pPr>
            <w:r>
              <w:rPr>
                <w:rFonts w:ascii="Cambria" w:eastAsia="Times New Roman" w:hAnsi="Cambria"/>
                <w:sz w:val="24"/>
                <w:szCs w:val="24"/>
                <w:lang w:val="en-GB"/>
              </w:rPr>
              <w:t>Giriş</w:t>
            </w:r>
          </w:p>
        </w:tc>
        <w:tc>
          <w:tcPr>
            <w:tcW w:w="2634" w:type="pct"/>
            <w:tcBorders>
              <w:bottom w:val="single" w:sz="6" w:space="0" w:color="CCCCCC"/>
            </w:tcBorders>
            <w:shd w:val="clear" w:color="auto" w:fill="FFFFFF"/>
            <w:tcMar>
              <w:top w:w="15" w:type="dxa"/>
              <w:left w:w="80" w:type="dxa"/>
              <w:bottom w:w="15" w:type="dxa"/>
              <w:right w:w="15" w:type="dxa"/>
            </w:tcMar>
            <w:vAlign w:val="center"/>
          </w:tcPr>
          <w:p w14:paraId="4A064FEF" w14:textId="77777777" w:rsidR="004A142D" w:rsidRPr="00C7697E" w:rsidRDefault="004A142D" w:rsidP="006309A9">
            <w:pPr>
              <w:spacing w:after="0" w:line="240" w:lineRule="auto"/>
              <w:rPr>
                <w:rFonts w:ascii="Cambria" w:eastAsia="Times New Roman" w:hAnsi="Cambria"/>
                <w:sz w:val="24"/>
                <w:szCs w:val="24"/>
                <w:lang w:val="en-GB"/>
              </w:rPr>
            </w:pPr>
          </w:p>
        </w:tc>
      </w:tr>
      <w:tr w:rsidR="004A142D" w:rsidRPr="00C7697E" w14:paraId="0CFB91BA"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406C7B"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2</w:t>
            </w:r>
          </w:p>
        </w:tc>
        <w:tc>
          <w:tcPr>
            <w:tcW w:w="1905" w:type="pct"/>
            <w:tcBorders>
              <w:bottom w:val="single" w:sz="6" w:space="0" w:color="CCCCCC"/>
            </w:tcBorders>
            <w:shd w:val="clear" w:color="auto" w:fill="FFFFFF"/>
            <w:tcMar>
              <w:top w:w="15" w:type="dxa"/>
              <w:left w:w="80" w:type="dxa"/>
              <w:bottom w:w="15" w:type="dxa"/>
              <w:right w:w="15" w:type="dxa"/>
            </w:tcMar>
            <w:vAlign w:val="center"/>
            <w:hideMark/>
          </w:tcPr>
          <w:p w14:paraId="218EA9B0" w14:textId="77777777" w:rsidR="004A142D" w:rsidRPr="00C7697E" w:rsidRDefault="004A142D" w:rsidP="006309A9">
            <w:pPr>
              <w:spacing w:after="0" w:line="240" w:lineRule="auto"/>
              <w:rPr>
                <w:rFonts w:ascii="Cambria" w:eastAsia="Times New Roman" w:hAnsi="Cambria"/>
                <w:sz w:val="24"/>
                <w:szCs w:val="24"/>
                <w:lang w:val="en-GB"/>
              </w:rPr>
            </w:pPr>
            <w:r w:rsidRPr="00C7697E">
              <w:rPr>
                <w:rFonts w:ascii="Cambria" w:eastAsia="Times New Roman" w:hAnsi="Cambria"/>
                <w:sz w:val="24"/>
                <w:szCs w:val="24"/>
                <w:lang w:val="en-GB"/>
              </w:rPr>
              <w:t>Demografya Ve Sağlik</w:t>
            </w:r>
          </w:p>
        </w:tc>
        <w:tc>
          <w:tcPr>
            <w:tcW w:w="2634" w:type="pct"/>
            <w:tcBorders>
              <w:bottom w:val="single" w:sz="6" w:space="0" w:color="CCCCCC"/>
            </w:tcBorders>
            <w:shd w:val="clear" w:color="auto" w:fill="FFFFFF"/>
            <w:tcMar>
              <w:top w:w="15" w:type="dxa"/>
              <w:left w:w="80" w:type="dxa"/>
              <w:bottom w:w="15" w:type="dxa"/>
              <w:right w:w="15" w:type="dxa"/>
            </w:tcMar>
            <w:vAlign w:val="center"/>
          </w:tcPr>
          <w:p w14:paraId="79109A47" w14:textId="77777777" w:rsidR="004A142D" w:rsidRPr="00C7697E" w:rsidRDefault="004A142D" w:rsidP="006309A9">
            <w:pPr>
              <w:spacing w:after="0" w:line="240" w:lineRule="auto"/>
              <w:rPr>
                <w:rFonts w:ascii="Cambria" w:eastAsia="Times New Roman" w:hAnsi="Cambria"/>
                <w:sz w:val="24"/>
                <w:szCs w:val="24"/>
                <w:lang w:val="en-GB"/>
              </w:rPr>
            </w:pPr>
          </w:p>
        </w:tc>
      </w:tr>
      <w:tr w:rsidR="004A142D" w:rsidRPr="00C7697E" w14:paraId="273C0942"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1250D5"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3</w:t>
            </w:r>
          </w:p>
        </w:tc>
        <w:tc>
          <w:tcPr>
            <w:tcW w:w="1905" w:type="pct"/>
            <w:tcBorders>
              <w:bottom w:val="single" w:sz="6" w:space="0" w:color="CCCCCC"/>
            </w:tcBorders>
            <w:shd w:val="clear" w:color="auto" w:fill="FFFFFF"/>
            <w:tcMar>
              <w:top w:w="15" w:type="dxa"/>
              <w:left w:w="80" w:type="dxa"/>
              <w:bottom w:w="15" w:type="dxa"/>
              <w:right w:w="15" w:type="dxa"/>
            </w:tcMar>
            <w:vAlign w:val="center"/>
            <w:hideMark/>
          </w:tcPr>
          <w:p w14:paraId="1BB3C111" w14:textId="77777777" w:rsidR="004A142D" w:rsidRPr="00C7697E" w:rsidRDefault="004A142D" w:rsidP="006309A9">
            <w:pPr>
              <w:spacing w:after="0" w:line="240" w:lineRule="auto"/>
              <w:rPr>
                <w:rFonts w:ascii="Cambria" w:eastAsia="Times New Roman" w:hAnsi="Cambria"/>
                <w:sz w:val="24"/>
                <w:szCs w:val="24"/>
                <w:lang w:val="en-GB"/>
              </w:rPr>
            </w:pPr>
            <w:r w:rsidRPr="00C7697E">
              <w:rPr>
                <w:rFonts w:ascii="Cambria" w:eastAsia="Times New Roman" w:hAnsi="Cambria"/>
                <w:sz w:val="24"/>
                <w:szCs w:val="24"/>
                <w:lang w:val="en-GB"/>
              </w:rPr>
              <w:t>İnsanlar Doğal Kaynaklar Ve Hayvanlar</w:t>
            </w:r>
          </w:p>
        </w:tc>
        <w:tc>
          <w:tcPr>
            <w:tcW w:w="2634" w:type="pct"/>
            <w:tcBorders>
              <w:bottom w:val="single" w:sz="6" w:space="0" w:color="CCCCCC"/>
            </w:tcBorders>
            <w:shd w:val="clear" w:color="auto" w:fill="FFFFFF"/>
            <w:tcMar>
              <w:top w:w="15" w:type="dxa"/>
              <w:left w:w="80" w:type="dxa"/>
              <w:bottom w:w="15" w:type="dxa"/>
              <w:right w:w="15" w:type="dxa"/>
            </w:tcMar>
            <w:vAlign w:val="center"/>
          </w:tcPr>
          <w:p w14:paraId="5A0259CE" w14:textId="77777777" w:rsidR="004A142D" w:rsidRPr="00C7697E" w:rsidRDefault="004A142D" w:rsidP="006309A9">
            <w:pPr>
              <w:spacing w:after="0" w:line="240" w:lineRule="auto"/>
              <w:rPr>
                <w:rFonts w:ascii="Cambria" w:eastAsia="Times New Roman" w:hAnsi="Cambria"/>
                <w:sz w:val="24"/>
                <w:szCs w:val="24"/>
                <w:lang w:val="en-GB"/>
              </w:rPr>
            </w:pPr>
          </w:p>
        </w:tc>
      </w:tr>
      <w:tr w:rsidR="004A142D" w:rsidRPr="00C7697E" w14:paraId="0EEA712B" w14:textId="77777777" w:rsidTr="006309A9">
        <w:trPr>
          <w:trHeight w:val="28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3BDF26"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4</w:t>
            </w:r>
          </w:p>
        </w:tc>
        <w:tc>
          <w:tcPr>
            <w:tcW w:w="1905" w:type="pct"/>
            <w:tcBorders>
              <w:bottom w:val="single" w:sz="6" w:space="0" w:color="CCCCCC"/>
            </w:tcBorders>
            <w:shd w:val="clear" w:color="auto" w:fill="FFFFFF"/>
            <w:tcMar>
              <w:top w:w="15" w:type="dxa"/>
              <w:left w:w="80" w:type="dxa"/>
              <w:bottom w:w="15" w:type="dxa"/>
              <w:right w:w="15" w:type="dxa"/>
            </w:tcMar>
            <w:vAlign w:val="center"/>
            <w:hideMark/>
          </w:tcPr>
          <w:p w14:paraId="24EC9B29" w14:textId="77777777" w:rsidR="004A142D" w:rsidRPr="00C7697E" w:rsidRDefault="004A142D" w:rsidP="006309A9">
            <w:pPr>
              <w:spacing w:after="0" w:line="240" w:lineRule="auto"/>
              <w:rPr>
                <w:rFonts w:ascii="Cambria" w:eastAsia="Times New Roman" w:hAnsi="Cambria"/>
                <w:sz w:val="24"/>
                <w:szCs w:val="24"/>
                <w:lang w:val="en-GB"/>
              </w:rPr>
            </w:pPr>
            <w:r w:rsidRPr="00C7697E">
              <w:rPr>
                <w:rFonts w:ascii="Cambria" w:eastAsia="Times New Roman" w:hAnsi="Cambria"/>
                <w:sz w:val="24"/>
                <w:szCs w:val="24"/>
                <w:lang w:val="en-GB"/>
              </w:rPr>
              <w:t>Sosyal Yapinin Temelleri</w:t>
            </w:r>
          </w:p>
        </w:tc>
        <w:tc>
          <w:tcPr>
            <w:tcW w:w="2634" w:type="pct"/>
            <w:tcBorders>
              <w:bottom w:val="single" w:sz="6" w:space="0" w:color="CCCCCC"/>
            </w:tcBorders>
            <w:shd w:val="clear" w:color="auto" w:fill="FFFFFF"/>
            <w:tcMar>
              <w:top w:w="15" w:type="dxa"/>
              <w:left w:w="80" w:type="dxa"/>
              <w:bottom w:w="15" w:type="dxa"/>
              <w:right w:w="15" w:type="dxa"/>
            </w:tcMar>
            <w:vAlign w:val="center"/>
          </w:tcPr>
          <w:p w14:paraId="24092C05" w14:textId="77777777" w:rsidR="004A142D" w:rsidRPr="00C7697E" w:rsidRDefault="004A142D" w:rsidP="006309A9">
            <w:pPr>
              <w:spacing w:after="0" w:line="240" w:lineRule="auto"/>
              <w:rPr>
                <w:rFonts w:ascii="Cambria" w:eastAsia="Times New Roman" w:hAnsi="Cambria"/>
                <w:sz w:val="24"/>
                <w:szCs w:val="24"/>
                <w:lang w:val="en-GB"/>
              </w:rPr>
            </w:pPr>
          </w:p>
        </w:tc>
      </w:tr>
      <w:tr w:rsidR="004A142D" w:rsidRPr="00C7697E" w14:paraId="5D156027"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043EAF"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5</w:t>
            </w:r>
          </w:p>
        </w:tc>
        <w:tc>
          <w:tcPr>
            <w:tcW w:w="1905" w:type="pct"/>
            <w:tcBorders>
              <w:bottom w:val="single" w:sz="6" w:space="0" w:color="CCCCCC"/>
            </w:tcBorders>
            <w:shd w:val="clear" w:color="auto" w:fill="FFFFFF"/>
            <w:tcMar>
              <w:top w:w="15" w:type="dxa"/>
              <w:left w:w="80" w:type="dxa"/>
              <w:bottom w:w="15" w:type="dxa"/>
              <w:right w:w="15" w:type="dxa"/>
            </w:tcMar>
            <w:vAlign w:val="center"/>
            <w:hideMark/>
          </w:tcPr>
          <w:p w14:paraId="64E5A506" w14:textId="77777777" w:rsidR="004A142D" w:rsidRPr="00C7697E" w:rsidRDefault="004A142D" w:rsidP="006309A9">
            <w:pPr>
              <w:spacing w:after="0" w:line="240" w:lineRule="auto"/>
              <w:rPr>
                <w:rFonts w:ascii="Cambria" w:eastAsia="Times New Roman" w:hAnsi="Cambria"/>
                <w:sz w:val="24"/>
                <w:szCs w:val="24"/>
                <w:lang w:val="en-GB"/>
              </w:rPr>
            </w:pPr>
            <w:r w:rsidRPr="00C7697E">
              <w:rPr>
                <w:rFonts w:ascii="Cambria" w:eastAsia="Times New Roman" w:hAnsi="Cambria"/>
                <w:sz w:val="24"/>
                <w:szCs w:val="24"/>
                <w:lang w:val="en-GB"/>
              </w:rPr>
              <w:t>Osmanli İmparatorluğu’nun Mirasi</w:t>
            </w:r>
          </w:p>
        </w:tc>
        <w:tc>
          <w:tcPr>
            <w:tcW w:w="2634" w:type="pct"/>
            <w:tcBorders>
              <w:bottom w:val="single" w:sz="6" w:space="0" w:color="CCCCCC"/>
            </w:tcBorders>
            <w:shd w:val="clear" w:color="auto" w:fill="FFFFFF"/>
            <w:tcMar>
              <w:top w:w="15" w:type="dxa"/>
              <w:left w:w="80" w:type="dxa"/>
              <w:bottom w:w="15" w:type="dxa"/>
              <w:right w:w="15" w:type="dxa"/>
            </w:tcMar>
            <w:vAlign w:val="center"/>
          </w:tcPr>
          <w:p w14:paraId="58F8D522" w14:textId="77777777" w:rsidR="004A142D" w:rsidRPr="00C7697E" w:rsidRDefault="004A142D" w:rsidP="006309A9">
            <w:pPr>
              <w:spacing w:after="0" w:line="240" w:lineRule="auto"/>
              <w:rPr>
                <w:rFonts w:ascii="Cambria" w:eastAsia="Times New Roman" w:hAnsi="Cambria"/>
                <w:sz w:val="24"/>
                <w:szCs w:val="24"/>
                <w:lang w:val="en-GB"/>
              </w:rPr>
            </w:pPr>
          </w:p>
        </w:tc>
      </w:tr>
      <w:tr w:rsidR="004A142D" w:rsidRPr="00C7697E" w14:paraId="44877B8A"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169A1A"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6</w:t>
            </w:r>
          </w:p>
        </w:tc>
        <w:tc>
          <w:tcPr>
            <w:tcW w:w="1905" w:type="pct"/>
            <w:tcBorders>
              <w:bottom w:val="single" w:sz="6" w:space="0" w:color="CCCCCC"/>
            </w:tcBorders>
            <w:shd w:val="clear" w:color="auto" w:fill="FFFFFF"/>
            <w:tcMar>
              <w:top w:w="15" w:type="dxa"/>
              <w:left w:w="80" w:type="dxa"/>
              <w:bottom w:w="15" w:type="dxa"/>
              <w:right w:w="15" w:type="dxa"/>
            </w:tcMar>
            <w:vAlign w:val="center"/>
            <w:hideMark/>
          </w:tcPr>
          <w:p w14:paraId="36229A6F" w14:textId="77777777" w:rsidR="004A142D" w:rsidRPr="00C7697E" w:rsidRDefault="004A142D" w:rsidP="006309A9">
            <w:pPr>
              <w:spacing w:after="0" w:line="240" w:lineRule="auto"/>
              <w:rPr>
                <w:rFonts w:ascii="Cambria" w:eastAsia="Times New Roman" w:hAnsi="Cambria"/>
                <w:sz w:val="24"/>
                <w:szCs w:val="24"/>
                <w:lang w:val="en-GB"/>
              </w:rPr>
            </w:pPr>
            <w:r w:rsidRPr="00C7697E">
              <w:rPr>
                <w:rFonts w:ascii="Cambria" w:eastAsia="Times New Roman" w:hAnsi="Cambria"/>
                <w:sz w:val="24"/>
                <w:szCs w:val="24"/>
                <w:lang w:val="en-GB"/>
              </w:rPr>
              <w:t>İmparatorluktan Ulus-Devlete</w:t>
            </w:r>
          </w:p>
        </w:tc>
        <w:tc>
          <w:tcPr>
            <w:tcW w:w="2634" w:type="pct"/>
            <w:tcBorders>
              <w:bottom w:val="single" w:sz="6" w:space="0" w:color="CCCCCC"/>
            </w:tcBorders>
            <w:shd w:val="clear" w:color="auto" w:fill="FFFFFF"/>
            <w:tcMar>
              <w:top w:w="15" w:type="dxa"/>
              <w:left w:w="80" w:type="dxa"/>
              <w:bottom w:w="15" w:type="dxa"/>
              <w:right w:w="15" w:type="dxa"/>
            </w:tcMar>
            <w:vAlign w:val="center"/>
          </w:tcPr>
          <w:p w14:paraId="688B56A2" w14:textId="77777777" w:rsidR="004A142D" w:rsidRPr="00C7697E" w:rsidRDefault="004A142D" w:rsidP="006309A9">
            <w:pPr>
              <w:spacing w:after="0" w:line="240" w:lineRule="auto"/>
              <w:rPr>
                <w:rFonts w:ascii="Cambria" w:eastAsia="Times New Roman" w:hAnsi="Cambria"/>
                <w:sz w:val="24"/>
                <w:szCs w:val="24"/>
                <w:lang w:val="en-GB"/>
              </w:rPr>
            </w:pPr>
          </w:p>
        </w:tc>
      </w:tr>
      <w:tr w:rsidR="004A142D" w:rsidRPr="00C7697E" w14:paraId="4875B944"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9B2C2F"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7</w:t>
            </w:r>
          </w:p>
        </w:tc>
        <w:tc>
          <w:tcPr>
            <w:tcW w:w="1905" w:type="pct"/>
            <w:tcBorders>
              <w:bottom w:val="single" w:sz="6" w:space="0" w:color="CCCCCC"/>
            </w:tcBorders>
            <w:shd w:val="clear" w:color="auto" w:fill="FFFFFF"/>
            <w:tcMar>
              <w:top w:w="15" w:type="dxa"/>
              <w:left w:w="80" w:type="dxa"/>
              <w:bottom w:w="15" w:type="dxa"/>
              <w:right w:w="15" w:type="dxa"/>
            </w:tcMar>
            <w:vAlign w:val="center"/>
            <w:hideMark/>
          </w:tcPr>
          <w:p w14:paraId="07FAD2C1" w14:textId="77777777" w:rsidR="004A142D" w:rsidRPr="00C7697E" w:rsidRDefault="004A142D" w:rsidP="006309A9">
            <w:pPr>
              <w:spacing w:after="0" w:line="240" w:lineRule="auto"/>
              <w:rPr>
                <w:rFonts w:ascii="Cambria" w:eastAsia="Times New Roman" w:hAnsi="Cambria"/>
                <w:sz w:val="24"/>
                <w:szCs w:val="24"/>
                <w:lang w:val="en-GB"/>
              </w:rPr>
            </w:pPr>
            <w:r w:rsidRPr="00C7697E">
              <w:rPr>
                <w:rFonts w:ascii="Cambria" w:eastAsia="Times New Roman" w:hAnsi="Cambria"/>
                <w:sz w:val="24"/>
                <w:szCs w:val="24"/>
                <w:lang w:val="en-GB"/>
              </w:rPr>
              <w:t>Ara Sinav</w:t>
            </w:r>
          </w:p>
        </w:tc>
        <w:tc>
          <w:tcPr>
            <w:tcW w:w="2634" w:type="pct"/>
            <w:tcBorders>
              <w:bottom w:val="single" w:sz="6" w:space="0" w:color="CCCCCC"/>
            </w:tcBorders>
            <w:shd w:val="clear" w:color="auto" w:fill="FFFFFF"/>
            <w:tcMar>
              <w:top w:w="15" w:type="dxa"/>
              <w:left w:w="80" w:type="dxa"/>
              <w:bottom w:w="15" w:type="dxa"/>
              <w:right w:w="15" w:type="dxa"/>
            </w:tcMar>
            <w:vAlign w:val="center"/>
          </w:tcPr>
          <w:p w14:paraId="3C73FB1F" w14:textId="77777777" w:rsidR="004A142D" w:rsidRPr="00C7697E" w:rsidRDefault="004A142D" w:rsidP="006309A9">
            <w:pPr>
              <w:spacing w:after="0" w:line="240" w:lineRule="auto"/>
              <w:rPr>
                <w:rFonts w:ascii="Cambria" w:eastAsia="Times New Roman" w:hAnsi="Cambria"/>
                <w:sz w:val="24"/>
                <w:szCs w:val="24"/>
                <w:lang w:val="en-GB"/>
              </w:rPr>
            </w:pPr>
          </w:p>
        </w:tc>
      </w:tr>
      <w:tr w:rsidR="004A142D" w:rsidRPr="00C7697E" w14:paraId="3D5141E8"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5139D8"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8</w:t>
            </w:r>
          </w:p>
        </w:tc>
        <w:tc>
          <w:tcPr>
            <w:tcW w:w="1905" w:type="pct"/>
            <w:tcBorders>
              <w:bottom w:val="single" w:sz="6" w:space="0" w:color="CCCCCC"/>
            </w:tcBorders>
            <w:shd w:val="clear" w:color="auto" w:fill="FFFFFF"/>
            <w:tcMar>
              <w:top w:w="15" w:type="dxa"/>
              <w:left w:w="80" w:type="dxa"/>
              <w:bottom w:w="15" w:type="dxa"/>
              <w:right w:w="15" w:type="dxa"/>
            </w:tcMar>
            <w:vAlign w:val="center"/>
            <w:hideMark/>
          </w:tcPr>
          <w:p w14:paraId="322512FF" w14:textId="77777777" w:rsidR="004A142D" w:rsidRPr="00C7697E" w:rsidRDefault="004A142D" w:rsidP="006309A9">
            <w:pPr>
              <w:spacing w:after="0" w:line="240" w:lineRule="auto"/>
              <w:rPr>
                <w:rFonts w:ascii="Cambria" w:eastAsia="Times New Roman" w:hAnsi="Cambria"/>
                <w:sz w:val="24"/>
                <w:szCs w:val="24"/>
                <w:lang w:val="en-GB"/>
              </w:rPr>
            </w:pPr>
            <w:r w:rsidRPr="00C7697E">
              <w:rPr>
                <w:rFonts w:ascii="Cambria" w:eastAsia="Times New Roman" w:hAnsi="Cambria"/>
                <w:sz w:val="24"/>
                <w:szCs w:val="24"/>
                <w:lang w:val="en-GB"/>
              </w:rPr>
              <w:t>Din Devlet Ve Toplum</w:t>
            </w:r>
          </w:p>
        </w:tc>
        <w:tc>
          <w:tcPr>
            <w:tcW w:w="2634" w:type="pct"/>
            <w:tcBorders>
              <w:bottom w:val="single" w:sz="6" w:space="0" w:color="CCCCCC"/>
            </w:tcBorders>
            <w:shd w:val="clear" w:color="auto" w:fill="FFFFFF"/>
            <w:tcMar>
              <w:top w:w="15" w:type="dxa"/>
              <w:left w:w="80" w:type="dxa"/>
              <w:bottom w:w="15" w:type="dxa"/>
              <w:right w:w="15" w:type="dxa"/>
            </w:tcMar>
            <w:vAlign w:val="center"/>
          </w:tcPr>
          <w:p w14:paraId="5356A052" w14:textId="77777777" w:rsidR="004A142D" w:rsidRPr="00C7697E" w:rsidRDefault="004A142D" w:rsidP="006309A9">
            <w:pPr>
              <w:spacing w:after="0" w:line="240" w:lineRule="auto"/>
              <w:rPr>
                <w:rFonts w:ascii="Cambria" w:eastAsia="Times New Roman" w:hAnsi="Cambria"/>
                <w:sz w:val="24"/>
                <w:szCs w:val="24"/>
                <w:lang w:val="en-GB"/>
              </w:rPr>
            </w:pPr>
          </w:p>
        </w:tc>
      </w:tr>
      <w:tr w:rsidR="004A142D" w:rsidRPr="00C7697E" w14:paraId="2614B265" w14:textId="77777777" w:rsidTr="006309A9">
        <w:trPr>
          <w:trHeight w:val="3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5A2C22"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9</w:t>
            </w:r>
          </w:p>
        </w:tc>
        <w:tc>
          <w:tcPr>
            <w:tcW w:w="1905" w:type="pct"/>
            <w:tcBorders>
              <w:bottom w:val="single" w:sz="6" w:space="0" w:color="CCCCCC"/>
            </w:tcBorders>
            <w:shd w:val="clear" w:color="auto" w:fill="FFFFFF"/>
            <w:tcMar>
              <w:top w:w="15" w:type="dxa"/>
              <w:left w:w="80" w:type="dxa"/>
              <w:bottom w:w="15" w:type="dxa"/>
              <w:right w:w="15" w:type="dxa"/>
            </w:tcMar>
            <w:vAlign w:val="center"/>
            <w:hideMark/>
          </w:tcPr>
          <w:p w14:paraId="2B5BFFCD" w14:textId="77777777" w:rsidR="004A142D" w:rsidRPr="00C7697E" w:rsidRDefault="004A142D" w:rsidP="006309A9">
            <w:pPr>
              <w:spacing w:after="0" w:line="240" w:lineRule="auto"/>
              <w:rPr>
                <w:rFonts w:ascii="Cambria" w:eastAsia="Times New Roman" w:hAnsi="Cambria"/>
                <w:sz w:val="24"/>
                <w:szCs w:val="24"/>
                <w:lang w:val="en-GB"/>
              </w:rPr>
            </w:pPr>
            <w:r w:rsidRPr="00C7697E">
              <w:rPr>
                <w:rFonts w:ascii="Cambria" w:eastAsia="Times New Roman" w:hAnsi="Cambria"/>
                <w:sz w:val="24"/>
                <w:szCs w:val="24"/>
                <w:lang w:val="en-GB"/>
              </w:rPr>
              <w:t>Kirsal Türkiye</w:t>
            </w:r>
          </w:p>
        </w:tc>
        <w:tc>
          <w:tcPr>
            <w:tcW w:w="2634" w:type="pct"/>
            <w:tcBorders>
              <w:bottom w:val="single" w:sz="6" w:space="0" w:color="CCCCCC"/>
            </w:tcBorders>
            <w:shd w:val="clear" w:color="auto" w:fill="FFFFFF"/>
            <w:tcMar>
              <w:top w:w="15" w:type="dxa"/>
              <w:left w:w="80" w:type="dxa"/>
              <w:bottom w:w="15" w:type="dxa"/>
              <w:right w:w="15" w:type="dxa"/>
            </w:tcMar>
            <w:vAlign w:val="center"/>
          </w:tcPr>
          <w:p w14:paraId="0371213C" w14:textId="77777777" w:rsidR="004A142D" w:rsidRPr="00C7697E" w:rsidRDefault="004A142D" w:rsidP="006309A9">
            <w:pPr>
              <w:spacing w:after="0" w:line="240" w:lineRule="auto"/>
              <w:rPr>
                <w:rFonts w:ascii="Cambria" w:eastAsia="Times New Roman" w:hAnsi="Cambria"/>
                <w:sz w:val="24"/>
                <w:szCs w:val="24"/>
                <w:lang w:val="en-GB"/>
              </w:rPr>
            </w:pPr>
          </w:p>
        </w:tc>
      </w:tr>
      <w:tr w:rsidR="004A142D" w:rsidRPr="00C7697E" w14:paraId="71A31C24"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0C9DFE"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10</w:t>
            </w:r>
          </w:p>
        </w:tc>
        <w:tc>
          <w:tcPr>
            <w:tcW w:w="1905" w:type="pct"/>
            <w:tcBorders>
              <w:bottom w:val="single" w:sz="6" w:space="0" w:color="CCCCCC"/>
            </w:tcBorders>
            <w:shd w:val="clear" w:color="auto" w:fill="FFFFFF"/>
            <w:tcMar>
              <w:top w:w="15" w:type="dxa"/>
              <w:left w:w="80" w:type="dxa"/>
              <w:bottom w:w="15" w:type="dxa"/>
              <w:right w:w="15" w:type="dxa"/>
            </w:tcMar>
            <w:vAlign w:val="center"/>
            <w:hideMark/>
          </w:tcPr>
          <w:p w14:paraId="1615CFD3" w14:textId="77777777" w:rsidR="004A142D" w:rsidRPr="00C7697E" w:rsidRDefault="004A142D" w:rsidP="006309A9">
            <w:pPr>
              <w:spacing w:after="0" w:line="240" w:lineRule="auto"/>
              <w:rPr>
                <w:rFonts w:ascii="Cambria" w:eastAsia="Times New Roman" w:hAnsi="Cambria"/>
                <w:sz w:val="24"/>
                <w:szCs w:val="24"/>
                <w:lang w:val="en-GB"/>
              </w:rPr>
            </w:pPr>
            <w:r w:rsidRPr="00C7697E">
              <w:rPr>
                <w:rFonts w:ascii="Cambria" w:eastAsia="Times New Roman" w:hAnsi="Cambria"/>
                <w:sz w:val="24"/>
                <w:szCs w:val="24"/>
                <w:lang w:val="en-GB"/>
              </w:rPr>
              <w:t>Kentli Türkiye</w:t>
            </w:r>
          </w:p>
        </w:tc>
        <w:tc>
          <w:tcPr>
            <w:tcW w:w="2634" w:type="pct"/>
            <w:tcBorders>
              <w:bottom w:val="single" w:sz="6" w:space="0" w:color="CCCCCC"/>
            </w:tcBorders>
            <w:shd w:val="clear" w:color="auto" w:fill="FFFFFF"/>
            <w:tcMar>
              <w:top w:w="15" w:type="dxa"/>
              <w:left w:w="80" w:type="dxa"/>
              <w:bottom w:w="15" w:type="dxa"/>
              <w:right w:w="15" w:type="dxa"/>
            </w:tcMar>
            <w:vAlign w:val="center"/>
          </w:tcPr>
          <w:p w14:paraId="5DD28E1F" w14:textId="77777777" w:rsidR="004A142D" w:rsidRPr="00C7697E" w:rsidRDefault="004A142D" w:rsidP="006309A9">
            <w:pPr>
              <w:spacing w:after="0" w:line="240" w:lineRule="auto"/>
              <w:rPr>
                <w:rFonts w:ascii="Cambria" w:eastAsia="Times New Roman" w:hAnsi="Cambria"/>
                <w:sz w:val="24"/>
                <w:szCs w:val="24"/>
                <w:lang w:val="en-GB"/>
              </w:rPr>
            </w:pPr>
          </w:p>
        </w:tc>
      </w:tr>
      <w:tr w:rsidR="004A142D" w:rsidRPr="00C7697E" w14:paraId="1345139D"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7B8BF7"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11</w:t>
            </w:r>
          </w:p>
        </w:tc>
        <w:tc>
          <w:tcPr>
            <w:tcW w:w="1905" w:type="pct"/>
            <w:tcBorders>
              <w:bottom w:val="single" w:sz="6" w:space="0" w:color="CCCCCC"/>
            </w:tcBorders>
            <w:shd w:val="clear" w:color="auto" w:fill="FFFFFF"/>
            <w:tcMar>
              <w:top w:w="15" w:type="dxa"/>
              <w:left w:w="80" w:type="dxa"/>
              <w:bottom w:w="15" w:type="dxa"/>
              <w:right w:w="15" w:type="dxa"/>
            </w:tcMar>
            <w:vAlign w:val="center"/>
            <w:hideMark/>
          </w:tcPr>
          <w:p w14:paraId="33B53203" w14:textId="77777777" w:rsidR="004A142D" w:rsidRPr="00C7697E" w:rsidRDefault="004A142D" w:rsidP="006309A9">
            <w:pPr>
              <w:spacing w:after="0" w:line="240" w:lineRule="auto"/>
              <w:rPr>
                <w:rFonts w:ascii="Cambria" w:eastAsia="Times New Roman" w:hAnsi="Cambria"/>
                <w:sz w:val="24"/>
                <w:szCs w:val="24"/>
                <w:lang w:val="en-GB"/>
              </w:rPr>
            </w:pPr>
            <w:r w:rsidRPr="00C7697E">
              <w:rPr>
                <w:rFonts w:ascii="Cambria" w:eastAsia="Times New Roman" w:hAnsi="Cambria"/>
                <w:sz w:val="24"/>
                <w:szCs w:val="24"/>
                <w:lang w:val="en-GB"/>
              </w:rPr>
              <w:t>Sosyal Problemler Ve Seçili Konular</w:t>
            </w:r>
          </w:p>
        </w:tc>
        <w:tc>
          <w:tcPr>
            <w:tcW w:w="2634" w:type="pct"/>
            <w:tcBorders>
              <w:bottom w:val="single" w:sz="6" w:space="0" w:color="CCCCCC"/>
            </w:tcBorders>
            <w:shd w:val="clear" w:color="auto" w:fill="FFFFFF"/>
            <w:tcMar>
              <w:top w:w="15" w:type="dxa"/>
              <w:left w:w="80" w:type="dxa"/>
              <w:bottom w:w="15" w:type="dxa"/>
              <w:right w:w="15" w:type="dxa"/>
            </w:tcMar>
            <w:vAlign w:val="center"/>
          </w:tcPr>
          <w:p w14:paraId="494C682B" w14:textId="77777777" w:rsidR="004A142D" w:rsidRPr="00C7697E" w:rsidRDefault="004A142D" w:rsidP="006309A9">
            <w:pPr>
              <w:spacing w:after="0" w:line="240" w:lineRule="auto"/>
              <w:rPr>
                <w:rFonts w:ascii="Cambria" w:eastAsia="Times New Roman" w:hAnsi="Cambria"/>
                <w:sz w:val="24"/>
                <w:szCs w:val="24"/>
                <w:lang w:val="en-GB"/>
              </w:rPr>
            </w:pPr>
          </w:p>
        </w:tc>
      </w:tr>
      <w:tr w:rsidR="004A142D" w:rsidRPr="00C7697E" w14:paraId="6D8F5AC5" w14:textId="77777777" w:rsidTr="006309A9">
        <w:trPr>
          <w:trHeight w:val="23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0E2747"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12</w:t>
            </w:r>
          </w:p>
        </w:tc>
        <w:tc>
          <w:tcPr>
            <w:tcW w:w="1905" w:type="pct"/>
            <w:tcBorders>
              <w:bottom w:val="single" w:sz="6" w:space="0" w:color="CCCCCC"/>
            </w:tcBorders>
            <w:shd w:val="clear" w:color="auto" w:fill="FFFFFF"/>
            <w:tcMar>
              <w:top w:w="15" w:type="dxa"/>
              <w:left w:w="80" w:type="dxa"/>
              <w:bottom w:w="15" w:type="dxa"/>
              <w:right w:w="15" w:type="dxa"/>
            </w:tcMar>
            <w:vAlign w:val="center"/>
            <w:hideMark/>
          </w:tcPr>
          <w:p w14:paraId="2605C64E" w14:textId="77777777" w:rsidR="004A142D" w:rsidRPr="00C7697E" w:rsidRDefault="004A142D" w:rsidP="006309A9">
            <w:pPr>
              <w:spacing w:after="0" w:line="240" w:lineRule="auto"/>
              <w:rPr>
                <w:rFonts w:ascii="Cambria" w:eastAsia="Times New Roman" w:hAnsi="Cambria"/>
                <w:sz w:val="24"/>
                <w:szCs w:val="24"/>
                <w:lang w:val="en-GB"/>
              </w:rPr>
            </w:pPr>
            <w:r w:rsidRPr="00C7697E">
              <w:rPr>
                <w:rFonts w:ascii="Cambria" w:eastAsia="Times New Roman" w:hAnsi="Cambria"/>
                <w:sz w:val="24"/>
                <w:szCs w:val="24"/>
                <w:lang w:val="en-GB"/>
              </w:rPr>
              <w:t>Göç</w:t>
            </w:r>
          </w:p>
        </w:tc>
        <w:tc>
          <w:tcPr>
            <w:tcW w:w="2634" w:type="pct"/>
            <w:tcBorders>
              <w:bottom w:val="single" w:sz="6" w:space="0" w:color="CCCCCC"/>
            </w:tcBorders>
            <w:shd w:val="clear" w:color="auto" w:fill="FFFFFF"/>
            <w:tcMar>
              <w:top w:w="15" w:type="dxa"/>
              <w:left w:w="80" w:type="dxa"/>
              <w:bottom w:w="15" w:type="dxa"/>
              <w:right w:w="15" w:type="dxa"/>
            </w:tcMar>
            <w:vAlign w:val="center"/>
          </w:tcPr>
          <w:p w14:paraId="46956D4F" w14:textId="77777777" w:rsidR="004A142D" w:rsidRPr="00C7697E" w:rsidRDefault="004A142D" w:rsidP="006309A9">
            <w:pPr>
              <w:spacing w:after="0" w:line="240" w:lineRule="auto"/>
              <w:rPr>
                <w:rFonts w:ascii="Cambria" w:eastAsia="Times New Roman" w:hAnsi="Cambria"/>
                <w:sz w:val="24"/>
                <w:szCs w:val="24"/>
                <w:lang w:val="en-GB"/>
              </w:rPr>
            </w:pPr>
          </w:p>
        </w:tc>
      </w:tr>
      <w:tr w:rsidR="004A142D" w:rsidRPr="00C7697E" w14:paraId="13A75D3C"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9A2710"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13</w:t>
            </w:r>
          </w:p>
        </w:tc>
        <w:tc>
          <w:tcPr>
            <w:tcW w:w="1905" w:type="pct"/>
            <w:tcBorders>
              <w:bottom w:val="single" w:sz="6" w:space="0" w:color="CCCCCC"/>
            </w:tcBorders>
            <w:shd w:val="clear" w:color="auto" w:fill="FFFFFF"/>
            <w:tcMar>
              <w:top w:w="15" w:type="dxa"/>
              <w:left w:w="80" w:type="dxa"/>
              <w:bottom w:w="15" w:type="dxa"/>
              <w:right w:w="15" w:type="dxa"/>
            </w:tcMar>
            <w:vAlign w:val="center"/>
            <w:hideMark/>
          </w:tcPr>
          <w:p w14:paraId="47D94F14" w14:textId="77777777" w:rsidR="004A142D" w:rsidRPr="00C7697E" w:rsidRDefault="004A142D" w:rsidP="006309A9">
            <w:pPr>
              <w:spacing w:after="0" w:line="240" w:lineRule="auto"/>
              <w:rPr>
                <w:rFonts w:ascii="Cambria" w:eastAsia="Times New Roman" w:hAnsi="Cambria"/>
                <w:sz w:val="24"/>
                <w:szCs w:val="24"/>
                <w:lang w:val="en-GB"/>
              </w:rPr>
            </w:pPr>
            <w:r w:rsidRPr="00C7697E">
              <w:rPr>
                <w:rFonts w:ascii="Cambria" w:eastAsia="Times New Roman" w:hAnsi="Cambria"/>
                <w:sz w:val="24"/>
                <w:szCs w:val="24"/>
                <w:lang w:val="en-GB"/>
              </w:rPr>
              <w:t>Ekonomi Ve Geçim Kaynaği</w:t>
            </w:r>
          </w:p>
        </w:tc>
        <w:tc>
          <w:tcPr>
            <w:tcW w:w="2634" w:type="pct"/>
            <w:tcBorders>
              <w:bottom w:val="single" w:sz="6" w:space="0" w:color="CCCCCC"/>
            </w:tcBorders>
            <w:shd w:val="clear" w:color="auto" w:fill="FFFFFF"/>
            <w:tcMar>
              <w:top w:w="15" w:type="dxa"/>
              <w:left w:w="80" w:type="dxa"/>
              <w:bottom w:w="15" w:type="dxa"/>
              <w:right w:w="15" w:type="dxa"/>
            </w:tcMar>
            <w:vAlign w:val="center"/>
          </w:tcPr>
          <w:p w14:paraId="76BB89EE" w14:textId="77777777" w:rsidR="004A142D" w:rsidRPr="00C7697E" w:rsidRDefault="004A142D" w:rsidP="006309A9">
            <w:pPr>
              <w:spacing w:after="0" w:line="240" w:lineRule="auto"/>
              <w:rPr>
                <w:rFonts w:ascii="Cambria" w:eastAsia="Times New Roman" w:hAnsi="Cambria"/>
                <w:sz w:val="24"/>
                <w:szCs w:val="24"/>
                <w:lang w:val="en-GB"/>
              </w:rPr>
            </w:pPr>
          </w:p>
        </w:tc>
      </w:tr>
      <w:tr w:rsidR="004A142D" w:rsidRPr="00C7697E" w14:paraId="68F139EA"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B07E52"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14</w:t>
            </w:r>
          </w:p>
        </w:tc>
        <w:tc>
          <w:tcPr>
            <w:tcW w:w="1905" w:type="pct"/>
            <w:tcBorders>
              <w:bottom w:val="single" w:sz="6" w:space="0" w:color="CCCCCC"/>
            </w:tcBorders>
            <w:shd w:val="clear" w:color="auto" w:fill="FFFFFF"/>
            <w:tcMar>
              <w:top w:w="15" w:type="dxa"/>
              <w:left w:w="80" w:type="dxa"/>
              <w:bottom w:w="15" w:type="dxa"/>
              <w:right w:w="15" w:type="dxa"/>
            </w:tcMar>
            <w:vAlign w:val="center"/>
            <w:hideMark/>
          </w:tcPr>
          <w:p w14:paraId="0BEADA1F" w14:textId="77777777" w:rsidR="004A142D" w:rsidRPr="00C7697E" w:rsidRDefault="004A142D" w:rsidP="006309A9">
            <w:pPr>
              <w:spacing w:after="0" w:line="240" w:lineRule="auto"/>
              <w:rPr>
                <w:rFonts w:ascii="Cambria" w:eastAsia="Times New Roman" w:hAnsi="Cambria"/>
                <w:sz w:val="24"/>
                <w:szCs w:val="24"/>
                <w:lang w:val="en-GB"/>
              </w:rPr>
            </w:pPr>
            <w:r w:rsidRPr="00C7697E">
              <w:rPr>
                <w:rFonts w:ascii="Cambria" w:eastAsia="Times New Roman" w:hAnsi="Cambria"/>
                <w:sz w:val="24"/>
                <w:szCs w:val="24"/>
                <w:lang w:val="en-GB"/>
              </w:rPr>
              <w:t>Geleneksel Ve Popüler Kültür</w:t>
            </w:r>
          </w:p>
        </w:tc>
        <w:tc>
          <w:tcPr>
            <w:tcW w:w="2634" w:type="pct"/>
            <w:tcBorders>
              <w:bottom w:val="single" w:sz="6" w:space="0" w:color="CCCCCC"/>
            </w:tcBorders>
            <w:shd w:val="clear" w:color="auto" w:fill="FFFFFF"/>
            <w:tcMar>
              <w:top w:w="15" w:type="dxa"/>
              <w:left w:w="80" w:type="dxa"/>
              <w:bottom w:w="15" w:type="dxa"/>
              <w:right w:w="15" w:type="dxa"/>
            </w:tcMar>
            <w:vAlign w:val="center"/>
          </w:tcPr>
          <w:p w14:paraId="4BBE91EE" w14:textId="77777777" w:rsidR="004A142D" w:rsidRPr="00C7697E" w:rsidRDefault="004A142D" w:rsidP="006309A9">
            <w:pPr>
              <w:spacing w:after="0" w:line="240" w:lineRule="auto"/>
              <w:rPr>
                <w:rFonts w:ascii="Cambria" w:eastAsia="Times New Roman" w:hAnsi="Cambria"/>
                <w:sz w:val="24"/>
                <w:szCs w:val="24"/>
                <w:lang w:val="en-GB"/>
              </w:rPr>
            </w:pPr>
          </w:p>
        </w:tc>
      </w:tr>
    </w:tbl>
    <w:p w14:paraId="0947B9C7" w14:textId="77777777" w:rsidR="004A142D" w:rsidRDefault="004A142D" w:rsidP="004A142D">
      <w:pPr>
        <w:spacing w:after="0" w:line="240" w:lineRule="auto"/>
        <w:rPr>
          <w:rFonts w:ascii="Cambria" w:eastAsia="Times New Roman" w:hAnsi="Cambria"/>
          <w:sz w:val="24"/>
          <w:szCs w:val="24"/>
        </w:rPr>
      </w:pPr>
    </w:p>
    <w:p w14:paraId="1FAEACC2" w14:textId="77777777" w:rsidR="004A142D" w:rsidRDefault="004A142D" w:rsidP="004A142D">
      <w:pPr>
        <w:spacing w:after="0" w:line="240" w:lineRule="auto"/>
        <w:rPr>
          <w:rFonts w:ascii="Cambria" w:eastAsia="Times New Roman" w:hAnsi="Cambria"/>
          <w:sz w:val="24"/>
          <w:szCs w:val="24"/>
        </w:rPr>
      </w:pPr>
    </w:p>
    <w:p w14:paraId="0B26616D" w14:textId="77777777" w:rsidR="004A142D" w:rsidRDefault="004A142D" w:rsidP="004A142D">
      <w:pPr>
        <w:spacing w:after="0" w:line="240" w:lineRule="auto"/>
        <w:rPr>
          <w:rFonts w:ascii="Cambria" w:eastAsia="Times New Roman" w:hAnsi="Cambria"/>
          <w:sz w:val="24"/>
          <w:szCs w:val="24"/>
        </w:rPr>
      </w:pPr>
    </w:p>
    <w:p w14:paraId="5A7448FF" w14:textId="77777777" w:rsidR="004A142D" w:rsidRPr="00C7697E" w:rsidRDefault="004A142D" w:rsidP="004A142D">
      <w:pPr>
        <w:spacing w:after="0" w:line="240" w:lineRule="auto"/>
        <w:rPr>
          <w:rFonts w:ascii="Cambria" w:eastAsia="Times New Roman" w:hAnsi="Cambria"/>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54"/>
        <w:gridCol w:w="6749"/>
      </w:tblGrid>
      <w:tr w:rsidR="004A142D" w:rsidRPr="00C7697E" w14:paraId="26C2BA88" w14:textId="77777777" w:rsidTr="006309A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3A213388"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b/>
                <w:bCs/>
                <w:sz w:val="24"/>
                <w:szCs w:val="24"/>
              </w:rPr>
              <w:t>KAYNAKLAR</w:t>
            </w:r>
          </w:p>
        </w:tc>
      </w:tr>
      <w:tr w:rsidR="004A142D" w:rsidRPr="00C7697E" w14:paraId="5A32B698" w14:textId="77777777" w:rsidTr="006309A9">
        <w:trPr>
          <w:trHeight w:val="450"/>
          <w:tblCellSpacing w:w="15" w:type="dxa"/>
          <w:jc w:val="center"/>
        </w:trPr>
        <w:tc>
          <w:tcPr>
            <w:tcW w:w="1815" w:type="dxa"/>
            <w:tcBorders>
              <w:bottom w:val="single" w:sz="6" w:space="0" w:color="CCCCCC"/>
            </w:tcBorders>
            <w:shd w:val="clear" w:color="auto" w:fill="FFFFFF"/>
            <w:tcMar>
              <w:top w:w="15" w:type="dxa"/>
              <w:left w:w="80" w:type="dxa"/>
              <w:bottom w:w="15" w:type="dxa"/>
              <w:right w:w="15" w:type="dxa"/>
            </w:tcMar>
            <w:vAlign w:val="center"/>
            <w:hideMark/>
          </w:tcPr>
          <w:p w14:paraId="177AA9E2"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b/>
                <w:bCs/>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D3F899" w14:textId="77777777" w:rsidR="004A142D" w:rsidRPr="00C7697E" w:rsidRDefault="004A142D" w:rsidP="006309A9">
            <w:pPr>
              <w:spacing w:after="0" w:line="240" w:lineRule="auto"/>
              <w:rPr>
                <w:rFonts w:ascii="Cambria" w:eastAsia="Times New Roman" w:hAnsi="Cambria"/>
                <w:sz w:val="24"/>
                <w:szCs w:val="24"/>
                <w:lang w:val="en-GB"/>
              </w:rPr>
            </w:pPr>
            <w:r w:rsidRPr="00C7697E">
              <w:rPr>
                <w:rFonts w:ascii="Cambria" w:eastAsia="Times New Roman" w:hAnsi="Cambria"/>
                <w:sz w:val="24"/>
                <w:szCs w:val="24"/>
                <w:lang w:val="en-GB"/>
              </w:rPr>
              <w:t>Karakaş Özbayrak, İ (2011) II.Abdülhamid Döneminde Uygulanan Sosyal Yardım Politikaları, Libra Yayınevi.</w:t>
            </w:r>
          </w:p>
          <w:p w14:paraId="79F4F9F1" w14:textId="77777777" w:rsidR="004A142D" w:rsidRPr="00C7697E" w:rsidRDefault="004A142D" w:rsidP="006309A9">
            <w:pPr>
              <w:spacing w:after="0" w:line="240" w:lineRule="auto"/>
              <w:rPr>
                <w:rFonts w:ascii="Cambria" w:eastAsia="Times New Roman" w:hAnsi="Cambria"/>
                <w:sz w:val="24"/>
                <w:szCs w:val="24"/>
                <w:lang w:val="en-GB"/>
              </w:rPr>
            </w:pPr>
          </w:p>
          <w:p w14:paraId="46259620"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 xml:space="preserve">Kâğıtçıbaşı, Ç. (1996). </w:t>
            </w:r>
            <w:r w:rsidRPr="00C7697E">
              <w:rPr>
                <w:rFonts w:ascii="Cambria" w:eastAsia="Times New Roman" w:hAnsi="Cambria"/>
                <w:i/>
                <w:sz w:val="24"/>
                <w:szCs w:val="24"/>
              </w:rPr>
              <w:t>Family and human development across cultures: A view from the other side</w:t>
            </w:r>
            <w:r w:rsidRPr="00C7697E">
              <w:rPr>
                <w:rFonts w:ascii="Cambria" w:eastAsia="Times New Roman" w:hAnsi="Cambria"/>
                <w:sz w:val="24"/>
                <w:szCs w:val="24"/>
              </w:rPr>
              <w:t>. Psychology Press.</w:t>
            </w:r>
          </w:p>
          <w:p w14:paraId="2AFD21F8" w14:textId="77777777" w:rsidR="004A142D" w:rsidRPr="00C7697E" w:rsidRDefault="004A142D" w:rsidP="006309A9">
            <w:pPr>
              <w:spacing w:after="0" w:line="240" w:lineRule="auto"/>
              <w:rPr>
                <w:rFonts w:ascii="Cambria" w:eastAsia="Times New Roman" w:hAnsi="Cambria"/>
                <w:sz w:val="24"/>
                <w:szCs w:val="24"/>
                <w:lang w:val="en-GB"/>
              </w:rPr>
            </w:pPr>
          </w:p>
          <w:p w14:paraId="4C0CE07D"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 xml:space="preserve">Delaney, C. L. (1991). </w:t>
            </w:r>
            <w:r w:rsidRPr="00C7697E">
              <w:rPr>
                <w:rFonts w:ascii="Cambria" w:eastAsia="Times New Roman" w:hAnsi="Cambria"/>
                <w:i/>
                <w:iCs/>
                <w:sz w:val="24"/>
                <w:szCs w:val="24"/>
              </w:rPr>
              <w:t>The seed and the soil: gender and cosmology in Turkish village society</w:t>
            </w:r>
            <w:r w:rsidRPr="00C7697E">
              <w:rPr>
                <w:rFonts w:ascii="Cambria" w:eastAsia="Times New Roman" w:hAnsi="Cambria"/>
                <w:sz w:val="24"/>
                <w:szCs w:val="24"/>
              </w:rPr>
              <w:t xml:space="preserve"> (Vol. 11). Univ of California Press.</w:t>
            </w:r>
          </w:p>
          <w:p w14:paraId="250CFA7F" w14:textId="77777777" w:rsidR="004A142D" w:rsidRPr="00C7697E" w:rsidRDefault="004A142D" w:rsidP="006309A9">
            <w:pPr>
              <w:spacing w:after="0" w:line="240" w:lineRule="auto"/>
              <w:rPr>
                <w:rFonts w:ascii="Cambria" w:eastAsia="Times New Roman" w:hAnsi="Cambria"/>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A142D" w:rsidRPr="00C7697E" w14:paraId="39A5F41F" w14:textId="77777777" w:rsidTr="006309A9">
              <w:trPr>
                <w:tblCellSpacing w:w="15" w:type="dxa"/>
              </w:trPr>
              <w:tc>
                <w:tcPr>
                  <w:tcW w:w="0" w:type="auto"/>
                  <w:vAlign w:val="center"/>
                  <w:hideMark/>
                </w:tcPr>
                <w:p w14:paraId="7DF2A0DE" w14:textId="77777777" w:rsidR="004A142D" w:rsidRPr="00C7697E" w:rsidRDefault="004A142D" w:rsidP="006309A9">
                  <w:pPr>
                    <w:spacing w:after="0" w:line="240" w:lineRule="auto"/>
                    <w:rPr>
                      <w:rFonts w:ascii="Cambria" w:eastAsia="Times New Roman" w:hAnsi="Cambria"/>
                      <w:sz w:val="24"/>
                      <w:szCs w:val="24"/>
                    </w:rPr>
                  </w:pPr>
                </w:p>
              </w:tc>
              <w:tc>
                <w:tcPr>
                  <w:tcW w:w="0" w:type="auto"/>
                  <w:vAlign w:val="center"/>
                  <w:hideMark/>
                </w:tcPr>
                <w:p w14:paraId="60125078" w14:textId="77777777" w:rsidR="004A142D" w:rsidRPr="00C7697E" w:rsidRDefault="004A142D" w:rsidP="006309A9">
                  <w:pPr>
                    <w:spacing w:after="0" w:line="240" w:lineRule="auto"/>
                    <w:rPr>
                      <w:rFonts w:ascii="Cambria" w:eastAsia="Times New Roman" w:hAnsi="Cambria"/>
                      <w:sz w:val="24"/>
                      <w:szCs w:val="24"/>
                    </w:rPr>
                  </w:pPr>
                </w:p>
              </w:tc>
            </w:tr>
          </w:tbl>
          <w:p w14:paraId="2E930BA6" w14:textId="77777777" w:rsidR="004A142D" w:rsidRPr="00C7697E" w:rsidRDefault="004A142D" w:rsidP="006309A9">
            <w:pPr>
              <w:spacing w:after="0" w:line="240" w:lineRule="auto"/>
              <w:rPr>
                <w:rFonts w:ascii="Cambria" w:eastAsia="Times New Roman" w:hAnsi="Cambria"/>
                <w:sz w:val="24"/>
                <w:szCs w:val="24"/>
                <w:lang w:val="en-GB"/>
              </w:rPr>
            </w:pPr>
          </w:p>
        </w:tc>
      </w:tr>
      <w:tr w:rsidR="004A142D" w:rsidRPr="00C7697E" w14:paraId="1F2C1A6E"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93D682"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b/>
                <w:bCs/>
                <w:sz w:val="24"/>
                <w:szCs w:val="24"/>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992BA4" w14:textId="77777777" w:rsidR="004A142D" w:rsidRPr="00C7697E" w:rsidRDefault="004A142D" w:rsidP="006309A9">
            <w:pPr>
              <w:spacing w:after="0" w:line="240" w:lineRule="auto"/>
              <w:rPr>
                <w:rFonts w:ascii="Cambria" w:eastAsia="Times New Roman" w:hAnsi="Cambria"/>
                <w:sz w:val="24"/>
                <w:szCs w:val="24"/>
                <w:lang w:val="en-GB"/>
              </w:rPr>
            </w:pPr>
            <w:r w:rsidRPr="00C7697E">
              <w:rPr>
                <w:rFonts w:ascii="Cambria" w:eastAsia="Times New Roman" w:hAnsi="Cambria"/>
                <w:sz w:val="24"/>
                <w:szCs w:val="24"/>
                <w:lang w:val="en-GB"/>
              </w:rPr>
              <w:t xml:space="preserve">Öztan, G. (2012) Türkiye’de çocukluğun politik inşası. Bilgi Üniversitesi Yayınevi. </w:t>
            </w:r>
          </w:p>
        </w:tc>
      </w:tr>
    </w:tbl>
    <w:p w14:paraId="79FEBE5B" w14:textId="77777777" w:rsidR="004A142D" w:rsidRPr="00C7697E" w:rsidRDefault="004A142D" w:rsidP="004A142D">
      <w:pPr>
        <w:spacing w:after="0" w:line="240" w:lineRule="auto"/>
        <w:rPr>
          <w:rFonts w:ascii="Cambria" w:eastAsia="Times New Roman" w:hAnsi="Cambria"/>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0"/>
        <w:gridCol w:w="6953"/>
      </w:tblGrid>
      <w:tr w:rsidR="004A142D" w:rsidRPr="00C7697E" w14:paraId="04ACA79C" w14:textId="77777777" w:rsidTr="006309A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3CD9A571"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b/>
                <w:bCs/>
                <w:sz w:val="24"/>
                <w:szCs w:val="24"/>
              </w:rPr>
              <w:lastRenderedPageBreak/>
              <w:t>MATERYAL PAYLAŞIMI </w:t>
            </w:r>
          </w:p>
        </w:tc>
      </w:tr>
      <w:tr w:rsidR="004A142D" w:rsidRPr="00C7697E" w14:paraId="20F68BA8" w14:textId="77777777" w:rsidTr="006309A9">
        <w:trPr>
          <w:trHeight w:val="375"/>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14:paraId="6EA6D10E"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b/>
                <w:bCs/>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AEE792" w14:textId="77777777" w:rsidR="004A142D" w:rsidRPr="00C7697E" w:rsidRDefault="004A142D" w:rsidP="006309A9">
            <w:pPr>
              <w:spacing w:after="0" w:line="240" w:lineRule="auto"/>
              <w:rPr>
                <w:rFonts w:ascii="Cambria" w:eastAsia="Times New Roman" w:hAnsi="Cambria"/>
                <w:sz w:val="24"/>
                <w:szCs w:val="24"/>
              </w:rPr>
            </w:pPr>
          </w:p>
        </w:tc>
      </w:tr>
      <w:tr w:rsidR="004A142D" w:rsidRPr="00C7697E" w14:paraId="6EB39A06"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5867AD"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b/>
                <w:bCs/>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8E21CE" w14:textId="77777777" w:rsidR="004A142D" w:rsidRPr="00C7697E" w:rsidRDefault="004A142D" w:rsidP="006309A9">
            <w:pPr>
              <w:spacing w:after="0" w:line="240" w:lineRule="auto"/>
              <w:rPr>
                <w:rFonts w:ascii="Cambria" w:eastAsia="Times New Roman" w:hAnsi="Cambria"/>
                <w:sz w:val="24"/>
                <w:szCs w:val="24"/>
                <w:lang w:val="en-GB"/>
              </w:rPr>
            </w:pPr>
            <w:r w:rsidRPr="00C7697E">
              <w:rPr>
                <w:rFonts w:ascii="Cambria" w:eastAsia="Times New Roman" w:hAnsi="Cambria"/>
                <w:sz w:val="24"/>
                <w:szCs w:val="24"/>
                <w:lang w:val="en-GB"/>
              </w:rPr>
              <w:t>Bir haftalık etnografik araştırmaya bağlı olarak literature taraması ile rapor</w:t>
            </w:r>
          </w:p>
        </w:tc>
      </w:tr>
      <w:tr w:rsidR="004A142D" w:rsidRPr="00C7697E" w14:paraId="7E39351A"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28CF3D"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b/>
                <w:bCs/>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A34920" w14:textId="77777777" w:rsidR="004A142D" w:rsidRPr="00C7697E" w:rsidRDefault="004A142D" w:rsidP="006309A9">
            <w:pPr>
              <w:spacing w:after="0" w:line="240" w:lineRule="auto"/>
              <w:rPr>
                <w:rFonts w:ascii="Cambria" w:eastAsia="Times New Roman" w:hAnsi="Cambria"/>
                <w:sz w:val="24"/>
                <w:szCs w:val="24"/>
              </w:rPr>
            </w:pPr>
          </w:p>
        </w:tc>
      </w:tr>
    </w:tbl>
    <w:p w14:paraId="73B71689" w14:textId="77777777" w:rsidR="004A142D" w:rsidRPr="00C7697E" w:rsidRDefault="004A142D" w:rsidP="004A142D">
      <w:pPr>
        <w:spacing w:after="0" w:line="240" w:lineRule="auto"/>
        <w:rPr>
          <w:rFonts w:ascii="Cambria" w:eastAsia="Times New Roman" w:hAnsi="Cambria"/>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70"/>
        <w:gridCol w:w="1988"/>
      </w:tblGrid>
      <w:tr w:rsidR="004A142D" w:rsidRPr="00C7697E" w14:paraId="5EE184CA" w14:textId="77777777" w:rsidTr="006309A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51E87BC8"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b/>
                <w:bCs/>
                <w:sz w:val="24"/>
                <w:szCs w:val="24"/>
              </w:rPr>
              <w:t>DEĞERLENDİRME SİSTEMİ</w:t>
            </w:r>
          </w:p>
        </w:tc>
      </w:tr>
      <w:tr w:rsidR="004A142D" w:rsidRPr="00C7697E" w14:paraId="4C8E249E"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B0311F"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b/>
                <w:bCs/>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592FC7" w14:textId="77777777" w:rsidR="004A142D" w:rsidRPr="00C7697E" w:rsidRDefault="004A142D" w:rsidP="006309A9">
            <w:pPr>
              <w:spacing w:after="0" w:line="240" w:lineRule="auto"/>
              <w:rPr>
                <w:rFonts w:ascii="Cambria" w:eastAsia="Times New Roman" w:hAnsi="Cambria"/>
                <w:sz w:val="24"/>
                <w:szCs w:val="24"/>
              </w:rPr>
            </w:pPr>
            <w:r>
              <w:rPr>
                <w:rFonts w:ascii="Cambria" w:eastAsia="Times New Roman" w:hAnsi="Cambria"/>
                <w:b/>
                <w:bCs/>
                <w:sz w:val="24"/>
                <w:szCs w:val="24"/>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8AC401"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b/>
                <w:bCs/>
                <w:sz w:val="24"/>
                <w:szCs w:val="24"/>
              </w:rPr>
              <w:t>KATKI YÜZDESİ</w:t>
            </w:r>
          </w:p>
        </w:tc>
      </w:tr>
      <w:tr w:rsidR="004A142D" w:rsidRPr="00C7697E" w14:paraId="753EDC66"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41F9B77"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9BE472"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97B671"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70</w:t>
            </w:r>
          </w:p>
        </w:tc>
      </w:tr>
      <w:tr w:rsidR="004A142D" w:rsidRPr="00C7697E" w14:paraId="12AB96F7"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79A1C9C"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484159"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FFC168"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10</w:t>
            </w:r>
          </w:p>
        </w:tc>
      </w:tr>
      <w:tr w:rsidR="004A142D" w:rsidRPr="00C7697E" w14:paraId="45567EA1"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BCB2FA9"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F04D80"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D9D894"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20</w:t>
            </w:r>
          </w:p>
        </w:tc>
      </w:tr>
      <w:tr w:rsidR="004A142D" w:rsidRPr="00C7697E" w14:paraId="7BFEE971"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244D0AA"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05CBFF"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6FBEFF"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b/>
                <w:bCs/>
                <w:sz w:val="24"/>
                <w:szCs w:val="24"/>
              </w:rPr>
              <w:t>100</w:t>
            </w:r>
          </w:p>
        </w:tc>
      </w:tr>
      <w:tr w:rsidR="004A142D" w:rsidRPr="00C7697E" w14:paraId="58906B4B"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D4E85B7"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b/>
                <w:bCs/>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6CAC73"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209212"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40</w:t>
            </w:r>
          </w:p>
        </w:tc>
      </w:tr>
      <w:tr w:rsidR="004A142D" w:rsidRPr="00C7697E" w14:paraId="4C3C5DB7"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7710346"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b/>
                <w:bCs/>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9764E8"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06CEE8"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60</w:t>
            </w:r>
          </w:p>
        </w:tc>
      </w:tr>
      <w:tr w:rsidR="004A142D" w:rsidRPr="00C7697E" w14:paraId="6DEC09AD"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2E4219A"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E9EEE8"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7F0B94"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b/>
                <w:bCs/>
                <w:sz w:val="24"/>
                <w:szCs w:val="24"/>
              </w:rPr>
              <w:t>100</w:t>
            </w:r>
          </w:p>
        </w:tc>
      </w:tr>
    </w:tbl>
    <w:p w14:paraId="133C14AE" w14:textId="77777777" w:rsidR="004A142D" w:rsidRPr="00C7697E" w:rsidRDefault="004A142D" w:rsidP="004A142D">
      <w:pPr>
        <w:spacing w:after="0" w:line="240" w:lineRule="auto"/>
        <w:rPr>
          <w:rFonts w:ascii="Cambria" w:eastAsia="Times New Roman" w:hAnsi="Cambria"/>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4A142D" w:rsidRPr="00C7697E" w14:paraId="7B96F842"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2F2212B"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b/>
                <w:bCs/>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EF2CD0"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Uzmanlık / Alan Dersleri</w:t>
            </w:r>
          </w:p>
        </w:tc>
      </w:tr>
    </w:tbl>
    <w:p w14:paraId="69BF04DE" w14:textId="77777777" w:rsidR="004A142D" w:rsidRDefault="004A142D" w:rsidP="004A142D">
      <w:pPr>
        <w:spacing w:after="0" w:line="240" w:lineRule="auto"/>
        <w:rPr>
          <w:rFonts w:ascii="Cambria" w:eastAsia="Times New Roman" w:hAnsi="Cambria"/>
          <w:sz w:val="24"/>
          <w:szCs w:val="24"/>
        </w:rPr>
      </w:pPr>
    </w:p>
    <w:p w14:paraId="602AB374" w14:textId="77777777" w:rsidR="004A142D" w:rsidRDefault="004A142D" w:rsidP="004A142D">
      <w:pPr>
        <w:spacing w:after="0" w:line="240" w:lineRule="auto"/>
        <w:rPr>
          <w:rFonts w:ascii="Cambria" w:eastAsia="Times New Roman" w:hAnsi="Cambria"/>
          <w:sz w:val="24"/>
          <w:szCs w:val="24"/>
        </w:rPr>
      </w:pPr>
    </w:p>
    <w:p w14:paraId="61335E2D" w14:textId="77777777" w:rsidR="004A142D" w:rsidRDefault="004A142D" w:rsidP="004A142D">
      <w:pPr>
        <w:spacing w:after="0" w:line="240" w:lineRule="auto"/>
        <w:rPr>
          <w:rFonts w:ascii="Cambria" w:eastAsia="Times New Roman" w:hAnsi="Cambria"/>
          <w:sz w:val="24"/>
          <w:szCs w:val="24"/>
        </w:rPr>
      </w:pPr>
    </w:p>
    <w:p w14:paraId="0AB0D9EA" w14:textId="77777777" w:rsidR="004A142D" w:rsidRDefault="004A142D" w:rsidP="004A142D">
      <w:pPr>
        <w:spacing w:after="0" w:line="240" w:lineRule="auto"/>
        <w:rPr>
          <w:rFonts w:ascii="Cambria" w:eastAsia="Times New Roman" w:hAnsi="Cambria"/>
          <w:sz w:val="24"/>
          <w:szCs w:val="24"/>
        </w:rPr>
      </w:pPr>
    </w:p>
    <w:p w14:paraId="3DA49942" w14:textId="77777777" w:rsidR="004A142D" w:rsidRDefault="004A142D" w:rsidP="004A142D">
      <w:pPr>
        <w:spacing w:after="0" w:line="240" w:lineRule="auto"/>
        <w:rPr>
          <w:rFonts w:ascii="Cambria" w:eastAsia="Times New Roman" w:hAnsi="Cambria"/>
          <w:sz w:val="24"/>
          <w:szCs w:val="24"/>
        </w:rPr>
      </w:pPr>
    </w:p>
    <w:p w14:paraId="6E985C1B" w14:textId="77777777" w:rsidR="004A142D" w:rsidRPr="00C7697E" w:rsidRDefault="004A142D" w:rsidP="004A142D">
      <w:pPr>
        <w:spacing w:after="0" w:line="240" w:lineRule="auto"/>
        <w:rPr>
          <w:rFonts w:ascii="Cambria" w:eastAsia="Times New Roman" w:hAnsi="Cambria"/>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07"/>
        <w:gridCol w:w="6926"/>
        <w:gridCol w:w="259"/>
        <w:gridCol w:w="259"/>
        <w:gridCol w:w="259"/>
        <w:gridCol w:w="259"/>
        <w:gridCol w:w="259"/>
        <w:gridCol w:w="81"/>
      </w:tblGrid>
      <w:tr w:rsidR="004A142D" w:rsidRPr="00A62292" w14:paraId="699C2A90" w14:textId="77777777" w:rsidTr="006309A9">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6125D8F" w14:textId="77777777" w:rsidR="004A142D" w:rsidRPr="00A62292" w:rsidRDefault="004A142D" w:rsidP="006309A9">
            <w:pPr>
              <w:spacing w:after="0" w:line="256" w:lineRule="atLeast"/>
              <w:jc w:val="center"/>
              <w:rPr>
                <w:rFonts w:ascii="Cambria" w:eastAsia="Times New Roman" w:hAnsi="Cambria"/>
              </w:rPr>
            </w:pPr>
            <w:r w:rsidRPr="00A62292">
              <w:rPr>
                <w:rFonts w:ascii="Cambria" w:eastAsia="Times New Roman" w:hAnsi="Cambria"/>
                <w:b/>
                <w:bCs/>
              </w:rPr>
              <w:t xml:space="preserve">DERSİN </w:t>
            </w:r>
            <w:r>
              <w:rPr>
                <w:rFonts w:ascii="Cambria" w:eastAsia="Times New Roman" w:hAnsi="Cambria"/>
                <w:b/>
                <w:bCs/>
              </w:rPr>
              <w:t>ÖĞRENİM</w:t>
            </w:r>
            <w:r w:rsidRPr="00A62292">
              <w:rPr>
                <w:rFonts w:ascii="Cambria" w:eastAsia="Times New Roman" w:hAnsi="Cambria"/>
                <w:b/>
                <w:bCs/>
              </w:rPr>
              <w:t xml:space="preserve"> ÇIKTILARINA KATKISI</w:t>
            </w:r>
          </w:p>
        </w:tc>
      </w:tr>
      <w:tr w:rsidR="004A142D" w:rsidRPr="00A62292" w14:paraId="79E0B08B" w14:textId="77777777" w:rsidTr="006309A9">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719BA92" w14:textId="77777777" w:rsidR="004A142D" w:rsidRPr="00A62292" w:rsidRDefault="004A142D" w:rsidP="006309A9">
            <w:pPr>
              <w:spacing w:after="0" w:line="256" w:lineRule="atLeast"/>
              <w:rPr>
                <w:rFonts w:ascii="Cambria" w:eastAsia="Times New Roman" w:hAnsi="Cambria"/>
              </w:rPr>
            </w:pPr>
            <w:r w:rsidRPr="00A62292">
              <w:rPr>
                <w:rFonts w:ascii="Cambria" w:eastAsia="Times New Roman" w:hAnsi="Cambria"/>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11727DE" w14:textId="77777777" w:rsidR="004A142D" w:rsidRPr="00A62292" w:rsidRDefault="004A142D" w:rsidP="006309A9">
            <w:pPr>
              <w:spacing w:after="0" w:line="256" w:lineRule="atLeast"/>
              <w:rPr>
                <w:rFonts w:ascii="Cambria" w:eastAsia="Times New Roman" w:hAnsi="Cambria"/>
              </w:rPr>
            </w:pPr>
            <w:r w:rsidRPr="00A62292">
              <w:rPr>
                <w:rFonts w:ascii="Cambria" w:eastAsia="Times New Roman" w:hAnsi="Cambria"/>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061254D" w14:textId="77777777" w:rsidR="004A142D" w:rsidRPr="00A62292" w:rsidRDefault="004A142D" w:rsidP="006309A9">
            <w:pPr>
              <w:spacing w:after="0" w:line="256" w:lineRule="atLeast"/>
              <w:jc w:val="center"/>
              <w:rPr>
                <w:rFonts w:ascii="Cambria" w:eastAsia="Times New Roman" w:hAnsi="Cambria"/>
              </w:rPr>
            </w:pPr>
            <w:r w:rsidRPr="00A62292">
              <w:rPr>
                <w:rFonts w:ascii="Cambria" w:eastAsia="Times New Roman" w:hAnsi="Cambria"/>
              </w:rPr>
              <w:t>Katkı Düzeyi</w:t>
            </w:r>
          </w:p>
        </w:tc>
      </w:tr>
      <w:tr w:rsidR="004A142D" w:rsidRPr="00A62292" w14:paraId="0AC281FD" w14:textId="77777777" w:rsidTr="006309A9">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3BE1BFD4" w14:textId="77777777" w:rsidR="004A142D" w:rsidRPr="00A62292" w:rsidRDefault="004A142D" w:rsidP="006309A9">
            <w:pPr>
              <w:spacing w:after="0" w:line="240" w:lineRule="auto"/>
              <w:rPr>
                <w:rFonts w:ascii="Cambria" w:eastAsia="Times New Roman" w:hAnsi="Cambria"/>
              </w:rPr>
            </w:pPr>
          </w:p>
        </w:tc>
        <w:tc>
          <w:tcPr>
            <w:tcW w:w="0" w:type="auto"/>
            <w:vMerge/>
            <w:tcBorders>
              <w:top w:val="nil"/>
              <w:left w:val="nil"/>
              <w:bottom w:val="single" w:sz="6" w:space="0" w:color="CCCCCC"/>
              <w:right w:val="nil"/>
            </w:tcBorders>
            <w:shd w:val="clear" w:color="auto" w:fill="ECEBEB"/>
            <w:vAlign w:val="center"/>
            <w:hideMark/>
          </w:tcPr>
          <w:p w14:paraId="5E890141" w14:textId="77777777" w:rsidR="004A142D" w:rsidRPr="00A62292" w:rsidRDefault="004A142D" w:rsidP="006309A9">
            <w:pPr>
              <w:spacing w:after="0" w:line="240" w:lineRule="auto"/>
              <w:rPr>
                <w:rFonts w:ascii="Cambria" w:eastAsia="Times New Roman" w:hAnsi="Cambria"/>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9020144" w14:textId="77777777" w:rsidR="004A142D" w:rsidRPr="00A62292" w:rsidRDefault="004A142D" w:rsidP="006309A9">
            <w:pPr>
              <w:spacing w:after="0" w:line="256" w:lineRule="atLeast"/>
              <w:jc w:val="center"/>
              <w:rPr>
                <w:rFonts w:ascii="Cambria" w:eastAsia="Times New Roman" w:hAnsi="Cambria"/>
              </w:rPr>
            </w:pPr>
            <w:r w:rsidRPr="00A62292">
              <w:rPr>
                <w:rFonts w:ascii="Cambria" w:eastAsia="Times New Roman" w:hAnsi="Cambria"/>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CF761B2" w14:textId="77777777" w:rsidR="004A142D" w:rsidRPr="00A62292" w:rsidRDefault="004A142D" w:rsidP="006309A9">
            <w:pPr>
              <w:spacing w:after="0" w:line="256" w:lineRule="atLeast"/>
              <w:jc w:val="center"/>
              <w:rPr>
                <w:rFonts w:ascii="Cambria" w:eastAsia="Times New Roman" w:hAnsi="Cambria"/>
              </w:rPr>
            </w:pPr>
            <w:r w:rsidRPr="00A62292">
              <w:rPr>
                <w:rFonts w:ascii="Cambria" w:eastAsia="Times New Roman" w:hAnsi="Cambria"/>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96BDB41" w14:textId="77777777" w:rsidR="004A142D" w:rsidRPr="00A62292" w:rsidRDefault="004A142D" w:rsidP="006309A9">
            <w:pPr>
              <w:spacing w:after="0" w:line="256" w:lineRule="atLeast"/>
              <w:jc w:val="center"/>
              <w:rPr>
                <w:rFonts w:ascii="Cambria" w:eastAsia="Times New Roman" w:hAnsi="Cambria"/>
              </w:rPr>
            </w:pPr>
            <w:r w:rsidRPr="00A62292">
              <w:rPr>
                <w:rFonts w:ascii="Cambria" w:eastAsia="Times New Roman" w:hAnsi="Cambria"/>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9C73489" w14:textId="77777777" w:rsidR="004A142D" w:rsidRPr="00A62292" w:rsidRDefault="004A142D" w:rsidP="006309A9">
            <w:pPr>
              <w:spacing w:after="0" w:line="256" w:lineRule="atLeast"/>
              <w:jc w:val="center"/>
              <w:rPr>
                <w:rFonts w:ascii="Cambria" w:eastAsia="Times New Roman" w:hAnsi="Cambria"/>
              </w:rPr>
            </w:pPr>
            <w:r w:rsidRPr="00A62292">
              <w:rPr>
                <w:rFonts w:ascii="Cambria" w:eastAsia="Times New Roman" w:hAnsi="Cambria"/>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376980" w14:textId="77777777" w:rsidR="004A142D" w:rsidRPr="00A62292" w:rsidRDefault="004A142D" w:rsidP="006309A9">
            <w:pPr>
              <w:spacing w:after="0" w:line="256" w:lineRule="atLeast"/>
              <w:jc w:val="center"/>
              <w:rPr>
                <w:rFonts w:ascii="Cambria" w:eastAsia="Times New Roman" w:hAnsi="Cambria"/>
              </w:rPr>
            </w:pPr>
            <w:r w:rsidRPr="00A62292">
              <w:rPr>
                <w:rFonts w:ascii="Cambria" w:eastAsia="Times New Roman" w:hAnsi="Cambria"/>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AD72565" w14:textId="77777777" w:rsidR="004A142D" w:rsidRPr="00A62292" w:rsidRDefault="004A142D" w:rsidP="006309A9">
            <w:pPr>
              <w:spacing w:after="0"/>
              <w:rPr>
                <w:rFonts w:ascii="Cambria" w:hAnsi="Cambria"/>
              </w:rPr>
            </w:pPr>
          </w:p>
        </w:tc>
      </w:tr>
      <w:tr w:rsidR="004A142D" w:rsidRPr="00A62292" w14:paraId="40539DDF"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30188C5" w14:textId="77777777" w:rsidR="004A142D" w:rsidRPr="00153A71" w:rsidRDefault="004A142D" w:rsidP="006309A9">
            <w:pPr>
              <w:spacing w:after="0" w:line="256" w:lineRule="atLeast"/>
              <w:jc w:val="center"/>
              <w:rPr>
                <w:rFonts w:ascii="Cambria" w:eastAsia="Times New Roman" w:hAnsi="Cambria"/>
              </w:rPr>
            </w:pPr>
            <w:r w:rsidRPr="00153A71">
              <w:rPr>
                <w:rFonts w:ascii="Cambria" w:eastAsia="Times New Roman" w:hAnsi="Cambria"/>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CE8E0CE" w14:textId="77777777" w:rsidR="004A142D" w:rsidRPr="00153A71" w:rsidRDefault="004A142D" w:rsidP="006309A9">
            <w:pPr>
              <w:spacing w:after="0" w:line="240" w:lineRule="auto"/>
              <w:jc w:val="both"/>
              <w:rPr>
                <w:rFonts w:ascii="Cambria" w:hAnsi="Cambria"/>
              </w:rPr>
            </w:pPr>
            <w:r w:rsidRPr="00153A71">
              <w:rPr>
                <w:rFonts w:ascii="Cambria" w:eastAsia="Times New Roman" w:hAnsi="Cambria"/>
              </w:rPr>
              <w:t>Antropoloji disiplininin temel kuram ve kavramlarını,</w:t>
            </w:r>
            <w:r w:rsidRPr="00C073B0">
              <w:rPr>
                <w:rFonts w:ascii="Cambria" w:eastAsia="Times New Roman" w:hAnsi="Cambria"/>
              </w:rPr>
              <w:t xml:space="preserve"> t</w:t>
            </w:r>
            <w:r w:rsidRPr="00153A71">
              <w:rPr>
                <w:rFonts w:ascii="Cambria" w:eastAsia="Times New Roman" w:hAnsi="Cambria"/>
              </w:rPr>
              <w:t xml:space="preserve">arihi süreçte insanın fiziksel ve kültürel gelişimini, ortaya koyduğu kültür unsurlarını ve buna bağlı </w:t>
            </w:r>
            <w:r w:rsidRPr="00C073B0">
              <w:rPr>
                <w:rFonts w:ascii="Cambria" w:eastAsia="Times New Roman" w:hAnsi="Cambria"/>
              </w:rPr>
              <w:t>ark</w:t>
            </w:r>
            <w:r w:rsidRPr="00153A71">
              <w:rPr>
                <w:rFonts w:ascii="Cambria" w:eastAsia="Times New Roman" w:hAnsi="Cambria"/>
              </w:rPr>
              <w:t>eolojik yaklaşımları özümser</w:t>
            </w:r>
            <w:r>
              <w:rPr>
                <w:rFonts w:ascii="Cambria" w:eastAsia="Times New Roman" w:hAnsi="Cambria"/>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D05269D" w14:textId="77777777" w:rsidR="004A142D" w:rsidRPr="00153A71" w:rsidRDefault="004A142D" w:rsidP="006309A9">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9A71E76" w14:textId="77777777" w:rsidR="004A142D" w:rsidRPr="00153A71" w:rsidRDefault="004A142D" w:rsidP="006309A9">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B48955E" w14:textId="77777777" w:rsidR="004A142D" w:rsidRPr="00153A71" w:rsidRDefault="004A142D" w:rsidP="006309A9">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A9724B2" w14:textId="77777777" w:rsidR="004A142D" w:rsidRPr="00153A71" w:rsidRDefault="004A142D" w:rsidP="006309A9">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3678992" w14:textId="77777777" w:rsidR="004A142D" w:rsidRPr="00153A71" w:rsidRDefault="004A142D" w:rsidP="006309A9">
            <w:pPr>
              <w:spacing w:after="0" w:line="240" w:lineRule="auto"/>
              <w:rPr>
                <w:rFonts w:ascii="Cambria" w:hAnsi="Cambria"/>
              </w:rPr>
            </w:pPr>
            <w:r>
              <w:rPr>
                <w:rFonts w:ascii="Cambria" w:hAnsi="Cambria"/>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61575C3" w14:textId="77777777" w:rsidR="004A142D" w:rsidRPr="00A62292" w:rsidRDefault="004A142D" w:rsidP="006309A9">
            <w:pPr>
              <w:spacing w:after="0"/>
              <w:rPr>
                <w:rFonts w:ascii="Cambria" w:hAnsi="Cambria"/>
              </w:rPr>
            </w:pPr>
          </w:p>
        </w:tc>
      </w:tr>
      <w:tr w:rsidR="004A142D" w:rsidRPr="00A62292" w14:paraId="1C5B614C"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2DC3A4B" w14:textId="77777777" w:rsidR="004A142D" w:rsidRPr="00153A71" w:rsidRDefault="004A142D" w:rsidP="006309A9">
            <w:pPr>
              <w:spacing w:after="0" w:line="256" w:lineRule="atLeast"/>
              <w:jc w:val="center"/>
              <w:rPr>
                <w:rFonts w:ascii="Cambria" w:eastAsia="Times New Roman" w:hAnsi="Cambria"/>
              </w:rPr>
            </w:pPr>
            <w:r w:rsidRPr="00153A71">
              <w:rPr>
                <w:rFonts w:ascii="Cambria" w:eastAsia="Times New Roman" w:hAnsi="Cambria"/>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5B5379F" w14:textId="77777777" w:rsidR="004A142D" w:rsidRPr="00153A71" w:rsidRDefault="004A142D" w:rsidP="006309A9">
            <w:pPr>
              <w:spacing w:after="0" w:line="240" w:lineRule="auto"/>
              <w:jc w:val="both"/>
              <w:rPr>
                <w:rFonts w:ascii="Cambria" w:hAnsi="Cambria"/>
              </w:rPr>
            </w:pPr>
            <w:r w:rsidRPr="00C073B0">
              <w:rPr>
                <w:rFonts w:ascii="Cambria" w:eastAsia="Times New Roman" w:hAnsi="Cambria"/>
              </w:rPr>
              <w:t>Antropolojik perspektifle</w:t>
            </w:r>
            <w:r w:rsidRPr="00153A71">
              <w:rPr>
                <w:rFonts w:ascii="Cambria" w:eastAsia="Times New Roman" w:hAnsi="Cambria"/>
              </w:rPr>
              <w:t xml:space="preserve"> güncel olayları analiz edebilme</w:t>
            </w:r>
            <w:r w:rsidRPr="00C073B0">
              <w:rPr>
                <w:rFonts w:ascii="Cambria" w:eastAsia="Times New Roman" w:hAnsi="Cambria"/>
              </w:rPr>
              <w:t>, eleşti</w:t>
            </w:r>
            <w:r w:rsidRPr="00153A71">
              <w:rPr>
                <w:rFonts w:ascii="Cambria" w:eastAsia="Times New Roman" w:hAnsi="Cambria"/>
              </w:rPr>
              <w:t>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423A994" w14:textId="77777777" w:rsidR="004A142D" w:rsidRPr="00153A71" w:rsidRDefault="004A142D" w:rsidP="006309A9">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72D4BEF" w14:textId="77777777" w:rsidR="004A142D" w:rsidRPr="00153A71" w:rsidRDefault="004A142D" w:rsidP="006309A9">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FC7005E" w14:textId="77777777" w:rsidR="004A142D" w:rsidRPr="00153A71" w:rsidRDefault="004A142D" w:rsidP="006309A9">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065E93F" w14:textId="77777777" w:rsidR="004A142D" w:rsidRPr="00153A71" w:rsidRDefault="004A142D" w:rsidP="006309A9">
            <w:pPr>
              <w:spacing w:after="0" w:line="240" w:lineRule="auto"/>
              <w:rPr>
                <w:rFonts w:ascii="Cambria" w:hAnsi="Cambria"/>
              </w:rPr>
            </w:pPr>
            <w:r>
              <w:rPr>
                <w:rFonts w:ascii="Cambria" w:hAnsi="Cambria"/>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0B1DA3A" w14:textId="77777777" w:rsidR="004A142D" w:rsidRPr="00153A71" w:rsidRDefault="004A142D" w:rsidP="006309A9">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20D895C" w14:textId="77777777" w:rsidR="004A142D" w:rsidRPr="00A62292" w:rsidRDefault="004A142D" w:rsidP="006309A9">
            <w:pPr>
              <w:spacing w:after="0"/>
              <w:rPr>
                <w:rFonts w:ascii="Cambria" w:hAnsi="Cambria"/>
              </w:rPr>
            </w:pPr>
          </w:p>
        </w:tc>
      </w:tr>
      <w:tr w:rsidR="004A142D" w:rsidRPr="00A62292" w14:paraId="6889D466"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8B05B80" w14:textId="77777777" w:rsidR="004A142D" w:rsidRPr="00153A71" w:rsidRDefault="004A142D" w:rsidP="006309A9">
            <w:pPr>
              <w:spacing w:after="0" w:line="256" w:lineRule="atLeast"/>
              <w:jc w:val="center"/>
              <w:rPr>
                <w:rFonts w:ascii="Cambria" w:eastAsia="Times New Roman" w:hAnsi="Cambria"/>
              </w:rPr>
            </w:pPr>
            <w:r w:rsidRPr="00153A71">
              <w:rPr>
                <w:rFonts w:ascii="Cambria" w:eastAsia="Times New Roman" w:hAnsi="Cambria"/>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0B334DD" w14:textId="77777777" w:rsidR="004A142D" w:rsidRPr="00153A71" w:rsidRDefault="004A142D" w:rsidP="006309A9">
            <w:pPr>
              <w:spacing w:after="0" w:line="240" w:lineRule="auto"/>
              <w:jc w:val="both"/>
              <w:rPr>
                <w:rFonts w:ascii="Cambria" w:hAnsi="Cambria"/>
              </w:rPr>
            </w:pPr>
            <w:r w:rsidRPr="00153A71">
              <w:rPr>
                <w:rFonts w:ascii="Cambria" w:eastAsia="Times New Roman" w:hAnsi="Cambria"/>
              </w:rPr>
              <w:t xml:space="preserve">Etkin iletişim kurma ve bilgilerini </w:t>
            </w:r>
            <w:r w:rsidRPr="00C073B0">
              <w:rPr>
                <w:rFonts w:ascii="Cambria" w:eastAsia="Times New Roman" w:hAnsi="Cambria"/>
              </w:rPr>
              <w:t>sözlü - yazılı ifade</w:t>
            </w:r>
            <w:r w:rsidRPr="00153A71">
              <w:rPr>
                <w:rFonts w:ascii="Cambria" w:eastAsia="Times New Roman" w:hAnsi="Cambria"/>
              </w:rPr>
              <w:t xml:space="preserv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5FFC367" w14:textId="77777777" w:rsidR="004A142D" w:rsidRPr="00153A71" w:rsidRDefault="004A142D" w:rsidP="006309A9">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FF7F3FA" w14:textId="77777777" w:rsidR="004A142D" w:rsidRPr="00153A71" w:rsidRDefault="004A142D" w:rsidP="006309A9">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6578215" w14:textId="77777777" w:rsidR="004A142D" w:rsidRPr="00153A71" w:rsidRDefault="004A142D" w:rsidP="006309A9">
            <w:pPr>
              <w:spacing w:after="0" w:line="240" w:lineRule="auto"/>
              <w:rPr>
                <w:rFonts w:ascii="Cambria" w:hAnsi="Cambria"/>
              </w:rPr>
            </w:pPr>
            <w:r>
              <w:rPr>
                <w:rFonts w:ascii="Cambria" w:hAnsi="Cambria"/>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6262550" w14:textId="77777777" w:rsidR="004A142D" w:rsidRPr="00153A71" w:rsidRDefault="004A142D" w:rsidP="006309A9">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072450F" w14:textId="77777777" w:rsidR="004A142D" w:rsidRPr="00153A71" w:rsidRDefault="004A142D" w:rsidP="006309A9">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ACFFF82" w14:textId="77777777" w:rsidR="004A142D" w:rsidRPr="00A62292" w:rsidRDefault="004A142D" w:rsidP="006309A9">
            <w:pPr>
              <w:spacing w:after="0"/>
              <w:rPr>
                <w:rFonts w:ascii="Cambria" w:hAnsi="Cambria"/>
              </w:rPr>
            </w:pPr>
          </w:p>
        </w:tc>
      </w:tr>
      <w:tr w:rsidR="004A142D" w:rsidRPr="00A62292" w14:paraId="76915AAE"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AA63369" w14:textId="77777777" w:rsidR="004A142D" w:rsidRPr="00153A71" w:rsidRDefault="004A142D" w:rsidP="006309A9">
            <w:pPr>
              <w:spacing w:after="0" w:line="256" w:lineRule="atLeast"/>
              <w:jc w:val="center"/>
              <w:rPr>
                <w:rFonts w:ascii="Cambria" w:eastAsia="Times New Roman" w:hAnsi="Cambria"/>
              </w:rPr>
            </w:pPr>
            <w:r w:rsidRPr="00153A71">
              <w:rPr>
                <w:rFonts w:ascii="Cambria" w:eastAsia="Times New Roman" w:hAnsi="Cambria"/>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50EFB45" w14:textId="77777777" w:rsidR="004A142D" w:rsidRPr="00153A71" w:rsidRDefault="004A142D" w:rsidP="006309A9">
            <w:pPr>
              <w:spacing w:after="0" w:line="240" w:lineRule="auto"/>
              <w:jc w:val="both"/>
              <w:rPr>
                <w:rFonts w:ascii="Cambria" w:hAnsi="Cambria"/>
              </w:rPr>
            </w:pPr>
            <w:r w:rsidRPr="00153A71">
              <w:rPr>
                <w:rFonts w:ascii="Cambria" w:eastAsia="Times New Roman" w:hAnsi="Cambria"/>
              </w:rPr>
              <w:t xml:space="preserve">Mesleki ve sosyal etik, </w:t>
            </w:r>
            <w:r w:rsidRPr="00C073B0">
              <w:rPr>
                <w:rFonts w:ascii="Cambria" w:eastAsia="Times New Roman" w:hAnsi="Cambria"/>
              </w:rPr>
              <w:t>sorumluluk bilinci</w:t>
            </w:r>
            <w:r w:rsidRPr="00153A71">
              <w:rPr>
                <w:rFonts w:ascii="Cambria" w:eastAsia="Times New Roman" w:hAnsi="Cambria"/>
              </w:rPr>
              <w:t xml:space="preserve">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ACA3B6A" w14:textId="77777777" w:rsidR="004A142D" w:rsidRPr="00153A71" w:rsidRDefault="004A142D" w:rsidP="006309A9">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B5637EF" w14:textId="77777777" w:rsidR="004A142D" w:rsidRPr="00153A71" w:rsidRDefault="004A142D" w:rsidP="006309A9">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5ACB147" w14:textId="77777777" w:rsidR="004A142D" w:rsidRPr="00153A71" w:rsidRDefault="004A142D" w:rsidP="006309A9">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D19C863" w14:textId="77777777" w:rsidR="004A142D" w:rsidRPr="00153A71" w:rsidRDefault="004A142D" w:rsidP="006309A9">
            <w:pPr>
              <w:spacing w:after="0" w:line="240" w:lineRule="auto"/>
              <w:rPr>
                <w:rFonts w:ascii="Cambria" w:hAnsi="Cambria"/>
              </w:rPr>
            </w:pPr>
            <w:r>
              <w:rPr>
                <w:rFonts w:ascii="Cambria" w:hAnsi="Cambria"/>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1293E68" w14:textId="77777777" w:rsidR="004A142D" w:rsidRPr="00153A71" w:rsidRDefault="004A142D" w:rsidP="006309A9">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64BD75A" w14:textId="77777777" w:rsidR="004A142D" w:rsidRPr="00A62292" w:rsidRDefault="004A142D" w:rsidP="006309A9">
            <w:pPr>
              <w:spacing w:after="0"/>
              <w:rPr>
                <w:rFonts w:ascii="Cambria" w:hAnsi="Cambria"/>
              </w:rPr>
            </w:pPr>
          </w:p>
        </w:tc>
      </w:tr>
      <w:tr w:rsidR="004A142D" w:rsidRPr="00A62292" w14:paraId="09602C7F"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150ADE3" w14:textId="77777777" w:rsidR="004A142D" w:rsidRPr="00153A71" w:rsidRDefault="004A142D" w:rsidP="006309A9">
            <w:pPr>
              <w:spacing w:after="0" w:line="256" w:lineRule="atLeast"/>
              <w:jc w:val="center"/>
              <w:rPr>
                <w:rFonts w:ascii="Cambria" w:eastAsia="Times New Roman" w:hAnsi="Cambria"/>
              </w:rPr>
            </w:pPr>
            <w:r w:rsidRPr="00153A71">
              <w:rPr>
                <w:rFonts w:ascii="Cambria" w:eastAsia="Times New Roman" w:hAnsi="Cambria"/>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F2BADDD" w14:textId="77777777" w:rsidR="004A142D" w:rsidRPr="00153A71" w:rsidRDefault="004A142D" w:rsidP="006309A9">
            <w:pPr>
              <w:spacing w:after="0" w:line="240" w:lineRule="auto"/>
              <w:jc w:val="both"/>
              <w:rPr>
                <w:rFonts w:ascii="Cambria" w:hAnsi="Cambria"/>
              </w:rPr>
            </w:pPr>
            <w:r w:rsidRPr="00C073B0">
              <w:rPr>
                <w:rFonts w:ascii="Cambria" w:eastAsia="Times New Roman" w:hAnsi="Cambria"/>
              </w:rPr>
              <w:t>Kültür olgusunun ayrıntılarını ve</w:t>
            </w:r>
            <w:r w:rsidRPr="00153A71">
              <w:rPr>
                <w:rFonts w:ascii="Cambria" w:eastAsia="Times New Roman" w:hAnsi="Cambria"/>
              </w:rPr>
              <w:t xml:space="preserve"> dinamiklerini inceleyerek</w:t>
            </w:r>
            <w:r w:rsidRPr="00C073B0">
              <w:rPr>
                <w:rFonts w:ascii="Cambria" w:eastAsia="Times New Roman" w:hAnsi="Cambria"/>
              </w:rPr>
              <w:t xml:space="preserve">; Türk kültürünün ve </w:t>
            </w:r>
            <w:r>
              <w:rPr>
                <w:rFonts w:ascii="Cambria" w:eastAsia="Times New Roman" w:hAnsi="Cambria"/>
              </w:rPr>
              <w:t xml:space="preserve">dünya </w:t>
            </w:r>
            <w:r w:rsidRPr="00C073B0">
              <w:rPr>
                <w:rFonts w:ascii="Cambria" w:eastAsia="Times New Roman" w:hAnsi="Cambria"/>
              </w:rPr>
              <w:t>kültürlerin</w:t>
            </w:r>
            <w:r>
              <w:rPr>
                <w:rFonts w:ascii="Cambria" w:eastAsia="Times New Roman" w:hAnsi="Cambria"/>
              </w:rPr>
              <w:t>in</w:t>
            </w:r>
            <w:r w:rsidRPr="00C073B0">
              <w:rPr>
                <w:rFonts w:ascii="Cambria" w:eastAsia="Times New Roman" w:hAnsi="Cambria"/>
              </w:rPr>
              <w:t xml:space="preserve"> özelliklerini, coğrafi koşullarını, </w:t>
            </w:r>
            <w:r w:rsidRPr="00C073B0">
              <w:rPr>
                <w:rFonts w:ascii="Cambria" w:eastAsia="Times New Roman" w:hAnsi="Cambria"/>
              </w:rPr>
              <w:lastRenderedPageBreak/>
              <w:t>tarihsel süreçlerini ve değişim din</w:t>
            </w:r>
            <w:r w:rsidRPr="00153A71">
              <w:rPr>
                <w:rFonts w:ascii="Cambria" w:eastAsia="Times New Roman" w:hAnsi="Cambria"/>
              </w:rPr>
              <w:t>amiklerini algılayarak</w:t>
            </w:r>
            <w:r w:rsidRPr="00C073B0">
              <w:rPr>
                <w:rFonts w:ascii="Cambria" w:eastAsia="Times New Roman" w:hAnsi="Cambria"/>
              </w:rPr>
              <w:t xml:space="preserve"> yorumlayabil</w:t>
            </w:r>
            <w:r w:rsidRPr="00153A71">
              <w:rPr>
                <w:rFonts w:ascii="Cambria" w:eastAsia="Times New Roman" w:hAnsi="Cambria"/>
              </w:rPr>
              <w:t>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9B9CD4D" w14:textId="77777777" w:rsidR="004A142D" w:rsidRPr="00153A71" w:rsidRDefault="004A142D" w:rsidP="006309A9">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805F0E4" w14:textId="77777777" w:rsidR="004A142D" w:rsidRPr="00153A71" w:rsidRDefault="004A142D" w:rsidP="006309A9">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6F74694" w14:textId="77777777" w:rsidR="004A142D" w:rsidRPr="00153A71" w:rsidRDefault="004A142D" w:rsidP="006309A9">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75B56E2" w14:textId="77777777" w:rsidR="004A142D" w:rsidRPr="00153A71" w:rsidRDefault="004A142D" w:rsidP="006309A9">
            <w:pPr>
              <w:spacing w:after="0" w:line="240" w:lineRule="auto"/>
              <w:rPr>
                <w:rFonts w:ascii="Cambria" w:hAnsi="Cambria"/>
              </w:rPr>
            </w:pPr>
            <w:r>
              <w:rPr>
                <w:rFonts w:ascii="Cambria" w:hAnsi="Cambria"/>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6210202" w14:textId="77777777" w:rsidR="004A142D" w:rsidRPr="00153A71" w:rsidRDefault="004A142D" w:rsidP="006309A9">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B56BB67" w14:textId="77777777" w:rsidR="004A142D" w:rsidRPr="00A62292" w:rsidRDefault="004A142D" w:rsidP="006309A9">
            <w:pPr>
              <w:spacing w:after="0"/>
              <w:rPr>
                <w:rFonts w:ascii="Cambria" w:hAnsi="Cambria"/>
              </w:rPr>
            </w:pPr>
          </w:p>
        </w:tc>
      </w:tr>
      <w:tr w:rsidR="004A142D" w:rsidRPr="00A62292" w14:paraId="340A966A"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997C1F4" w14:textId="77777777" w:rsidR="004A142D" w:rsidRPr="00153A71" w:rsidRDefault="004A142D" w:rsidP="006309A9">
            <w:pPr>
              <w:spacing w:after="0" w:line="256" w:lineRule="atLeast"/>
              <w:jc w:val="center"/>
              <w:rPr>
                <w:rFonts w:ascii="Cambria" w:eastAsia="Times New Roman" w:hAnsi="Cambria"/>
              </w:rPr>
            </w:pPr>
            <w:r w:rsidRPr="00153A71">
              <w:rPr>
                <w:rFonts w:ascii="Cambria" w:eastAsia="Times New Roman" w:hAnsi="Cambria"/>
              </w:rPr>
              <w:lastRenderedPageBreak/>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DF881DC" w14:textId="77777777" w:rsidR="004A142D" w:rsidRPr="00153A71" w:rsidRDefault="004A142D" w:rsidP="006309A9">
            <w:pPr>
              <w:spacing w:after="0" w:line="240" w:lineRule="auto"/>
              <w:jc w:val="both"/>
              <w:rPr>
                <w:rFonts w:ascii="Cambria" w:hAnsi="Cambria"/>
              </w:rPr>
            </w:pPr>
            <w:r w:rsidRPr="00C073B0">
              <w:rPr>
                <w:rFonts w:ascii="Cambria" w:eastAsia="Times New Roman" w:hAnsi="Cambria"/>
              </w:rPr>
              <w:t>Ülke ve dünya so</w:t>
            </w:r>
            <w:r w:rsidRPr="00153A71">
              <w:rPr>
                <w:rFonts w:ascii="Cambria" w:eastAsia="Times New Roman" w:hAnsi="Cambria"/>
              </w:rPr>
              <w:t>runlarını algılayabilmenin ötesinde</w:t>
            </w:r>
            <w:r w:rsidRPr="00C073B0">
              <w:rPr>
                <w:rFonts w:ascii="Cambria" w:eastAsia="Times New Roman" w:hAnsi="Cambria"/>
              </w:rPr>
              <w:t>; toplumsal duyarlılık bilinc</w:t>
            </w:r>
            <w:r w:rsidRPr="00153A71">
              <w:rPr>
                <w:rFonts w:ascii="Cambria" w:eastAsia="Times New Roman" w:hAnsi="Cambria"/>
              </w:rPr>
              <w:t>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19AB50F" w14:textId="77777777" w:rsidR="004A142D" w:rsidRPr="00153A71" w:rsidRDefault="004A142D" w:rsidP="006309A9">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720B5A6" w14:textId="77777777" w:rsidR="004A142D" w:rsidRPr="00153A71" w:rsidRDefault="004A142D" w:rsidP="006309A9">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CE579CB" w14:textId="77777777" w:rsidR="004A142D" w:rsidRPr="00153A71" w:rsidRDefault="004A142D" w:rsidP="006309A9">
            <w:pPr>
              <w:spacing w:after="0" w:line="240" w:lineRule="auto"/>
              <w:rPr>
                <w:rFonts w:ascii="Cambria" w:hAnsi="Cambria"/>
              </w:rPr>
            </w:pPr>
            <w:r>
              <w:rPr>
                <w:rFonts w:ascii="Cambria" w:hAnsi="Cambria"/>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A7E4E72" w14:textId="77777777" w:rsidR="004A142D" w:rsidRPr="00153A71" w:rsidRDefault="004A142D" w:rsidP="006309A9">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A941BE4" w14:textId="77777777" w:rsidR="004A142D" w:rsidRPr="00153A71" w:rsidRDefault="004A142D" w:rsidP="006309A9">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EFEE7AD" w14:textId="77777777" w:rsidR="004A142D" w:rsidRPr="00A62292" w:rsidRDefault="004A142D" w:rsidP="006309A9">
            <w:pPr>
              <w:spacing w:after="0"/>
              <w:rPr>
                <w:rFonts w:ascii="Cambria" w:hAnsi="Cambria"/>
              </w:rPr>
            </w:pPr>
          </w:p>
        </w:tc>
      </w:tr>
      <w:tr w:rsidR="004A142D" w:rsidRPr="00A62292" w14:paraId="0AE0E8F4"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5392DB0" w14:textId="77777777" w:rsidR="004A142D" w:rsidRPr="00153A71" w:rsidRDefault="004A142D" w:rsidP="006309A9">
            <w:pPr>
              <w:spacing w:after="0" w:line="256" w:lineRule="atLeast"/>
              <w:jc w:val="center"/>
              <w:rPr>
                <w:rFonts w:ascii="Cambria" w:eastAsia="Times New Roman" w:hAnsi="Cambria"/>
              </w:rPr>
            </w:pPr>
            <w:r w:rsidRPr="00153A71">
              <w:rPr>
                <w:rFonts w:ascii="Cambria" w:eastAsia="Times New Roman" w:hAnsi="Cambria"/>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D9A6FDC" w14:textId="77777777" w:rsidR="004A142D" w:rsidRPr="00153A71" w:rsidRDefault="004A142D" w:rsidP="006309A9">
            <w:pPr>
              <w:spacing w:after="0" w:line="240" w:lineRule="auto"/>
              <w:jc w:val="both"/>
              <w:rPr>
                <w:rFonts w:ascii="Cambria" w:hAnsi="Cambria"/>
              </w:rPr>
            </w:pPr>
            <w:r w:rsidRPr="00C073B0">
              <w:rPr>
                <w:rFonts w:ascii="Cambria" w:eastAsia="Times New Roman" w:hAnsi="Cambria"/>
              </w:rPr>
              <w:t>Yaşam boyu eğitim anlayışı içinde disiplin dışından gelen bil</w:t>
            </w:r>
            <w:r w:rsidRPr="00153A71">
              <w:rPr>
                <w:rFonts w:ascii="Cambria" w:eastAsia="Times New Roman" w:hAnsi="Cambria"/>
              </w:rPr>
              <w:t>gi kaynaklarından yararlanabilme</w:t>
            </w:r>
            <w:r w:rsidRPr="00C073B0">
              <w:rPr>
                <w:rFonts w:ascii="Cambria" w:eastAsia="Times New Roman" w:hAnsi="Cambria"/>
              </w:rPr>
              <w:t xml:space="preserve"> bilinci</w:t>
            </w:r>
            <w:r w:rsidRPr="00153A71">
              <w:rPr>
                <w:rFonts w:ascii="Cambria" w:eastAsia="Times New Roman" w:hAnsi="Cambria"/>
              </w:rPr>
              <w:t xml:space="preserve"> ve bunu gerçekleştirebilme </w:t>
            </w:r>
            <w:r w:rsidRPr="00C073B0">
              <w:rPr>
                <w:rFonts w:ascii="Cambria" w:eastAsia="Times New Roman" w:hAnsi="Cambria"/>
              </w:rPr>
              <w:t>becerisi</w:t>
            </w:r>
            <w:r w:rsidRPr="00153A71">
              <w:rPr>
                <w:rFonts w:ascii="Cambria" w:eastAsia="Times New Roman" w:hAnsi="Cambria"/>
              </w:rPr>
              <w:t xml:space="preserve">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8C22A3B" w14:textId="77777777" w:rsidR="004A142D" w:rsidRPr="00153A71" w:rsidRDefault="004A142D" w:rsidP="006309A9">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BDAF513" w14:textId="77777777" w:rsidR="004A142D" w:rsidRPr="00153A71" w:rsidRDefault="004A142D" w:rsidP="006309A9">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9F892FF" w14:textId="77777777" w:rsidR="004A142D" w:rsidRPr="00153A71" w:rsidRDefault="004A142D" w:rsidP="006309A9">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02C2A37" w14:textId="77777777" w:rsidR="004A142D" w:rsidRPr="00153A71" w:rsidRDefault="004A142D" w:rsidP="006309A9">
            <w:pPr>
              <w:spacing w:after="0" w:line="240" w:lineRule="auto"/>
              <w:rPr>
                <w:rFonts w:ascii="Cambria" w:hAnsi="Cambria"/>
              </w:rPr>
            </w:pPr>
            <w:r>
              <w:rPr>
                <w:rFonts w:ascii="Cambria" w:hAnsi="Cambria"/>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95C30D6" w14:textId="77777777" w:rsidR="004A142D" w:rsidRPr="00153A71" w:rsidRDefault="004A142D" w:rsidP="006309A9">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0CA45B5" w14:textId="77777777" w:rsidR="004A142D" w:rsidRPr="00A62292" w:rsidRDefault="004A142D" w:rsidP="006309A9">
            <w:pPr>
              <w:spacing w:after="0"/>
              <w:rPr>
                <w:rFonts w:ascii="Cambria" w:hAnsi="Cambria"/>
              </w:rPr>
            </w:pPr>
          </w:p>
        </w:tc>
      </w:tr>
      <w:tr w:rsidR="004A142D" w:rsidRPr="00A62292" w14:paraId="455839B6"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15594F5" w14:textId="77777777" w:rsidR="004A142D" w:rsidRPr="00153A71" w:rsidRDefault="004A142D" w:rsidP="006309A9">
            <w:pPr>
              <w:spacing w:after="0" w:line="256" w:lineRule="atLeast"/>
              <w:jc w:val="center"/>
              <w:rPr>
                <w:rFonts w:ascii="Cambria" w:eastAsia="Times New Roman" w:hAnsi="Cambria"/>
              </w:rPr>
            </w:pPr>
            <w:r w:rsidRPr="00153A71">
              <w:rPr>
                <w:rFonts w:ascii="Cambria" w:eastAsia="Times New Roman" w:hAnsi="Cambria"/>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B405D4E" w14:textId="77777777" w:rsidR="004A142D" w:rsidRPr="00153A71" w:rsidRDefault="004A142D" w:rsidP="006309A9">
            <w:pPr>
              <w:spacing w:after="0" w:line="240" w:lineRule="auto"/>
              <w:jc w:val="both"/>
              <w:rPr>
                <w:rFonts w:ascii="Cambria" w:hAnsi="Cambria"/>
              </w:rPr>
            </w:pPr>
            <w:r w:rsidRPr="00C073B0">
              <w:rPr>
                <w:rFonts w:ascii="Cambria" w:eastAsia="Times New Roman" w:hAnsi="Cambria"/>
              </w:rPr>
              <w:t>Antropolojik araşt</w:t>
            </w:r>
            <w:r w:rsidRPr="00153A71">
              <w:rPr>
                <w:rFonts w:ascii="Cambria" w:eastAsia="Times New Roman" w:hAnsi="Cambria"/>
              </w:rPr>
              <w:t>ırmaya uygun konu belirleyebilir</w:t>
            </w:r>
            <w:r w:rsidRPr="00C073B0">
              <w:rPr>
                <w:rFonts w:ascii="Cambria" w:eastAsia="Times New Roman" w:hAnsi="Cambria"/>
              </w:rPr>
              <w:t xml:space="preserve"> ve alan araştırması için gerekli yön</w:t>
            </w:r>
            <w:r w:rsidRPr="00153A71">
              <w:rPr>
                <w:rFonts w:ascii="Cambria" w:eastAsia="Times New Roman" w:hAnsi="Cambria"/>
              </w:rPr>
              <w:t>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F488586" w14:textId="77777777" w:rsidR="004A142D" w:rsidRPr="00153A71" w:rsidRDefault="004A142D" w:rsidP="006309A9">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C376030" w14:textId="77777777" w:rsidR="004A142D" w:rsidRPr="00153A71" w:rsidRDefault="004A142D" w:rsidP="006309A9">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371EAAE" w14:textId="77777777" w:rsidR="004A142D" w:rsidRPr="00153A71" w:rsidRDefault="004A142D" w:rsidP="006309A9">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444D580" w14:textId="77777777" w:rsidR="004A142D" w:rsidRPr="00153A71" w:rsidRDefault="004A142D" w:rsidP="006309A9">
            <w:pPr>
              <w:spacing w:after="0" w:line="240" w:lineRule="auto"/>
              <w:rPr>
                <w:rFonts w:ascii="Cambria" w:hAnsi="Cambria"/>
              </w:rPr>
            </w:pPr>
            <w:r>
              <w:rPr>
                <w:rFonts w:ascii="Cambria" w:hAnsi="Cambria"/>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FBF637F" w14:textId="77777777" w:rsidR="004A142D" w:rsidRPr="00153A71" w:rsidRDefault="004A142D" w:rsidP="006309A9">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C58CA5E" w14:textId="77777777" w:rsidR="004A142D" w:rsidRPr="00A62292" w:rsidRDefault="004A142D" w:rsidP="006309A9">
            <w:pPr>
              <w:spacing w:after="0"/>
              <w:rPr>
                <w:rFonts w:ascii="Cambria" w:hAnsi="Cambria"/>
              </w:rPr>
            </w:pPr>
          </w:p>
        </w:tc>
      </w:tr>
      <w:tr w:rsidR="004A142D" w:rsidRPr="00A62292" w14:paraId="77FDA28B"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AAD27B" w14:textId="77777777" w:rsidR="004A142D" w:rsidRPr="00153A71" w:rsidRDefault="004A142D" w:rsidP="006309A9">
            <w:pPr>
              <w:spacing w:after="0" w:line="256" w:lineRule="atLeast"/>
              <w:jc w:val="center"/>
              <w:rPr>
                <w:rFonts w:ascii="Cambria" w:eastAsia="Times New Roman" w:hAnsi="Cambria"/>
              </w:rPr>
            </w:pPr>
            <w:r w:rsidRPr="00153A71">
              <w:rPr>
                <w:rFonts w:ascii="Cambria" w:eastAsia="Times New Roman" w:hAnsi="Cambria"/>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859B0F2" w14:textId="77777777" w:rsidR="004A142D" w:rsidRPr="00153A71" w:rsidRDefault="004A142D" w:rsidP="006309A9">
            <w:pPr>
              <w:shd w:val="clear" w:color="auto" w:fill="FFFFFF"/>
              <w:spacing w:after="0" w:line="240" w:lineRule="auto"/>
              <w:jc w:val="both"/>
              <w:rPr>
                <w:rFonts w:ascii="Cambria" w:eastAsia="Times New Roman" w:hAnsi="Cambria"/>
              </w:rPr>
            </w:pPr>
            <w:r w:rsidRPr="00153A71">
              <w:rPr>
                <w:rFonts w:ascii="Cambria" w:eastAsia="Times New Roman" w:hAnsi="Cambria"/>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3E5FBD8" w14:textId="77777777" w:rsidR="004A142D" w:rsidRPr="00153A71" w:rsidRDefault="004A142D" w:rsidP="006309A9">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8FB75B1" w14:textId="77777777" w:rsidR="004A142D" w:rsidRPr="00153A71" w:rsidRDefault="004A142D" w:rsidP="006309A9">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1DEFA9E" w14:textId="77777777" w:rsidR="004A142D" w:rsidRPr="00153A71" w:rsidRDefault="004A142D" w:rsidP="006309A9">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24147C8" w14:textId="77777777" w:rsidR="004A142D" w:rsidRPr="00153A71" w:rsidRDefault="004A142D" w:rsidP="006309A9">
            <w:pPr>
              <w:spacing w:after="0" w:line="240" w:lineRule="auto"/>
              <w:rPr>
                <w:rFonts w:ascii="Cambria" w:hAnsi="Cambria"/>
              </w:rPr>
            </w:pPr>
            <w:r>
              <w:rPr>
                <w:rFonts w:ascii="Cambria" w:hAnsi="Cambria"/>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6B88F7" w14:textId="77777777" w:rsidR="004A142D" w:rsidRPr="00153A71" w:rsidRDefault="004A142D" w:rsidP="006309A9">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172463E" w14:textId="77777777" w:rsidR="004A142D" w:rsidRPr="00A62292" w:rsidRDefault="004A142D" w:rsidP="006309A9">
            <w:pPr>
              <w:spacing w:after="0"/>
              <w:rPr>
                <w:rFonts w:ascii="Cambria" w:hAnsi="Cambria"/>
              </w:rPr>
            </w:pPr>
          </w:p>
        </w:tc>
      </w:tr>
    </w:tbl>
    <w:p w14:paraId="5851AF85" w14:textId="77777777" w:rsidR="004A142D" w:rsidRPr="00C7697E" w:rsidRDefault="004A142D" w:rsidP="004A142D">
      <w:pPr>
        <w:spacing w:after="0" w:line="240" w:lineRule="auto"/>
        <w:rPr>
          <w:rFonts w:ascii="Cambria" w:hAnsi="Cambria"/>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6"/>
        <w:gridCol w:w="857"/>
        <w:gridCol w:w="811"/>
        <w:gridCol w:w="989"/>
      </w:tblGrid>
      <w:tr w:rsidR="004A142D" w:rsidRPr="00C7697E" w14:paraId="0F8A2AF5" w14:textId="77777777" w:rsidTr="006309A9">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50C7796D"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b/>
                <w:bCs/>
                <w:sz w:val="24"/>
                <w:szCs w:val="24"/>
              </w:rPr>
              <w:t>AKTS / İŞ YÜKÜ TABLOSU</w:t>
            </w:r>
          </w:p>
        </w:tc>
      </w:tr>
      <w:tr w:rsidR="004A142D" w:rsidRPr="00C7697E" w14:paraId="01E2ADB5"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9EC31C"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AFD54C"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96B36D"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Süresi</w:t>
            </w:r>
            <w:r w:rsidRPr="00C7697E">
              <w:rPr>
                <w:rFonts w:ascii="Cambria" w:eastAsia="Times New Roman" w:hAnsi="Cambria"/>
                <w:sz w:val="24"/>
                <w:szCs w:val="24"/>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6E4F3C"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Toplam</w:t>
            </w:r>
            <w:r w:rsidRPr="00C7697E">
              <w:rPr>
                <w:rFonts w:ascii="Cambria" w:eastAsia="Times New Roman" w:hAnsi="Cambria"/>
                <w:sz w:val="24"/>
                <w:szCs w:val="24"/>
              </w:rPr>
              <w:br/>
              <w:t>İş Yükü</w:t>
            </w:r>
            <w:r w:rsidRPr="00C7697E">
              <w:rPr>
                <w:rFonts w:ascii="Cambria" w:eastAsia="Times New Roman" w:hAnsi="Cambria"/>
                <w:sz w:val="24"/>
                <w:szCs w:val="24"/>
              </w:rPr>
              <w:br/>
              <w:t>(Saat)</w:t>
            </w:r>
          </w:p>
        </w:tc>
      </w:tr>
      <w:tr w:rsidR="004A142D" w:rsidRPr="00C7697E" w14:paraId="25FA8FD1"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02EA46F"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67328F"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0B68A6"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BA73D5"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45</w:t>
            </w:r>
          </w:p>
        </w:tc>
      </w:tr>
      <w:tr w:rsidR="004A142D" w:rsidRPr="00C7697E" w14:paraId="1E85705C"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86C0BD0"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0DD799"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14C26E" w14:textId="77777777" w:rsidR="004A142D" w:rsidRPr="00C7697E" w:rsidRDefault="004A142D" w:rsidP="006309A9">
            <w:pPr>
              <w:spacing w:after="0" w:line="240" w:lineRule="auto"/>
              <w:jc w:val="center"/>
              <w:rPr>
                <w:rFonts w:ascii="Cambria" w:eastAsia="Times New Roman" w:hAnsi="Cambria"/>
                <w:sz w:val="24"/>
                <w:szCs w:val="24"/>
              </w:rPr>
            </w:pPr>
            <w:r>
              <w:rPr>
                <w:rFonts w:ascii="Cambria" w:eastAsia="Times New Roman" w:hAnsi="Cambria"/>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73B222" w14:textId="77777777" w:rsidR="004A142D" w:rsidRPr="00C7697E" w:rsidRDefault="004A142D" w:rsidP="006309A9">
            <w:pPr>
              <w:spacing w:after="0" w:line="240" w:lineRule="auto"/>
              <w:jc w:val="center"/>
              <w:rPr>
                <w:rFonts w:ascii="Cambria" w:eastAsia="Times New Roman" w:hAnsi="Cambria"/>
                <w:sz w:val="24"/>
                <w:szCs w:val="24"/>
              </w:rPr>
            </w:pPr>
            <w:r>
              <w:rPr>
                <w:rFonts w:ascii="Cambria" w:eastAsia="Times New Roman" w:hAnsi="Cambria"/>
                <w:sz w:val="24"/>
                <w:szCs w:val="24"/>
              </w:rPr>
              <w:t>45</w:t>
            </w:r>
          </w:p>
        </w:tc>
      </w:tr>
      <w:tr w:rsidR="004A142D" w:rsidRPr="00C7697E" w14:paraId="688B6D23"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0344122"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B3624E"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CF49F1"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54714D"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15</w:t>
            </w:r>
          </w:p>
        </w:tc>
      </w:tr>
      <w:tr w:rsidR="004A142D" w:rsidRPr="00C7697E" w14:paraId="2F1C3719"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7E6D392"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4F6B8A"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DD95BA"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C5DF81"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w:t>
            </w:r>
          </w:p>
        </w:tc>
      </w:tr>
      <w:tr w:rsidR="004A142D" w:rsidRPr="00C7697E" w14:paraId="0810F9EA"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87A8EC0"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C33F54"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6162B8"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45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14E138"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45</w:t>
            </w:r>
          </w:p>
        </w:tc>
      </w:tr>
      <w:tr w:rsidR="004A142D" w:rsidRPr="00C7697E" w14:paraId="27B2921C"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E502DF3"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FF6FA3"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6A8812"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F2FBCB" w14:textId="77777777" w:rsidR="004A142D" w:rsidRPr="00C7697E" w:rsidRDefault="004A142D" w:rsidP="006309A9">
            <w:pPr>
              <w:spacing w:after="0" w:line="240" w:lineRule="auto"/>
              <w:jc w:val="center"/>
              <w:rPr>
                <w:rFonts w:ascii="Cambria" w:eastAsia="Times New Roman" w:hAnsi="Cambria"/>
                <w:sz w:val="24"/>
                <w:szCs w:val="24"/>
              </w:rPr>
            </w:pPr>
            <w:r w:rsidRPr="00C7697E">
              <w:rPr>
                <w:rFonts w:ascii="Cambria" w:eastAsia="Times New Roman" w:hAnsi="Cambria"/>
                <w:sz w:val="24"/>
                <w:szCs w:val="24"/>
              </w:rPr>
              <w:t>-</w:t>
            </w:r>
          </w:p>
        </w:tc>
      </w:tr>
      <w:tr w:rsidR="004A142D" w:rsidRPr="00C7697E" w14:paraId="7327DC60"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89BFD4A"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b/>
                <w:bCs/>
                <w:sz w:val="24"/>
                <w:szCs w:val="24"/>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50AD70" w14:textId="77777777" w:rsidR="004A142D" w:rsidRPr="00C7697E" w:rsidRDefault="004A142D" w:rsidP="006309A9">
            <w:pPr>
              <w:spacing w:after="0" w:line="240" w:lineRule="auto"/>
              <w:rPr>
                <w:rFonts w:ascii="Cambria" w:eastAsia="Times New Roman" w:hAnsi="Cambria"/>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1A8C50" w14:textId="77777777" w:rsidR="004A142D" w:rsidRPr="00C7697E" w:rsidRDefault="004A142D" w:rsidP="006309A9">
            <w:pPr>
              <w:spacing w:after="0" w:line="240" w:lineRule="auto"/>
              <w:rPr>
                <w:rFonts w:ascii="Cambria" w:eastAsia="Times New Roman" w:hAnsi="Cambria"/>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859EBE" w14:textId="77777777" w:rsidR="004A142D" w:rsidRPr="00C7697E" w:rsidRDefault="004A142D" w:rsidP="006309A9">
            <w:pPr>
              <w:spacing w:after="0" w:line="240" w:lineRule="auto"/>
              <w:jc w:val="center"/>
              <w:rPr>
                <w:rFonts w:ascii="Cambria" w:eastAsia="Times New Roman" w:hAnsi="Cambria"/>
                <w:sz w:val="24"/>
                <w:szCs w:val="24"/>
              </w:rPr>
            </w:pPr>
            <w:r>
              <w:rPr>
                <w:rFonts w:ascii="Cambria" w:eastAsia="Times New Roman" w:hAnsi="Cambria"/>
                <w:sz w:val="24"/>
                <w:szCs w:val="24"/>
              </w:rPr>
              <w:t>150</w:t>
            </w:r>
          </w:p>
        </w:tc>
      </w:tr>
      <w:tr w:rsidR="004A142D" w:rsidRPr="00C7697E" w14:paraId="7F5F6ED3"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B3E4ABB"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b/>
                <w:bCs/>
                <w:sz w:val="24"/>
                <w:szCs w:val="24"/>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C5CB82" w14:textId="77777777" w:rsidR="004A142D" w:rsidRPr="00C7697E" w:rsidRDefault="004A142D" w:rsidP="006309A9">
            <w:pPr>
              <w:spacing w:after="0" w:line="240" w:lineRule="auto"/>
              <w:rPr>
                <w:rFonts w:ascii="Cambria" w:eastAsia="Times New Roman" w:hAnsi="Cambria"/>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1D49CA" w14:textId="77777777" w:rsidR="004A142D" w:rsidRPr="00C7697E" w:rsidRDefault="004A142D" w:rsidP="006309A9">
            <w:pPr>
              <w:spacing w:after="0" w:line="240" w:lineRule="auto"/>
              <w:rPr>
                <w:rFonts w:ascii="Cambria" w:eastAsia="Times New Roman" w:hAnsi="Cambria"/>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A4A520" w14:textId="77777777" w:rsidR="004A142D" w:rsidRPr="00C7697E" w:rsidRDefault="004A142D" w:rsidP="006309A9">
            <w:pPr>
              <w:spacing w:after="0" w:line="240" w:lineRule="auto"/>
              <w:jc w:val="center"/>
              <w:rPr>
                <w:rFonts w:ascii="Cambria" w:eastAsia="Times New Roman" w:hAnsi="Cambria"/>
                <w:sz w:val="24"/>
                <w:szCs w:val="24"/>
              </w:rPr>
            </w:pPr>
            <w:r>
              <w:rPr>
                <w:rFonts w:ascii="Cambria" w:eastAsia="Times New Roman" w:hAnsi="Cambria"/>
                <w:sz w:val="24"/>
                <w:szCs w:val="24"/>
              </w:rPr>
              <w:t>6</w:t>
            </w:r>
          </w:p>
        </w:tc>
      </w:tr>
      <w:tr w:rsidR="004A142D" w:rsidRPr="00C7697E" w14:paraId="5F37B3DE"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B2B8952" w14:textId="77777777" w:rsidR="004A142D" w:rsidRPr="00C7697E" w:rsidRDefault="004A142D" w:rsidP="006309A9">
            <w:pPr>
              <w:spacing w:after="0" w:line="240" w:lineRule="auto"/>
              <w:rPr>
                <w:rFonts w:ascii="Cambria" w:eastAsia="Times New Roman" w:hAnsi="Cambria"/>
                <w:sz w:val="24"/>
                <w:szCs w:val="24"/>
              </w:rPr>
            </w:pPr>
            <w:r w:rsidRPr="00C7697E">
              <w:rPr>
                <w:rFonts w:ascii="Cambria" w:eastAsia="Times New Roman" w:hAnsi="Cambria"/>
                <w:b/>
                <w:bCs/>
                <w:sz w:val="24"/>
                <w:szCs w:val="24"/>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3FBB39" w14:textId="77777777" w:rsidR="004A142D" w:rsidRPr="00C7697E" w:rsidRDefault="004A142D" w:rsidP="006309A9">
            <w:pPr>
              <w:spacing w:after="0" w:line="240" w:lineRule="auto"/>
              <w:jc w:val="center"/>
              <w:rPr>
                <w:rFonts w:ascii="Cambria" w:eastAsia="Times New Roman" w:hAnsi="Cambria"/>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FE4888" w14:textId="77777777" w:rsidR="004A142D" w:rsidRPr="00C7697E" w:rsidRDefault="004A142D" w:rsidP="006309A9">
            <w:pPr>
              <w:spacing w:after="0" w:line="240" w:lineRule="auto"/>
              <w:jc w:val="center"/>
              <w:rPr>
                <w:rFonts w:ascii="Cambria" w:eastAsia="Times New Roman" w:hAnsi="Cambria"/>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31668C" w14:textId="77777777" w:rsidR="004A142D" w:rsidRPr="00C7697E" w:rsidRDefault="004A142D" w:rsidP="006309A9">
            <w:pPr>
              <w:spacing w:after="0" w:line="240" w:lineRule="auto"/>
              <w:jc w:val="center"/>
              <w:rPr>
                <w:rFonts w:ascii="Cambria" w:eastAsia="Times New Roman" w:hAnsi="Cambria"/>
                <w:sz w:val="24"/>
                <w:szCs w:val="24"/>
              </w:rPr>
            </w:pPr>
            <w:r>
              <w:rPr>
                <w:rFonts w:ascii="Cambria" w:eastAsia="Times New Roman" w:hAnsi="Cambria"/>
                <w:sz w:val="24"/>
                <w:szCs w:val="24"/>
              </w:rPr>
              <w:t>6</w:t>
            </w:r>
          </w:p>
        </w:tc>
      </w:tr>
    </w:tbl>
    <w:p w14:paraId="76FC2F87" w14:textId="77777777" w:rsidR="006033C6" w:rsidRDefault="006033C6">
      <w:pPr>
        <w:spacing w:after="160" w:line="259" w:lineRule="auto"/>
      </w:pPr>
      <w:r>
        <w:br w:type="page"/>
      </w:r>
    </w:p>
    <w:p w14:paraId="4E2F7BF5" w14:textId="77777777" w:rsidR="004A142D" w:rsidRDefault="004A142D">
      <w:pPr>
        <w:spacing w:after="160" w:line="259" w:lineRule="auto"/>
      </w:pPr>
      <w:r>
        <w:lastRenderedPageBreak/>
        <w:br w:type="page"/>
      </w:r>
    </w:p>
    <w:p w14:paraId="0EB34970" w14:textId="77777777" w:rsidR="00BB6267" w:rsidRDefault="00BB6267">
      <w:pPr>
        <w:spacing w:after="160" w:line="259" w:lineRule="auto"/>
      </w:pPr>
    </w:p>
    <w:p w14:paraId="0F150297" w14:textId="77777777" w:rsidR="00546315" w:rsidRDefault="00546315">
      <w:pPr>
        <w:spacing w:after="160" w:line="259"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994"/>
        <w:gridCol w:w="1639"/>
        <w:gridCol w:w="1225"/>
        <w:gridCol w:w="1706"/>
        <w:gridCol w:w="1054"/>
        <w:gridCol w:w="1091"/>
      </w:tblGrid>
      <w:tr w:rsidR="00546315" w:rsidRPr="00FB32CE" w14:paraId="0EBE54C7" w14:textId="77777777" w:rsidTr="00305AF3">
        <w:trPr>
          <w:trHeight w:val="5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14:paraId="34111779" w14:textId="77777777" w:rsidR="00546315" w:rsidRPr="00FB32CE" w:rsidRDefault="00546315" w:rsidP="00305AF3">
            <w:pPr>
              <w:spacing w:after="0" w:line="240" w:lineRule="auto"/>
              <w:jc w:val="center"/>
              <w:rPr>
                <w:rFonts w:ascii="Times New Roman" w:eastAsia="Times New Roman" w:hAnsi="Times New Roman"/>
                <w:b/>
                <w:bCs/>
                <w:sz w:val="24"/>
                <w:szCs w:val="24"/>
              </w:rPr>
            </w:pPr>
            <w:r w:rsidRPr="00FB32CE">
              <w:rPr>
                <w:rFonts w:ascii="Times New Roman" w:eastAsia="Times New Roman" w:hAnsi="Times New Roman"/>
                <w:b/>
                <w:bCs/>
                <w:sz w:val="24"/>
                <w:szCs w:val="24"/>
              </w:rPr>
              <w:t>DERS BİLGİLERİ</w:t>
            </w:r>
          </w:p>
        </w:tc>
      </w:tr>
      <w:tr w:rsidR="00546315" w:rsidRPr="00FB32CE" w14:paraId="73B1E329" w14:textId="77777777" w:rsidTr="00096AA6">
        <w:trPr>
          <w:trHeight w:val="552"/>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6C70546"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C222400"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Kodu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4CBD81D"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Yarıyıl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B2E8848"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T+U 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32F1163"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Kredi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FBAFE12"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AKTS</w:t>
            </w:r>
          </w:p>
        </w:tc>
      </w:tr>
      <w:tr w:rsidR="00546315" w:rsidRPr="00FB32CE" w14:paraId="6224B032" w14:textId="77777777" w:rsidTr="00305AF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A648805" w14:textId="33CC23FB" w:rsidR="00546315" w:rsidRPr="00FB32CE" w:rsidRDefault="00096AA6" w:rsidP="00305AF3">
            <w:pPr>
              <w:spacing w:after="0" w:line="240" w:lineRule="auto"/>
              <w:rPr>
                <w:rFonts w:ascii="Times New Roman" w:eastAsia="Times New Roman" w:hAnsi="Times New Roman"/>
                <w:sz w:val="24"/>
                <w:szCs w:val="24"/>
              </w:rPr>
            </w:pPr>
            <w:r>
              <w:rPr>
                <w:rFonts w:ascii="Times New Roman" w:eastAsia="Times New Roman" w:hAnsi="Times New Roman"/>
                <w:sz w:val="24"/>
                <w:szCs w:val="24"/>
              </w:rPr>
              <w:t>Tez Yazımı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C2DF7D" w14:textId="31F348A0"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ANT 49</w:t>
            </w:r>
            <w:r w:rsidR="00096AA6">
              <w:rPr>
                <w:rFonts w:ascii="Times New Roman" w:eastAsia="Times New Roman" w:hAnsi="Times New Roman"/>
                <w:sz w:val="24"/>
                <w:szCs w:val="24"/>
              </w:rPr>
              <w:t>8</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80496AD"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8</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31543A3" w14:textId="77777777" w:rsidR="00546315" w:rsidRPr="00FB32CE" w:rsidRDefault="00546315" w:rsidP="00305A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1D0A76C"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CB3A098"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8</w:t>
            </w:r>
          </w:p>
        </w:tc>
      </w:tr>
    </w:tbl>
    <w:p w14:paraId="34886B38" w14:textId="77777777" w:rsidR="00546315" w:rsidRPr="00FB32CE" w:rsidRDefault="00546315" w:rsidP="00546315">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00"/>
        <w:gridCol w:w="6509"/>
      </w:tblGrid>
      <w:tr w:rsidR="00546315" w:rsidRPr="00FB32CE" w14:paraId="4805AAFF" w14:textId="77777777" w:rsidTr="00305AF3">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0862340"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Ön Koşul Dersleri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5033B45"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bl>
    <w:p w14:paraId="1C7DC5D1" w14:textId="77777777" w:rsidR="00546315" w:rsidRPr="00FB32CE" w:rsidRDefault="00546315" w:rsidP="00546315">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00"/>
        <w:gridCol w:w="6509"/>
      </w:tblGrid>
      <w:tr w:rsidR="00546315" w:rsidRPr="00FB32CE" w14:paraId="363EB5B7" w14:textId="77777777" w:rsidTr="00305AF3">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01A99DA"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Dili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78CF924"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İngilizc</w:t>
            </w:r>
            <w:r>
              <w:rPr>
                <w:rFonts w:ascii="Times New Roman" w:eastAsia="Times New Roman" w:hAnsi="Times New Roman"/>
                <w:sz w:val="24"/>
                <w:szCs w:val="24"/>
              </w:rPr>
              <w:t>e</w:t>
            </w:r>
          </w:p>
        </w:tc>
      </w:tr>
      <w:tr w:rsidR="00546315" w:rsidRPr="00FB32CE" w14:paraId="7FCEDC0E" w14:textId="77777777" w:rsidTr="00305AF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ECE0CF1"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Seviyesi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1D33CC2"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Lisans</w:t>
            </w:r>
          </w:p>
        </w:tc>
      </w:tr>
      <w:tr w:rsidR="00546315" w:rsidRPr="00FB32CE" w14:paraId="312D6DC6" w14:textId="77777777" w:rsidTr="00305AF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DCEF69"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Türü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FD95F64"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Zorunlu</w:t>
            </w:r>
          </w:p>
        </w:tc>
      </w:tr>
      <w:tr w:rsidR="00546315" w:rsidRPr="00FB32CE" w14:paraId="4724B933" w14:textId="77777777" w:rsidTr="00305AF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6D914BB"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Koordinatörü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0FD0E91"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546315" w:rsidRPr="00FB32CE" w14:paraId="205517EC" w14:textId="77777777" w:rsidTr="00305AF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6E1C246"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 Verenler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DE6F515" w14:textId="77777777" w:rsidR="00546315" w:rsidRPr="00FB32CE" w:rsidRDefault="00546315" w:rsidP="00305AF3">
            <w:pPr>
              <w:spacing w:after="0" w:line="240" w:lineRule="auto"/>
              <w:rPr>
                <w:rFonts w:ascii="Times New Roman" w:eastAsia="Times New Roman" w:hAnsi="Times New Roman"/>
                <w:sz w:val="24"/>
                <w:szCs w:val="24"/>
              </w:rPr>
            </w:pPr>
            <w:r>
              <w:rPr>
                <w:rFonts w:ascii="Times New Roman" w:eastAsia="Times New Roman" w:hAnsi="Times New Roman"/>
                <w:sz w:val="24"/>
                <w:szCs w:val="24"/>
              </w:rPr>
              <w:t>Dr. Öğr. Üyesi A. Hilal Tuztaş Horzumlu</w:t>
            </w:r>
          </w:p>
        </w:tc>
      </w:tr>
      <w:tr w:rsidR="00546315" w:rsidRPr="00FB32CE" w14:paraId="6B6A0D8F" w14:textId="77777777" w:rsidTr="00305AF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B8384C9"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Yardımcıları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89FADE"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546315" w:rsidRPr="00FB32CE" w14:paraId="341A6E7A" w14:textId="77777777" w:rsidTr="00305AF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E970AFA"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Amacı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38D058A" w14:textId="77777777" w:rsidR="00546315" w:rsidRPr="00FB32CE" w:rsidRDefault="00546315" w:rsidP="00305AF3">
            <w:pPr>
              <w:spacing w:after="0" w:line="240" w:lineRule="auto"/>
              <w:jc w:val="both"/>
              <w:rPr>
                <w:rFonts w:ascii="Times New Roman" w:eastAsia="Times New Roman" w:hAnsi="Times New Roman"/>
                <w:sz w:val="24"/>
                <w:szCs w:val="24"/>
              </w:rPr>
            </w:pPr>
            <w:r w:rsidRPr="00FB32CE">
              <w:rPr>
                <w:rFonts w:ascii="Times New Roman" w:hAnsi="Times New Roman"/>
                <w:sz w:val="24"/>
                <w:szCs w:val="24"/>
              </w:rPr>
              <w:t xml:space="preserve">Bu dersin amacı, öğrencilerin Bahar döneminde gerçekleştirmiş oldukları araştırma teklifine dayanarak yürüttükleri alan araştırmasının bulgularını analiz ederek yazmaları, mezuniyet tezlerini tamamlamalarıdır. Böylece, mezun olurken öğrencilerin antropoloji dalında gerçekleştirmiş oldukları bir lisans tez çalışmasına sahip olmalarıdır.  </w:t>
            </w:r>
          </w:p>
        </w:tc>
      </w:tr>
      <w:tr w:rsidR="00546315" w:rsidRPr="00FB32CE" w14:paraId="23FC6AA9" w14:textId="77777777" w:rsidTr="00305AF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0D1502"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İçeriği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1EBF400" w14:textId="77777777" w:rsidR="00546315" w:rsidRPr="00FB32CE" w:rsidRDefault="00546315" w:rsidP="00305AF3">
            <w:pPr>
              <w:spacing w:after="0" w:line="240" w:lineRule="auto"/>
              <w:jc w:val="both"/>
              <w:rPr>
                <w:rFonts w:ascii="Times New Roman" w:hAnsi="Times New Roman"/>
                <w:sz w:val="24"/>
                <w:szCs w:val="24"/>
              </w:rPr>
            </w:pPr>
            <w:r w:rsidRPr="00FB32CE">
              <w:rPr>
                <w:rFonts w:ascii="Times New Roman" w:hAnsi="Times New Roman"/>
                <w:sz w:val="24"/>
                <w:szCs w:val="24"/>
              </w:rPr>
              <w:t>Kasetlerin deşifre edilmesi, verinin dökümü, bulguların analizi ve yorumu, görsel malzemenin sunumu, doğru referans vererek tezin yazımı; önsöz ve teşekkürler bölümlerinin gözden geçirilmesi, etik değerlendirme, dizinin oluşturulması, tezin ciltlenerek bölüme sunumu.</w:t>
            </w:r>
          </w:p>
        </w:tc>
      </w:tr>
    </w:tbl>
    <w:p w14:paraId="259493E3" w14:textId="77777777" w:rsidR="00546315" w:rsidRPr="00FB32CE" w:rsidRDefault="00546315" w:rsidP="00546315">
      <w:pPr>
        <w:spacing w:after="0" w:line="240" w:lineRule="auto"/>
        <w:rPr>
          <w:rFonts w:ascii="Times New Roman" w:eastAsia="Times New Roman" w:hAnsi="Times New Roman"/>
          <w:sz w:val="24"/>
          <w:szCs w:val="24"/>
        </w:rPr>
      </w:pPr>
    </w:p>
    <w:tbl>
      <w:tblPr>
        <w:tblW w:w="4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608"/>
        <w:gridCol w:w="1620"/>
        <w:gridCol w:w="1285"/>
        <w:gridCol w:w="1300"/>
      </w:tblGrid>
      <w:tr w:rsidR="00546315" w:rsidRPr="00FB32CE" w14:paraId="75ACDAB3" w14:textId="77777777" w:rsidTr="00305AF3">
        <w:trPr>
          <w:tblCellSpacing w:w="15" w:type="dxa"/>
          <w:jc w:val="center"/>
        </w:trPr>
        <w:tc>
          <w:tcPr>
            <w:tcW w:w="271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FFA31AC"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Öğrenme Çıktıları</w:t>
            </w:r>
          </w:p>
        </w:tc>
        <w:tc>
          <w:tcPr>
            <w:tcW w:w="536" w:type="pct"/>
            <w:tcBorders>
              <w:top w:val="nil"/>
              <w:left w:val="nil"/>
              <w:bottom w:val="single" w:sz="6" w:space="0" w:color="CCCCCC"/>
              <w:right w:val="nil"/>
            </w:tcBorders>
            <w:shd w:val="clear" w:color="auto" w:fill="FFFFFF"/>
            <w:tcMar>
              <w:top w:w="15" w:type="dxa"/>
              <w:left w:w="15" w:type="dxa"/>
              <w:bottom w:w="15" w:type="dxa"/>
              <w:right w:w="15" w:type="dxa"/>
            </w:tcMar>
            <w:hideMark/>
          </w:tcPr>
          <w:p w14:paraId="4C5074E4" w14:textId="77777777" w:rsidR="00546315" w:rsidRPr="00FB32CE" w:rsidRDefault="00546315" w:rsidP="00305AF3">
            <w:pPr>
              <w:spacing w:after="0" w:line="240" w:lineRule="auto"/>
              <w:jc w:val="center"/>
              <w:rPr>
                <w:rFonts w:ascii="Times New Roman" w:eastAsia="Times New Roman" w:hAnsi="Times New Roman"/>
                <w:b/>
                <w:bCs/>
                <w:sz w:val="24"/>
                <w:szCs w:val="24"/>
              </w:rPr>
            </w:pPr>
            <w:r w:rsidRPr="00FB32CE">
              <w:rPr>
                <w:rFonts w:ascii="Times New Roman" w:eastAsia="Times New Roman" w:hAnsi="Times New Roman"/>
                <w:b/>
                <w:bCs/>
                <w:sz w:val="24"/>
                <w:szCs w:val="24"/>
              </w:rPr>
              <w:t>Program Çıktıları</w:t>
            </w:r>
          </w:p>
        </w:tc>
        <w:tc>
          <w:tcPr>
            <w:tcW w:w="76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A12DC3"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Öğretim Yöntemleri</w:t>
            </w:r>
          </w:p>
        </w:tc>
        <w:tc>
          <w:tcPr>
            <w:tcW w:w="90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36570FF"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Ölçme Yöntemleri</w:t>
            </w:r>
          </w:p>
        </w:tc>
      </w:tr>
      <w:tr w:rsidR="00546315" w:rsidRPr="00FB32CE" w14:paraId="77D153A3" w14:textId="77777777" w:rsidTr="00305AF3">
        <w:trPr>
          <w:trHeight w:val="450"/>
          <w:tblCellSpacing w:w="15" w:type="dxa"/>
          <w:jc w:val="center"/>
        </w:trPr>
        <w:tc>
          <w:tcPr>
            <w:tcW w:w="271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34EECBB" w14:textId="77777777" w:rsidR="00546315" w:rsidRPr="00FB32CE" w:rsidRDefault="00546315" w:rsidP="00305AF3">
            <w:pPr>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Başladığı sosyal kültürel antropolojik araştırma projesini gerçekleştirme fırsatını bulur</w:t>
            </w:r>
          </w:p>
        </w:tc>
        <w:tc>
          <w:tcPr>
            <w:tcW w:w="536"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05DC8466"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1,2,3,4,5,6,7,8,9</w:t>
            </w:r>
          </w:p>
        </w:tc>
        <w:tc>
          <w:tcPr>
            <w:tcW w:w="76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7CFF4F3"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w:t>
            </w:r>
          </w:p>
        </w:tc>
        <w:tc>
          <w:tcPr>
            <w:tcW w:w="90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F51270"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C</w:t>
            </w:r>
          </w:p>
        </w:tc>
      </w:tr>
      <w:tr w:rsidR="00546315" w:rsidRPr="00FB32CE" w14:paraId="1BE8E6B9" w14:textId="77777777" w:rsidTr="00305AF3">
        <w:trPr>
          <w:trHeight w:val="450"/>
          <w:tblCellSpacing w:w="15" w:type="dxa"/>
          <w:jc w:val="center"/>
        </w:trPr>
        <w:tc>
          <w:tcPr>
            <w:tcW w:w="271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828548" w14:textId="77777777" w:rsidR="00546315" w:rsidRPr="00FB32CE" w:rsidRDefault="00546315" w:rsidP="00305AF3">
            <w:pPr>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Tez yazımı konusunda deneyim sahibi olur</w:t>
            </w:r>
          </w:p>
        </w:tc>
        <w:tc>
          <w:tcPr>
            <w:tcW w:w="536"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0E3FF8BF"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1,2,3,4,5,6,7,8,9</w:t>
            </w:r>
          </w:p>
        </w:tc>
        <w:tc>
          <w:tcPr>
            <w:tcW w:w="76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73665D8"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w:t>
            </w:r>
          </w:p>
        </w:tc>
        <w:tc>
          <w:tcPr>
            <w:tcW w:w="90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CEDDAA0"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C</w:t>
            </w:r>
          </w:p>
        </w:tc>
      </w:tr>
      <w:tr w:rsidR="00546315" w:rsidRPr="00FB32CE" w14:paraId="2AC9C28F" w14:textId="77777777" w:rsidTr="00305AF3">
        <w:trPr>
          <w:trHeight w:val="450"/>
          <w:tblCellSpacing w:w="15" w:type="dxa"/>
          <w:jc w:val="center"/>
        </w:trPr>
        <w:tc>
          <w:tcPr>
            <w:tcW w:w="271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0E7FC55" w14:textId="77777777" w:rsidR="00546315" w:rsidRPr="00FB32CE" w:rsidRDefault="00546315" w:rsidP="00305AF3">
            <w:pPr>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Mezun olduğunda başından sonuna kadar kendisinin kavramlaştırdığı ve tamamladığı bir araştırma tezine sahip olur</w:t>
            </w:r>
          </w:p>
        </w:tc>
        <w:tc>
          <w:tcPr>
            <w:tcW w:w="536"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EC81A66"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1,2,3,4,5,6,7,8,9</w:t>
            </w:r>
          </w:p>
        </w:tc>
        <w:tc>
          <w:tcPr>
            <w:tcW w:w="76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DA9ACE0"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w:t>
            </w:r>
          </w:p>
        </w:tc>
        <w:tc>
          <w:tcPr>
            <w:tcW w:w="90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159BD8E"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C</w:t>
            </w:r>
          </w:p>
        </w:tc>
      </w:tr>
      <w:tr w:rsidR="00546315" w:rsidRPr="00FB32CE" w14:paraId="3BF8F6E4" w14:textId="77777777" w:rsidTr="00305AF3">
        <w:trPr>
          <w:trHeight w:val="450"/>
          <w:tblCellSpacing w:w="15" w:type="dxa"/>
          <w:jc w:val="center"/>
        </w:trPr>
        <w:tc>
          <w:tcPr>
            <w:tcW w:w="2713" w:type="pct"/>
            <w:tcBorders>
              <w:top w:val="nil"/>
              <w:left w:val="nil"/>
              <w:bottom w:val="nil"/>
              <w:right w:val="nil"/>
            </w:tcBorders>
            <w:shd w:val="clear" w:color="auto" w:fill="FFFFFF"/>
            <w:tcMar>
              <w:top w:w="15" w:type="dxa"/>
              <w:left w:w="80" w:type="dxa"/>
              <w:bottom w:w="15" w:type="dxa"/>
              <w:right w:w="15" w:type="dxa"/>
            </w:tcMar>
            <w:vAlign w:val="center"/>
            <w:hideMark/>
          </w:tcPr>
          <w:p w14:paraId="1939B6DA" w14:textId="77777777" w:rsidR="00546315" w:rsidRPr="00FB32CE" w:rsidRDefault="00546315" w:rsidP="00305AF3">
            <w:pPr>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lastRenderedPageBreak/>
              <w:t>Tez yazımını tüm ayrıntıları ile deneyimlemiş olur</w:t>
            </w:r>
          </w:p>
        </w:tc>
        <w:tc>
          <w:tcPr>
            <w:tcW w:w="536" w:type="pct"/>
            <w:tcBorders>
              <w:top w:val="nil"/>
              <w:left w:val="nil"/>
              <w:bottom w:val="nil"/>
              <w:right w:val="nil"/>
            </w:tcBorders>
            <w:shd w:val="clear" w:color="auto" w:fill="FFFFFF"/>
            <w:tcMar>
              <w:top w:w="15" w:type="dxa"/>
              <w:left w:w="15" w:type="dxa"/>
              <w:bottom w:w="15" w:type="dxa"/>
              <w:right w:w="15" w:type="dxa"/>
            </w:tcMar>
            <w:vAlign w:val="center"/>
            <w:hideMark/>
          </w:tcPr>
          <w:p w14:paraId="562886EF"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1,2,3,4,5,6,7,8,9</w:t>
            </w:r>
          </w:p>
        </w:tc>
        <w:tc>
          <w:tcPr>
            <w:tcW w:w="765" w:type="pct"/>
            <w:tcBorders>
              <w:top w:val="nil"/>
              <w:left w:val="nil"/>
              <w:bottom w:val="nil"/>
              <w:right w:val="nil"/>
            </w:tcBorders>
            <w:shd w:val="clear" w:color="auto" w:fill="FFFFFF"/>
            <w:tcMar>
              <w:top w:w="15" w:type="dxa"/>
              <w:left w:w="80" w:type="dxa"/>
              <w:bottom w:w="15" w:type="dxa"/>
              <w:right w:w="15" w:type="dxa"/>
            </w:tcMar>
            <w:vAlign w:val="center"/>
            <w:hideMark/>
          </w:tcPr>
          <w:p w14:paraId="6BCD7270"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w:t>
            </w:r>
          </w:p>
        </w:tc>
        <w:tc>
          <w:tcPr>
            <w:tcW w:w="903" w:type="pct"/>
            <w:tcBorders>
              <w:top w:val="nil"/>
              <w:left w:val="nil"/>
              <w:bottom w:val="nil"/>
              <w:right w:val="nil"/>
            </w:tcBorders>
            <w:shd w:val="clear" w:color="auto" w:fill="FFFFFF"/>
            <w:tcMar>
              <w:top w:w="15" w:type="dxa"/>
              <w:left w:w="80" w:type="dxa"/>
              <w:bottom w:w="15" w:type="dxa"/>
              <w:right w:w="15" w:type="dxa"/>
            </w:tcMar>
            <w:vAlign w:val="center"/>
            <w:hideMark/>
          </w:tcPr>
          <w:p w14:paraId="43AC16F1"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C</w:t>
            </w:r>
          </w:p>
        </w:tc>
      </w:tr>
      <w:tr w:rsidR="00546315" w:rsidRPr="00FB32CE" w14:paraId="0D01CCB7" w14:textId="77777777" w:rsidTr="00305AF3">
        <w:trPr>
          <w:trHeight w:val="450"/>
          <w:tblCellSpacing w:w="15" w:type="dxa"/>
          <w:jc w:val="center"/>
        </w:trPr>
        <w:tc>
          <w:tcPr>
            <w:tcW w:w="2713" w:type="pct"/>
            <w:tcBorders>
              <w:top w:val="nil"/>
              <w:left w:val="nil"/>
              <w:bottom w:val="nil"/>
              <w:right w:val="nil"/>
            </w:tcBorders>
            <w:shd w:val="clear" w:color="auto" w:fill="FFFFFF"/>
            <w:tcMar>
              <w:top w:w="15" w:type="dxa"/>
              <w:left w:w="80" w:type="dxa"/>
              <w:bottom w:w="15" w:type="dxa"/>
              <w:right w:w="15" w:type="dxa"/>
            </w:tcMar>
            <w:vAlign w:val="center"/>
            <w:hideMark/>
          </w:tcPr>
          <w:p w14:paraId="59244C6A" w14:textId="77777777" w:rsidR="00546315" w:rsidRPr="00FB32CE" w:rsidRDefault="00546315" w:rsidP="00305AF3">
            <w:pPr>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Sosyal araştırma konusunda bir katkı yapmış olur</w:t>
            </w:r>
          </w:p>
        </w:tc>
        <w:tc>
          <w:tcPr>
            <w:tcW w:w="536" w:type="pct"/>
            <w:tcBorders>
              <w:top w:val="nil"/>
              <w:left w:val="nil"/>
              <w:bottom w:val="nil"/>
              <w:right w:val="nil"/>
            </w:tcBorders>
            <w:shd w:val="clear" w:color="auto" w:fill="FFFFFF"/>
            <w:tcMar>
              <w:top w:w="15" w:type="dxa"/>
              <w:left w:w="15" w:type="dxa"/>
              <w:bottom w:w="15" w:type="dxa"/>
              <w:right w:w="15" w:type="dxa"/>
            </w:tcMar>
            <w:vAlign w:val="center"/>
            <w:hideMark/>
          </w:tcPr>
          <w:p w14:paraId="60945233"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1,2,3,4,5,6,7,8,9</w:t>
            </w:r>
          </w:p>
        </w:tc>
        <w:tc>
          <w:tcPr>
            <w:tcW w:w="765" w:type="pct"/>
            <w:tcBorders>
              <w:top w:val="nil"/>
              <w:left w:val="nil"/>
              <w:bottom w:val="nil"/>
              <w:right w:val="nil"/>
            </w:tcBorders>
            <w:shd w:val="clear" w:color="auto" w:fill="FFFFFF"/>
            <w:tcMar>
              <w:top w:w="15" w:type="dxa"/>
              <w:left w:w="80" w:type="dxa"/>
              <w:bottom w:w="15" w:type="dxa"/>
              <w:right w:w="15" w:type="dxa"/>
            </w:tcMar>
            <w:vAlign w:val="center"/>
            <w:hideMark/>
          </w:tcPr>
          <w:p w14:paraId="35226A9C"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w:t>
            </w:r>
          </w:p>
        </w:tc>
        <w:tc>
          <w:tcPr>
            <w:tcW w:w="903" w:type="pct"/>
            <w:tcBorders>
              <w:top w:val="nil"/>
              <w:left w:val="nil"/>
              <w:bottom w:val="nil"/>
              <w:right w:val="nil"/>
            </w:tcBorders>
            <w:shd w:val="clear" w:color="auto" w:fill="FFFFFF"/>
            <w:tcMar>
              <w:top w:w="15" w:type="dxa"/>
              <w:left w:w="80" w:type="dxa"/>
              <w:bottom w:w="15" w:type="dxa"/>
              <w:right w:w="15" w:type="dxa"/>
            </w:tcMar>
            <w:vAlign w:val="center"/>
            <w:hideMark/>
          </w:tcPr>
          <w:p w14:paraId="0460B4B9"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C</w:t>
            </w:r>
          </w:p>
        </w:tc>
      </w:tr>
      <w:tr w:rsidR="00546315" w:rsidRPr="00FB32CE" w14:paraId="0610D0FB" w14:textId="77777777" w:rsidTr="00305AF3">
        <w:trPr>
          <w:trHeight w:val="450"/>
          <w:tblCellSpacing w:w="15" w:type="dxa"/>
          <w:jc w:val="center"/>
        </w:trPr>
        <w:tc>
          <w:tcPr>
            <w:tcW w:w="2713" w:type="pct"/>
            <w:tcBorders>
              <w:top w:val="nil"/>
              <w:left w:val="nil"/>
              <w:bottom w:val="nil"/>
              <w:right w:val="nil"/>
            </w:tcBorders>
            <w:shd w:val="clear" w:color="auto" w:fill="FFFFFF"/>
            <w:tcMar>
              <w:top w:w="15" w:type="dxa"/>
              <w:left w:w="80" w:type="dxa"/>
              <w:bottom w:w="15" w:type="dxa"/>
              <w:right w:w="15" w:type="dxa"/>
            </w:tcMar>
            <w:vAlign w:val="center"/>
            <w:hideMark/>
          </w:tcPr>
          <w:p w14:paraId="1917421A" w14:textId="77777777" w:rsidR="00546315" w:rsidRPr="00FB32CE" w:rsidRDefault="00546315" w:rsidP="00305AF3">
            <w:pPr>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Kendi başına toplum içinde ilişkiler kurarak bilgi toplama becerisini elde eder</w:t>
            </w:r>
          </w:p>
        </w:tc>
        <w:tc>
          <w:tcPr>
            <w:tcW w:w="536" w:type="pct"/>
            <w:tcBorders>
              <w:top w:val="nil"/>
              <w:left w:val="nil"/>
              <w:bottom w:val="nil"/>
              <w:right w:val="nil"/>
            </w:tcBorders>
            <w:shd w:val="clear" w:color="auto" w:fill="FFFFFF"/>
            <w:tcMar>
              <w:top w:w="15" w:type="dxa"/>
              <w:left w:w="15" w:type="dxa"/>
              <w:bottom w:w="15" w:type="dxa"/>
              <w:right w:w="15" w:type="dxa"/>
            </w:tcMar>
            <w:vAlign w:val="center"/>
            <w:hideMark/>
          </w:tcPr>
          <w:p w14:paraId="2C4FAD13"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1,2,3,4,5,6,7,8,9</w:t>
            </w:r>
          </w:p>
        </w:tc>
        <w:tc>
          <w:tcPr>
            <w:tcW w:w="765" w:type="pct"/>
            <w:tcBorders>
              <w:top w:val="nil"/>
              <w:left w:val="nil"/>
              <w:bottom w:val="nil"/>
              <w:right w:val="nil"/>
            </w:tcBorders>
            <w:shd w:val="clear" w:color="auto" w:fill="FFFFFF"/>
            <w:tcMar>
              <w:top w:w="15" w:type="dxa"/>
              <w:left w:w="80" w:type="dxa"/>
              <w:bottom w:w="15" w:type="dxa"/>
              <w:right w:w="15" w:type="dxa"/>
            </w:tcMar>
            <w:vAlign w:val="center"/>
            <w:hideMark/>
          </w:tcPr>
          <w:p w14:paraId="07AF6C46"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w:t>
            </w:r>
          </w:p>
        </w:tc>
        <w:tc>
          <w:tcPr>
            <w:tcW w:w="903" w:type="pct"/>
            <w:tcBorders>
              <w:top w:val="nil"/>
              <w:left w:val="nil"/>
              <w:bottom w:val="nil"/>
              <w:right w:val="nil"/>
            </w:tcBorders>
            <w:shd w:val="clear" w:color="auto" w:fill="FFFFFF"/>
            <w:tcMar>
              <w:top w:w="15" w:type="dxa"/>
              <w:left w:w="80" w:type="dxa"/>
              <w:bottom w:w="15" w:type="dxa"/>
              <w:right w:w="15" w:type="dxa"/>
            </w:tcMar>
            <w:vAlign w:val="center"/>
            <w:hideMark/>
          </w:tcPr>
          <w:p w14:paraId="6FD98002"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C</w:t>
            </w:r>
          </w:p>
        </w:tc>
      </w:tr>
      <w:tr w:rsidR="00546315" w:rsidRPr="00FB32CE" w14:paraId="555F69A8" w14:textId="77777777" w:rsidTr="00305AF3">
        <w:trPr>
          <w:trHeight w:val="450"/>
          <w:tblCellSpacing w:w="15" w:type="dxa"/>
          <w:jc w:val="center"/>
        </w:trPr>
        <w:tc>
          <w:tcPr>
            <w:tcW w:w="2713" w:type="pct"/>
            <w:tcBorders>
              <w:top w:val="nil"/>
              <w:left w:val="nil"/>
              <w:bottom w:val="nil"/>
              <w:right w:val="nil"/>
            </w:tcBorders>
            <w:shd w:val="clear" w:color="auto" w:fill="FFFFFF"/>
            <w:tcMar>
              <w:top w:w="15" w:type="dxa"/>
              <w:left w:w="80" w:type="dxa"/>
              <w:bottom w:w="15" w:type="dxa"/>
              <w:right w:w="15" w:type="dxa"/>
            </w:tcMar>
            <w:vAlign w:val="center"/>
            <w:hideMark/>
          </w:tcPr>
          <w:p w14:paraId="4E2DD139" w14:textId="77777777" w:rsidR="00546315" w:rsidRPr="00FB32CE" w:rsidRDefault="00546315" w:rsidP="00305AF3">
            <w:pPr>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Bir yıl süren bir projeyi tamamlama deneyimini kazanır</w:t>
            </w:r>
          </w:p>
        </w:tc>
        <w:tc>
          <w:tcPr>
            <w:tcW w:w="536" w:type="pct"/>
            <w:tcBorders>
              <w:top w:val="nil"/>
              <w:left w:val="nil"/>
              <w:bottom w:val="nil"/>
              <w:right w:val="nil"/>
            </w:tcBorders>
            <w:shd w:val="clear" w:color="auto" w:fill="FFFFFF"/>
            <w:tcMar>
              <w:top w:w="15" w:type="dxa"/>
              <w:left w:w="15" w:type="dxa"/>
              <w:bottom w:w="15" w:type="dxa"/>
              <w:right w:w="15" w:type="dxa"/>
            </w:tcMar>
            <w:vAlign w:val="center"/>
            <w:hideMark/>
          </w:tcPr>
          <w:p w14:paraId="4EC05FB5"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1,2,3,4,5,6,7,8,9</w:t>
            </w:r>
          </w:p>
        </w:tc>
        <w:tc>
          <w:tcPr>
            <w:tcW w:w="765" w:type="pct"/>
            <w:tcBorders>
              <w:top w:val="nil"/>
              <w:left w:val="nil"/>
              <w:bottom w:val="nil"/>
              <w:right w:val="nil"/>
            </w:tcBorders>
            <w:shd w:val="clear" w:color="auto" w:fill="FFFFFF"/>
            <w:tcMar>
              <w:top w:w="15" w:type="dxa"/>
              <w:left w:w="80" w:type="dxa"/>
              <w:bottom w:w="15" w:type="dxa"/>
              <w:right w:w="15" w:type="dxa"/>
            </w:tcMar>
            <w:vAlign w:val="center"/>
            <w:hideMark/>
          </w:tcPr>
          <w:p w14:paraId="45248117"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w:t>
            </w:r>
          </w:p>
        </w:tc>
        <w:tc>
          <w:tcPr>
            <w:tcW w:w="903" w:type="pct"/>
            <w:tcBorders>
              <w:top w:val="nil"/>
              <w:left w:val="nil"/>
              <w:bottom w:val="nil"/>
              <w:right w:val="nil"/>
            </w:tcBorders>
            <w:shd w:val="clear" w:color="auto" w:fill="FFFFFF"/>
            <w:tcMar>
              <w:top w:w="15" w:type="dxa"/>
              <w:left w:w="80" w:type="dxa"/>
              <w:bottom w:w="15" w:type="dxa"/>
              <w:right w:w="15" w:type="dxa"/>
            </w:tcMar>
            <w:vAlign w:val="center"/>
            <w:hideMark/>
          </w:tcPr>
          <w:p w14:paraId="24791D22"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C</w:t>
            </w:r>
          </w:p>
        </w:tc>
      </w:tr>
      <w:tr w:rsidR="00546315" w:rsidRPr="00FB32CE" w14:paraId="04139515" w14:textId="77777777" w:rsidTr="00305AF3">
        <w:trPr>
          <w:trHeight w:val="450"/>
          <w:tblCellSpacing w:w="15" w:type="dxa"/>
          <w:jc w:val="center"/>
        </w:trPr>
        <w:tc>
          <w:tcPr>
            <w:tcW w:w="2713" w:type="pct"/>
            <w:tcBorders>
              <w:top w:val="nil"/>
              <w:left w:val="nil"/>
              <w:bottom w:val="nil"/>
              <w:right w:val="nil"/>
            </w:tcBorders>
            <w:shd w:val="clear" w:color="auto" w:fill="FFFFFF"/>
            <w:tcMar>
              <w:top w:w="15" w:type="dxa"/>
              <w:left w:w="80" w:type="dxa"/>
              <w:bottom w:w="15" w:type="dxa"/>
              <w:right w:w="15" w:type="dxa"/>
            </w:tcMar>
            <w:vAlign w:val="center"/>
            <w:hideMark/>
          </w:tcPr>
          <w:p w14:paraId="486536BC" w14:textId="77777777" w:rsidR="00546315" w:rsidRPr="00FB32CE" w:rsidRDefault="00546315" w:rsidP="00305AF3">
            <w:pPr>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Zamanı doğru kullanma yetisini geliştirir</w:t>
            </w:r>
          </w:p>
        </w:tc>
        <w:tc>
          <w:tcPr>
            <w:tcW w:w="536" w:type="pct"/>
            <w:tcBorders>
              <w:top w:val="nil"/>
              <w:left w:val="nil"/>
              <w:bottom w:val="nil"/>
              <w:right w:val="nil"/>
            </w:tcBorders>
            <w:shd w:val="clear" w:color="auto" w:fill="FFFFFF"/>
            <w:tcMar>
              <w:top w:w="15" w:type="dxa"/>
              <w:left w:w="15" w:type="dxa"/>
              <w:bottom w:w="15" w:type="dxa"/>
              <w:right w:w="15" w:type="dxa"/>
            </w:tcMar>
            <w:vAlign w:val="center"/>
            <w:hideMark/>
          </w:tcPr>
          <w:p w14:paraId="6DF1A8EE"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1,2,3,4,5,6,7,8,9</w:t>
            </w:r>
          </w:p>
        </w:tc>
        <w:tc>
          <w:tcPr>
            <w:tcW w:w="765" w:type="pct"/>
            <w:tcBorders>
              <w:top w:val="nil"/>
              <w:left w:val="nil"/>
              <w:bottom w:val="nil"/>
              <w:right w:val="nil"/>
            </w:tcBorders>
            <w:shd w:val="clear" w:color="auto" w:fill="FFFFFF"/>
            <w:tcMar>
              <w:top w:w="15" w:type="dxa"/>
              <w:left w:w="80" w:type="dxa"/>
              <w:bottom w:w="15" w:type="dxa"/>
              <w:right w:w="15" w:type="dxa"/>
            </w:tcMar>
            <w:vAlign w:val="center"/>
            <w:hideMark/>
          </w:tcPr>
          <w:p w14:paraId="6AEA9C1C"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w:t>
            </w:r>
          </w:p>
        </w:tc>
        <w:tc>
          <w:tcPr>
            <w:tcW w:w="903" w:type="pct"/>
            <w:tcBorders>
              <w:top w:val="nil"/>
              <w:left w:val="nil"/>
              <w:bottom w:val="nil"/>
              <w:right w:val="nil"/>
            </w:tcBorders>
            <w:shd w:val="clear" w:color="auto" w:fill="FFFFFF"/>
            <w:tcMar>
              <w:top w:w="15" w:type="dxa"/>
              <w:left w:w="80" w:type="dxa"/>
              <w:bottom w:w="15" w:type="dxa"/>
              <w:right w:w="15" w:type="dxa"/>
            </w:tcMar>
            <w:vAlign w:val="center"/>
            <w:hideMark/>
          </w:tcPr>
          <w:p w14:paraId="4573BC82"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C</w:t>
            </w:r>
          </w:p>
        </w:tc>
      </w:tr>
      <w:tr w:rsidR="00546315" w:rsidRPr="00FB32CE" w14:paraId="06BB269B" w14:textId="77777777" w:rsidTr="00305AF3">
        <w:trPr>
          <w:trHeight w:val="450"/>
          <w:tblCellSpacing w:w="15" w:type="dxa"/>
          <w:jc w:val="center"/>
        </w:trPr>
        <w:tc>
          <w:tcPr>
            <w:tcW w:w="2713" w:type="pct"/>
            <w:tcBorders>
              <w:top w:val="nil"/>
              <w:left w:val="nil"/>
              <w:bottom w:val="nil"/>
              <w:right w:val="nil"/>
            </w:tcBorders>
            <w:shd w:val="clear" w:color="auto" w:fill="FFFFFF"/>
            <w:tcMar>
              <w:top w:w="15" w:type="dxa"/>
              <w:left w:w="80" w:type="dxa"/>
              <w:bottom w:w="15" w:type="dxa"/>
              <w:right w:w="15" w:type="dxa"/>
            </w:tcMar>
            <w:vAlign w:val="center"/>
            <w:hideMark/>
          </w:tcPr>
          <w:p w14:paraId="7E4AEF89" w14:textId="77777777" w:rsidR="00546315" w:rsidRPr="00FB32CE" w:rsidRDefault="00546315" w:rsidP="00305AF3">
            <w:pPr>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 xml:space="preserve">Hakkıyla yapıldığında sosyal araştırmanın ne denli disiplin ve özveri gerektiren bir çalışma olduğunu anlar </w:t>
            </w:r>
          </w:p>
        </w:tc>
        <w:tc>
          <w:tcPr>
            <w:tcW w:w="536" w:type="pct"/>
            <w:tcBorders>
              <w:top w:val="nil"/>
              <w:left w:val="nil"/>
              <w:bottom w:val="nil"/>
              <w:right w:val="nil"/>
            </w:tcBorders>
            <w:shd w:val="clear" w:color="auto" w:fill="FFFFFF"/>
            <w:tcMar>
              <w:top w:w="15" w:type="dxa"/>
              <w:left w:w="15" w:type="dxa"/>
              <w:bottom w:w="15" w:type="dxa"/>
              <w:right w:w="15" w:type="dxa"/>
            </w:tcMar>
            <w:vAlign w:val="center"/>
            <w:hideMark/>
          </w:tcPr>
          <w:p w14:paraId="1BD461B8"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1,2,3,4,5,6,7,8,9</w:t>
            </w:r>
          </w:p>
        </w:tc>
        <w:tc>
          <w:tcPr>
            <w:tcW w:w="765" w:type="pct"/>
            <w:tcBorders>
              <w:top w:val="nil"/>
              <w:left w:val="nil"/>
              <w:bottom w:val="nil"/>
              <w:right w:val="nil"/>
            </w:tcBorders>
            <w:shd w:val="clear" w:color="auto" w:fill="FFFFFF"/>
            <w:tcMar>
              <w:top w:w="15" w:type="dxa"/>
              <w:left w:w="80" w:type="dxa"/>
              <w:bottom w:w="15" w:type="dxa"/>
              <w:right w:w="15" w:type="dxa"/>
            </w:tcMar>
            <w:vAlign w:val="center"/>
            <w:hideMark/>
          </w:tcPr>
          <w:p w14:paraId="3DB58891"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w:t>
            </w:r>
          </w:p>
        </w:tc>
        <w:tc>
          <w:tcPr>
            <w:tcW w:w="903" w:type="pct"/>
            <w:tcBorders>
              <w:top w:val="nil"/>
              <w:left w:val="nil"/>
              <w:bottom w:val="nil"/>
              <w:right w:val="nil"/>
            </w:tcBorders>
            <w:shd w:val="clear" w:color="auto" w:fill="FFFFFF"/>
            <w:tcMar>
              <w:top w:w="15" w:type="dxa"/>
              <w:left w:w="80" w:type="dxa"/>
              <w:bottom w:w="15" w:type="dxa"/>
              <w:right w:w="15" w:type="dxa"/>
            </w:tcMar>
            <w:vAlign w:val="center"/>
            <w:hideMark/>
          </w:tcPr>
          <w:p w14:paraId="7844E968"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C</w:t>
            </w:r>
          </w:p>
        </w:tc>
      </w:tr>
      <w:tr w:rsidR="00546315" w:rsidRPr="00FB32CE" w14:paraId="4544611E" w14:textId="77777777" w:rsidTr="00305AF3">
        <w:trPr>
          <w:trHeight w:val="450"/>
          <w:tblCellSpacing w:w="15" w:type="dxa"/>
          <w:jc w:val="center"/>
        </w:trPr>
        <w:tc>
          <w:tcPr>
            <w:tcW w:w="2713" w:type="pct"/>
            <w:tcBorders>
              <w:top w:val="nil"/>
              <w:left w:val="nil"/>
              <w:bottom w:val="nil"/>
              <w:right w:val="nil"/>
            </w:tcBorders>
            <w:shd w:val="clear" w:color="auto" w:fill="FFFFFF"/>
            <w:tcMar>
              <w:top w:w="15" w:type="dxa"/>
              <w:left w:w="80" w:type="dxa"/>
              <w:bottom w:w="15" w:type="dxa"/>
              <w:right w:w="15" w:type="dxa"/>
            </w:tcMar>
            <w:vAlign w:val="center"/>
            <w:hideMark/>
          </w:tcPr>
          <w:p w14:paraId="54C4CA78" w14:textId="77777777" w:rsidR="00546315" w:rsidRPr="00FB32CE" w:rsidRDefault="00546315" w:rsidP="00305AF3">
            <w:pPr>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Kavramların  ve teorik çerçevenin bulgularla nasıl örtüştüğü konusunda çalışmış olur</w:t>
            </w:r>
          </w:p>
        </w:tc>
        <w:tc>
          <w:tcPr>
            <w:tcW w:w="536" w:type="pct"/>
            <w:tcBorders>
              <w:top w:val="nil"/>
              <w:left w:val="nil"/>
              <w:bottom w:val="nil"/>
              <w:right w:val="nil"/>
            </w:tcBorders>
            <w:shd w:val="clear" w:color="auto" w:fill="FFFFFF"/>
            <w:tcMar>
              <w:top w:w="15" w:type="dxa"/>
              <w:left w:w="15" w:type="dxa"/>
              <w:bottom w:w="15" w:type="dxa"/>
              <w:right w:w="15" w:type="dxa"/>
            </w:tcMar>
            <w:vAlign w:val="center"/>
            <w:hideMark/>
          </w:tcPr>
          <w:p w14:paraId="1C984659"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1,2,3,4,5,6,7,8,9</w:t>
            </w:r>
          </w:p>
        </w:tc>
        <w:tc>
          <w:tcPr>
            <w:tcW w:w="765" w:type="pct"/>
            <w:tcBorders>
              <w:top w:val="nil"/>
              <w:left w:val="nil"/>
              <w:bottom w:val="nil"/>
              <w:right w:val="nil"/>
            </w:tcBorders>
            <w:shd w:val="clear" w:color="auto" w:fill="FFFFFF"/>
            <w:tcMar>
              <w:top w:w="15" w:type="dxa"/>
              <w:left w:w="80" w:type="dxa"/>
              <w:bottom w:w="15" w:type="dxa"/>
              <w:right w:w="15" w:type="dxa"/>
            </w:tcMar>
            <w:vAlign w:val="center"/>
            <w:hideMark/>
          </w:tcPr>
          <w:p w14:paraId="18CF7543"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1,2,4</w:t>
            </w:r>
          </w:p>
        </w:tc>
        <w:tc>
          <w:tcPr>
            <w:tcW w:w="903" w:type="pct"/>
            <w:tcBorders>
              <w:top w:val="nil"/>
              <w:left w:val="nil"/>
              <w:bottom w:val="nil"/>
              <w:right w:val="nil"/>
            </w:tcBorders>
            <w:shd w:val="clear" w:color="auto" w:fill="FFFFFF"/>
            <w:tcMar>
              <w:top w:w="15" w:type="dxa"/>
              <w:left w:w="80" w:type="dxa"/>
              <w:bottom w:w="15" w:type="dxa"/>
              <w:right w:w="15" w:type="dxa"/>
            </w:tcMar>
            <w:vAlign w:val="center"/>
            <w:hideMark/>
          </w:tcPr>
          <w:p w14:paraId="69D25644"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C</w:t>
            </w:r>
          </w:p>
        </w:tc>
      </w:tr>
      <w:tr w:rsidR="00546315" w:rsidRPr="00FB32CE" w14:paraId="6D9F54E4" w14:textId="77777777" w:rsidTr="00305AF3">
        <w:trPr>
          <w:trHeight w:val="450"/>
          <w:tblCellSpacing w:w="15" w:type="dxa"/>
          <w:jc w:val="center"/>
        </w:trPr>
        <w:tc>
          <w:tcPr>
            <w:tcW w:w="271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B4EA3BF" w14:textId="77777777" w:rsidR="00546315" w:rsidRPr="00FB32CE" w:rsidRDefault="00546315" w:rsidP="00305AF3">
            <w:pPr>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 xml:space="preserve"> Büyük bir projenin tamamlanması hazzını yaşar</w:t>
            </w:r>
          </w:p>
        </w:tc>
        <w:tc>
          <w:tcPr>
            <w:tcW w:w="536"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42ECCD26"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1,2,3,4,5,6,7,8,9</w:t>
            </w:r>
          </w:p>
        </w:tc>
        <w:tc>
          <w:tcPr>
            <w:tcW w:w="76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18700E7"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1,2,6</w:t>
            </w:r>
          </w:p>
        </w:tc>
        <w:tc>
          <w:tcPr>
            <w:tcW w:w="90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33A4615"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C</w:t>
            </w:r>
          </w:p>
        </w:tc>
      </w:tr>
    </w:tbl>
    <w:p w14:paraId="148890B1" w14:textId="77777777" w:rsidR="00546315" w:rsidRPr="00FB32CE" w:rsidRDefault="00546315" w:rsidP="00546315">
      <w:pPr>
        <w:spacing w:after="0" w:line="240" w:lineRule="auto"/>
        <w:rPr>
          <w:rFonts w:ascii="Times New Roman" w:eastAsia="Times New Roman" w:hAnsi="Times New Roman"/>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949"/>
        <w:gridCol w:w="6773"/>
      </w:tblGrid>
      <w:tr w:rsidR="00546315" w:rsidRPr="00FB32CE" w14:paraId="02B3323E" w14:textId="77777777" w:rsidTr="00305AF3">
        <w:trPr>
          <w:tblCellSpacing w:w="15" w:type="dxa"/>
          <w:jc w:val="center"/>
        </w:trPr>
        <w:tc>
          <w:tcPr>
            <w:tcW w:w="109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6238308"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Öğretim Yöntemleri:</w:t>
            </w:r>
          </w:p>
        </w:tc>
        <w:tc>
          <w:tcPr>
            <w:tcW w:w="385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B66B49B" w14:textId="77777777" w:rsidR="00546315" w:rsidRPr="00FB32CE" w:rsidRDefault="00546315" w:rsidP="00305AF3">
            <w:pPr>
              <w:pStyle w:val="NoSpacing"/>
              <w:rPr>
                <w:rFonts w:ascii="Times New Roman" w:hAnsi="Times New Roman"/>
                <w:sz w:val="24"/>
                <w:szCs w:val="24"/>
              </w:rPr>
            </w:pPr>
            <w:r w:rsidRPr="00FB32CE">
              <w:rPr>
                <w:rFonts w:ascii="Times New Roman" w:hAnsi="Times New Roman"/>
                <w:sz w:val="24"/>
                <w:szCs w:val="24"/>
              </w:rPr>
              <w:t>1. Anlatım Yöntemi  2. Örnek Olay Yöntemi  3. Problem Çözme Yöntemi</w:t>
            </w:r>
          </w:p>
          <w:p w14:paraId="1E2B6AF6" w14:textId="77777777" w:rsidR="00546315" w:rsidRPr="00FB32CE" w:rsidRDefault="00546315" w:rsidP="00305AF3">
            <w:pPr>
              <w:pStyle w:val="NoSpacing"/>
              <w:rPr>
                <w:rFonts w:ascii="Times New Roman" w:hAnsi="Times New Roman"/>
                <w:sz w:val="24"/>
                <w:szCs w:val="24"/>
              </w:rPr>
            </w:pPr>
            <w:r w:rsidRPr="00FB32CE">
              <w:rPr>
                <w:rFonts w:ascii="Times New Roman" w:hAnsi="Times New Roman"/>
                <w:sz w:val="24"/>
                <w:szCs w:val="24"/>
              </w:rPr>
              <w:t xml:space="preserve">4. Tartışma Yöntemi  5. Gösteri Yöntemi  </w:t>
            </w:r>
          </w:p>
        </w:tc>
      </w:tr>
      <w:tr w:rsidR="00546315" w:rsidRPr="00FB32CE" w14:paraId="5854B5C8" w14:textId="77777777" w:rsidTr="00305AF3">
        <w:trPr>
          <w:tblCellSpacing w:w="15" w:type="dxa"/>
          <w:jc w:val="center"/>
        </w:trPr>
        <w:tc>
          <w:tcPr>
            <w:tcW w:w="109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F9B23F4"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Ölçme ve Değerlendirme Yöntemleri:</w:t>
            </w:r>
          </w:p>
        </w:tc>
        <w:tc>
          <w:tcPr>
            <w:tcW w:w="385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BF20A8" w14:textId="77777777" w:rsidR="00546315" w:rsidRPr="00FB32CE" w:rsidRDefault="00546315" w:rsidP="00305AF3">
            <w:pPr>
              <w:pStyle w:val="NoSpacing"/>
              <w:rPr>
                <w:rFonts w:ascii="Times New Roman" w:hAnsi="Times New Roman"/>
                <w:sz w:val="24"/>
                <w:szCs w:val="24"/>
              </w:rPr>
            </w:pPr>
            <w:r w:rsidRPr="00FB32CE">
              <w:rPr>
                <w:rFonts w:ascii="Times New Roman" w:hAnsi="Times New Roman"/>
                <w:sz w:val="24"/>
                <w:szCs w:val="24"/>
              </w:rPr>
              <w:t xml:space="preserve">A. Yazılı sınav B. Çoktan seçmeli test  C. Ödev D. Boşluk –doldurma  E. Doğru –Yanlış F. Sözlü sınav G. Portfolyo  </w:t>
            </w:r>
          </w:p>
        </w:tc>
      </w:tr>
    </w:tbl>
    <w:p w14:paraId="44CE9119" w14:textId="77777777" w:rsidR="00546315" w:rsidRPr="00FB32CE" w:rsidRDefault="00546315" w:rsidP="00546315">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727"/>
        <w:gridCol w:w="3247"/>
        <w:gridCol w:w="4735"/>
      </w:tblGrid>
      <w:tr w:rsidR="00546315" w:rsidRPr="00FB32CE" w14:paraId="1CDEE217" w14:textId="77777777" w:rsidTr="00305AF3">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3A144F2"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DERS AKIŞI</w:t>
            </w:r>
          </w:p>
        </w:tc>
      </w:tr>
      <w:tr w:rsidR="00546315" w:rsidRPr="00FB32CE" w14:paraId="2E399AB5" w14:textId="77777777" w:rsidTr="00305AF3">
        <w:trPr>
          <w:trHeight w:val="450"/>
          <w:tblCellSpacing w:w="15" w:type="dxa"/>
          <w:jc w:val="center"/>
        </w:trPr>
        <w:tc>
          <w:tcPr>
            <w:tcW w:w="38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D944E98"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Hafta</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D97E693"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Konular</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7756893"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Ön Hazırlık</w:t>
            </w:r>
          </w:p>
        </w:tc>
      </w:tr>
      <w:tr w:rsidR="00546315" w:rsidRPr="00FB32CE" w14:paraId="215F169A" w14:textId="77777777" w:rsidTr="00305AF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2F0DA48"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CF2F5C4"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Alan deneyimi</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FCB328D"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Tez yazımı</w:t>
            </w:r>
          </w:p>
        </w:tc>
      </w:tr>
      <w:tr w:rsidR="00546315" w:rsidRPr="00FB32CE" w14:paraId="51A8A28B" w14:textId="77777777" w:rsidTr="00305AF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7F2E171"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BBFA18A"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Verinin dökümü</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1A4FDC8" w14:textId="77777777" w:rsidR="00546315" w:rsidRPr="00FB32CE" w:rsidRDefault="00546315" w:rsidP="00305AF3">
            <w:pPr>
              <w:spacing w:after="0" w:line="240" w:lineRule="auto"/>
              <w:rPr>
                <w:rFonts w:ascii="Times New Roman" w:eastAsia="Times New Roman" w:hAnsi="Times New Roman"/>
                <w:sz w:val="24"/>
                <w:szCs w:val="24"/>
                <w:lang w:val="en-US"/>
              </w:rPr>
            </w:pPr>
            <w:r w:rsidRPr="00FB32CE">
              <w:rPr>
                <w:rFonts w:ascii="Times New Roman" w:eastAsia="Times New Roman" w:hAnsi="Times New Roman"/>
                <w:sz w:val="24"/>
                <w:szCs w:val="24"/>
                <w:lang w:val="en-US"/>
              </w:rPr>
              <w:t>Tez yazımı</w:t>
            </w:r>
          </w:p>
        </w:tc>
      </w:tr>
      <w:tr w:rsidR="00546315" w:rsidRPr="00FB32CE" w14:paraId="26AD5495" w14:textId="77777777" w:rsidTr="00305AF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7093E0"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2E5C8FF"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Görsel malzeme</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745CC98E" w14:textId="77777777" w:rsidR="00546315" w:rsidRPr="00FB32CE" w:rsidRDefault="00546315" w:rsidP="00305AF3">
            <w:pPr>
              <w:spacing w:after="0" w:line="240" w:lineRule="auto"/>
              <w:rPr>
                <w:rFonts w:ascii="Times New Roman" w:hAnsi="Times New Roman"/>
                <w:sz w:val="24"/>
                <w:szCs w:val="24"/>
              </w:rPr>
            </w:pPr>
            <w:r w:rsidRPr="00FB32CE">
              <w:rPr>
                <w:rFonts w:ascii="Times New Roman" w:eastAsia="Times New Roman" w:hAnsi="Times New Roman"/>
                <w:sz w:val="24"/>
                <w:szCs w:val="24"/>
                <w:lang w:val="en-US"/>
              </w:rPr>
              <w:t>Tez yazımı</w:t>
            </w:r>
          </w:p>
        </w:tc>
      </w:tr>
      <w:tr w:rsidR="00546315" w:rsidRPr="00FB32CE" w14:paraId="10991432" w14:textId="77777777" w:rsidTr="00305AF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292A5AE"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EEADDFA"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Bulguların analizi</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03528A87" w14:textId="77777777" w:rsidR="00546315" w:rsidRPr="00FB32CE" w:rsidRDefault="00546315" w:rsidP="00305AF3">
            <w:pPr>
              <w:spacing w:after="0" w:line="240" w:lineRule="auto"/>
              <w:rPr>
                <w:rFonts w:ascii="Times New Roman" w:hAnsi="Times New Roman"/>
                <w:sz w:val="24"/>
                <w:szCs w:val="24"/>
              </w:rPr>
            </w:pPr>
            <w:r w:rsidRPr="00FB32CE">
              <w:rPr>
                <w:rFonts w:ascii="Times New Roman" w:eastAsia="Times New Roman" w:hAnsi="Times New Roman"/>
                <w:sz w:val="24"/>
                <w:szCs w:val="24"/>
                <w:lang w:val="en-US"/>
              </w:rPr>
              <w:t>Tez yazımı</w:t>
            </w:r>
          </w:p>
        </w:tc>
      </w:tr>
      <w:tr w:rsidR="00546315" w:rsidRPr="00FB32CE" w14:paraId="114A83CC" w14:textId="77777777" w:rsidTr="00305AF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BA869A7"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6EA11F1"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Bulguların analizi</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3CBF486E" w14:textId="77777777" w:rsidR="00546315" w:rsidRPr="00FB32CE" w:rsidRDefault="00546315" w:rsidP="00305AF3">
            <w:pPr>
              <w:spacing w:after="0" w:line="240" w:lineRule="auto"/>
              <w:rPr>
                <w:rFonts w:ascii="Times New Roman" w:hAnsi="Times New Roman"/>
                <w:sz w:val="24"/>
                <w:szCs w:val="24"/>
              </w:rPr>
            </w:pPr>
            <w:r w:rsidRPr="00FB32CE">
              <w:rPr>
                <w:rFonts w:ascii="Times New Roman" w:eastAsia="Times New Roman" w:hAnsi="Times New Roman"/>
                <w:sz w:val="24"/>
                <w:szCs w:val="24"/>
                <w:lang w:val="en-US"/>
              </w:rPr>
              <w:t>Tez yazımı</w:t>
            </w:r>
          </w:p>
        </w:tc>
      </w:tr>
      <w:tr w:rsidR="00546315" w:rsidRPr="00FB32CE" w14:paraId="2128AB74" w14:textId="77777777" w:rsidTr="00305AF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2AEE8CC"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6</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B25C316"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Etik değerlendirmeler</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32B9E8E7" w14:textId="77777777" w:rsidR="00546315" w:rsidRPr="00FB32CE" w:rsidRDefault="00546315" w:rsidP="00305AF3">
            <w:pPr>
              <w:spacing w:after="0" w:line="240" w:lineRule="auto"/>
              <w:rPr>
                <w:rFonts w:ascii="Times New Roman" w:hAnsi="Times New Roman"/>
                <w:sz w:val="24"/>
                <w:szCs w:val="24"/>
              </w:rPr>
            </w:pPr>
            <w:r w:rsidRPr="00FB32CE">
              <w:rPr>
                <w:rFonts w:ascii="Times New Roman" w:eastAsia="Times New Roman" w:hAnsi="Times New Roman"/>
                <w:sz w:val="24"/>
                <w:szCs w:val="24"/>
                <w:lang w:val="en-US"/>
              </w:rPr>
              <w:t>Tez yazımı</w:t>
            </w:r>
          </w:p>
        </w:tc>
      </w:tr>
      <w:tr w:rsidR="00546315" w:rsidRPr="00FB32CE" w14:paraId="1CBBED16" w14:textId="77777777" w:rsidTr="00305AF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0464A32"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7</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3993DD4"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Ara Sınav</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8E5A370"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Fotoğrafların, varsa diğer görsel malzemenin ve "Bulgular bölümlerinin teslimi</w:t>
            </w:r>
          </w:p>
        </w:tc>
      </w:tr>
      <w:tr w:rsidR="00546315" w:rsidRPr="00FB32CE" w14:paraId="08978A0A" w14:textId="77777777" w:rsidTr="00305AF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0831FF5"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8</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16DF855"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Tez yazımı</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DCB850"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lang w:val="en-US"/>
              </w:rPr>
              <w:t>Tez yazımı</w:t>
            </w:r>
          </w:p>
        </w:tc>
      </w:tr>
      <w:tr w:rsidR="00546315" w:rsidRPr="00FB32CE" w14:paraId="66CB20BD" w14:textId="77777777" w:rsidTr="00305AF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8976538"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9</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312E90A"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Tez yazımı</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782FA5A"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lang w:val="en-US"/>
              </w:rPr>
              <w:t>Tez yazımı</w:t>
            </w:r>
          </w:p>
        </w:tc>
      </w:tr>
      <w:tr w:rsidR="00546315" w:rsidRPr="00FB32CE" w14:paraId="45C8072B" w14:textId="77777777" w:rsidTr="00305AF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9B3EEE5"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10</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6E080D0" w14:textId="77777777" w:rsidR="00546315" w:rsidRPr="00FB32CE" w:rsidRDefault="00546315" w:rsidP="00305AF3">
            <w:pPr>
              <w:spacing w:after="0" w:line="240" w:lineRule="auto"/>
              <w:rPr>
                <w:rFonts w:ascii="Times New Roman" w:eastAsia="Times New Roman" w:hAnsi="Times New Roman"/>
                <w:i/>
                <w:sz w:val="24"/>
                <w:szCs w:val="24"/>
              </w:rPr>
            </w:pPr>
            <w:r w:rsidRPr="00FB32CE">
              <w:rPr>
                <w:rFonts w:ascii="Times New Roman" w:eastAsia="Times New Roman" w:hAnsi="Times New Roman"/>
                <w:sz w:val="24"/>
                <w:szCs w:val="24"/>
              </w:rPr>
              <w:t>Araştırmanın sunulması</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DBA7931"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i/>
                <w:sz w:val="24"/>
                <w:szCs w:val="24"/>
              </w:rPr>
              <w:t>Power point</w:t>
            </w:r>
            <w:r w:rsidRPr="00FB32CE">
              <w:rPr>
                <w:rFonts w:ascii="Times New Roman" w:eastAsia="Times New Roman" w:hAnsi="Times New Roman"/>
                <w:sz w:val="24"/>
                <w:szCs w:val="24"/>
              </w:rPr>
              <w:t xml:space="preserve"> sunum</w:t>
            </w:r>
          </w:p>
        </w:tc>
      </w:tr>
      <w:tr w:rsidR="00546315" w:rsidRPr="00FB32CE" w14:paraId="46E67F9D" w14:textId="77777777" w:rsidTr="00305AF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5C7E992"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11</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1583D91"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Tezdeki “Ekler” bölümü</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313E87A5" w14:textId="77777777" w:rsidR="00546315" w:rsidRPr="00FB32CE" w:rsidRDefault="00546315" w:rsidP="00305AF3">
            <w:pPr>
              <w:spacing w:after="0" w:line="240" w:lineRule="auto"/>
              <w:rPr>
                <w:rFonts w:ascii="Times New Roman" w:hAnsi="Times New Roman"/>
                <w:sz w:val="24"/>
                <w:szCs w:val="24"/>
              </w:rPr>
            </w:pPr>
            <w:r w:rsidRPr="00FB32CE">
              <w:rPr>
                <w:rFonts w:ascii="Times New Roman" w:eastAsia="Times New Roman" w:hAnsi="Times New Roman"/>
                <w:sz w:val="24"/>
                <w:szCs w:val="24"/>
                <w:lang w:val="en-US"/>
              </w:rPr>
              <w:t>Tez yazımı</w:t>
            </w:r>
          </w:p>
        </w:tc>
      </w:tr>
      <w:tr w:rsidR="00546315" w:rsidRPr="00FB32CE" w14:paraId="073F50BC" w14:textId="77777777" w:rsidTr="00305AF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3BA71A2"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lastRenderedPageBreak/>
              <w:t>12</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2A6097F"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Editörlüğün önemi </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66C74F6F" w14:textId="77777777" w:rsidR="00546315" w:rsidRPr="00FB32CE" w:rsidRDefault="00546315" w:rsidP="00305AF3">
            <w:pPr>
              <w:spacing w:after="0" w:line="240" w:lineRule="auto"/>
              <w:rPr>
                <w:rFonts w:ascii="Times New Roman" w:hAnsi="Times New Roman"/>
                <w:sz w:val="24"/>
                <w:szCs w:val="24"/>
              </w:rPr>
            </w:pPr>
            <w:r w:rsidRPr="00FB32CE">
              <w:rPr>
                <w:rFonts w:ascii="Times New Roman" w:eastAsia="Times New Roman" w:hAnsi="Times New Roman"/>
                <w:sz w:val="24"/>
                <w:szCs w:val="24"/>
                <w:lang w:val="en-US"/>
              </w:rPr>
              <w:t>Tez yazımı</w:t>
            </w:r>
          </w:p>
        </w:tc>
      </w:tr>
      <w:tr w:rsidR="00546315" w:rsidRPr="00FB32CE" w14:paraId="7A9C9B4B" w14:textId="77777777" w:rsidTr="00305AF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308F5FE"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13</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9D1E5DF"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Dizin oluşturulması</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746C5242" w14:textId="77777777" w:rsidR="00546315" w:rsidRPr="00FB32CE" w:rsidRDefault="00546315" w:rsidP="00305AF3">
            <w:pPr>
              <w:spacing w:after="0" w:line="240" w:lineRule="auto"/>
              <w:rPr>
                <w:rFonts w:ascii="Times New Roman" w:hAnsi="Times New Roman"/>
                <w:sz w:val="24"/>
                <w:szCs w:val="24"/>
              </w:rPr>
            </w:pPr>
            <w:r w:rsidRPr="00FB32CE">
              <w:rPr>
                <w:rFonts w:ascii="Times New Roman" w:eastAsia="Times New Roman" w:hAnsi="Times New Roman"/>
                <w:sz w:val="24"/>
                <w:szCs w:val="24"/>
                <w:lang w:val="en-US"/>
              </w:rPr>
              <w:t>Tez yazımı</w:t>
            </w:r>
          </w:p>
        </w:tc>
      </w:tr>
      <w:tr w:rsidR="00546315" w:rsidRPr="00FB32CE" w14:paraId="5C51BD5C" w14:textId="77777777" w:rsidTr="00305AF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FE8D0C"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14</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475E87E"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Düzeltmeler</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hideMark/>
          </w:tcPr>
          <w:p w14:paraId="0A64E92B" w14:textId="77777777" w:rsidR="00546315" w:rsidRPr="00FB32CE" w:rsidRDefault="00546315" w:rsidP="00305AF3">
            <w:pPr>
              <w:spacing w:after="0" w:line="240" w:lineRule="auto"/>
              <w:rPr>
                <w:rFonts w:ascii="Times New Roman" w:eastAsia="Times New Roman" w:hAnsi="Times New Roman"/>
                <w:sz w:val="24"/>
                <w:szCs w:val="24"/>
                <w:lang w:val="en-US"/>
              </w:rPr>
            </w:pPr>
            <w:r w:rsidRPr="00FB32CE">
              <w:rPr>
                <w:rFonts w:ascii="Times New Roman" w:eastAsia="Times New Roman" w:hAnsi="Times New Roman"/>
                <w:sz w:val="24"/>
                <w:szCs w:val="24"/>
                <w:lang w:val="en-US"/>
              </w:rPr>
              <w:t>Tez yazımı</w:t>
            </w:r>
          </w:p>
        </w:tc>
      </w:tr>
      <w:tr w:rsidR="00546315" w:rsidRPr="00FB32CE" w14:paraId="283B5761" w14:textId="77777777" w:rsidTr="00305AF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6DA48BD"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15</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F255E17"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Tez Teslimi</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97739F"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Tezin not verilmek üzere ciltlenmeden önce son hali ile teslimi</w:t>
            </w:r>
          </w:p>
        </w:tc>
      </w:tr>
    </w:tbl>
    <w:p w14:paraId="0793FC0F" w14:textId="77777777" w:rsidR="00546315" w:rsidRPr="00FB32CE" w:rsidRDefault="00546315" w:rsidP="00546315">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880"/>
        <w:gridCol w:w="6829"/>
      </w:tblGrid>
      <w:tr w:rsidR="00546315" w:rsidRPr="00FB32CE" w14:paraId="5F1AA387" w14:textId="77777777" w:rsidTr="00305AF3">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3397A6E"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KAYNAKLAR</w:t>
            </w:r>
          </w:p>
        </w:tc>
      </w:tr>
      <w:tr w:rsidR="00546315" w:rsidRPr="00FB32CE" w14:paraId="32C3CF0C" w14:textId="77777777" w:rsidTr="00305AF3">
        <w:trPr>
          <w:trHeight w:val="450"/>
          <w:tblCellSpacing w:w="15" w:type="dxa"/>
          <w:jc w:val="center"/>
        </w:trPr>
        <w:tc>
          <w:tcPr>
            <w:tcW w:w="1835"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C005C85"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 Notu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4EA1210"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 </w:t>
            </w:r>
          </w:p>
        </w:tc>
      </w:tr>
      <w:tr w:rsidR="00546315" w:rsidRPr="00FB32CE" w14:paraId="690DB327" w14:textId="77777777" w:rsidTr="00305AF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CEAD408"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Diğer Kaynaklar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7D4F41F" w14:textId="77777777" w:rsidR="00546315" w:rsidRDefault="00546315" w:rsidP="00305AF3">
            <w:pPr>
              <w:spacing w:after="0" w:line="240" w:lineRule="auto"/>
              <w:jc w:val="both"/>
              <w:rPr>
                <w:rFonts w:ascii="Times New Roman" w:hAnsi="Times New Roman"/>
                <w:sz w:val="24"/>
                <w:szCs w:val="24"/>
              </w:rPr>
            </w:pPr>
            <w:r>
              <w:rPr>
                <w:rFonts w:ascii="Times New Roman" w:hAnsi="Times New Roman"/>
                <w:sz w:val="24"/>
                <w:szCs w:val="24"/>
              </w:rPr>
              <w:t xml:space="preserve">“Statement on Professional and Ethical Responsibilities”, Society for Applied Anthropology, AAA., p. 517., Bernard, H. Russel, Research Methods in Anthropology, Qualitative and Quantitative Approaches, Alta Mira Press, 1995 </w:t>
            </w:r>
          </w:p>
          <w:p w14:paraId="3FA63276" w14:textId="77777777" w:rsidR="00546315" w:rsidRDefault="00546315" w:rsidP="00305AF3">
            <w:pPr>
              <w:spacing w:after="0" w:line="240" w:lineRule="auto"/>
              <w:jc w:val="both"/>
              <w:rPr>
                <w:rFonts w:ascii="Times New Roman" w:hAnsi="Times New Roman"/>
                <w:sz w:val="24"/>
                <w:szCs w:val="24"/>
              </w:rPr>
            </w:pPr>
            <w:r>
              <w:rPr>
                <w:rFonts w:ascii="Times New Roman" w:hAnsi="Times New Roman"/>
                <w:sz w:val="24"/>
                <w:szCs w:val="24"/>
              </w:rPr>
              <w:t>Altuntek, N. Serpil, “Yerli’nin Bakışı; Etnografya: Kuram ve Yönetem, Ütopya Yayınları: 180, Antropoloji Sizisi, Ütopya Yayınevi 2009</w:t>
            </w:r>
          </w:p>
          <w:p w14:paraId="65EAB39A" w14:textId="77777777" w:rsidR="00546315" w:rsidRDefault="00546315" w:rsidP="00305AF3">
            <w:pPr>
              <w:spacing w:after="0" w:line="240" w:lineRule="auto"/>
              <w:jc w:val="both"/>
              <w:rPr>
                <w:rFonts w:ascii="Times New Roman" w:hAnsi="Times New Roman"/>
                <w:sz w:val="24"/>
                <w:szCs w:val="24"/>
              </w:rPr>
            </w:pPr>
            <w:r>
              <w:rPr>
                <w:rFonts w:ascii="Times New Roman" w:hAnsi="Times New Roman"/>
                <w:sz w:val="24"/>
                <w:szCs w:val="24"/>
              </w:rPr>
              <w:t>Ashman, Sandra &amp; Creme, Phyllis, How to Write Essays, A Guide for Students, Blackwell, University of North London, (1990) 1996</w:t>
            </w:r>
          </w:p>
          <w:p w14:paraId="77F919DF" w14:textId="77777777" w:rsidR="00546315" w:rsidRDefault="00546315" w:rsidP="00305AF3">
            <w:pPr>
              <w:spacing w:after="0" w:line="240" w:lineRule="auto"/>
              <w:jc w:val="both"/>
              <w:rPr>
                <w:rFonts w:ascii="Times New Roman" w:hAnsi="Times New Roman"/>
                <w:sz w:val="24"/>
                <w:szCs w:val="24"/>
              </w:rPr>
            </w:pPr>
            <w:r>
              <w:rPr>
                <w:rFonts w:ascii="Times New Roman" w:hAnsi="Times New Roman"/>
                <w:sz w:val="24"/>
                <w:szCs w:val="24"/>
              </w:rPr>
              <w:t>Bernard, H. Russel, Research Methods in Anthropology, Qualitative &amp; Quantitative Approaches, Altamira Press, 1995</w:t>
            </w:r>
          </w:p>
          <w:p w14:paraId="2A6274AD" w14:textId="77777777" w:rsidR="00546315" w:rsidRDefault="00546315" w:rsidP="00305AF3">
            <w:pPr>
              <w:spacing w:after="0" w:line="240" w:lineRule="auto"/>
              <w:jc w:val="both"/>
              <w:rPr>
                <w:rFonts w:ascii="Times New Roman" w:hAnsi="Times New Roman"/>
                <w:sz w:val="24"/>
                <w:szCs w:val="24"/>
              </w:rPr>
            </w:pPr>
            <w:r>
              <w:rPr>
                <w:rFonts w:ascii="Times New Roman" w:hAnsi="Times New Roman"/>
                <w:sz w:val="24"/>
                <w:szCs w:val="24"/>
              </w:rPr>
              <w:t>Bernard, H. Russell, 1995 Research Methods In Anthropology: Qualitative And Quantitative Methods, Second Edition, Altamira Press, USA</w:t>
            </w:r>
          </w:p>
          <w:p w14:paraId="1E22E3A5" w14:textId="77777777" w:rsidR="00546315" w:rsidRDefault="00546315" w:rsidP="00305AF3">
            <w:pPr>
              <w:spacing w:after="0" w:line="240" w:lineRule="auto"/>
              <w:jc w:val="both"/>
              <w:rPr>
                <w:rFonts w:ascii="Times New Roman" w:hAnsi="Times New Roman"/>
                <w:sz w:val="24"/>
                <w:szCs w:val="24"/>
              </w:rPr>
            </w:pPr>
            <w:r>
              <w:rPr>
                <w:rFonts w:ascii="Times New Roman" w:hAnsi="Times New Roman"/>
                <w:sz w:val="24"/>
                <w:szCs w:val="24"/>
              </w:rPr>
              <w:t>Davies, Martin Brett, Doing a Successful Research project, Using Qualitative or Quantitative Methods, Palgrave Macmillan, 2007</w:t>
            </w:r>
          </w:p>
          <w:p w14:paraId="3B83FFC4" w14:textId="77777777" w:rsidR="00546315" w:rsidRDefault="00546315" w:rsidP="00305AF3">
            <w:pPr>
              <w:spacing w:after="0" w:line="240" w:lineRule="auto"/>
              <w:jc w:val="both"/>
              <w:rPr>
                <w:rFonts w:ascii="Times New Roman" w:hAnsi="Times New Roman"/>
                <w:sz w:val="24"/>
                <w:szCs w:val="24"/>
              </w:rPr>
            </w:pPr>
            <w:r>
              <w:rPr>
                <w:rFonts w:ascii="Times New Roman" w:hAnsi="Times New Roman"/>
                <w:sz w:val="24"/>
                <w:szCs w:val="24"/>
              </w:rPr>
              <w:t>Denscombe, Martyn, Ground Rules for Social Research, Guidelines for Good Practice, Open Up Study Skills, McGraw Hill, Open University Press, New York, 2010</w:t>
            </w:r>
          </w:p>
          <w:p w14:paraId="51F7DF57" w14:textId="77777777" w:rsidR="00546315" w:rsidRDefault="00546315" w:rsidP="00305AF3">
            <w:pPr>
              <w:spacing w:after="0" w:line="240" w:lineRule="auto"/>
              <w:jc w:val="both"/>
              <w:rPr>
                <w:rFonts w:ascii="Times New Roman" w:hAnsi="Times New Roman"/>
                <w:sz w:val="24"/>
                <w:szCs w:val="24"/>
              </w:rPr>
            </w:pPr>
            <w:r>
              <w:rPr>
                <w:rFonts w:ascii="Times New Roman" w:hAnsi="Times New Roman"/>
                <w:sz w:val="24"/>
                <w:szCs w:val="24"/>
              </w:rPr>
              <w:t xml:space="preserve">Emerson, R. M. , Fretz, R. I., Shaw, L. L. Bütün Yönleriyle Alan Çalışması, Etnografik Alan Notları Yazımı, Çev. A. Erkan Koca, Birleşik Yayınları, Ankara, 2008 (Özgün Adı: Writing Ethnographic Fieldnotes, 1995, University of Chicago). </w:t>
            </w:r>
          </w:p>
          <w:p w14:paraId="2D3FDDFB" w14:textId="77777777" w:rsidR="00546315" w:rsidRDefault="00546315" w:rsidP="00305AF3">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Fischer, David &amp; Harrison, Terry, </w:t>
            </w:r>
            <w:r>
              <w:rPr>
                <w:rFonts w:ascii="Times New Roman" w:hAnsi="Times New Roman"/>
                <w:i/>
                <w:sz w:val="24"/>
                <w:szCs w:val="24"/>
              </w:rPr>
              <w:t>Citing References</w:t>
            </w:r>
            <w:r>
              <w:rPr>
                <w:rFonts w:ascii="Times New Roman" w:hAnsi="Times New Roman"/>
                <w:sz w:val="24"/>
                <w:szCs w:val="24"/>
              </w:rPr>
              <w:t>, Blackwell, 1998</w:t>
            </w:r>
          </w:p>
          <w:p w14:paraId="0633A3B4" w14:textId="77777777" w:rsidR="00546315" w:rsidRDefault="00546315" w:rsidP="00305AF3">
            <w:pPr>
              <w:spacing w:after="0" w:line="240" w:lineRule="auto"/>
              <w:jc w:val="both"/>
              <w:rPr>
                <w:rFonts w:ascii="Times New Roman" w:hAnsi="Times New Roman"/>
                <w:sz w:val="24"/>
                <w:szCs w:val="24"/>
              </w:rPr>
            </w:pPr>
            <w:r>
              <w:rPr>
                <w:rFonts w:ascii="Times New Roman" w:hAnsi="Times New Roman"/>
                <w:sz w:val="24"/>
                <w:szCs w:val="24"/>
              </w:rPr>
              <w:t>Menager, Rosemarie &amp; Paulos, Lyn, Quick Coach Gide to Avoiding Plagiarism, Wadsworth Cengage Learning, Boston, 2009</w:t>
            </w:r>
          </w:p>
          <w:p w14:paraId="061BE8BE" w14:textId="77777777" w:rsidR="00546315" w:rsidRDefault="00546315" w:rsidP="00305AF3">
            <w:pPr>
              <w:spacing w:after="0" w:line="240" w:lineRule="auto"/>
              <w:jc w:val="both"/>
              <w:rPr>
                <w:rFonts w:ascii="Times New Roman" w:hAnsi="Times New Roman"/>
                <w:sz w:val="24"/>
                <w:szCs w:val="24"/>
              </w:rPr>
            </w:pPr>
            <w:r>
              <w:rPr>
                <w:rFonts w:ascii="Times New Roman" w:hAnsi="Times New Roman"/>
                <w:sz w:val="24"/>
                <w:szCs w:val="24"/>
              </w:rPr>
              <w:t xml:space="preserve">National Committee for Ethics in Social Science Research in Health (NCESSRH), </w:t>
            </w:r>
            <w:r>
              <w:rPr>
                <w:rFonts w:ascii="Times New Roman" w:hAnsi="Times New Roman"/>
                <w:i/>
                <w:iCs/>
                <w:sz w:val="24"/>
                <w:szCs w:val="24"/>
              </w:rPr>
              <w:t>Ethical Guidelines for Social Science Research in Health</w:t>
            </w:r>
            <w:r>
              <w:rPr>
                <w:rFonts w:ascii="Times New Roman" w:hAnsi="Times New Roman"/>
                <w:sz w:val="24"/>
                <w:szCs w:val="24"/>
              </w:rPr>
              <w:t>, Cehad, India, 2000</w:t>
            </w:r>
          </w:p>
          <w:p w14:paraId="77BC64E9" w14:textId="77777777" w:rsidR="00546315" w:rsidRDefault="00546315" w:rsidP="00305AF3">
            <w:pPr>
              <w:spacing w:after="0" w:line="240" w:lineRule="auto"/>
              <w:jc w:val="both"/>
              <w:rPr>
                <w:rFonts w:ascii="Times New Roman" w:hAnsi="Times New Roman"/>
                <w:sz w:val="24"/>
                <w:szCs w:val="24"/>
              </w:rPr>
            </w:pPr>
            <w:r>
              <w:rPr>
                <w:rFonts w:ascii="Times New Roman" w:hAnsi="Times New Roman"/>
                <w:sz w:val="24"/>
                <w:szCs w:val="24"/>
              </w:rPr>
              <w:t>Murray, Neil &amp; Beglar, David, Writing Dissertations &amp; Theses, Inside Track, Pearson Longman, Pearson Education Limited, Essex, England, 2009</w:t>
            </w:r>
          </w:p>
          <w:p w14:paraId="11783F13" w14:textId="77777777" w:rsidR="00546315" w:rsidRDefault="00546315" w:rsidP="00305AF3">
            <w:pPr>
              <w:spacing w:after="0" w:line="240" w:lineRule="auto"/>
              <w:jc w:val="both"/>
              <w:rPr>
                <w:rFonts w:ascii="Times New Roman" w:hAnsi="Times New Roman"/>
                <w:sz w:val="24"/>
                <w:szCs w:val="24"/>
              </w:rPr>
            </w:pPr>
            <w:r>
              <w:rPr>
                <w:rFonts w:ascii="Times New Roman" w:hAnsi="Times New Roman"/>
                <w:sz w:val="24"/>
                <w:szCs w:val="24"/>
              </w:rPr>
              <w:t xml:space="preserve">Murray, Rowena, How to Write a Thesis, Open University Press, New York, (2002), 2009 </w:t>
            </w:r>
          </w:p>
          <w:p w14:paraId="4D187C44" w14:textId="77777777" w:rsidR="00546315" w:rsidRDefault="00546315" w:rsidP="00305AF3">
            <w:pPr>
              <w:spacing w:after="0" w:line="240" w:lineRule="auto"/>
              <w:jc w:val="both"/>
              <w:rPr>
                <w:rFonts w:ascii="Times New Roman" w:hAnsi="Times New Roman"/>
                <w:sz w:val="24"/>
                <w:szCs w:val="24"/>
              </w:rPr>
            </w:pPr>
            <w:r>
              <w:rPr>
                <w:rFonts w:ascii="Times New Roman" w:hAnsi="Times New Roman"/>
                <w:sz w:val="24"/>
                <w:szCs w:val="24"/>
              </w:rPr>
              <w:t>Procter, Ian &amp; Pedfield, Maureen, The effect of the interview on the interviewee, International Journal of Social research Methdology, Theory &amp; Practive, Vol. 1 No. 2 April – June 1998</w:t>
            </w:r>
          </w:p>
          <w:p w14:paraId="3F6417AB" w14:textId="77777777" w:rsidR="00546315" w:rsidRDefault="00546315" w:rsidP="00305AF3">
            <w:pPr>
              <w:spacing w:after="0" w:line="240" w:lineRule="auto"/>
              <w:jc w:val="both"/>
              <w:rPr>
                <w:rFonts w:ascii="Times New Roman" w:hAnsi="Times New Roman"/>
                <w:sz w:val="24"/>
                <w:szCs w:val="24"/>
              </w:rPr>
            </w:pPr>
            <w:r>
              <w:rPr>
                <w:rFonts w:ascii="Times New Roman" w:hAnsi="Times New Roman"/>
                <w:sz w:val="24"/>
                <w:szCs w:val="24"/>
              </w:rPr>
              <w:lastRenderedPageBreak/>
              <w:t>Rudestam, Kjell Erik &amp; Newton, Rae R., Surviving Your Dissertation, A Comprehensive Guide to Content &amp; Process, Sage Publications, 2007</w:t>
            </w:r>
          </w:p>
          <w:p w14:paraId="7DECC239" w14:textId="77777777" w:rsidR="00546315" w:rsidRDefault="00546315" w:rsidP="00305AF3">
            <w:pPr>
              <w:spacing w:after="0" w:line="240" w:lineRule="auto"/>
              <w:jc w:val="both"/>
              <w:rPr>
                <w:rFonts w:ascii="Times New Roman" w:hAnsi="Times New Roman"/>
                <w:sz w:val="24"/>
                <w:szCs w:val="24"/>
              </w:rPr>
            </w:pPr>
            <w:r>
              <w:rPr>
                <w:rFonts w:ascii="Times New Roman" w:hAnsi="Times New Roman"/>
                <w:sz w:val="24"/>
                <w:szCs w:val="24"/>
              </w:rPr>
              <w:t xml:space="preserve">Seyidoğlu, Halil, Bilimsel Araştırma ve Yazma El Kitabı, Kurtiş Matbaası, İstanbul, 2000 </w:t>
            </w:r>
          </w:p>
          <w:p w14:paraId="7EE4135E" w14:textId="77777777" w:rsidR="00546315" w:rsidRDefault="00546315" w:rsidP="00305AF3">
            <w:pPr>
              <w:spacing w:after="0" w:line="240" w:lineRule="auto"/>
              <w:jc w:val="both"/>
              <w:rPr>
                <w:rFonts w:ascii="Times New Roman" w:hAnsi="Times New Roman"/>
                <w:sz w:val="24"/>
                <w:szCs w:val="24"/>
              </w:rPr>
            </w:pPr>
            <w:r>
              <w:rPr>
                <w:rFonts w:ascii="Times New Roman" w:hAnsi="Times New Roman"/>
                <w:sz w:val="24"/>
                <w:szCs w:val="24"/>
              </w:rPr>
              <w:t>Skomal,  Susan, N., “Lessons for the Field – Ethics in Fieldwork”, Anthropology Newsletter, Vol. 35 No. 5, May 1994</w:t>
            </w:r>
          </w:p>
          <w:p w14:paraId="0EC7F75C" w14:textId="77777777" w:rsidR="00546315" w:rsidRDefault="00546315" w:rsidP="00305AF3">
            <w:pPr>
              <w:spacing w:after="0" w:line="240" w:lineRule="auto"/>
              <w:jc w:val="both"/>
              <w:rPr>
                <w:rFonts w:ascii="Times New Roman" w:hAnsi="Times New Roman"/>
                <w:sz w:val="24"/>
                <w:szCs w:val="24"/>
              </w:rPr>
            </w:pPr>
            <w:r>
              <w:rPr>
                <w:rFonts w:ascii="Times New Roman" w:hAnsi="Times New Roman"/>
                <w:sz w:val="24"/>
                <w:szCs w:val="24"/>
              </w:rPr>
              <w:t>University of Washington Human Subjects Division, Grant and Contract Services, Human Subjects Review Committee Application.(Application Form UW 13-11 (Rev.4/99)</w:t>
            </w:r>
          </w:p>
          <w:p w14:paraId="286941CA" w14:textId="77777777" w:rsidR="00546315" w:rsidRDefault="00546315" w:rsidP="00305AF3">
            <w:pPr>
              <w:spacing w:after="0" w:line="240" w:lineRule="auto"/>
              <w:rPr>
                <w:rFonts w:ascii="Times New Roman" w:eastAsia="Times New Roman" w:hAnsi="Times New Roman"/>
              </w:rPr>
            </w:pPr>
            <w:r>
              <w:rPr>
                <w:rFonts w:ascii="Times New Roman" w:hAnsi="Times New Roman"/>
                <w:sz w:val="24"/>
                <w:szCs w:val="24"/>
              </w:rPr>
              <w:t>Wisker, Gina, The Undergraduate Research Handbook, Palgrave Study Skills, Palgrave Macmillan, New York, 2009</w:t>
            </w:r>
          </w:p>
        </w:tc>
      </w:tr>
    </w:tbl>
    <w:p w14:paraId="4D9ED807" w14:textId="77777777" w:rsidR="00546315" w:rsidRPr="00FB32CE" w:rsidRDefault="00546315" w:rsidP="00546315">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69"/>
        <w:gridCol w:w="6940"/>
      </w:tblGrid>
      <w:tr w:rsidR="00546315" w:rsidRPr="00FB32CE" w14:paraId="5E67882D" w14:textId="77777777" w:rsidTr="00305AF3">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1D25DDB"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MATERYAL PAYLAŞIMI </w:t>
            </w:r>
          </w:p>
        </w:tc>
      </w:tr>
      <w:tr w:rsidR="00546315" w:rsidRPr="00FB32CE" w14:paraId="1FE6E720" w14:textId="77777777" w:rsidTr="00305AF3">
        <w:trPr>
          <w:trHeight w:val="375"/>
          <w:tblCellSpacing w:w="15" w:type="dxa"/>
          <w:jc w:val="center"/>
        </w:trPr>
        <w:tc>
          <w:tcPr>
            <w:tcW w:w="10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4E01C96"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Dökümanlar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B57218"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  </w:t>
            </w:r>
          </w:p>
        </w:tc>
      </w:tr>
      <w:tr w:rsidR="00546315" w:rsidRPr="00FB32CE" w14:paraId="76884736" w14:textId="77777777" w:rsidTr="00305AF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83D7962"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Ödevler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9669EBC" w14:textId="77777777" w:rsidR="00546315" w:rsidRPr="00FB32CE" w:rsidRDefault="00546315" w:rsidP="00305AF3">
            <w:pPr>
              <w:spacing w:after="0" w:line="240" w:lineRule="auto"/>
              <w:ind w:left="567" w:right="567"/>
              <w:rPr>
                <w:rFonts w:ascii="Times New Roman" w:hAnsi="Times New Roman"/>
                <w:sz w:val="24"/>
                <w:szCs w:val="24"/>
              </w:rPr>
            </w:pPr>
            <w:r w:rsidRPr="00FB32CE">
              <w:rPr>
                <w:rFonts w:ascii="Times New Roman" w:eastAsia="Times New Roman" w:hAnsi="Times New Roman"/>
                <w:sz w:val="24"/>
                <w:szCs w:val="24"/>
              </w:rPr>
              <w:t xml:space="preserve"> </w:t>
            </w:r>
          </w:p>
          <w:p w14:paraId="20E46F23" w14:textId="77777777" w:rsidR="00546315" w:rsidRPr="00FB32CE" w:rsidRDefault="00546315" w:rsidP="00305AF3">
            <w:pPr>
              <w:spacing w:after="0" w:line="240" w:lineRule="auto"/>
              <w:rPr>
                <w:rFonts w:ascii="Times New Roman" w:eastAsia="Times New Roman" w:hAnsi="Times New Roman"/>
                <w:sz w:val="24"/>
                <w:szCs w:val="24"/>
              </w:rPr>
            </w:pPr>
          </w:p>
        </w:tc>
      </w:tr>
      <w:tr w:rsidR="00546315" w:rsidRPr="00FB32CE" w14:paraId="495732E7" w14:textId="77777777" w:rsidTr="00305AF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520D6FB"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Sınavlar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7E43878" w14:textId="77777777" w:rsidR="00546315" w:rsidRPr="00FB32CE" w:rsidRDefault="00546315" w:rsidP="00305AF3">
            <w:pPr>
              <w:spacing w:after="0" w:line="240" w:lineRule="auto"/>
              <w:rPr>
                <w:rFonts w:ascii="Times New Roman" w:eastAsia="Times New Roman" w:hAnsi="Times New Roman"/>
                <w:sz w:val="24"/>
                <w:szCs w:val="24"/>
              </w:rPr>
            </w:pPr>
          </w:p>
        </w:tc>
      </w:tr>
    </w:tbl>
    <w:p w14:paraId="3148A38E" w14:textId="77777777" w:rsidR="00546315" w:rsidRPr="00FB32CE" w:rsidRDefault="00546315" w:rsidP="00546315">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699"/>
        <w:gridCol w:w="1965"/>
      </w:tblGrid>
      <w:tr w:rsidR="00546315" w:rsidRPr="00FB32CE" w14:paraId="779FB591" w14:textId="77777777" w:rsidTr="00305AF3">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AB75E0B"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DEĞERLENDİRME SİSTEMİ</w:t>
            </w:r>
          </w:p>
        </w:tc>
      </w:tr>
      <w:tr w:rsidR="00546315" w:rsidRPr="00FB32CE" w14:paraId="2B14780D" w14:textId="77777777" w:rsidTr="00305AF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057941"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YARIYIL İÇİ ÇALIŞMALARI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E099CEF"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SIRA</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1D6735C"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KATKI YÜZDESİ</w:t>
            </w:r>
          </w:p>
        </w:tc>
      </w:tr>
      <w:tr w:rsidR="00546315" w:rsidRPr="00FB32CE" w14:paraId="783AD04A" w14:textId="77777777" w:rsidTr="00305AF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B4E4637"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Ara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4E88E5D"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8AA4C38"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30</w:t>
            </w:r>
          </w:p>
        </w:tc>
      </w:tr>
      <w:tr w:rsidR="00546315" w:rsidRPr="00FB32CE" w14:paraId="2D271F25" w14:textId="77777777" w:rsidTr="00305AF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3559FD2"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Derse Katılım, Sınıf Sunumları ve Derse Devam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6E0F55D"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319B7E"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10</w:t>
            </w:r>
          </w:p>
        </w:tc>
      </w:tr>
      <w:tr w:rsidR="00546315" w:rsidRPr="00FB32CE" w14:paraId="280BF72F" w14:textId="77777777" w:rsidTr="00305AF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0E29759"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Final Sınavı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FD5010F" w14:textId="77777777" w:rsidR="00546315" w:rsidRPr="00FB32CE" w:rsidRDefault="00546315" w:rsidP="00305AF3">
            <w:pPr>
              <w:spacing w:after="0" w:line="240" w:lineRule="auto"/>
              <w:rPr>
                <w:rFonts w:ascii="Times New Roman" w:eastAsia="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9965A1D"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60</w:t>
            </w:r>
          </w:p>
        </w:tc>
      </w:tr>
      <w:tr w:rsidR="00546315" w:rsidRPr="00FB32CE" w14:paraId="569F8AC4" w14:textId="77777777" w:rsidTr="00305AF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E168815"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16F8ECD"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FC6545E" w14:textId="77777777" w:rsidR="00546315" w:rsidRPr="00FB32CE" w:rsidRDefault="00546315" w:rsidP="00305AF3">
            <w:pPr>
              <w:spacing w:after="0" w:line="240" w:lineRule="auto"/>
              <w:rPr>
                <w:rFonts w:ascii="Times New Roman" w:eastAsia="Times New Roman" w:hAnsi="Times New Roman"/>
                <w:b/>
                <w:sz w:val="24"/>
                <w:szCs w:val="24"/>
              </w:rPr>
            </w:pPr>
            <w:r w:rsidRPr="00FB32CE">
              <w:rPr>
                <w:rFonts w:ascii="Times New Roman" w:eastAsia="Times New Roman" w:hAnsi="Times New Roman"/>
                <w:b/>
                <w:sz w:val="24"/>
                <w:szCs w:val="24"/>
              </w:rPr>
              <w:t>100</w:t>
            </w:r>
          </w:p>
        </w:tc>
      </w:tr>
      <w:tr w:rsidR="00546315" w:rsidRPr="00FB32CE" w14:paraId="154C8B6D" w14:textId="77777777" w:rsidTr="00305AF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19B5B44"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Finalin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0092649"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A0E652E"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40</w:t>
            </w:r>
          </w:p>
        </w:tc>
      </w:tr>
      <w:tr w:rsidR="00546315" w:rsidRPr="00FB32CE" w14:paraId="3203662F" w14:textId="77777777" w:rsidTr="00305AF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8DA380"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Yıl içinin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8C6233E"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442CEC7"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60</w:t>
            </w:r>
          </w:p>
        </w:tc>
      </w:tr>
      <w:tr w:rsidR="00546315" w:rsidRPr="00FB32CE" w14:paraId="3B736DD2" w14:textId="77777777" w:rsidTr="00305AF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773F443"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66E8A5A"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9BE7AA3"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100</w:t>
            </w:r>
          </w:p>
        </w:tc>
      </w:tr>
    </w:tbl>
    <w:p w14:paraId="5648EA61" w14:textId="77777777" w:rsidR="00546315" w:rsidRPr="00FB32CE" w:rsidRDefault="00546315" w:rsidP="00546315">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2664"/>
      </w:tblGrid>
      <w:tr w:rsidR="00546315" w:rsidRPr="00FB32CE" w14:paraId="34837938" w14:textId="77777777" w:rsidTr="00305AF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65463F4"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 KATEGORİSİ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E8B63E1"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Uzmanlık / Alan Dersleri</w:t>
            </w:r>
          </w:p>
        </w:tc>
      </w:tr>
    </w:tbl>
    <w:p w14:paraId="32CE21F3" w14:textId="77777777" w:rsidR="00546315" w:rsidRPr="00FB32CE" w:rsidRDefault="00546315" w:rsidP="00546315">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848"/>
        <w:gridCol w:w="262"/>
        <w:gridCol w:w="261"/>
        <w:gridCol w:w="261"/>
        <w:gridCol w:w="261"/>
        <w:gridCol w:w="301"/>
        <w:gridCol w:w="81"/>
      </w:tblGrid>
      <w:tr w:rsidR="00546315" w:rsidRPr="00FB32CE" w14:paraId="7D524CEC" w14:textId="77777777" w:rsidTr="00305AF3">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F9417E" w14:textId="77777777" w:rsidR="00546315" w:rsidRPr="00FB32CE" w:rsidRDefault="00546315" w:rsidP="00305AF3">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b/>
                <w:bCs/>
                <w:sz w:val="24"/>
                <w:szCs w:val="24"/>
              </w:rPr>
              <w:t>DERSİN ÖĞRENİM ÇIKTILARINA KATKISI</w:t>
            </w:r>
          </w:p>
        </w:tc>
      </w:tr>
      <w:tr w:rsidR="00546315" w:rsidRPr="00FB32CE" w14:paraId="7EDF6817" w14:textId="77777777" w:rsidTr="00305AF3">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95DE4E1" w14:textId="77777777" w:rsidR="00546315" w:rsidRPr="00FB32CE" w:rsidRDefault="00546315" w:rsidP="00305AF3">
            <w:pPr>
              <w:spacing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222825B" w14:textId="77777777" w:rsidR="00546315" w:rsidRPr="00FB32CE" w:rsidRDefault="00546315" w:rsidP="00305AF3">
            <w:pPr>
              <w:spacing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0EF7EC8" w14:textId="77777777" w:rsidR="00546315" w:rsidRPr="00FB32CE" w:rsidRDefault="00546315" w:rsidP="00305AF3">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Katkı Düzeyi</w:t>
            </w:r>
          </w:p>
        </w:tc>
      </w:tr>
      <w:tr w:rsidR="00546315" w:rsidRPr="00FB32CE" w14:paraId="6E56B37C" w14:textId="77777777" w:rsidTr="00305AF3">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5BA93C59" w14:textId="77777777" w:rsidR="00546315" w:rsidRPr="00FB32CE" w:rsidRDefault="00546315" w:rsidP="00305AF3">
            <w:pPr>
              <w:spacing w:after="0" w:line="240" w:lineRule="auto"/>
              <w:rPr>
                <w:rFonts w:ascii="Times New Roman" w:eastAsia="Times New Roman" w:hAnsi="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14:paraId="067D150D" w14:textId="77777777" w:rsidR="00546315" w:rsidRPr="00FB32CE" w:rsidRDefault="00546315" w:rsidP="00305AF3">
            <w:pPr>
              <w:spacing w:after="0" w:line="240" w:lineRule="auto"/>
              <w:rPr>
                <w:rFonts w:ascii="Times New Roman" w:eastAsia="Times New Roman" w:hAnsi="Times New Roman"/>
                <w:sz w:val="24"/>
                <w:szCs w:val="24"/>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79D4AB9" w14:textId="77777777" w:rsidR="00546315" w:rsidRPr="00FB32CE" w:rsidRDefault="00546315" w:rsidP="00305AF3">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8485B1F" w14:textId="77777777" w:rsidR="00546315" w:rsidRPr="00FB32CE" w:rsidRDefault="00546315" w:rsidP="00305AF3">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ADC8BC7" w14:textId="77777777" w:rsidR="00546315" w:rsidRPr="00FB32CE" w:rsidRDefault="00546315" w:rsidP="00305AF3">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9EB3121" w14:textId="77777777" w:rsidR="00546315" w:rsidRPr="00FB32CE" w:rsidRDefault="00546315" w:rsidP="00305AF3">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EC87EAE" w14:textId="77777777" w:rsidR="00546315" w:rsidRPr="00FB32CE" w:rsidRDefault="00546315" w:rsidP="00305AF3">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CB09BD3" w14:textId="77777777" w:rsidR="00546315" w:rsidRPr="00FB32CE" w:rsidRDefault="00546315" w:rsidP="00305AF3">
            <w:pPr>
              <w:rPr>
                <w:rFonts w:ascii="Times New Roman" w:eastAsia="Times New Roman" w:hAnsi="Times New Roman"/>
                <w:sz w:val="24"/>
                <w:szCs w:val="24"/>
              </w:rPr>
            </w:pPr>
          </w:p>
        </w:tc>
      </w:tr>
      <w:tr w:rsidR="00546315" w:rsidRPr="00FB32CE" w14:paraId="38ABF730" w14:textId="77777777" w:rsidTr="00305AF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F3080FB" w14:textId="77777777" w:rsidR="00546315" w:rsidRPr="00FB32CE" w:rsidRDefault="00546315" w:rsidP="00305AF3">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lastRenderedPageBreak/>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2D0C412" w14:textId="77777777" w:rsidR="00546315" w:rsidRPr="00FB32CE" w:rsidRDefault="00546315" w:rsidP="00305AF3">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DFECACB" w14:textId="77777777" w:rsidR="00546315" w:rsidRPr="00FB32CE" w:rsidRDefault="00546315" w:rsidP="00305AF3">
            <w:pPr>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2B6A8F0" w14:textId="77777777" w:rsidR="00546315" w:rsidRPr="00FB32CE" w:rsidRDefault="00546315" w:rsidP="00305AF3">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47BB4D6" w14:textId="77777777" w:rsidR="00546315" w:rsidRPr="00FB32CE" w:rsidRDefault="00546315" w:rsidP="00305AF3">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8D551AE" w14:textId="77777777" w:rsidR="00546315" w:rsidRPr="00FB32CE" w:rsidRDefault="00546315" w:rsidP="00305AF3">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AB552F" w14:textId="77777777" w:rsidR="00546315" w:rsidRPr="00FB32CE" w:rsidRDefault="00546315" w:rsidP="00305AF3">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9EF9ECD" w14:textId="77777777" w:rsidR="00546315" w:rsidRPr="00FB32CE" w:rsidRDefault="00546315" w:rsidP="00305AF3">
            <w:pPr>
              <w:rPr>
                <w:rFonts w:ascii="Times New Roman" w:hAnsi="Times New Roman"/>
                <w:sz w:val="24"/>
                <w:szCs w:val="24"/>
              </w:rPr>
            </w:pPr>
          </w:p>
        </w:tc>
      </w:tr>
      <w:tr w:rsidR="00546315" w:rsidRPr="00FB32CE" w14:paraId="6FA4CC42" w14:textId="77777777" w:rsidTr="00305AF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836C8AD" w14:textId="77777777" w:rsidR="00546315" w:rsidRPr="00FB32CE" w:rsidRDefault="00546315" w:rsidP="00305AF3">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BD5F54" w14:textId="77777777" w:rsidR="00546315" w:rsidRPr="00FB32CE" w:rsidRDefault="00546315" w:rsidP="00305AF3">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Antropolojik perspektifle güncel olayları analiz edebilme, eleştirel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3FEE220" w14:textId="77777777" w:rsidR="00546315" w:rsidRPr="00FB32CE" w:rsidRDefault="00546315" w:rsidP="00305AF3">
            <w:pPr>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4359979" w14:textId="77777777" w:rsidR="00546315" w:rsidRPr="00FB32CE" w:rsidRDefault="00546315" w:rsidP="00305AF3">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74DAB78" w14:textId="77777777" w:rsidR="00546315" w:rsidRPr="00FB32CE" w:rsidRDefault="00546315" w:rsidP="00305AF3">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9B805BD" w14:textId="77777777" w:rsidR="00546315" w:rsidRPr="00FB32CE" w:rsidRDefault="00546315" w:rsidP="00305AF3">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3C11A46" w14:textId="77777777" w:rsidR="00546315" w:rsidRPr="00FB32CE" w:rsidRDefault="00546315" w:rsidP="00305AF3">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219B796" w14:textId="77777777" w:rsidR="00546315" w:rsidRPr="00FB32CE" w:rsidRDefault="00546315" w:rsidP="00305AF3">
            <w:pPr>
              <w:rPr>
                <w:rFonts w:ascii="Times New Roman" w:hAnsi="Times New Roman"/>
                <w:sz w:val="24"/>
                <w:szCs w:val="24"/>
              </w:rPr>
            </w:pPr>
          </w:p>
        </w:tc>
      </w:tr>
      <w:tr w:rsidR="00546315" w:rsidRPr="00FB32CE" w14:paraId="0E2C04E5" w14:textId="77777777" w:rsidTr="00305AF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03CE6DB" w14:textId="77777777" w:rsidR="00546315" w:rsidRPr="00FB32CE" w:rsidRDefault="00546315" w:rsidP="00305AF3">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B71222B" w14:textId="77777777" w:rsidR="00546315" w:rsidRPr="00FB32CE" w:rsidRDefault="00546315" w:rsidP="00305AF3">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 xml:space="preserve">Etkin iletişim kurma ve bilgilerini sözlü - yazılı ifadeyle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E38B7D2" w14:textId="77777777" w:rsidR="00546315" w:rsidRPr="00FB32CE" w:rsidRDefault="00546315" w:rsidP="00305AF3">
            <w:pPr>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0F0B1DC" w14:textId="77777777" w:rsidR="00546315" w:rsidRPr="00FB32CE" w:rsidRDefault="00546315" w:rsidP="00305AF3">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CE3EBBC" w14:textId="77777777" w:rsidR="00546315" w:rsidRPr="00FB32CE" w:rsidRDefault="00546315" w:rsidP="00305AF3">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ED76896" w14:textId="77777777" w:rsidR="00546315" w:rsidRPr="00FB32CE" w:rsidRDefault="00546315" w:rsidP="00305AF3">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8D406F0" w14:textId="77777777" w:rsidR="00546315" w:rsidRPr="00FB32CE" w:rsidRDefault="00546315" w:rsidP="00305AF3">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91B0F70" w14:textId="77777777" w:rsidR="00546315" w:rsidRPr="00FB32CE" w:rsidRDefault="00546315" w:rsidP="00305AF3">
            <w:pPr>
              <w:rPr>
                <w:rFonts w:ascii="Times New Roman" w:hAnsi="Times New Roman"/>
                <w:sz w:val="24"/>
                <w:szCs w:val="24"/>
              </w:rPr>
            </w:pPr>
          </w:p>
        </w:tc>
      </w:tr>
      <w:tr w:rsidR="00546315" w:rsidRPr="00FB32CE" w14:paraId="3D2517F2" w14:textId="77777777" w:rsidTr="00305AF3">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9C48A6D" w14:textId="77777777" w:rsidR="00546315" w:rsidRPr="00FB32CE" w:rsidRDefault="00546315" w:rsidP="00305AF3">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3FF4B25" w14:textId="77777777" w:rsidR="00546315" w:rsidRPr="00FB32CE" w:rsidRDefault="00546315" w:rsidP="00305AF3">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Mesleki ve sosyal etik, sorumluluk bilinci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3F29239" w14:textId="77777777" w:rsidR="00546315" w:rsidRPr="00FB32CE" w:rsidRDefault="00546315" w:rsidP="00305AF3">
            <w:pPr>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BE06EFF" w14:textId="77777777" w:rsidR="00546315" w:rsidRPr="00FB32CE"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C0F01C0" w14:textId="77777777" w:rsidR="00546315" w:rsidRPr="00FB32CE"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6C33023" w14:textId="77777777" w:rsidR="00546315" w:rsidRPr="00FB32CE"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91AA5A0" w14:textId="77777777" w:rsidR="00546315" w:rsidRPr="00FB32CE" w:rsidRDefault="00546315" w:rsidP="00305AF3">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E50CF14" w14:textId="77777777" w:rsidR="00546315" w:rsidRPr="00FB32CE" w:rsidRDefault="00546315" w:rsidP="00305AF3">
            <w:pPr>
              <w:rPr>
                <w:rFonts w:ascii="Times New Roman" w:hAnsi="Times New Roman"/>
                <w:sz w:val="24"/>
                <w:szCs w:val="24"/>
              </w:rPr>
            </w:pPr>
          </w:p>
        </w:tc>
      </w:tr>
      <w:tr w:rsidR="00546315" w:rsidRPr="00FB32CE" w14:paraId="34BCF9DD" w14:textId="77777777" w:rsidTr="00305AF3">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314650C" w14:textId="77777777" w:rsidR="00546315" w:rsidRPr="00FB32CE" w:rsidRDefault="00546315" w:rsidP="00305AF3">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07557CC" w14:textId="77777777" w:rsidR="00546315" w:rsidRPr="00FB32CE" w:rsidRDefault="00546315" w:rsidP="00305AF3">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0B6102A" w14:textId="77777777" w:rsidR="00546315" w:rsidRPr="00FB32CE" w:rsidRDefault="00546315" w:rsidP="00305AF3">
            <w:pPr>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396FA0B" w14:textId="77777777" w:rsidR="00546315" w:rsidRPr="00FB32CE"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2034937" w14:textId="77777777" w:rsidR="00546315" w:rsidRPr="00FB32CE"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31CBF4A" w14:textId="77777777" w:rsidR="00546315" w:rsidRPr="00FB32CE"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0E33A8D" w14:textId="77777777" w:rsidR="00546315" w:rsidRPr="00FB32CE" w:rsidRDefault="00546315" w:rsidP="00305AF3">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849DD56" w14:textId="77777777" w:rsidR="00546315" w:rsidRPr="00FB32CE" w:rsidRDefault="00546315" w:rsidP="00305AF3">
            <w:pPr>
              <w:rPr>
                <w:rFonts w:ascii="Times New Roman" w:hAnsi="Times New Roman"/>
                <w:sz w:val="24"/>
                <w:szCs w:val="24"/>
              </w:rPr>
            </w:pPr>
          </w:p>
        </w:tc>
      </w:tr>
      <w:tr w:rsidR="00546315" w:rsidRPr="00FB32CE" w14:paraId="188E877F" w14:textId="77777777" w:rsidTr="00305AF3">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0CA60DF" w14:textId="77777777" w:rsidR="00546315" w:rsidRPr="00FB32CE" w:rsidRDefault="00546315" w:rsidP="00305AF3">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EF33B70" w14:textId="77777777" w:rsidR="00546315" w:rsidRPr="00FB32CE" w:rsidRDefault="00546315" w:rsidP="00305AF3">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Ülke ve dünya sorunlarını algılayabilmenin ötesinde; toplumsal duyarlılık bilinci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43C39E9" w14:textId="77777777" w:rsidR="00546315" w:rsidRPr="00FB32CE" w:rsidRDefault="00546315" w:rsidP="00305AF3">
            <w:pPr>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5869429" w14:textId="77777777" w:rsidR="00546315" w:rsidRPr="00FB32CE"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6EEADAE" w14:textId="77777777" w:rsidR="00546315" w:rsidRPr="00FB32CE"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D89BC4E" w14:textId="77777777" w:rsidR="00546315" w:rsidRPr="00FB32CE"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80A0335" w14:textId="77777777" w:rsidR="00546315" w:rsidRPr="00FB32CE" w:rsidRDefault="00546315" w:rsidP="00305AF3">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329E04C" w14:textId="77777777" w:rsidR="00546315" w:rsidRPr="00FB32CE" w:rsidRDefault="00546315" w:rsidP="00305AF3">
            <w:pPr>
              <w:rPr>
                <w:rFonts w:ascii="Times New Roman" w:hAnsi="Times New Roman"/>
                <w:sz w:val="24"/>
                <w:szCs w:val="24"/>
              </w:rPr>
            </w:pPr>
          </w:p>
        </w:tc>
      </w:tr>
      <w:tr w:rsidR="00546315" w:rsidRPr="00FB32CE" w14:paraId="43DD7688" w14:textId="77777777" w:rsidTr="00305AF3">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EF0DC58" w14:textId="77777777" w:rsidR="00546315" w:rsidRPr="00FB32CE" w:rsidRDefault="00546315" w:rsidP="00305AF3">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941E133" w14:textId="77777777" w:rsidR="00546315" w:rsidRPr="00FB32CE" w:rsidRDefault="00546315" w:rsidP="00305AF3">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Yaşam boyu eğitim anlayışı içinde disiplin dışından gelen bilgi kaynaklarından yararlanabilme bilinci ve bunu gerçekleştirebilme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F695B70" w14:textId="77777777" w:rsidR="00546315" w:rsidRPr="00FB32CE" w:rsidRDefault="00546315" w:rsidP="00305AF3">
            <w:pPr>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7E59F78" w14:textId="77777777" w:rsidR="00546315" w:rsidRPr="00FB32CE"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F2398E2" w14:textId="77777777" w:rsidR="00546315" w:rsidRPr="00FB32CE"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3ACEB39" w14:textId="77777777" w:rsidR="00546315" w:rsidRPr="00FB32CE"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BC8AA5F" w14:textId="77777777" w:rsidR="00546315" w:rsidRPr="00FB32CE" w:rsidRDefault="00546315" w:rsidP="00305AF3">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C3CCEFB" w14:textId="77777777" w:rsidR="00546315" w:rsidRPr="00FB32CE" w:rsidRDefault="00546315" w:rsidP="00305AF3">
            <w:pPr>
              <w:rPr>
                <w:rFonts w:ascii="Times New Roman" w:hAnsi="Times New Roman"/>
                <w:sz w:val="24"/>
                <w:szCs w:val="24"/>
              </w:rPr>
            </w:pPr>
          </w:p>
        </w:tc>
      </w:tr>
      <w:tr w:rsidR="00546315" w:rsidRPr="00FB32CE" w14:paraId="52AFE5C8" w14:textId="77777777" w:rsidTr="00305AF3">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2192948" w14:textId="77777777" w:rsidR="00546315" w:rsidRPr="00FB32CE" w:rsidRDefault="00546315" w:rsidP="00305AF3">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A517BE2" w14:textId="77777777" w:rsidR="00546315" w:rsidRPr="00FB32CE" w:rsidRDefault="00546315" w:rsidP="00305AF3">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Antropolojik araştırmaya uygun konu belirleyebilir ve alan araştırması için gerekli yöntem,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30A66F0" w14:textId="77777777" w:rsidR="00546315" w:rsidRPr="00FB32CE" w:rsidRDefault="00546315" w:rsidP="00305AF3">
            <w:pPr>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11BFD3A" w14:textId="77777777" w:rsidR="00546315" w:rsidRPr="00FB32CE"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9CE4D19" w14:textId="77777777" w:rsidR="00546315" w:rsidRPr="00FB32CE"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A708650" w14:textId="77777777" w:rsidR="00546315" w:rsidRPr="00FB32CE" w:rsidRDefault="00546315" w:rsidP="00305AF3">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9DD5074" w14:textId="77777777" w:rsidR="00546315" w:rsidRPr="00FB32CE" w:rsidRDefault="00546315" w:rsidP="00305AF3">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A643E1E" w14:textId="77777777" w:rsidR="00546315" w:rsidRPr="00FB32CE" w:rsidRDefault="00546315" w:rsidP="00305AF3">
            <w:pPr>
              <w:rPr>
                <w:rFonts w:ascii="Times New Roman" w:hAnsi="Times New Roman"/>
                <w:sz w:val="24"/>
                <w:szCs w:val="24"/>
              </w:rPr>
            </w:pPr>
          </w:p>
        </w:tc>
      </w:tr>
      <w:tr w:rsidR="00546315" w:rsidRPr="00FB32CE" w14:paraId="633AD87C" w14:textId="77777777" w:rsidTr="00305AF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10EFE2D" w14:textId="77777777" w:rsidR="00546315" w:rsidRPr="00FB32CE" w:rsidRDefault="00546315" w:rsidP="00305AF3">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739D9FD" w14:textId="77777777" w:rsidR="00546315" w:rsidRPr="00FB32CE" w:rsidRDefault="00546315" w:rsidP="00305AF3">
            <w:pPr>
              <w:shd w:val="clear" w:color="auto" w:fill="FFFFFF"/>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16CB05B" w14:textId="77777777" w:rsidR="00546315" w:rsidRPr="00FB32CE" w:rsidRDefault="00546315" w:rsidP="00305AF3">
            <w:pPr>
              <w:rPr>
                <w:rFonts w:ascii="Times New Roman" w:eastAsia="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1B646D6" w14:textId="77777777" w:rsidR="00546315" w:rsidRPr="00FB32CE" w:rsidRDefault="00546315" w:rsidP="00305AF3">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8C846EE" w14:textId="77777777" w:rsidR="00546315" w:rsidRPr="00FB32CE" w:rsidRDefault="00546315" w:rsidP="00305AF3">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655C679" w14:textId="77777777" w:rsidR="00546315" w:rsidRPr="00FB32CE" w:rsidRDefault="00546315" w:rsidP="00305AF3">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3ABB14D" w14:textId="77777777" w:rsidR="00546315" w:rsidRPr="00FB32CE" w:rsidRDefault="00546315" w:rsidP="00305AF3">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CBDAA4C" w14:textId="77777777" w:rsidR="00546315" w:rsidRPr="00FB32CE" w:rsidRDefault="00546315" w:rsidP="00305AF3">
            <w:pPr>
              <w:rPr>
                <w:rFonts w:ascii="Times New Roman" w:hAnsi="Times New Roman"/>
                <w:sz w:val="24"/>
                <w:szCs w:val="24"/>
              </w:rPr>
            </w:pPr>
          </w:p>
        </w:tc>
      </w:tr>
    </w:tbl>
    <w:p w14:paraId="638FF3B2" w14:textId="77777777" w:rsidR="00546315" w:rsidRPr="00FB32CE" w:rsidRDefault="00546315" w:rsidP="00546315">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947"/>
        <w:gridCol w:w="763"/>
        <w:gridCol w:w="954"/>
      </w:tblGrid>
      <w:tr w:rsidR="00546315" w:rsidRPr="00FB32CE" w14:paraId="1AAC2769" w14:textId="77777777" w:rsidTr="00305AF3">
        <w:trPr>
          <w:trHeight w:val="525"/>
          <w:tblCellSpacing w:w="15" w:type="dxa"/>
          <w:jc w:val="center"/>
        </w:trPr>
        <w:tc>
          <w:tcPr>
            <w:tcW w:w="0" w:type="auto"/>
            <w:gridSpan w:val="4"/>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484EE06" w14:textId="77777777" w:rsidR="00546315" w:rsidRPr="00FB32CE" w:rsidRDefault="00546315" w:rsidP="00305AF3">
            <w:pPr>
              <w:spacing w:after="0" w:line="240" w:lineRule="auto"/>
              <w:jc w:val="center"/>
              <w:rPr>
                <w:rFonts w:ascii="Times New Roman" w:eastAsia="Times New Roman" w:hAnsi="Times New Roman"/>
                <w:b/>
                <w:bCs/>
                <w:sz w:val="24"/>
                <w:szCs w:val="24"/>
              </w:rPr>
            </w:pPr>
            <w:r w:rsidRPr="00FB32CE">
              <w:rPr>
                <w:rFonts w:ascii="Times New Roman" w:eastAsia="Times New Roman" w:hAnsi="Times New Roman"/>
                <w:b/>
                <w:bCs/>
                <w:sz w:val="24"/>
                <w:szCs w:val="24"/>
              </w:rPr>
              <w:t>AKTS / İŞ YÜKÜ TABLOSU</w:t>
            </w:r>
          </w:p>
        </w:tc>
      </w:tr>
      <w:tr w:rsidR="00546315" w:rsidRPr="00FB32CE" w14:paraId="5CF6ACE0" w14:textId="77777777" w:rsidTr="00305AF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970A8B5"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Etkinlik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204FF1F"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SAYISI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4BC1A29"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Süresi</w:t>
            </w:r>
            <w:r w:rsidRPr="00FB32CE">
              <w:rPr>
                <w:rFonts w:ascii="Times New Roman" w:eastAsia="Times New Roman" w:hAnsi="Times New Roman"/>
                <w:sz w:val="24"/>
                <w:szCs w:val="24"/>
              </w:rPr>
              <w:br/>
              <w:t>(Saat)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F445ED3"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Toplam</w:t>
            </w:r>
            <w:r w:rsidRPr="00FB32CE">
              <w:rPr>
                <w:rFonts w:ascii="Times New Roman" w:eastAsia="Times New Roman" w:hAnsi="Times New Roman"/>
                <w:sz w:val="24"/>
                <w:szCs w:val="24"/>
              </w:rPr>
              <w:br/>
              <w:t>İş Yükü</w:t>
            </w:r>
            <w:r w:rsidRPr="00FB32CE">
              <w:rPr>
                <w:rFonts w:ascii="Times New Roman" w:eastAsia="Times New Roman" w:hAnsi="Times New Roman"/>
                <w:sz w:val="24"/>
                <w:szCs w:val="24"/>
              </w:rPr>
              <w:br/>
              <w:t>(Saat)</w:t>
            </w:r>
          </w:p>
        </w:tc>
      </w:tr>
      <w:tr w:rsidR="00546315" w:rsidRPr="00FB32CE" w14:paraId="7CADCF94" w14:textId="77777777" w:rsidTr="00305AF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E53009C"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Ders Süresi (Sınav haftası dahildir: 16x toplam ders saati)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14B6ECF"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5E6EB11"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6D4CC49"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45</w:t>
            </w:r>
          </w:p>
        </w:tc>
      </w:tr>
      <w:tr w:rsidR="00546315" w:rsidRPr="00FB32CE" w14:paraId="7B36F505" w14:textId="77777777" w:rsidTr="00305AF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3015069"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Sınıf Dışı Ders Çalışma Süresi(Ön çalışma, pekiştirme)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476987F"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C51D7F"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9097769"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45</w:t>
            </w:r>
          </w:p>
        </w:tc>
      </w:tr>
      <w:tr w:rsidR="00546315" w:rsidRPr="00FB32CE" w14:paraId="434C8481" w14:textId="77777777" w:rsidTr="00305AF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662C704"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Ara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679A438"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39DC1EC"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50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62562CF"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50</w:t>
            </w:r>
          </w:p>
        </w:tc>
      </w:tr>
      <w:tr w:rsidR="00546315" w:rsidRPr="00FB32CE" w14:paraId="67F557F2" w14:textId="77777777" w:rsidTr="00305AF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9841284"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Kısa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AC74100"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91557D2"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2D6DD51"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w:t>
            </w:r>
          </w:p>
        </w:tc>
      </w:tr>
      <w:tr w:rsidR="00546315" w:rsidRPr="00FB32CE" w14:paraId="7F859FE0" w14:textId="77777777" w:rsidTr="00305AF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A3BD1DB"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Ödev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3EE8A75"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142AAC9"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59E934D"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w:t>
            </w:r>
          </w:p>
        </w:tc>
      </w:tr>
      <w:tr w:rsidR="00546315" w:rsidRPr="00FB32CE" w14:paraId="4CF20661" w14:textId="77777777" w:rsidTr="00305AF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4534957"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Final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A3156E9"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1E00D59"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60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B6CEDF7"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60</w:t>
            </w:r>
          </w:p>
        </w:tc>
      </w:tr>
      <w:tr w:rsidR="00546315" w:rsidRPr="00FB32CE" w14:paraId="09C419F3" w14:textId="77777777" w:rsidTr="00305AF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BEB9592"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 İş Yükü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D5F62E" w14:textId="77777777" w:rsidR="00546315" w:rsidRPr="00FB32CE" w:rsidRDefault="00546315" w:rsidP="00305AF3">
            <w:pPr>
              <w:rPr>
                <w:rFonts w:ascii="Times New Roman" w:eastAsia="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6520B2C" w14:textId="77777777" w:rsidR="00546315" w:rsidRPr="00FB32CE" w:rsidRDefault="00546315" w:rsidP="00305AF3">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4833CE7"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200</w:t>
            </w:r>
          </w:p>
        </w:tc>
      </w:tr>
      <w:tr w:rsidR="00546315" w:rsidRPr="00FB32CE" w14:paraId="0AC751D1" w14:textId="77777777" w:rsidTr="00305AF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3244350"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 İş Yükü / 25 (s)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1372B34" w14:textId="77777777" w:rsidR="00546315" w:rsidRPr="00FB32CE" w:rsidRDefault="00546315" w:rsidP="00305AF3">
            <w:pPr>
              <w:rPr>
                <w:rFonts w:ascii="Times New Roman" w:eastAsia="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C814D3F" w14:textId="77777777" w:rsidR="00546315" w:rsidRPr="00FB32CE" w:rsidRDefault="00546315" w:rsidP="00305AF3">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77D3E2F"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8</w:t>
            </w:r>
          </w:p>
        </w:tc>
      </w:tr>
      <w:tr w:rsidR="00546315" w:rsidRPr="00FB32CE" w14:paraId="21B839FB" w14:textId="77777777" w:rsidTr="00305AF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B9A7002" w14:textId="77777777" w:rsidR="00546315" w:rsidRPr="00FB32CE" w:rsidRDefault="00546315" w:rsidP="00305AF3">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AKTS Kredisi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EC7AF3B" w14:textId="77777777" w:rsidR="00546315" w:rsidRPr="00FB32CE" w:rsidRDefault="00546315" w:rsidP="00305AF3">
            <w:pPr>
              <w:rPr>
                <w:rFonts w:ascii="Times New Roman" w:eastAsia="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D9A2E3F" w14:textId="77777777" w:rsidR="00546315" w:rsidRPr="00FB32CE" w:rsidRDefault="00546315" w:rsidP="00305AF3">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EECE920" w14:textId="77777777" w:rsidR="00546315" w:rsidRPr="00FB32CE" w:rsidRDefault="00546315" w:rsidP="00305AF3">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8</w:t>
            </w:r>
          </w:p>
        </w:tc>
      </w:tr>
    </w:tbl>
    <w:p w14:paraId="3395255B" w14:textId="77777777" w:rsidR="00F23C51" w:rsidRDefault="00F23C51"/>
    <w:p w14:paraId="7BC6DF5C" w14:textId="77777777" w:rsidR="00BB6267" w:rsidRDefault="00BB6267" w:rsidP="00BB6267">
      <w:pPr>
        <w:spacing w:after="160" w:line="259" w:lineRule="auto"/>
        <w:jc w:val="center"/>
      </w:pPr>
      <w:r>
        <w:br w:type="page"/>
      </w:r>
    </w:p>
    <w:p w14:paraId="1773BB52" w14:textId="77777777" w:rsidR="00BB6267" w:rsidRDefault="00BB6267" w:rsidP="00BB6267">
      <w:pPr>
        <w:spacing w:after="160" w:line="259" w:lineRule="auto"/>
        <w:jc w:val="center"/>
      </w:pPr>
    </w:p>
    <w:p w14:paraId="4DE5E5AC" w14:textId="77777777" w:rsidR="00BB6267" w:rsidRDefault="00BB6267" w:rsidP="00BB6267">
      <w:pPr>
        <w:spacing w:after="160" w:line="259" w:lineRule="auto"/>
        <w:jc w:val="center"/>
      </w:pPr>
    </w:p>
    <w:p w14:paraId="07A8C9C2" w14:textId="77777777" w:rsidR="00BB6267" w:rsidRDefault="00BB6267" w:rsidP="00BB6267">
      <w:pPr>
        <w:spacing w:after="160" w:line="259" w:lineRule="auto"/>
        <w:jc w:val="center"/>
      </w:pPr>
    </w:p>
    <w:p w14:paraId="7150DBE2" w14:textId="77777777" w:rsidR="00BB6267" w:rsidRDefault="00BB6267" w:rsidP="00BB6267">
      <w:pPr>
        <w:spacing w:after="160" w:line="259" w:lineRule="auto"/>
        <w:jc w:val="center"/>
      </w:pPr>
    </w:p>
    <w:p w14:paraId="46106716" w14:textId="77777777" w:rsidR="00BB6267" w:rsidRDefault="00BB6267" w:rsidP="00BB6267">
      <w:pPr>
        <w:spacing w:after="160" w:line="259" w:lineRule="auto"/>
        <w:jc w:val="center"/>
      </w:pPr>
    </w:p>
    <w:p w14:paraId="7E4F85BD" w14:textId="77777777" w:rsidR="00BB6267" w:rsidRDefault="00BB6267" w:rsidP="00BB6267">
      <w:pPr>
        <w:spacing w:after="160" w:line="259" w:lineRule="auto"/>
        <w:jc w:val="center"/>
      </w:pPr>
    </w:p>
    <w:p w14:paraId="4BCAA031" w14:textId="77777777" w:rsidR="00BB6267" w:rsidRDefault="00BB6267" w:rsidP="00BB6267">
      <w:pPr>
        <w:spacing w:after="160" w:line="259" w:lineRule="auto"/>
        <w:jc w:val="center"/>
      </w:pPr>
    </w:p>
    <w:p w14:paraId="37704D72" w14:textId="77777777" w:rsidR="00BB6267" w:rsidRDefault="00BB6267" w:rsidP="00BB6267">
      <w:pPr>
        <w:spacing w:after="160" w:line="259" w:lineRule="auto"/>
        <w:jc w:val="center"/>
      </w:pPr>
    </w:p>
    <w:p w14:paraId="6A57D97D" w14:textId="77777777" w:rsidR="00BB6267" w:rsidRDefault="00BB6267" w:rsidP="00BB6267">
      <w:pPr>
        <w:spacing w:after="160" w:line="259" w:lineRule="auto"/>
        <w:jc w:val="center"/>
      </w:pPr>
    </w:p>
    <w:p w14:paraId="473F90C3" w14:textId="77777777" w:rsidR="00BB6267" w:rsidRDefault="00BB6267" w:rsidP="00BB6267">
      <w:pPr>
        <w:spacing w:after="160" w:line="259" w:lineRule="auto"/>
        <w:jc w:val="center"/>
      </w:pPr>
    </w:p>
    <w:p w14:paraId="6CA16872" w14:textId="77777777" w:rsidR="00BB6267" w:rsidRDefault="00BB6267" w:rsidP="00BB6267">
      <w:pPr>
        <w:spacing w:after="160" w:line="259" w:lineRule="auto"/>
        <w:jc w:val="center"/>
      </w:pPr>
    </w:p>
    <w:p w14:paraId="0730D4EE" w14:textId="77777777" w:rsidR="00BB6267" w:rsidRDefault="00BB6267" w:rsidP="00BB6267">
      <w:pPr>
        <w:spacing w:after="160" w:line="259" w:lineRule="auto"/>
        <w:jc w:val="center"/>
      </w:pPr>
    </w:p>
    <w:p w14:paraId="77655725" w14:textId="77777777" w:rsidR="00BB6267" w:rsidRDefault="00BB6267" w:rsidP="00BB6267">
      <w:pPr>
        <w:spacing w:after="160" w:line="259" w:lineRule="auto"/>
        <w:jc w:val="center"/>
      </w:pPr>
    </w:p>
    <w:p w14:paraId="05CD187C" w14:textId="77777777" w:rsidR="00BB6267" w:rsidRDefault="00BB6267" w:rsidP="00BB6267">
      <w:pPr>
        <w:spacing w:after="160" w:line="259" w:lineRule="auto"/>
        <w:jc w:val="center"/>
      </w:pPr>
    </w:p>
    <w:p w14:paraId="28311235" w14:textId="77777777" w:rsidR="003A0A4C" w:rsidRDefault="00BB6267" w:rsidP="00BB6267">
      <w:pPr>
        <w:spacing w:after="160" w:line="259" w:lineRule="auto"/>
        <w:jc w:val="center"/>
        <w:rPr>
          <w:b/>
          <w:bCs/>
          <w:sz w:val="52"/>
          <w:szCs w:val="52"/>
        </w:rPr>
      </w:pPr>
      <w:r w:rsidRPr="00BB6267">
        <w:rPr>
          <w:b/>
          <w:bCs/>
          <w:sz w:val="52"/>
          <w:szCs w:val="52"/>
        </w:rPr>
        <w:t>SEÇMELİ DERSLER</w:t>
      </w:r>
    </w:p>
    <w:p w14:paraId="7D9447D4" w14:textId="77777777" w:rsidR="003A0A4C" w:rsidRDefault="003A0A4C">
      <w:pPr>
        <w:spacing w:after="160" w:line="259" w:lineRule="auto"/>
        <w:rPr>
          <w:b/>
          <w:bCs/>
          <w:sz w:val="52"/>
          <w:szCs w:val="52"/>
        </w:rPr>
      </w:pPr>
      <w:r>
        <w:rPr>
          <w:b/>
          <w:bCs/>
          <w:sz w:val="52"/>
          <w:szCs w:val="52"/>
        </w:rP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99"/>
        <w:gridCol w:w="1824"/>
        <w:gridCol w:w="1128"/>
        <w:gridCol w:w="1554"/>
        <w:gridCol w:w="977"/>
        <w:gridCol w:w="1012"/>
      </w:tblGrid>
      <w:tr w:rsidR="003A0A4C" w:rsidRPr="00D548A3" w14:paraId="2856DE26" w14:textId="77777777" w:rsidTr="006309A9">
        <w:trPr>
          <w:trHeight w:val="525"/>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3C948248" w14:textId="77777777" w:rsidR="003A0A4C" w:rsidRPr="00D548A3" w:rsidRDefault="003A0A4C" w:rsidP="006309A9">
            <w:pPr>
              <w:spacing w:before="100" w:beforeAutospacing="1"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lastRenderedPageBreak/>
              <w:t>DERS BİLGİLERİ</w:t>
            </w:r>
          </w:p>
        </w:tc>
      </w:tr>
      <w:tr w:rsidR="003A0A4C" w:rsidRPr="00D548A3" w14:paraId="5277D80F" w14:textId="77777777" w:rsidTr="006309A9">
        <w:trPr>
          <w:trHeight w:val="450"/>
          <w:tblCellSpacing w:w="15" w:type="dxa"/>
          <w:jc w:val="center"/>
        </w:trPr>
        <w:tc>
          <w:tcPr>
            <w:tcW w:w="127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795110D"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w:t>
            </w:r>
          </w:p>
        </w:tc>
        <w:tc>
          <w:tcPr>
            <w:tcW w:w="105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CBBF0DF" w14:textId="77777777" w:rsidR="003A0A4C" w:rsidRPr="00D548A3" w:rsidRDefault="003A0A4C" w:rsidP="006309A9">
            <w:pPr>
              <w:spacing w:before="100" w:beforeAutospacing="1"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rPr>
              <w:t>Kodu</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11469FC" w14:textId="77777777" w:rsidR="003A0A4C" w:rsidRPr="00D548A3" w:rsidRDefault="003A0A4C" w:rsidP="006309A9">
            <w:pPr>
              <w:spacing w:before="100" w:beforeAutospacing="1"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rPr>
              <w:t>Yarıyıl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732D39F" w14:textId="77777777" w:rsidR="003A0A4C" w:rsidRPr="00D548A3" w:rsidRDefault="003A0A4C" w:rsidP="006309A9">
            <w:pPr>
              <w:spacing w:before="100" w:beforeAutospacing="1"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rPr>
              <w:t>T+U Saat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3ED43F8" w14:textId="77777777" w:rsidR="003A0A4C" w:rsidRPr="00D548A3" w:rsidRDefault="003A0A4C" w:rsidP="006309A9">
            <w:pPr>
              <w:spacing w:before="100" w:beforeAutospacing="1"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rPr>
              <w:t>Kredi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0554654" w14:textId="77777777" w:rsidR="003A0A4C" w:rsidRPr="00D548A3" w:rsidRDefault="003A0A4C" w:rsidP="006309A9">
            <w:pPr>
              <w:spacing w:before="100" w:beforeAutospacing="1"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rPr>
              <w:t>AKTS</w:t>
            </w:r>
          </w:p>
        </w:tc>
      </w:tr>
      <w:tr w:rsidR="003A0A4C" w:rsidRPr="00D548A3" w14:paraId="3ABED955" w14:textId="77777777" w:rsidTr="006309A9">
        <w:trPr>
          <w:trHeight w:val="375"/>
          <w:tblCellSpacing w:w="15" w:type="dxa"/>
          <w:jc w:val="center"/>
        </w:trPr>
        <w:tc>
          <w:tcPr>
            <w:tcW w:w="127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AA8A598"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Türk Antropoloji Tarihi</w:t>
            </w:r>
          </w:p>
        </w:tc>
        <w:tc>
          <w:tcPr>
            <w:tcW w:w="105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2E59283" w14:textId="77777777" w:rsidR="003A0A4C" w:rsidRPr="00D548A3" w:rsidRDefault="003A0A4C" w:rsidP="006309A9">
            <w:pPr>
              <w:spacing w:before="100" w:beforeAutospacing="1"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ANT 106</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C325A59" w14:textId="77777777" w:rsidR="003A0A4C" w:rsidRPr="00D548A3" w:rsidRDefault="003A0A4C" w:rsidP="006309A9">
            <w:pPr>
              <w:spacing w:before="100" w:beforeAutospacing="1"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2</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2C0C900" w14:textId="77777777" w:rsidR="003A0A4C" w:rsidRPr="00D548A3" w:rsidRDefault="003A0A4C" w:rsidP="006309A9">
            <w:pPr>
              <w:spacing w:before="100" w:beforeAutospacing="1"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3 + 0</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8EBAF1C" w14:textId="77777777" w:rsidR="003A0A4C" w:rsidRPr="00D548A3" w:rsidRDefault="003A0A4C" w:rsidP="006309A9">
            <w:pPr>
              <w:spacing w:before="100" w:beforeAutospacing="1"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4A9A229" w14:textId="77777777" w:rsidR="003A0A4C" w:rsidRPr="00D548A3" w:rsidRDefault="003A0A4C" w:rsidP="006309A9">
            <w:pPr>
              <w:spacing w:before="100" w:beforeAutospacing="1"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bl>
    <w:p w14:paraId="46A474EF" w14:textId="77777777" w:rsidR="003A0A4C" w:rsidRPr="00D548A3" w:rsidRDefault="003A0A4C" w:rsidP="003A0A4C">
      <w:pPr>
        <w:spacing w:before="100" w:beforeAutospacing="1" w:after="0" w:line="336" w:lineRule="atLeast"/>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96"/>
        <w:gridCol w:w="6498"/>
      </w:tblGrid>
      <w:tr w:rsidR="003A0A4C" w:rsidRPr="00D548A3" w14:paraId="29DD9F23" w14:textId="77777777" w:rsidTr="006309A9">
        <w:trPr>
          <w:trHeight w:val="450"/>
          <w:tblCellSpacing w:w="15" w:type="dxa"/>
          <w:jc w:val="center"/>
        </w:trPr>
        <w:tc>
          <w:tcPr>
            <w:tcW w:w="12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E26D39C"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Ön Koşul Dersleri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290D8E5"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w:t>
            </w:r>
          </w:p>
        </w:tc>
      </w:tr>
    </w:tbl>
    <w:p w14:paraId="362EC24E" w14:textId="77777777" w:rsidR="003A0A4C" w:rsidRPr="00D548A3" w:rsidRDefault="003A0A4C" w:rsidP="003A0A4C">
      <w:pPr>
        <w:spacing w:before="100" w:beforeAutospacing="1" w:after="0" w:line="336" w:lineRule="atLeast"/>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74"/>
        <w:gridCol w:w="6520"/>
      </w:tblGrid>
      <w:tr w:rsidR="003A0A4C" w:rsidRPr="00D548A3" w14:paraId="4732E10B" w14:textId="77777777" w:rsidTr="006309A9">
        <w:trPr>
          <w:trHeight w:val="450"/>
          <w:tblCellSpacing w:w="15" w:type="dxa"/>
          <w:jc w:val="center"/>
        </w:trPr>
        <w:tc>
          <w:tcPr>
            <w:tcW w:w="12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AE0F3D7"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Dili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2F76036"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İngilizce</w:t>
            </w:r>
          </w:p>
        </w:tc>
      </w:tr>
      <w:tr w:rsidR="003A0A4C" w:rsidRPr="00D548A3" w14:paraId="3B3EE510"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5F02C48"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Seviyesi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9DF6BFE"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Lisans</w:t>
            </w:r>
          </w:p>
        </w:tc>
      </w:tr>
      <w:tr w:rsidR="003A0A4C" w:rsidRPr="00D548A3" w14:paraId="789DACF2"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6E65EF7"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Türü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ED626DB"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Pr>
                <w:rFonts w:ascii="Times New Roman" w:eastAsia="Times New Roman" w:hAnsi="Times New Roman"/>
                <w:sz w:val="24"/>
                <w:szCs w:val="24"/>
              </w:rPr>
              <w:t>Alan Seçmeli</w:t>
            </w:r>
          </w:p>
        </w:tc>
      </w:tr>
      <w:tr w:rsidR="003A0A4C" w:rsidRPr="00D548A3" w14:paraId="5A8B1FDB"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400B6D3"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Koordinatörü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A72A0AF"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w:t>
            </w:r>
          </w:p>
        </w:tc>
      </w:tr>
      <w:tr w:rsidR="003A0A4C" w:rsidRPr="00D548A3" w14:paraId="56A047BF"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651FCF0"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 Verenler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26137A3"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Yrd. Doç. Dr. Arif Acaloğlu</w:t>
            </w:r>
          </w:p>
        </w:tc>
      </w:tr>
      <w:tr w:rsidR="003A0A4C" w:rsidRPr="00D548A3" w14:paraId="4F1B4549"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DED5AED"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Yardımcıları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5C62F8E"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w:t>
            </w:r>
          </w:p>
        </w:tc>
      </w:tr>
      <w:tr w:rsidR="003A0A4C" w:rsidRPr="00D548A3" w14:paraId="5A93E75A"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43DCE2B"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Amacı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21B40DB" w14:textId="77777777" w:rsidR="003A0A4C" w:rsidRPr="00D548A3" w:rsidRDefault="003A0A4C" w:rsidP="006309A9">
            <w:pPr>
              <w:spacing w:after="0" w:line="240" w:lineRule="auto"/>
              <w:jc w:val="both"/>
              <w:rPr>
                <w:rFonts w:ascii="Times New Roman" w:hAnsi="Times New Roman"/>
                <w:sz w:val="24"/>
                <w:szCs w:val="24"/>
              </w:rPr>
            </w:pPr>
            <w:r w:rsidRPr="00D548A3">
              <w:rPr>
                <w:rFonts w:ascii="Times New Roman" w:hAnsi="Times New Roman"/>
                <w:sz w:val="24"/>
                <w:szCs w:val="24"/>
              </w:rPr>
              <w:t>Bu derste, Türk Bilim tarihinde yapılan, antropolojik bakış açısının yerleşmesine ve kültürel çeşitliliğe yönelik farkındalığın geliştirilmesine katkıda bulunan araştırmalar, seyahat ve gözlem notları incelenecektir.</w:t>
            </w:r>
          </w:p>
        </w:tc>
      </w:tr>
      <w:tr w:rsidR="003A0A4C" w:rsidRPr="00D548A3" w14:paraId="45F199B8"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71F40B5"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İçeriği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50257DE" w14:textId="77777777" w:rsidR="003A0A4C" w:rsidRPr="00D548A3" w:rsidRDefault="003A0A4C" w:rsidP="006309A9">
            <w:pPr>
              <w:jc w:val="both"/>
              <w:rPr>
                <w:rFonts w:ascii="Times New Roman" w:hAnsi="Times New Roman"/>
                <w:sz w:val="24"/>
                <w:szCs w:val="24"/>
              </w:rPr>
            </w:pPr>
            <w:r w:rsidRPr="00D548A3">
              <w:rPr>
                <w:rFonts w:ascii="Times New Roman" w:hAnsi="Times New Roman"/>
                <w:sz w:val="24"/>
                <w:szCs w:val="24"/>
              </w:rPr>
              <w:t xml:space="preserve">Eski çağlardan beri Türk bilim tarihi, bu konularla ilgili önemli çalışmalar ortaya koymuş yazarlarla doludur. Bu yönüyle, derste Orhun Anıtları’nın yanı sıra, Kaşgarlı Mahmut’un, Biruni’nin, Farabi’nin eserleri, Türk devletlerinin ve topluluklarının tarih ve kültürleriyle ilgili kronikler incelenecektir. Ayrıca modern çağda Türk Dünyası ile antropolojinin bir bilim alanı olarak gelişim ve oluşum süreci orjinal kaynaklar üzerinden ele alınacaktır. </w:t>
            </w:r>
          </w:p>
        </w:tc>
      </w:tr>
    </w:tbl>
    <w:p w14:paraId="60A2F8EA" w14:textId="77777777" w:rsidR="003A0A4C" w:rsidRPr="00D548A3" w:rsidRDefault="003A0A4C" w:rsidP="003A0A4C">
      <w:pPr>
        <w:spacing w:before="100" w:beforeAutospacing="1" w:after="0" w:line="336" w:lineRule="atLeast"/>
        <w:rPr>
          <w:rFonts w:ascii="Times New Roman" w:eastAsia="Times New Roman" w:hAnsi="Times New Roman"/>
          <w:sz w:val="24"/>
          <w:szCs w:val="24"/>
        </w:rPr>
      </w:pPr>
    </w:p>
    <w:tbl>
      <w:tblPr>
        <w:tblW w:w="47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715"/>
        <w:gridCol w:w="1410"/>
        <w:gridCol w:w="1235"/>
        <w:gridCol w:w="1330"/>
      </w:tblGrid>
      <w:tr w:rsidR="003A0A4C" w:rsidRPr="00D548A3" w14:paraId="06B673F7" w14:textId="77777777" w:rsidTr="006309A9">
        <w:trPr>
          <w:tblCellSpacing w:w="15" w:type="dxa"/>
          <w:jc w:val="center"/>
        </w:trPr>
        <w:tc>
          <w:tcPr>
            <w:tcW w:w="288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7341760"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Öğrenme Çıktıları</w:t>
            </w:r>
          </w:p>
        </w:tc>
        <w:tc>
          <w:tcPr>
            <w:tcW w:w="615"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hideMark/>
          </w:tcPr>
          <w:p w14:paraId="5471AD11" w14:textId="77777777" w:rsidR="003A0A4C" w:rsidRPr="00D548A3" w:rsidRDefault="003A0A4C" w:rsidP="006309A9">
            <w:pPr>
              <w:spacing w:before="100" w:beforeAutospacing="1"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Program Çıktıları</w:t>
            </w:r>
          </w:p>
        </w:tc>
        <w:tc>
          <w:tcPr>
            <w:tcW w:w="678" w:type="pct"/>
            <w:tcBorders>
              <w:top w:val="outset" w:sz="6" w:space="0" w:color="auto"/>
              <w:left w:val="outset" w:sz="6" w:space="0" w:color="auto"/>
              <w:bottom w:val="single" w:sz="6" w:space="0" w:color="CCCCCC"/>
              <w:right w:val="outset" w:sz="6" w:space="0" w:color="auto"/>
            </w:tcBorders>
            <w:shd w:val="clear" w:color="auto" w:fill="FFFFFF"/>
            <w:tcMar>
              <w:top w:w="15" w:type="dxa"/>
              <w:bottom w:w="15" w:type="dxa"/>
              <w:right w:w="15" w:type="dxa"/>
            </w:tcMar>
            <w:vAlign w:val="center"/>
            <w:hideMark/>
          </w:tcPr>
          <w:p w14:paraId="2809544C" w14:textId="77777777" w:rsidR="003A0A4C" w:rsidRPr="00D548A3" w:rsidRDefault="003A0A4C" w:rsidP="006309A9">
            <w:pPr>
              <w:spacing w:before="100" w:beforeAutospacing="1"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Öğretim Yöntemleri</w:t>
            </w:r>
          </w:p>
        </w:tc>
        <w:tc>
          <w:tcPr>
            <w:tcW w:w="7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8F3A966" w14:textId="77777777" w:rsidR="003A0A4C" w:rsidRPr="00D548A3" w:rsidRDefault="003A0A4C" w:rsidP="006309A9">
            <w:pPr>
              <w:spacing w:before="100" w:beforeAutospacing="1"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Ölçme Yöntemleri</w:t>
            </w:r>
          </w:p>
        </w:tc>
      </w:tr>
      <w:tr w:rsidR="003A0A4C" w:rsidRPr="00D548A3" w14:paraId="68886AE5" w14:textId="77777777" w:rsidTr="006309A9">
        <w:trPr>
          <w:trHeight w:val="450"/>
          <w:tblCellSpacing w:w="15" w:type="dxa"/>
          <w:jc w:val="center"/>
        </w:trPr>
        <w:tc>
          <w:tcPr>
            <w:tcW w:w="288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08B9044"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1)Türk Coğrafyasında antropolojik çalışmaların tarihsel gelişimini anlar.</w:t>
            </w:r>
          </w:p>
        </w:tc>
        <w:tc>
          <w:tcPr>
            <w:tcW w:w="615"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vAlign w:val="center"/>
          </w:tcPr>
          <w:p w14:paraId="252A49C3" w14:textId="77777777" w:rsidR="003A0A4C" w:rsidRPr="00D548A3" w:rsidRDefault="003A0A4C" w:rsidP="006309A9">
            <w:pPr>
              <w:spacing w:before="100" w:beforeAutospacing="1"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1,7,8,11</w:t>
            </w:r>
          </w:p>
        </w:tc>
        <w:tc>
          <w:tcPr>
            <w:tcW w:w="678" w:type="pct"/>
            <w:tcBorders>
              <w:top w:val="outset" w:sz="6" w:space="0" w:color="auto"/>
              <w:left w:val="outset" w:sz="6" w:space="0" w:color="auto"/>
              <w:bottom w:val="single" w:sz="6" w:space="0" w:color="CCCCCC"/>
              <w:right w:val="outset" w:sz="6" w:space="0" w:color="auto"/>
            </w:tcBorders>
            <w:shd w:val="clear" w:color="auto" w:fill="FFFFFF"/>
            <w:tcMar>
              <w:top w:w="15" w:type="dxa"/>
              <w:bottom w:w="15" w:type="dxa"/>
              <w:right w:w="15" w:type="dxa"/>
            </w:tcMar>
            <w:vAlign w:val="center"/>
            <w:hideMark/>
          </w:tcPr>
          <w:p w14:paraId="625C7523" w14:textId="77777777" w:rsidR="003A0A4C" w:rsidRPr="00D548A3" w:rsidRDefault="003A0A4C" w:rsidP="006309A9">
            <w:pPr>
              <w:spacing w:before="100" w:beforeAutospacing="1"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1,2,4,5</w:t>
            </w:r>
          </w:p>
        </w:tc>
        <w:tc>
          <w:tcPr>
            <w:tcW w:w="7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0069B81" w14:textId="77777777" w:rsidR="003A0A4C" w:rsidRPr="00D548A3" w:rsidRDefault="003A0A4C" w:rsidP="006309A9">
            <w:pPr>
              <w:spacing w:before="100" w:beforeAutospacing="1"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A,C</w:t>
            </w:r>
          </w:p>
        </w:tc>
      </w:tr>
      <w:tr w:rsidR="003A0A4C" w:rsidRPr="00D548A3" w14:paraId="081CEB22" w14:textId="77777777" w:rsidTr="006309A9">
        <w:trPr>
          <w:trHeight w:val="450"/>
          <w:tblCellSpacing w:w="15" w:type="dxa"/>
          <w:jc w:val="center"/>
        </w:trPr>
        <w:tc>
          <w:tcPr>
            <w:tcW w:w="288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479B486"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xml:space="preserve">2) </w:t>
            </w:r>
            <w:r w:rsidRPr="00D548A3">
              <w:rPr>
                <w:rFonts w:ascii="Times New Roman" w:hAnsi="Times New Roman"/>
                <w:sz w:val="24"/>
                <w:szCs w:val="24"/>
              </w:rPr>
              <w:t>Türklerin kültür coğrafyasında Türk antropoloji tarihinin kaynaklarını öğrenir.</w:t>
            </w:r>
          </w:p>
        </w:tc>
        <w:tc>
          <w:tcPr>
            <w:tcW w:w="615"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vAlign w:val="center"/>
          </w:tcPr>
          <w:p w14:paraId="5C0F50A5" w14:textId="77777777" w:rsidR="003A0A4C" w:rsidRPr="00D548A3" w:rsidRDefault="003A0A4C" w:rsidP="006309A9">
            <w:pPr>
              <w:spacing w:before="100" w:beforeAutospacing="1"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1,6,7,8,9</w:t>
            </w:r>
          </w:p>
        </w:tc>
        <w:tc>
          <w:tcPr>
            <w:tcW w:w="678" w:type="pct"/>
            <w:tcBorders>
              <w:top w:val="outset" w:sz="6" w:space="0" w:color="auto"/>
              <w:left w:val="outset" w:sz="6" w:space="0" w:color="auto"/>
              <w:bottom w:val="single" w:sz="6" w:space="0" w:color="CCCCCC"/>
              <w:right w:val="outset" w:sz="6" w:space="0" w:color="auto"/>
            </w:tcBorders>
            <w:shd w:val="clear" w:color="auto" w:fill="FFFFFF"/>
            <w:tcMar>
              <w:top w:w="15" w:type="dxa"/>
              <w:bottom w:w="15" w:type="dxa"/>
              <w:right w:w="15" w:type="dxa"/>
            </w:tcMar>
            <w:hideMark/>
          </w:tcPr>
          <w:p w14:paraId="5295AD38" w14:textId="77777777" w:rsidR="003A0A4C" w:rsidRPr="00D548A3" w:rsidRDefault="003A0A4C" w:rsidP="006309A9">
            <w:pPr>
              <w:jc w:val="center"/>
              <w:rPr>
                <w:rFonts w:ascii="Times New Roman" w:hAnsi="Times New Roman"/>
                <w:sz w:val="24"/>
                <w:szCs w:val="24"/>
              </w:rPr>
            </w:pPr>
            <w:r w:rsidRPr="00D548A3">
              <w:rPr>
                <w:rFonts w:ascii="Times New Roman" w:eastAsia="Times New Roman" w:hAnsi="Times New Roman"/>
                <w:sz w:val="24"/>
                <w:szCs w:val="24"/>
              </w:rPr>
              <w:t>1,2,4,5</w:t>
            </w:r>
          </w:p>
        </w:tc>
        <w:tc>
          <w:tcPr>
            <w:tcW w:w="7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3233108" w14:textId="77777777" w:rsidR="003A0A4C" w:rsidRPr="00D548A3" w:rsidRDefault="003A0A4C" w:rsidP="006309A9">
            <w:pPr>
              <w:spacing w:before="100" w:beforeAutospacing="1"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A,C</w:t>
            </w:r>
          </w:p>
        </w:tc>
      </w:tr>
      <w:tr w:rsidR="003A0A4C" w:rsidRPr="00D548A3" w14:paraId="2B787133" w14:textId="77777777" w:rsidTr="006309A9">
        <w:trPr>
          <w:trHeight w:val="450"/>
          <w:tblCellSpacing w:w="15" w:type="dxa"/>
          <w:jc w:val="center"/>
        </w:trPr>
        <w:tc>
          <w:tcPr>
            <w:tcW w:w="288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875280E"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lastRenderedPageBreak/>
              <w:t>3) Ortaçağdan günümüze değişen konular ve çalışma alanları anlaşılmış olur.</w:t>
            </w:r>
          </w:p>
        </w:tc>
        <w:tc>
          <w:tcPr>
            <w:tcW w:w="615"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vAlign w:val="center"/>
          </w:tcPr>
          <w:p w14:paraId="218E7D7A" w14:textId="77777777" w:rsidR="003A0A4C" w:rsidRPr="00D548A3" w:rsidRDefault="003A0A4C" w:rsidP="006309A9">
            <w:pPr>
              <w:spacing w:before="100" w:beforeAutospacing="1"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1,2,4,6,7,11</w:t>
            </w:r>
          </w:p>
        </w:tc>
        <w:tc>
          <w:tcPr>
            <w:tcW w:w="678" w:type="pct"/>
            <w:tcBorders>
              <w:top w:val="outset" w:sz="6" w:space="0" w:color="auto"/>
              <w:left w:val="outset" w:sz="6" w:space="0" w:color="auto"/>
              <w:bottom w:val="single" w:sz="6" w:space="0" w:color="CCCCCC"/>
              <w:right w:val="outset" w:sz="6" w:space="0" w:color="auto"/>
            </w:tcBorders>
            <w:shd w:val="clear" w:color="auto" w:fill="FFFFFF"/>
            <w:tcMar>
              <w:top w:w="15" w:type="dxa"/>
              <w:bottom w:w="15" w:type="dxa"/>
              <w:right w:w="15" w:type="dxa"/>
            </w:tcMar>
            <w:hideMark/>
          </w:tcPr>
          <w:p w14:paraId="7270635F" w14:textId="77777777" w:rsidR="003A0A4C" w:rsidRPr="00D548A3" w:rsidRDefault="003A0A4C" w:rsidP="006309A9">
            <w:pPr>
              <w:jc w:val="center"/>
              <w:rPr>
                <w:rFonts w:ascii="Times New Roman" w:hAnsi="Times New Roman"/>
                <w:sz w:val="24"/>
                <w:szCs w:val="24"/>
              </w:rPr>
            </w:pPr>
            <w:r w:rsidRPr="00D548A3">
              <w:rPr>
                <w:rFonts w:ascii="Times New Roman" w:eastAsia="Times New Roman" w:hAnsi="Times New Roman"/>
                <w:sz w:val="24"/>
                <w:szCs w:val="24"/>
              </w:rPr>
              <w:t>1,2,4,5</w:t>
            </w:r>
          </w:p>
        </w:tc>
        <w:tc>
          <w:tcPr>
            <w:tcW w:w="7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CA11A3D" w14:textId="77777777" w:rsidR="003A0A4C" w:rsidRPr="00D548A3" w:rsidRDefault="003A0A4C" w:rsidP="006309A9">
            <w:pPr>
              <w:spacing w:before="100" w:beforeAutospacing="1"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A,C</w:t>
            </w:r>
          </w:p>
        </w:tc>
      </w:tr>
      <w:tr w:rsidR="003A0A4C" w:rsidRPr="00D548A3" w14:paraId="347FD382" w14:textId="77777777" w:rsidTr="006309A9">
        <w:trPr>
          <w:trHeight w:val="450"/>
          <w:tblCellSpacing w:w="15" w:type="dxa"/>
          <w:jc w:val="center"/>
        </w:trPr>
        <w:tc>
          <w:tcPr>
            <w:tcW w:w="288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69B7F9A"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xml:space="preserve">4) Türkiye’de antropolojinin kurumsallaşmasında yaşanan süreç anlaşılır. </w:t>
            </w:r>
          </w:p>
        </w:tc>
        <w:tc>
          <w:tcPr>
            <w:tcW w:w="615"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vAlign w:val="center"/>
          </w:tcPr>
          <w:p w14:paraId="567B1B20" w14:textId="77777777" w:rsidR="003A0A4C" w:rsidRPr="00D548A3" w:rsidRDefault="003A0A4C" w:rsidP="006309A9">
            <w:pPr>
              <w:spacing w:before="100" w:beforeAutospacing="1"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1,2,4,6,7,8,11</w:t>
            </w:r>
          </w:p>
        </w:tc>
        <w:tc>
          <w:tcPr>
            <w:tcW w:w="678" w:type="pct"/>
            <w:tcBorders>
              <w:top w:val="outset" w:sz="6" w:space="0" w:color="auto"/>
              <w:left w:val="outset" w:sz="6" w:space="0" w:color="auto"/>
              <w:bottom w:val="single" w:sz="6" w:space="0" w:color="CCCCCC"/>
              <w:right w:val="outset" w:sz="6" w:space="0" w:color="auto"/>
            </w:tcBorders>
            <w:shd w:val="clear" w:color="auto" w:fill="FFFFFF"/>
            <w:tcMar>
              <w:top w:w="15" w:type="dxa"/>
              <w:bottom w:w="15" w:type="dxa"/>
              <w:right w:w="15" w:type="dxa"/>
            </w:tcMar>
            <w:hideMark/>
          </w:tcPr>
          <w:p w14:paraId="4BCC6ED8" w14:textId="77777777" w:rsidR="003A0A4C" w:rsidRPr="00D548A3" w:rsidRDefault="003A0A4C" w:rsidP="006309A9">
            <w:pPr>
              <w:jc w:val="center"/>
              <w:rPr>
                <w:rFonts w:ascii="Times New Roman" w:hAnsi="Times New Roman"/>
                <w:sz w:val="24"/>
                <w:szCs w:val="24"/>
              </w:rPr>
            </w:pPr>
            <w:r w:rsidRPr="00D548A3">
              <w:rPr>
                <w:rFonts w:ascii="Times New Roman" w:eastAsia="Times New Roman" w:hAnsi="Times New Roman"/>
                <w:sz w:val="24"/>
                <w:szCs w:val="24"/>
              </w:rPr>
              <w:t>1,2,4,5</w:t>
            </w:r>
          </w:p>
        </w:tc>
        <w:tc>
          <w:tcPr>
            <w:tcW w:w="7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CC53499" w14:textId="77777777" w:rsidR="003A0A4C" w:rsidRPr="00D548A3" w:rsidRDefault="003A0A4C" w:rsidP="006309A9">
            <w:pPr>
              <w:spacing w:before="100" w:beforeAutospacing="1"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A,C</w:t>
            </w:r>
          </w:p>
        </w:tc>
      </w:tr>
    </w:tbl>
    <w:p w14:paraId="26E1FADE" w14:textId="77777777" w:rsidR="003A0A4C" w:rsidRPr="00D548A3" w:rsidRDefault="003A0A4C" w:rsidP="003A0A4C">
      <w:pPr>
        <w:spacing w:before="100" w:beforeAutospacing="1" w:after="0" w:line="336" w:lineRule="atLeast"/>
        <w:rPr>
          <w:rFonts w:ascii="Times New Roman" w:eastAsia="Times New Roman" w:hAnsi="Times New Roman"/>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946"/>
        <w:gridCol w:w="6760"/>
      </w:tblGrid>
      <w:tr w:rsidR="003A0A4C" w:rsidRPr="00D548A3" w14:paraId="03D079AD" w14:textId="77777777" w:rsidTr="006309A9">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661EBEB"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Öğretim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5A464F9" w14:textId="77777777" w:rsidR="003A0A4C" w:rsidRPr="00D548A3" w:rsidRDefault="003A0A4C" w:rsidP="006309A9">
            <w:pPr>
              <w:spacing w:before="100" w:beforeAutospacing="1" w:after="100" w:afterAutospacing="1" w:line="240" w:lineRule="auto"/>
              <w:rPr>
                <w:rFonts w:ascii="Times New Roman" w:eastAsia="Times New Roman" w:hAnsi="Times New Roman"/>
                <w:sz w:val="24"/>
                <w:szCs w:val="24"/>
              </w:rPr>
            </w:pPr>
            <w:r w:rsidRPr="00D548A3">
              <w:rPr>
                <w:rFonts w:ascii="Times New Roman" w:eastAsia="Times New Roman" w:hAnsi="Times New Roman"/>
                <w:sz w:val="24"/>
                <w:szCs w:val="24"/>
              </w:rPr>
              <w:t>1. Anlatım Yöntemi  2. Örnek Olay Yöntemi  3. Problem Çözme Yöntemi</w:t>
            </w:r>
          </w:p>
          <w:p w14:paraId="7EC26CAF" w14:textId="77777777" w:rsidR="003A0A4C" w:rsidRPr="00D548A3" w:rsidRDefault="003A0A4C" w:rsidP="006309A9">
            <w:pPr>
              <w:spacing w:before="100" w:beforeAutospacing="1" w:after="100" w:afterAutospacing="1" w:line="240" w:lineRule="auto"/>
              <w:rPr>
                <w:rFonts w:ascii="Times New Roman" w:eastAsia="Times New Roman" w:hAnsi="Times New Roman"/>
                <w:sz w:val="24"/>
                <w:szCs w:val="24"/>
              </w:rPr>
            </w:pPr>
            <w:r w:rsidRPr="00D548A3">
              <w:rPr>
                <w:rFonts w:ascii="Times New Roman" w:eastAsia="Times New Roman" w:hAnsi="Times New Roman"/>
                <w:sz w:val="24"/>
                <w:szCs w:val="24"/>
              </w:rPr>
              <w:t>4. Tartışma Yöntemi  5. Gösteri Yöntemi  6. Grup çalışması</w:t>
            </w:r>
          </w:p>
        </w:tc>
      </w:tr>
      <w:tr w:rsidR="003A0A4C" w:rsidRPr="00D548A3" w14:paraId="460EB512" w14:textId="77777777" w:rsidTr="006309A9">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FD89E50"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Ölçme ve Değerlendirme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43E534E" w14:textId="77777777" w:rsidR="003A0A4C" w:rsidRPr="00D548A3" w:rsidRDefault="003A0A4C" w:rsidP="006309A9">
            <w:pPr>
              <w:spacing w:before="100" w:beforeAutospacing="1" w:after="100" w:afterAutospacing="1" w:line="240" w:lineRule="auto"/>
              <w:rPr>
                <w:rFonts w:ascii="Times New Roman" w:eastAsia="Times New Roman" w:hAnsi="Times New Roman"/>
                <w:sz w:val="24"/>
                <w:szCs w:val="24"/>
              </w:rPr>
            </w:pPr>
            <w:r w:rsidRPr="00D548A3">
              <w:rPr>
                <w:rFonts w:ascii="Times New Roman" w:eastAsia="Times New Roman" w:hAnsi="Times New Roman"/>
                <w:sz w:val="24"/>
                <w:szCs w:val="24"/>
              </w:rPr>
              <w:t xml:space="preserve">A. Yazılı sınav B. Çoktan seçmeli test  C. Ödev D. Boşluk –doldurma  E. Doğru –Yanlış F. Sözlü sınav G. Portfolyo  </w:t>
            </w:r>
          </w:p>
        </w:tc>
      </w:tr>
    </w:tbl>
    <w:p w14:paraId="3D45564C" w14:textId="77777777" w:rsidR="003A0A4C" w:rsidRPr="00D548A3" w:rsidRDefault="003A0A4C" w:rsidP="003A0A4C">
      <w:pPr>
        <w:spacing w:before="100" w:beforeAutospacing="1" w:after="0" w:line="336" w:lineRule="atLeast"/>
        <w:rPr>
          <w:rFonts w:ascii="Times New Roman" w:eastAsia="Times New Roman" w:hAnsi="Times New Roman"/>
          <w:sz w:val="24"/>
          <w:szCs w:val="24"/>
        </w:rPr>
      </w:pPr>
    </w:p>
    <w:tbl>
      <w:tblPr>
        <w:tblW w:w="48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757"/>
        <w:gridCol w:w="4320"/>
        <w:gridCol w:w="3644"/>
      </w:tblGrid>
      <w:tr w:rsidR="003A0A4C" w:rsidRPr="00D548A3" w14:paraId="7E792405" w14:textId="77777777" w:rsidTr="006309A9">
        <w:trPr>
          <w:trHeight w:val="525"/>
          <w:tblCellSpacing w:w="15" w:type="dxa"/>
          <w:jc w:val="center"/>
        </w:trPr>
        <w:tc>
          <w:tcPr>
            <w:tcW w:w="4966" w:type="pct"/>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80C6486" w14:textId="77777777" w:rsidR="003A0A4C" w:rsidRPr="00D548A3" w:rsidRDefault="003A0A4C" w:rsidP="006309A9">
            <w:pPr>
              <w:spacing w:before="100" w:beforeAutospacing="1"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DERS AKIŞI</w:t>
            </w:r>
          </w:p>
        </w:tc>
      </w:tr>
      <w:tr w:rsidR="003A0A4C" w:rsidRPr="00D548A3" w14:paraId="1AC722FE" w14:textId="77777777" w:rsidTr="006309A9">
        <w:trPr>
          <w:trHeight w:val="450"/>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867CEA1"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Hafta</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16E9EE1"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Konular</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BD1CD8B" w14:textId="77777777" w:rsidR="003A0A4C" w:rsidRPr="00D548A3" w:rsidRDefault="003A0A4C" w:rsidP="006309A9">
            <w:pPr>
              <w:spacing w:before="100" w:beforeAutospacing="1"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Ön Hazırlık</w:t>
            </w:r>
          </w:p>
        </w:tc>
      </w:tr>
      <w:tr w:rsidR="003A0A4C" w:rsidRPr="00D548A3" w14:paraId="430E3AA8" w14:textId="77777777" w:rsidTr="006309A9">
        <w:trPr>
          <w:trHeight w:val="488"/>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496276A"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F72EFBC" w14:textId="77777777" w:rsidR="003A0A4C" w:rsidRPr="00D548A3" w:rsidRDefault="003A0A4C" w:rsidP="006309A9">
            <w:pPr>
              <w:pStyle w:val="ListParagraph"/>
              <w:ind w:left="30" w:hanging="30"/>
              <w:rPr>
                <w:rFonts w:ascii="Times New Roman" w:hAnsi="Times New Roman" w:cs="Times New Roman"/>
                <w:sz w:val="24"/>
                <w:szCs w:val="24"/>
              </w:rPr>
            </w:pPr>
            <w:r w:rsidRPr="00D548A3">
              <w:rPr>
                <w:rFonts w:ascii="Times New Roman" w:hAnsi="Times New Roman" w:cs="Times New Roman"/>
                <w:sz w:val="24"/>
                <w:szCs w:val="24"/>
              </w:rPr>
              <w:t>Antropoloji tarihinin tanımı ve önemli aşamaları</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7640485"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p>
        </w:tc>
      </w:tr>
      <w:tr w:rsidR="003A0A4C" w:rsidRPr="00D548A3" w14:paraId="6D96AFF9" w14:textId="77777777" w:rsidTr="006309A9">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3ED1ECB"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2</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AC30A78" w14:textId="77777777" w:rsidR="003A0A4C" w:rsidRPr="00D548A3" w:rsidRDefault="003A0A4C" w:rsidP="006309A9">
            <w:pPr>
              <w:pStyle w:val="ListParagraph"/>
              <w:ind w:left="30" w:hanging="30"/>
              <w:rPr>
                <w:rFonts w:ascii="Times New Roman" w:hAnsi="Times New Roman" w:cs="Times New Roman"/>
                <w:sz w:val="24"/>
                <w:szCs w:val="24"/>
              </w:rPr>
            </w:pPr>
            <w:r w:rsidRPr="00D548A3">
              <w:rPr>
                <w:rFonts w:ascii="Times New Roman" w:hAnsi="Times New Roman" w:cs="Times New Roman"/>
                <w:sz w:val="24"/>
                <w:szCs w:val="24"/>
              </w:rPr>
              <w:t>Türklerin kültür coğrafyası ve Türk antropoloji tarihinin kaynakları</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7756453"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p>
        </w:tc>
      </w:tr>
      <w:tr w:rsidR="003A0A4C" w:rsidRPr="00D548A3" w14:paraId="68F91FB7" w14:textId="77777777" w:rsidTr="006309A9">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8E9CBFB"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C434502" w14:textId="77777777" w:rsidR="003A0A4C" w:rsidRPr="00D548A3" w:rsidRDefault="003A0A4C" w:rsidP="006309A9">
            <w:pPr>
              <w:pStyle w:val="ListParagraph"/>
              <w:ind w:left="30" w:hanging="30"/>
              <w:rPr>
                <w:rFonts w:ascii="Times New Roman" w:hAnsi="Times New Roman" w:cs="Times New Roman"/>
                <w:sz w:val="24"/>
                <w:szCs w:val="24"/>
              </w:rPr>
            </w:pPr>
            <w:r w:rsidRPr="00D548A3">
              <w:rPr>
                <w:rFonts w:ascii="Times New Roman" w:hAnsi="Times New Roman" w:cs="Times New Roman"/>
                <w:sz w:val="24"/>
                <w:szCs w:val="24"/>
              </w:rPr>
              <w:t>Eskiçağ Türk kültür geleneğinde antropolojik yaklaşım örnekleri (Saka/İskit çağında ötekini tanımlamak)</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BBB3BFC"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p>
        </w:tc>
      </w:tr>
      <w:tr w:rsidR="003A0A4C" w:rsidRPr="00D548A3" w14:paraId="3B9C4DE0" w14:textId="77777777" w:rsidTr="006309A9">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842A245"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4</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F581565" w14:textId="77777777" w:rsidR="003A0A4C" w:rsidRPr="00D548A3" w:rsidRDefault="003A0A4C" w:rsidP="006309A9">
            <w:pPr>
              <w:rPr>
                <w:rFonts w:ascii="Times New Roman" w:hAnsi="Times New Roman"/>
                <w:sz w:val="24"/>
                <w:szCs w:val="24"/>
              </w:rPr>
            </w:pPr>
            <w:r w:rsidRPr="00D548A3">
              <w:rPr>
                <w:rFonts w:ascii="Times New Roman" w:hAnsi="Times New Roman"/>
                <w:sz w:val="24"/>
                <w:szCs w:val="24"/>
              </w:rPr>
              <w:t>Büyük Hun İmparatorluğu ve Avrupa Hun İmparatorluğu: kültürel çeşitlilik ve antropolojik refleksler</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139A5DA"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p>
        </w:tc>
      </w:tr>
      <w:tr w:rsidR="003A0A4C" w:rsidRPr="00D548A3" w14:paraId="7B6E3D22" w14:textId="77777777" w:rsidTr="006309A9">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6644E42"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5</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11B298D" w14:textId="77777777" w:rsidR="003A0A4C" w:rsidRPr="00D548A3" w:rsidRDefault="003A0A4C" w:rsidP="006309A9">
            <w:pPr>
              <w:pStyle w:val="ListParagraph"/>
              <w:ind w:left="30"/>
              <w:rPr>
                <w:rFonts w:ascii="Times New Roman" w:hAnsi="Times New Roman" w:cs="Times New Roman"/>
                <w:sz w:val="24"/>
                <w:szCs w:val="24"/>
              </w:rPr>
            </w:pPr>
            <w:r w:rsidRPr="00D548A3">
              <w:rPr>
                <w:rFonts w:ascii="Times New Roman" w:hAnsi="Times New Roman" w:cs="Times New Roman"/>
                <w:sz w:val="24"/>
                <w:szCs w:val="24"/>
              </w:rPr>
              <w:t>Göktürkler döneminde antropolojik yaklaşımlar ve yorumlar</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A15A52C"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p>
        </w:tc>
      </w:tr>
      <w:tr w:rsidR="003A0A4C" w:rsidRPr="00D548A3" w14:paraId="34BA6D77" w14:textId="77777777" w:rsidTr="006309A9">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F2C36E0"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6</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E4218CC" w14:textId="77777777" w:rsidR="003A0A4C" w:rsidRPr="00D548A3" w:rsidRDefault="003A0A4C" w:rsidP="006309A9">
            <w:pPr>
              <w:rPr>
                <w:rFonts w:ascii="Times New Roman" w:hAnsi="Times New Roman"/>
                <w:sz w:val="24"/>
                <w:szCs w:val="24"/>
              </w:rPr>
            </w:pPr>
            <w:r w:rsidRPr="00D548A3">
              <w:rPr>
                <w:rFonts w:ascii="Times New Roman" w:hAnsi="Times New Roman"/>
                <w:sz w:val="24"/>
                <w:szCs w:val="24"/>
              </w:rPr>
              <w:t>Erken dönem Türk-İslam uygarlığında kültürel çeşitlilik algıları Kaşgarlı Mahmut: Linguistik anrtropolojinin temelleri ve Türkçenin etnografyası, Yusuf Has Hacip: Türk siyaset ve hukuk antropolojisinin manifestosu</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8BE39C0"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p>
        </w:tc>
      </w:tr>
      <w:tr w:rsidR="003A0A4C" w:rsidRPr="00D548A3" w14:paraId="46C57D6D" w14:textId="77777777" w:rsidTr="006309A9">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F064BAA"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7</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F91A600" w14:textId="77777777" w:rsidR="003A0A4C" w:rsidRPr="00D548A3" w:rsidRDefault="003A0A4C" w:rsidP="006309A9">
            <w:pPr>
              <w:pStyle w:val="ListParagraph"/>
              <w:ind w:left="30"/>
              <w:rPr>
                <w:rFonts w:ascii="Times New Roman" w:hAnsi="Times New Roman" w:cs="Times New Roman"/>
                <w:sz w:val="24"/>
                <w:szCs w:val="24"/>
              </w:rPr>
            </w:pPr>
            <w:r w:rsidRPr="00D548A3">
              <w:rPr>
                <w:rFonts w:ascii="Times New Roman" w:hAnsi="Times New Roman" w:cs="Times New Roman"/>
                <w:sz w:val="24"/>
                <w:szCs w:val="24"/>
              </w:rPr>
              <w:t>Ara sınav</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19A47E8" w14:textId="77777777" w:rsidR="003A0A4C" w:rsidRPr="00D548A3" w:rsidRDefault="003A0A4C" w:rsidP="006309A9">
            <w:pPr>
              <w:spacing w:after="0" w:line="240" w:lineRule="auto"/>
              <w:rPr>
                <w:rFonts w:ascii="Times New Roman" w:eastAsia="Times New Roman" w:hAnsi="Times New Roman"/>
                <w:sz w:val="24"/>
                <w:szCs w:val="24"/>
              </w:rPr>
            </w:pPr>
          </w:p>
        </w:tc>
      </w:tr>
      <w:tr w:rsidR="003A0A4C" w:rsidRPr="00D548A3" w14:paraId="7B07377B" w14:textId="77777777" w:rsidTr="006309A9">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169990A"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lastRenderedPageBreak/>
              <w:t>8</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B20D153" w14:textId="77777777" w:rsidR="003A0A4C" w:rsidRPr="00D548A3" w:rsidRDefault="003A0A4C" w:rsidP="006309A9">
            <w:pPr>
              <w:pStyle w:val="ListParagraph"/>
              <w:ind w:left="30"/>
              <w:rPr>
                <w:rFonts w:ascii="Times New Roman" w:hAnsi="Times New Roman" w:cs="Times New Roman"/>
                <w:sz w:val="24"/>
                <w:szCs w:val="24"/>
              </w:rPr>
            </w:pPr>
            <w:r w:rsidRPr="00D548A3">
              <w:rPr>
                <w:rFonts w:ascii="Times New Roman" w:hAnsi="Times New Roman" w:cs="Times New Roman"/>
                <w:sz w:val="24"/>
                <w:szCs w:val="24"/>
              </w:rPr>
              <w:t>Ortaçağ’da Türk felsefî antropolojisi (Farabi, İbn Sina)</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50B3BEF"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p>
        </w:tc>
      </w:tr>
      <w:tr w:rsidR="003A0A4C" w:rsidRPr="00D548A3" w14:paraId="34C27D59" w14:textId="77777777" w:rsidTr="006309A9">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EE86CF5"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9</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5A8D5D6" w14:textId="77777777" w:rsidR="003A0A4C" w:rsidRPr="00D548A3" w:rsidRDefault="003A0A4C" w:rsidP="006309A9">
            <w:pPr>
              <w:pStyle w:val="ListParagraph"/>
              <w:ind w:left="30"/>
              <w:rPr>
                <w:rFonts w:ascii="Times New Roman" w:hAnsi="Times New Roman" w:cs="Times New Roman"/>
                <w:sz w:val="24"/>
                <w:szCs w:val="24"/>
              </w:rPr>
            </w:pPr>
            <w:r w:rsidRPr="00D548A3">
              <w:rPr>
                <w:rFonts w:ascii="Times New Roman" w:hAnsi="Times New Roman" w:cs="Times New Roman"/>
                <w:sz w:val="24"/>
                <w:szCs w:val="24"/>
              </w:rPr>
              <w:t>Tarihte ilk profesyonel etnografya örneği: Biruni’nin Hindistan eseri.</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9203CA0"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p>
        </w:tc>
      </w:tr>
      <w:tr w:rsidR="003A0A4C" w:rsidRPr="00D548A3" w14:paraId="2DB09BE0" w14:textId="77777777" w:rsidTr="006309A9">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44F9427"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10</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BF36753" w14:textId="77777777" w:rsidR="003A0A4C" w:rsidRPr="00D548A3" w:rsidRDefault="003A0A4C" w:rsidP="006309A9">
            <w:pPr>
              <w:rPr>
                <w:rFonts w:ascii="Times New Roman" w:hAnsi="Times New Roman"/>
                <w:sz w:val="24"/>
                <w:szCs w:val="24"/>
              </w:rPr>
            </w:pPr>
            <w:r w:rsidRPr="00D548A3">
              <w:rPr>
                <w:rFonts w:ascii="Times New Roman" w:hAnsi="Times New Roman"/>
                <w:sz w:val="24"/>
                <w:szCs w:val="24"/>
              </w:rPr>
              <w:t>Ortaçağ Türk dünyasının kültürel antropolojisi (Cahiz’den İbn Batuta’ya kadar)</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3CF95BF"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p>
        </w:tc>
      </w:tr>
      <w:tr w:rsidR="003A0A4C" w:rsidRPr="00D548A3" w14:paraId="61A4F009" w14:textId="77777777" w:rsidTr="006309A9">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B58B1E5"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11</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4AD9002" w14:textId="77777777" w:rsidR="003A0A4C" w:rsidRPr="00D548A3" w:rsidRDefault="003A0A4C" w:rsidP="006309A9">
            <w:pPr>
              <w:rPr>
                <w:rFonts w:ascii="Times New Roman" w:hAnsi="Times New Roman"/>
                <w:sz w:val="24"/>
                <w:szCs w:val="24"/>
              </w:rPr>
            </w:pPr>
            <w:r w:rsidRPr="00D548A3">
              <w:rPr>
                <w:rFonts w:ascii="Times New Roman" w:hAnsi="Times New Roman"/>
                <w:sz w:val="24"/>
                <w:szCs w:val="24"/>
              </w:rPr>
              <w:t>Ortaçağ Türkçe eserlerde (sözlük, gezi notları, anılar, edebi eserler vb.) antropolojik yaklaşımlar ve yorumlar</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17A7345"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p>
        </w:tc>
      </w:tr>
      <w:tr w:rsidR="003A0A4C" w:rsidRPr="00D548A3" w14:paraId="30C8B55C" w14:textId="77777777" w:rsidTr="006309A9">
        <w:trPr>
          <w:trHeight w:val="823"/>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F997E89"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12</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E980B84" w14:textId="77777777" w:rsidR="003A0A4C" w:rsidRPr="00D548A3" w:rsidRDefault="003A0A4C" w:rsidP="006309A9">
            <w:pPr>
              <w:rPr>
                <w:rFonts w:ascii="Times New Roman" w:hAnsi="Times New Roman"/>
                <w:sz w:val="24"/>
                <w:szCs w:val="24"/>
              </w:rPr>
            </w:pPr>
            <w:r w:rsidRPr="00D548A3">
              <w:rPr>
                <w:rFonts w:ascii="Times New Roman" w:hAnsi="Times New Roman"/>
                <w:sz w:val="24"/>
                <w:szCs w:val="24"/>
              </w:rPr>
              <w:t xml:space="preserve">Modern Çağ Türk Dünyasında (Anadolu, Kafkas, Orta Asya, İdil-Ural) antropoloji çalışmalarının erken aşamaları </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9FE6DD6"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p>
        </w:tc>
      </w:tr>
      <w:tr w:rsidR="003A0A4C" w:rsidRPr="00D548A3" w14:paraId="581CCD0A" w14:textId="77777777" w:rsidTr="006309A9">
        <w:trPr>
          <w:trHeight w:val="779"/>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EE265C3"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13</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E66AD6C" w14:textId="77777777" w:rsidR="003A0A4C" w:rsidRPr="00D548A3" w:rsidRDefault="003A0A4C" w:rsidP="006309A9">
            <w:pPr>
              <w:rPr>
                <w:rFonts w:ascii="Times New Roman" w:hAnsi="Times New Roman"/>
                <w:sz w:val="24"/>
                <w:szCs w:val="24"/>
              </w:rPr>
            </w:pPr>
            <w:r w:rsidRPr="00D548A3">
              <w:rPr>
                <w:rFonts w:ascii="Times New Roman" w:hAnsi="Times New Roman"/>
                <w:sz w:val="24"/>
                <w:szCs w:val="24"/>
              </w:rPr>
              <w:t>Türkiye’de Antropolojinin kurumsallaşması</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418024A"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p>
        </w:tc>
      </w:tr>
      <w:tr w:rsidR="003A0A4C" w:rsidRPr="00D548A3" w14:paraId="0319BE04" w14:textId="77777777" w:rsidTr="006309A9">
        <w:trPr>
          <w:trHeight w:val="375"/>
          <w:tblCellSpacing w:w="15" w:type="dxa"/>
          <w:jc w:val="center"/>
        </w:trPr>
        <w:tc>
          <w:tcPr>
            <w:tcW w:w="399"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3F2D1B8"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14</w:t>
            </w:r>
          </w:p>
        </w:tc>
        <w:tc>
          <w:tcPr>
            <w:tcW w:w="2483"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5647EEB" w14:textId="77777777" w:rsidR="003A0A4C" w:rsidRPr="00D548A3" w:rsidRDefault="003A0A4C" w:rsidP="006309A9">
            <w:pPr>
              <w:rPr>
                <w:rFonts w:ascii="Times New Roman" w:hAnsi="Times New Roman"/>
                <w:sz w:val="24"/>
                <w:szCs w:val="24"/>
              </w:rPr>
            </w:pPr>
            <w:r w:rsidRPr="00D548A3">
              <w:rPr>
                <w:rFonts w:ascii="Times New Roman" w:hAnsi="Times New Roman"/>
                <w:sz w:val="24"/>
                <w:szCs w:val="24"/>
              </w:rPr>
              <w:t>Günümüz Türk Dünyasında antropoloji eğitimi ve araştırmaları: kurumlar, konular</w:t>
            </w:r>
          </w:p>
        </w:tc>
        <w:tc>
          <w:tcPr>
            <w:tcW w:w="2050"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B65FFF9"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p>
        </w:tc>
      </w:tr>
    </w:tbl>
    <w:p w14:paraId="0D9B48AB" w14:textId="77777777" w:rsidR="003A0A4C" w:rsidRPr="00D548A3" w:rsidRDefault="003A0A4C" w:rsidP="003A0A4C">
      <w:pPr>
        <w:spacing w:before="100" w:beforeAutospacing="1" w:after="0" w:line="336" w:lineRule="atLeast"/>
        <w:rPr>
          <w:rFonts w:ascii="Times New Roman" w:eastAsia="Times New Roman" w:hAnsi="Times New Roman"/>
          <w:sz w:val="24"/>
          <w:szCs w:val="24"/>
        </w:rPr>
      </w:pPr>
    </w:p>
    <w:tbl>
      <w:tblPr>
        <w:tblW w:w="48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875"/>
        <w:gridCol w:w="6848"/>
      </w:tblGrid>
      <w:tr w:rsidR="003A0A4C" w:rsidRPr="00D548A3" w14:paraId="32E5CBB9" w14:textId="77777777" w:rsidTr="006309A9">
        <w:trPr>
          <w:trHeight w:val="525"/>
          <w:tblCellSpacing w:w="15" w:type="dxa"/>
          <w:jc w:val="center"/>
        </w:trPr>
        <w:tc>
          <w:tcPr>
            <w:tcW w:w="4966"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93F77DB" w14:textId="77777777" w:rsidR="003A0A4C" w:rsidRPr="00D548A3" w:rsidRDefault="003A0A4C" w:rsidP="006309A9">
            <w:pPr>
              <w:spacing w:before="100" w:beforeAutospacing="1"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KAYNAKLAR</w:t>
            </w:r>
          </w:p>
        </w:tc>
      </w:tr>
      <w:tr w:rsidR="003A0A4C" w:rsidRPr="00D548A3" w14:paraId="419C3138" w14:textId="77777777" w:rsidTr="006309A9">
        <w:trPr>
          <w:trHeight w:val="450"/>
          <w:tblCellSpacing w:w="15" w:type="dxa"/>
          <w:jc w:val="center"/>
        </w:trPr>
        <w:tc>
          <w:tcPr>
            <w:tcW w:w="105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4C556C4"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 Notu</w:t>
            </w:r>
          </w:p>
        </w:tc>
        <w:tc>
          <w:tcPr>
            <w:tcW w:w="38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19E7FE3" w14:textId="77777777" w:rsidR="003A0A4C" w:rsidRPr="00D548A3" w:rsidRDefault="003A0A4C" w:rsidP="006309A9">
            <w:pPr>
              <w:autoSpaceDE w:val="0"/>
              <w:autoSpaceDN w:val="0"/>
              <w:adjustRightInd w:val="0"/>
              <w:spacing w:after="0" w:line="240" w:lineRule="auto"/>
              <w:rPr>
                <w:rFonts w:ascii="Times New Roman" w:hAnsi="Times New Roman"/>
                <w:sz w:val="24"/>
                <w:szCs w:val="24"/>
              </w:rPr>
            </w:pPr>
            <w:r w:rsidRPr="00D548A3">
              <w:rPr>
                <w:rFonts w:ascii="Times New Roman" w:hAnsi="Times New Roman"/>
                <w:sz w:val="24"/>
                <w:szCs w:val="24"/>
              </w:rPr>
              <w:t xml:space="preserve">Magnarella, Paul and Orhan Türkdoğan. 1976. “The Development of Turkish Social Anthropology.” </w:t>
            </w:r>
            <w:r w:rsidRPr="00D548A3">
              <w:rPr>
                <w:rFonts w:ascii="Times New Roman" w:hAnsi="Times New Roman"/>
                <w:i/>
                <w:iCs/>
                <w:sz w:val="24"/>
                <w:szCs w:val="24"/>
              </w:rPr>
              <w:t>Current Anthropology</w:t>
            </w:r>
            <w:r w:rsidRPr="00D548A3">
              <w:rPr>
                <w:rFonts w:ascii="Times New Roman" w:hAnsi="Times New Roman"/>
                <w:sz w:val="24"/>
                <w:szCs w:val="24"/>
              </w:rPr>
              <w:t>. 17 (2): 263-274.</w:t>
            </w:r>
          </w:p>
          <w:p w14:paraId="089CE369" w14:textId="77777777" w:rsidR="003A0A4C" w:rsidRPr="00D548A3" w:rsidRDefault="003A0A4C" w:rsidP="006309A9">
            <w:pPr>
              <w:autoSpaceDE w:val="0"/>
              <w:autoSpaceDN w:val="0"/>
              <w:adjustRightInd w:val="0"/>
              <w:spacing w:after="0" w:line="240" w:lineRule="auto"/>
              <w:rPr>
                <w:rFonts w:ascii="Times New Roman" w:hAnsi="Times New Roman"/>
                <w:sz w:val="24"/>
                <w:szCs w:val="24"/>
              </w:rPr>
            </w:pPr>
            <w:r w:rsidRPr="00D548A3">
              <w:rPr>
                <w:rFonts w:ascii="Times New Roman" w:hAnsi="Times New Roman"/>
                <w:sz w:val="24"/>
                <w:szCs w:val="24"/>
              </w:rPr>
              <w:t xml:space="preserve">Carol Delaney. 1991. </w:t>
            </w:r>
            <w:r w:rsidRPr="00D548A3">
              <w:rPr>
                <w:rFonts w:ascii="Times New Roman" w:hAnsi="Times New Roman"/>
                <w:i/>
                <w:iCs/>
                <w:sz w:val="24"/>
                <w:szCs w:val="24"/>
              </w:rPr>
              <w:t>The Seed and the Soil: Gender and Cosmology in Turkish Society</w:t>
            </w:r>
            <w:r w:rsidRPr="00D548A3">
              <w:rPr>
                <w:rFonts w:ascii="Times New Roman" w:hAnsi="Times New Roman"/>
                <w:sz w:val="24"/>
                <w:szCs w:val="24"/>
              </w:rPr>
              <w:t>.</w:t>
            </w:r>
          </w:p>
          <w:p w14:paraId="05CCF29D" w14:textId="77777777" w:rsidR="003A0A4C" w:rsidRPr="00D548A3" w:rsidRDefault="003A0A4C" w:rsidP="006309A9">
            <w:pPr>
              <w:autoSpaceDE w:val="0"/>
              <w:autoSpaceDN w:val="0"/>
              <w:adjustRightInd w:val="0"/>
              <w:spacing w:after="0" w:line="240" w:lineRule="auto"/>
              <w:rPr>
                <w:rFonts w:ascii="Times New Roman" w:hAnsi="Times New Roman"/>
                <w:sz w:val="24"/>
                <w:szCs w:val="24"/>
              </w:rPr>
            </w:pPr>
            <w:r w:rsidRPr="00D548A3">
              <w:rPr>
                <w:rFonts w:ascii="Times New Roman" w:hAnsi="Times New Roman"/>
                <w:sz w:val="24"/>
                <w:szCs w:val="24"/>
              </w:rPr>
              <w:t>(Selection).</w:t>
            </w:r>
          </w:p>
          <w:p w14:paraId="22841EBE" w14:textId="77777777" w:rsidR="003A0A4C" w:rsidRPr="00D548A3" w:rsidRDefault="003A0A4C" w:rsidP="006309A9">
            <w:pPr>
              <w:autoSpaceDE w:val="0"/>
              <w:autoSpaceDN w:val="0"/>
              <w:adjustRightInd w:val="0"/>
              <w:spacing w:after="0" w:line="240" w:lineRule="auto"/>
              <w:rPr>
                <w:rFonts w:ascii="Times New Roman" w:hAnsi="Times New Roman"/>
                <w:i/>
                <w:iCs/>
                <w:sz w:val="24"/>
                <w:szCs w:val="24"/>
              </w:rPr>
            </w:pPr>
            <w:r w:rsidRPr="00D548A3">
              <w:rPr>
                <w:rFonts w:ascii="Times New Roman" w:hAnsi="Times New Roman"/>
                <w:sz w:val="24"/>
                <w:szCs w:val="24"/>
              </w:rPr>
              <w:t xml:space="preserve">Nükhet Sirman. 1990. “State, Village and Gender in Western Turkey.” In </w:t>
            </w:r>
            <w:r w:rsidRPr="00D548A3">
              <w:rPr>
                <w:rFonts w:ascii="Times New Roman" w:hAnsi="Times New Roman"/>
                <w:i/>
                <w:iCs/>
                <w:sz w:val="24"/>
                <w:szCs w:val="24"/>
              </w:rPr>
              <w:t>Turkish State,Turkish Society</w:t>
            </w:r>
            <w:r w:rsidRPr="00D548A3">
              <w:rPr>
                <w:rFonts w:ascii="Times New Roman" w:hAnsi="Times New Roman"/>
                <w:sz w:val="24"/>
                <w:szCs w:val="24"/>
              </w:rPr>
              <w:t>. Eds. Nükhet Sirman and Andrew Finkel. Pp: 21-51.</w:t>
            </w:r>
          </w:p>
        </w:tc>
      </w:tr>
      <w:tr w:rsidR="003A0A4C" w:rsidRPr="00D548A3" w14:paraId="6326C4C8" w14:textId="77777777" w:rsidTr="006309A9">
        <w:trPr>
          <w:trHeight w:val="450"/>
          <w:tblCellSpacing w:w="15" w:type="dxa"/>
          <w:jc w:val="center"/>
        </w:trPr>
        <w:tc>
          <w:tcPr>
            <w:tcW w:w="105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0191527"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Diğer Kaynaklar</w:t>
            </w:r>
          </w:p>
        </w:tc>
        <w:tc>
          <w:tcPr>
            <w:tcW w:w="38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D4D2A8B"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Folklor-Edebiyat Dergisi.200. Sayı 22 Sosyal Antropoloji Özel Sayısı Nermin Erdentuğ Anısına</w:t>
            </w:r>
          </w:p>
          <w:p w14:paraId="14660B3D" w14:textId="77777777" w:rsidR="003A0A4C" w:rsidRPr="00D548A3" w:rsidRDefault="003A0A4C" w:rsidP="006309A9">
            <w:pPr>
              <w:autoSpaceDE w:val="0"/>
              <w:autoSpaceDN w:val="0"/>
              <w:adjustRightInd w:val="0"/>
              <w:spacing w:after="0" w:line="240" w:lineRule="auto"/>
              <w:rPr>
                <w:rFonts w:ascii="Times New Roman" w:hAnsi="Times New Roman"/>
                <w:i/>
                <w:iCs/>
                <w:sz w:val="24"/>
                <w:szCs w:val="24"/>
              </w:rPr>
            </w:pPr>
            <w:r w:rsidRPr="00D548A3">
              <w:rPr>
                <w:rFonts w:ascii="Times New Roman" w:hAnsi="Times New Roman"/>
                <w:sz w:val="24"/>
                <w:szCs w:val="24"/>
              </w:rPr>
              <w:t xml:space="preserve">Metin Özbek. “Cumhuriyetle Başlayan Antropoloji.” </w:t>
            </w:r>
            <w:r w:rsidRPr="00D548A3">
              <w:rPr>
                <w:rFonts w:ascii="Times New Roman" w:hAnsi="Times New Roman"/>
                <w:i/>
                <w:iCs/>
                <w:sz w:val="24"/>
                <w:szCs w:val="24"/>
              </w:rPr>
              <w:t>Hacettepe Üniversitesi</w:t>
            </w:r>
          </w:p>
          <w:p w14:paraId="29C9D6A3" w14:textId="77777777" w:rsidR="003A0A4C" w:rsidRPr="00D548A3" w:rsidRDefault="003A0A4C" w:rsidP="006309A9">
            <w:pPr>
              <w:autoSpaceDE w:val="0"/>
              <w:autoSpaceDN w:val="0"/>
              <w:adjustRightInd w:val="0"/>
              <w:spacing w:after="0" w:line="240" w:lineRule="auto"/>
              <w:rPr>
                <w:rFonts w:ascii="Times New Roman" w:hAnsi="Times New Roman"/>
                <w:sz w:val="24"/>
                <w:szCs w:val="24"/>
              </w:rPr>
            </w:pPr>
            <w:r w:rsidRPr="00D548A3">
              <w:rPr>
                <w:rFonts w:ascii="Times New Roman" w:hAnsi="Times New Roman"/>
                <w:i/>
                <w:iCs/>
                <w:sz w:val="24"/>
                <w:szCs w:val="24"/>
              </w:rPr>
              <w:t xml:space="preserve">Edebiyat Fakültesi Dergisi, Cumhuriyetimizin 75. Yılı Özel Sayısı. </w:t>
            </w:r>
            <w:r w:rsidRPr="00D548A3">
              <w:rPr>
                <w:rFonts w:ascii="Times New Roman" w:hAnsi="Times New Roman"/>
                <w:sz w:val="24"/>
                <w:szCs w:val="24"/>
              </w:rPr>
              <w:t>105-106.</w:t>
            </w:r>
          </w:p>
          <w:p w14:paraId="3F3BFCE3" w14:textId="77777777" w:rsidR="003A0A4C" w:rsidRPr="00D548A3" w:rsidRDefault="003A0A4C" w:rsidP="006309A9">
            <w:pPr>
              <w:autoSpaceDE w:val="0"/>
              <w:autoSpaceDN w:val="0"/>
              <w:adjustRightInd w:val="0"/>
              <w:spacing w:after="0" w:line="240" w:lineRule="auto"/>
              <w:rPr>
                <w:rFonts w:ascii="Times New Roman" w:hAnsi="Times New Roman"/>
                <w:sz w:val="24"/>
                <w:szCs w:val="24"/>
              </w:rPr>
            </w:pPr>
            <w:r w:rsidRPr="00D548A3">
              <w:rPr>
                <w:rFonts w:ascii="Times New Roman" w:hAnsi="Times New Roman"/>
                <w:sz w:val="24"/>
                <w:szCs w:val="24"/>
              </w:rPr>
              <w:t>Sibel Özbudun-Demirer. 2011. “Anthropology as a Nation-Building Rhetoric: The</w:t>
            </w:r>
          </w:p>
          <w:p w14:paraId="7B6169DA" w14:textId="77777777" w:rsidR="003A0A4C" w:rsidRPr="00D548A3" w:rsidRDefault="003A0A4C" w:rsidP="006309A9">
            <w:pPr>
              <w:autoSpaceDE w:val="0"/>
              <w:autoSpaceDN w:val="0"/>
              <w:adjustRightInd w:val="0"/>
              <w:spacing w:after="0" w:line="240" w:lineRule="auto"/>
              <w:rPr>
                <w:rFonts w:ascii="Times New Roman" w:hAnsi="Times New Roman"/>
                <w:i/>
                <w:iCs/>
                <w:sz w:val="24"/>
                <w:szCs w:val="24"/>
              </w:rPr>
            </w:pPr>
            <w:r w:rsidRPr="00D548A3">
              <w:rPr>
                <w:rFonts w:ascii="Times New Roman" w:hAnsi="Times New Roman"/>
                <w:sz w:val="24"/>
                <w:szCs w:val="24"/>
              </w:rPr>
              <w:lastRenderedPageBreak/>
              <w:t xml:space="preserve">Shaping of Turkish Anthropology (from 1850s to 1940s)”. </w:t>
            </w:r>
            <w:r w:rsidRPr="00D548A3">
              <w:rPr>
                <w:rFonts w:ascii="Times New Roman" w:hAnsi="Times New Roman"/>
                <w:i/>
                <w:iCs/>
                <w:sz w:val="24"/>
                <w:szCs w:val="24"/>
              </w:rPr>
              <w:t>Dialectical Anthropology</w:t>
            </w:r>
            <w:r w:rsidRPr="00D548A3">
              <w:rPr>
                <w:rFonts w:ascii="Times New Roman" w:hAnsi="Times New Roman"/>
                <w:sz w:val="24"/>
                <w:szCs w:val="24"/>
              </w:rPr>
              <w:t>. 35:111-129.</w:t>
            </w:r>
          </w:p>
        </w:tc>
      </w:tr>
    </w:tbl>
    <w:p w14:paraId="61581EC5" w14:textId="77777777" w:rsidR="003A0A4C" w:rsidRPr="00D548A3" w:rsidRDefault="003A0A4C" w:rsidP="003A0A4C">
      <w:pPr>
        <w:spacing w:before="100" w:beforeAutospacing="1" w:after="0" w:line="336" w:lineRule="atLeast"/>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766"/>
        <w:gridCol w:w="6928"/>
      </w:tblGrid>
      <w:tr w:rsidR="003A0A4C" w:rsidRPr="00D548A3" w14:paraId="259C6E2A" w14:textId="77777777" w:rsidTr="006309A9">
        <w:trPr>
          <w:trHeight w:val="525"/>
          <w:tblCellSpacing w:w="15" w:type="dxa"/>
          <w:jc w:val="center"/>
        </w:trPr>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CA15DE9" w14:textId="77777777" w:rsidR="003A0A4C" w:rsidRPr="00D548A3" w:rsidRDefault="003A0A4C" w:rsidP="006309A9">
            <w:pPr>
              <w:spacing w:before="100" w:beforeAutospacing="1"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MATERYAL PAYLAŞIMI </w:t>
            </w:r>
          </w:p>
        </w:tc>
      </w:tr>
      <w:tr w:rsidR="003A0A4C" w:rsidRPr="00D548A3" w14:paraId="6B5DEA57" w14:textId="77777777" w:rsidTr="006309A9">
        <w:trPr>
          <w:trHeight w:val="375"/>
          <w:tblCellSpacing w:w="15" w:type="dxa"/>
          <w:jc w:val="center"/>
        </w:trPr>
        <w:tc>
          <w:tcPr>
            <w:tcW w:w="100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D3B15C6"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Dökümanlar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EBF48EF"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Kitap ve makaleler</w:t>
            </w:r>
          </w:p>
        </w:tc>
      </w:tr>
      <w:tr w:rsidR="003A0A4C" w:rsidRPr="00D548A3" w14:paraId="67EDE8BC" w14:textId="77777777" w:rsidTr="006309A9">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CF3EC91"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Ödevler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4C72BF4"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Öğrenci sunumları</w:t>
            </w:r>
          </w:p>
        </w:tc>
      </w:tr>
      <w:tr w:rsidR="003A0A4C" w:rsidRPr="00D548A3" w14:paraId="48579A65" w14:textId="77777777" w:rsidTr="006309A9">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D065DDF"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Sınavlar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84C0B3A"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Bitirme ödevi</w:t>
            </w:r>
          </w:p>
        </w:tc>
      </w:tr>
    </w:tbl>
    <w:p w14:paraId="63CAE4DD" w14:textId="77777777" w:rsidR="003A0A4C" w:rsidRPr="00D548A3" w:rsidRDefault="003A0A4C" w:rsidP="003A0A4C">
      <w:pPr>
        <w:spacing w:before="100" w:beforeAutospacing="1" w:after="0" w:line="336" w:lineRule="atLeast"/>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729"/>
        <w:gridCol w:w="1920"/>
      </w:tblGrid>
      <w:tr w:rsidR="003A0A4C" w:rsidRPr="00D548A3" w14:paraId="1040E1C3" w14:textId="77777777" w:rsidTr="006309A9">
        <w:trPr>
          <w:trHeight w:val="525"/>
          <w:tblCellSpacing w:w="15" w:type="dxa"/>
          <w:jc w:val="center"/>
        </w:trPr>
        <w:tc>
          <w:tcPr>
            <w:tcW w:w="0" w:type="auto"/>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9BAD9C2" w14:textId="77777777" w:rsidR="003A0A4C" w:rsidRPr="00D548A3" w:rsidRDefault="003A0A4C" w:rsidP="006309A9">
            <w:pPr>
              <w:spacing w:before="100" w:beforeAutospacing="1"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DEĞERLENDİRME SİSTEMİ</w:t>
            </w:r>
          </w:p>
        </w:tc>
      </w:tr>
      <w:tr w:rsidR="003A0A4C" w:rsidRPr="00D548A3" w14:paraId="13A5FF9B"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421BA1A"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YARIYIL İÇİ ÇALIŞMALARI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CED3D21"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SAYI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44EF1FA"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KATKI YÜZDESİ</w:t>
            </w:r>
          </w:p>
        </w:tc>
      </w:tr>
      <w:tr w:rsidR="003A0A4C" w:rsidRPr="00D548A3" w14:paraId="032A5ED4" w14:textId="77777777" w:rsidTr="006309A9">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24B937B"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Ara Sınav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865BC0A"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1EB83C1"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30</w:t>
            </w:r>
          </w:p>
        </w:tc>
      </w:tr>
      <w:tr w:rsidR="003A0A4C" w:rsidRPr="00D548A3" w14:paraId="62F7828F" w14:textId="77777777" w:rsidTr="006309A9">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B84AB15"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Ödev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BA403B8"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E2F986D"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20</w:t>
            </w:r>
          </w:p>
        </w:tc>
      </w:tr>
      <w:tr w:rsidR="003A0A4C" w:rsidRPr="00D548A3" w14:paraId="7C5E5CDC" w14:textId="77777777" w:rsidTr="006309A9">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C58968B"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Final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D94303A"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90B2A31"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50</w:t>
            </w:r>
          </w:p>
        </w:tc>
      </w:tr>
      <w:tr w:rsidR="003A0A4C" w:rsidRPr="00D548A3" w14:paraId="4E04C732" w14:textId="77777777" w:rsidTr="006309A9">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B1D5391"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Toplam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F1BAE07"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3F01FE8"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100</w:t>
            </w:r>
          </w:p>
        </w:tc>
      </w:tr>
      <w:tr w:rsidR="003A0A4C" w:rsidRPr="00D548A3" w14:paraId="6EE07C55" w14:textId="77777777" w:rsidTr="006309A9">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85AA0AF"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Finalin Başarıya Oranı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7D3130C"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78E730D"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50</w:t>
            </w:r>
          </w:p>
        </w:tc>
      </w:tr>
      <w:tr w:rsidR="003A0A4C" w:rsidRPr="00D548A3" w14:paraId="3446EADF" w14:textId="77777777" w:rsidTr="006309A9">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50EB514"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Yıl içinin Başarıya Oranı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0457ED6"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51F7E8E"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50</w:t>
            </w:r>
          </w:p>
        </w:tc>
      </w:tr>
      <w:tr w:rsidR="003A0A4C" w:rsidRPr="00D548A3" w14:paraId="625ACCA8" w14:textId="77777777" w:rsidTr="006309A9">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FAD4C53"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Toplam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655C16D"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2EA520F"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100</w:t>
            </w:r>
          </w:p>
        </w:tc>
      </w:tr>
    </w:tbl>
    <w:p w14:paraId="506A469C" w14:textId="77777777" w:rsidR="003A0A4C" w:rsidRPr="00D548A3" w:rsidRDefault="003A0A4C" w:rsidP="003A0A4C">
      <w:pPr>
        <w:spacing w:before="100" w:beforeAutospacing="1" w:after="0" w:line="336" w:lineRule="atLeast"/>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2649"/>
      </w:tblGrid>
      <w:tr w:rsidR="003A0A4C" w:rsidRPr="00D548A3" w14:paraId="2A7C92AD" w14:textId="77777777" w:rsidTr="006309A9">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823B8FF"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 KATEGORİSİ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D7CDED0"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Uzmanlık / Alan Dersleri</w:t>
            </w:r>
          </w:p>
        </w:tc>
      </w:tr>
    </w:tbl>
    <w:p w14:paraId="0813CAC5" w14:textId="77777777" w:rsidR="003A0A4C" w:rsidRDefault="003A0A4C" w:rsidP="003A0A4C">
      <w:pPr>
        <w:spacing w:before="100" w:beforeAutospacing="1" w:after="0" w:line="336" w:lineRule="atLeast"/>
        <w:rPr>
          <w:rFonts w:ascii="Times New Roman" w:eastAsia="Times New Roman" w:hAnsi="Times New Roman"/>
          <w:sz w:val="24"/>
          <w:szCs w:val="24"/>
        </w:rPr>
      </w:pPr>
    </w:p>
    <w:p w14:paraId="7A56ABD3" w14:textId="77777777" w:rsidR="003A0A4C" w:rsidRPr="00D548A3" w:rsidRDefault="003A0A4C" w:rsidP="003A0A4C">
      <w:pPr>
        <w:spacing w:before="100" w:beforeAutospacing="1" w:after="0" w:line="336" w:lineRule="atLeast"/>
        <w:rPr>
          <w:rFonts w:ascii="Times New Roman" w:eastAsia="Times New Roman" w:hAnsi="Times New Roman"/>
          <w:sz w:val="24"/>
          <w:szCs w:val="24"/>
        </w:rPr>
      </w:pPr>
    </w:p>
    <w:tbl>
      <w:tblPr>
        <w:tblW w:w="537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64"/>
        <w:gridCol w:w="7331"/>
        <w:gridCol w:w="321"/>
        <w:gridCol w:w="321"/>
        <w:gridCol w:w="385"/>
        <w:gridCol w:w="385"/>
        <w:gridCol w:w="385"/>
        <w:gridCol w:w="96"/>
        <w:gridCol w:w="45"/>
      </w:tblGrid>
      <w:tr w:rsidR="003A0A4C" w:rsidRPr="00D548A3" w14:paraId="361D0F2B" w14:textId="77777777" w:rsidTr="006309A9">
        <w:trPr>
          <w:trHeight w:val="478"/>
          <w:tblCellSpacing w:w="15" w:type="dxa"/>
          <w:jc w:val="center"/>
        </w:trPr>
        <w:tc>
          <w:tcPr>
            <w:tcW w:w="0" w:type="auto"/>
            <w:gridSpan w:val="9"/>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A0AA9B2" w14:textId="77777777" w:rsidR="003A0A4C" w:rsidRPr="00D548A3" w:rsidRDefault="003A0A4C" w:rsidP="006309A9">
            <w:pPr>
              <w:spacing w:before="100" w:beforeAutospacing="1" w:after="0" w:line="256" w:lineRule="atLeast"/>
              <w:jc w:val="center"/>
              <w:rPr>
                <w:rFonts w:ascii="Times New Roman" w:eastAsia="Times New Roman" w:hAnsi="Times New Roman"/>
                <w:sz w:val="24"/>
                <w:szCs w:val="24"/>
              </w:rPr>
            </w:pPr>
            <w:r w:rsidRPr="00D548A3">
              <w:rPr>
                <w:rFonts w:ascii="Times New Roman" w:eastAsia="Times New Roman" w:hAnsi="Times New Roman"/>
                <w:b/>
                <w:bCs/>
                <w:sz w:val="24"/>
                <w:szCs w:val="24"/>
              </w:rPr>
              <w:t>DERSİN ÖĞRENİM ÇIKTILARINA KATKISI</w:t>
            </w:r>
          </w:p>
        </w:tc>
      </w:tr>
      <w:tr w:rsidR="003A0A4C" w:rsidRPr="00D548A3" w14:paraId="0C61EDA9" w14:textId="77777777" w:rsidTr="006309A9">
        <w:trPr>
          <w:trHeight w:val="409"/>
          <w:tblCellSpacing w:w="15" w:type="dxa"/>
          <w:jc w:val="center"/>
        </w:trPr>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3DBC7FB" w14:textId="77777777" w:rsidR="003A0A4C" w:rsidRPr="00D548A3" w:rsidRDefault="003A0A4C" w:rsidP="006309A9">
            <w:pPr>
              <w:spacing w:before="100" w:beforeAutospacing="1"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No</w:t>
            </w:r>
          </w:p>
        </w:tc>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193961D" w14:textId="77777777" w:rsidR="003A0A4C" w:rsidRPr="00D548A3" w:rsidRDefault="003A0A4C" w:rsidP="006309A9">
            <w:pPr>
              <w:spacing w:before="100" w:beforeAutospacing="1"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Öğrenme Çıktıları</w:t>
            </w:r>
          </w:p>
        </w:tc>
        <w:tc>
          <w:tcPr>
            <w:tcW w:w="0" w:type="auto"/>
            <w:gridSpan w:val="7"/>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5F2BDA3" w14:textId="77777777" w:rsidR="003A0A4C" w:rsidRPr="00D548A3" w:rsidRDefault="003A0A4C" w:rsidP="006309A9">
            <w:pPr>
              <w:spacing w:before="100" w:beforeAutospacing="1"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Katkı Düzeyi</w:t>
            </w:r>
          </w:p>
        </w:tc>
      </w:tr>
      <w:tr w:rsidR="003A0A4C" w:rsidRPr="00D548A3" w14:paraId="4C629622" w14:textId="77777777" w:rsidTr="006309A9">
        <w:trPr>
          <w:gridAfter w:val="1"/>
          <w:trHeight w:val="300"/>
          <w:tblCellSpacing w:w="15" w:type="dxa"/>
          <w:jc w:val="center"/>
        </w:trPr>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14:paraId="23E71EE6" w14:textId="77777777" w:rsidR="003A0A4C" w:rsidRPr="00D548A3" w:rsidRDefault="003A0A4C" w:rsidP="006309A9">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14:paraId="7499215D" w14:textId="77777777" w:rsidR="003A0A4C" w:rsidRPr="00D548A3" w:rsidRDefault="003A0A4C" w:rsidP="006309A9">
            <w:pPr>
              <w:spacing w:after="0" w:line="240" w:lineRule="auto"/>
              <w:rPr>
                <w:rFonts w:ascii="Times New Roman" w:eastAsia="Times New Roman" w:hAnsi="Times New Roman"/>
                <w:sz w:val="24"/>
                <w:szCs w:val="24"/>
              </w:rPr>
            </w:pPr>
          </w:p>
        </w:tc>
        <w:tc>
          <w:tcPr>
            <w:tcW w:w="291"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1A1D563" w14:textId="77777777" w:rsidR="003A0A4C" w:rsidRPr="00D548A3" w:rsidRDefault="003A0A4C" w:rsidP="006309A9">
            <w:pPr>
              <w:spacing w:before="100" w:beforeAutospacing="1"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291"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8840052" w14:textId="77777777" w:rsidR="003A0A4C" w:rsidRPr="00D548A3" w:rsidRDefault="003A0A4C" w:rsidP="006309A9">
            <w:pPr>
              <w:spacing w:before="100" w:beforeAutospacing="1"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2</w:t>
            </w:r>
          </w:p>
        </w:tc>
        <w:tc>
          <w:tcPr>
            <w:tcW w:w="355"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B0D1CF5" w14:textId="77777777" w:rsidR="003A0A4C" w:rsidRPr="00D548A3" w:rsidRDefault="003A0A4C" w:rsidP="006309A9">
            <w:pPr>
              <w:spacing w:before="100" w:beforeAutospacing="1"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355"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11CD4AB" w14:textId="77777777" w:rsidR="003A0A4C" w:rsidRPr="00D548A3" w:rsidRDefault="003A0A4C" w:rsidP="006309A9">
            <w:pPr>
              <w:spacing w:before="100" w:beforeAutospacing="1"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4</w:t>
            </w:r>
          </w:p>
        </w:tc>
        <w:tc>
          <w:tcPr>
            <w:tcW w:w="355"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A179316" w14:textId="77777777" w:rsidR="003A0A4C" w:rsidRPr="00D548A3" w:rsidRDefault="003A0A4C" w:rsidP="006309A9">
            <w:pPr>
              <w:spacing w:before="100" w:beforeAutospacing="1"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572B3A4" w14:textId="77777777" w:rsidR="003A0A4C" w:rsidRPr="00D548A3" w:rsidRDefault="003A0A4C" w:rsidP="006309A9">
            <w:pPr>
              <w:spacing w:after="0" w:line="240" w:lineRule="auto"/>
              <w:rPr>
                <w:rFonts w:ascii="Times New Roman" w:eastAsia="Times New Roman" w:hAnsi="Times New Roman"/>
                <w:sz w:val="24"/>
                <w:szCs w:val="24"/>
                <w:highlight w:val="yellow"/>
              </w:rPr>
            </w:pPr>
          </w:p>
        </w:tc>
      </w:tr>
      <w:tr w:rsidR="003A0A4C" w:rsidRPr="00D548A3" w14:paraId="1DB2A22E" w14:textId="77777777" w:rsidTr="006309A9">
        <w:trPr>
          <w:gridAfter w:val="1"/>
          <w:trHeight w:val="341"/>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D26846B" w14:textId="77777777" w:rsidR="003A0A4C" w:rsidRPr="00D548A3" w:rsidRDefault="003A0A4C" w:rsidP="006309A9">
            <w:pPr>
              <w:spacing w:before="100" w:beforeAutospacing="1"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9B2F68E" w14:textId="77777777" w:rsidR="003A0A4C" w:rsidRPr="00D548A3" w:rsidRDefault="003A0A4C" w:rsidP="006309A9">
            <w:pPr>
              <w:spacing w:before="100" w:beforeAutospacing="1"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1A97ED3" w14:textId="77777777" w:rsidR="003A0A4C" w:rsidRPr="00D548A3" w:rsidRDefault="003A0A4C" w:rsidP="006309A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E734B4F"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81CC37A"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2841EDA"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1A04AAB"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1D5D41D1" w14:textId="77777777" w:rsidR="003A0A4C" w:rsidRPr="00D548A3" w:rsidRDefault="003A0A4C" w:rsidP="006309A9">
            <w:pPr>
              <w:spacing w:after="0" w:line="240" w:lineRule="auto"/>
              <w:rPr>
                <w:rFonts w:ascii="Times New Roman" w:eastAsia="Times New Roman" w:hAnsi="Times New Roman"/>
                <w:sz w:val="24"/>
                <w:szCs w:val="24"/>
                <w:highlight w:val="yellow"/>
              </w:rPr>
            </w:pPr>
          </w:p>
        </w:tc>
      </w:tr>
      <w:tr w:rsidR="003A0A4C" w:rsidRPr="00D548A3" w14:paraId="5244A673" w14:textId="77777777" w:rsidTr="006309A9">
        <w:trPr>
          <w:gridAfter w:val="1"/>
          <w:trHeight w:val="341"/>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9047B7A" w14:textId="77777777" w:rsidR="003A0A4C" w:rsidRPr="00D548A3" w:rsidRDefault="003A0A4C" w:rsidP="006309A9">
            <w:pPr>
              <w:spacing w:before="100" w:beforeAutospacing="1"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2</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C01DD12" w14:textId="77777777" w:rsidR="003A0A4C" w:rsidRPr="00D548A3" w:rsidRDefault="003A0A4C" w:rsidP="006309A9">
            <w:pPr>
              <w:spacing w:before="100" w:beforeAutospacing="1"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Antropolojik perspektifle güncel olayları analiz edebilme, eleştirel ve analitik düşünme becerisi edinir,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E8AEF02" w14:textId="77777777" w:rsidR="003A0A4C" w:rsidRPr="00D548A3" w:rsidRDefault="003A0A4C" w:rsidP="006309A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2FFCFC1"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AD20983"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6C3BDBC"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E52924A"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00C2F52E" w14:textId="77777777" w:rsidR="003A0A4C" w:rsidRPr="00D548A3" w:rsidRDefault="003A0A4C" w:rsidP="006309A9">
            <w:pPr>
              <w:spacing w:after="0" w:line="240" w:lineRule="auto"/>
              <w:rPr>
                <w:rFonts w:ascii="Times New Roman" w:eastAsia="Times New Roman" w:hAnsi="Times New Roman"/>
                <w:sz w:val="24"/>
                <w:szCs w:val="24"/>
                <w:highlight w:val="yellow"/>
              </w:rPr>
            </w:pPr>
          </w:p>
        </w:tc>
      </w:tr>
      <w:tr w:rsidR="003A0A4C" w:rsidRPr="00D548A3" w14:paraId="64F85A7E" w14:textId="77777777" w:rsidTr="006309A9">
        <w:trPr>
          <w:gridAfter w:val="1"/>
          <w:trHeight w:val="341"/>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EB26139" w14:textId="77777777" w:rsidR="003A0A4C" w:rsidRPr="00D548A3" w:rsidRDefault="003A0A4C" w:rsidP="006309A9">
            <w:pPr>
              <w:spacing w:before="100" w:beforeAutospacing="1"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lastRenderedPageBreak/>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C4885AD" w14:textId="77777777" w:rsidR="003A0A4C" w:rsidRPr="00D548A3" w:rsidRDefault="003A0A4C" w:rsidP="006309A9">
            <w:pPr>
              <w:spacing w:before="100" w:beforeAutospacing="1"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 xml:space="preserve">Etkin iletişim kurma ve bilgilerini sözlü - yazılı ifadeyle aktarabilme becerisi gelişir,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53CF9A4" w14:textId="77777777" w:rsidR="003A0A4C" w:rsidRPr="00D548A3" w:rsidRDefault="003A0A4C" w:rsidP="006309A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F41E079"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D4D37E8"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66690BA"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7CB1A6B" w14:textId="77777777" w:rsidR="003A0A4C" w:rsidRPr="00D548A3" w:rsidRDefault="003A0A4C" w:rsidP="006309A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05C15577" w14:textId="77777777" w:rsidR="003A0A4C" w:rsidRPr="00D548A3" w:rsidRDefault="003A0A4C" w:rsidP="006309A9">
            <w:pPr>
              <w:spacing w:after="0" w:line="240" w:lineRule="auto"/>
              <w:rPr>
                <w:rFonts w:ascii="Times New Roman" w:eastAsia="Times New Roman" w:hAnsi="Times New Roman"/>
                <w:sz w:val="24"/>
                <w:szCs w:val="24"/>
                <w:highlight w:val="yellow"/>
              </w:rPr>
            </w:pPr>
          </w:p>
        </w:tc>
      </w:tr>
      <w:tr w:rsidR="003A0A4C" w:rsidRPr="00D548A3" w14:paraId="72CF8873" w14:textId="77777777" w:rsidTr="006309A9">
        <w:trPr>
          <w:gridAfter w:val="1"/>
          <w:trHeight w:val="34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6B490AE" w14:textId="77777777" w:rsidR="003A0A4C" w:rsidRPr="00D548A3" w:rsidRDefault="003A0A4C" w:rsidP="006309A9">
            <w:pPr>
              <w:spacing w:before="100" w:beforeAutospacing="1"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81F352E" w14:textId="77777777" w:rsidR="003A0A4C" w:rsidRPr="00D548A3" w:rsidRDefault="003A0A4C" w:rsidP="006309A9">
            <w:pPr>
              <w:spacing w:before="100" w:beforeAutospacing="1"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Mesleki ve sosyal etik, sorumluluk bilinci kazanır,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0481AF9" w14:textId="77777777" w:rsidR="003A0A4C" w:rsidRPr="00D548A3" w:rsidRDefault="003A0A4C" w:rsidP="006309A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93FA6A3"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9E88F70"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9D37575"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04DE512" w14:textId="77777777" w:rsidR="003A0A4C" w:rsidRPr="00D548A3" w:rsidRDefault="003A0A4C" w:rsidP="006309A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675995AA" w14:textId="77777777" w:rsidR="003A0A4C" w:rsidRPr="00D548A3" w:rsidRDefault="003A0A4C" w:rsidP="006309A9">
            <w:pPr>
              <w:spacing w:after="0" w:line="240" w:lineRule="auto"/>
              <w:rPr>
                <w:rFonts w:ascii="Times New Roman" w:eastAsia="Times New Roman" w:hAnsi="Times New Roman"/>
                <w:sz w:val="24"/>
                <w:szCs w:val="24"/>
                <w:highlight w:val="yellow"/>
              </w:rPr>
            </w:pPr>
          </w:p>
        </w:tc>
      </w:tr>
      <w:tr w:rsidR="003A0A4C" w:rsidRPr="00D548A3" w14:paraId="5A8E724A" w14:textId="77777777" w:rsidTr="006309A9">
        <w:trPr>
          <w:gridAfter w:val="1"/>
          <w:trHeight w:val="34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EB2A0FC" w14:textId="77777777" w:rsidR="003A0A4C" w:rsidRPr="00D548A3" w:rsidRDefault="003A0A4C" w:rsidP="006309A9">
            <w:pPr>
              <w:spacing w:before="100" w:beforeAutospacing="1"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5D6AB1A" w14:textId="77777777" w:rsidR="003A0A4C" w:rsidRPr="00D548A3" w:rsidRDefault="003A0A4C" w:rsidP="006309A9">
            <w:pPr>
              <w:spacing w:before="100" w:beforeAutospacing="1"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76EF031" w14:textId="77777777" w:rsidR="003A0A4C" w:rsidRPr="00D548A3" w:rsidRDefault="003A0A4C" w:rsidP="006309A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6016948"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F30D510"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F6A7B7C"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310387D"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7053D139" w14:textId="77777777" w:rsidR="003A0A4C" w:rsidRPr="00D548A3" w:rsidRDefault="003A0A4C" w:rsidP="006309A9">
            <w:pPr>
              <w:spacing w:after="0" w:line="240" w:lineRule="auto"/>
              <w:rPr>
                <w:rFonts w:ascii="Times New Roman" w:eastAsia="Times New Roman" w:hAnsi="Times New Roman"/>
                <w:sz w:val="24"/>
                <w:szCs w:val="24"/>
                <w:highlight w:val="yellow"/>
              </w:rPr>
            </w:pPr>
          </w:p>
        </w:tc>
      </w:tr>
      <w:tr w:rsidR="003A0A4C" w:rsidRPr="00D548A3" w14:paraId="723F51C9" w14:textId="77777777" w:rsidTr="006309A9">
        <w:trPr>
          <w:gridAfter w:val="1"/>
          <w:trHeight w:val="34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5C36105" w14:textId="77777777" w:rsidR="003A0A4C" w:rsidRPr="00D548A3" w:rsidRDefault="003A0A4C" w:rsidP="006309A9">
            <w:pPr>
              <w:spacing w:before="100" w:beforeAutospacing="1"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36DB204" w14:textId="77777777" w:rsidR="003A0A4C" w:rsidRPr="00D548A3" w:rsidRDefault="003A0A4C" w:rsidP="006309A9">
            <w:pPr>
              <w:spacing w:before="100" w:beforeAutospacing="1"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Ülke ve dünya sorunlarını algılayabilmenin ötesinde; toplumsal duyarlılık bilinci ile mesleki ve kişisel gelişimini sürdürür,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2531BF2" w14:textId="77777777" w:rsidR="003A0A4C" w:rsidRPr="00D548A3" w:rsidRDefault="003A0A4C" w:rsidP="006309A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963DA3F"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6B879BB"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E22C26B"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689414A" w14:textId="77777777" w:rsidR="003A0A4C" w:rsidRPr="00D548A3" w:rsidRDefault="003A0A4C" w:rsidP="006309A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5A9A731F" w14:textId="77777777" w:rsidR="003A0A4C" w:rsidRPr="00D548A3" w:rsidRDefault="003A0A4C" w:rsidP="006309A9">
            <w:pPr>
              <w:spacing w:after="0" w:line="240" w:lineRule="auto"/>
              <w:rPr>
                <w:rFonts w:ascii="Times New Roman" w:eastAsia="Times New Roman" w:hAnsi="Times New Roman"/>
                <w:sz w:val="24"/>
                <w:szCs w:val="24"/>
                <w:highlight w:val="yellow"/>
              </w:rPr>
            </w:pPr>
          </w:p>
        </w:tc>
      </w:tr>
      <w:tr w:rsidR="003A0A4C" w:rsidRPr="00D548A3" w14:paraId="39FC0309" w14:textId="77777777" w:rsidTr="006309A9">
        <w:trPr>
          <w:gridAfter w:val="1"/>
          <w:trHeight w:val="34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23190F2" w14:textId="77777777" w:rsidR="003A0A4C" w:rsidRPr="00D548A3" w:rsidRDefault="003A0A4C" w:rsidP="006309A9">
            <w:pPr>
              <w:spacing w:before="100" w:beforeAutospacing="1"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2925062" w14:textId="77777777" w:rsidR="003A0A4C" w:rsidRPr="00D548A3" w:rsidRDefault="003A0A4C" w:rsidP="006309A9">
            <w:pPr>
              <w:spacing w:before="100" w:beforeAutospacing="1"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Yaşam boyu eğitim anlayışı içinde disiplin dışından gelen bilgi kaynaklarından yararlanabilme bilinci ve bunu gerçekleştirebilme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222897D" w14:textId="77777777" w:rsidR="003A0A4C" w:rsidRPr="00D548A3" w:rsidRDefault="003A0A4C" w:rsidP="006309A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2012847"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172D130"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CCFDB0D"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D1351E9"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293A3B27" w14:textId="77777777" w:rsidR="003A0A4C" w:rsidRPr="00D548A3" w:rsidRDefault="003A0A4C" w:rsidP="006309A9">
            <w:pPr>
              <w:spacing w:after="0" w:line="240" w:lineRule="auto"/>
              <w:rPr>
                <w:rFonts w:ascii="Times New Roman" w:eastAsia="Times New Roman" w:hAnsi="Times New Roman"/>
                <w:sz w:val="24"/>
                <w:szCs w:val="24"/>
                <w:highlight w:val="yellow"/>
              </w:rPr>
            </w:pPr>
          </w:p>
        </w:tc>
      </w:tr>
      <w:tr w:rsidR="003A0A4C" w:rsidRPr="00D548A3" w14:paraId="48FA2490" w14:textId="77777777" w:rsidTr="006309A9">
        <w:trPr>
          <w:gridAfter w:val="1"/>
          <w:trHeight w:val="34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40D4F22" w14:textId="77777777" w:rsidR="003A0A4C" w:rsidRPr="00D548A3" w:rsidRDefault="003A0A4C" w:rsidP="006309A9">
            <w:pPr>
              <w:spacing w:before="100" w:beforeAutospacing="1"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DA17D2D" w14:textId="77777777" w:rsidR="003A0A4C" w:rsidRPr="00D548A3" w:rsidRDefault="003A0A4C" w:rsidP="006309A9">
            <w:pPr>
              <w:spacing w:before="100" w:beforeAutospacing="1"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Antropolojik araştırmaya uygun konu belirleyebilir ve alan araştırması için gerekli yöntem, teknik ve kültürel donanımı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74C1F89" w14:textId="77777777" w:rsidR="003A0A4C" w:rsidRPr="00D548A3" w:rsidRDefault="003A0A4C" w:rsidP="006309A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E628BBB"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5977149"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DE1A3A9"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4504F53" w14:textId="77777777" w:rsidR="003A0A4C" w:rsidRPr="00D548A3" w:rsidRDefault="003A0A4C" w:rsidP="006309A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4800278D" w14:textId="77777777" w:rsidR="003A0A4C" w:rsidRPr="00D548A3" w:rsidRDefault="003A0A4C" w:rsidP="006309A9">
            <w:pPr>
              <w:spacing w:after="0" w:line="240" w:lineRule="auto"/>
              <w:rPr>
                <w:rFonts w:ascii="Times New Roman" w:eastAsia="Times New Roman" w:hAnsi="Times New Roman"/>
                <w:sz w:val="24"/>
                <w:szCs w:val="24"/>
                <w:highlight w:val="yellow"/>
              </w:rPr>
            </w:pPr>
          </w:p>
        </w:tc>
      </w:tr>
      <w:tr w:rsidR="003A0A4C" w:rsidRPr="00D548A3" w14:paraId="486070FB" w14:textId="77777777" w:rsidTr="006309A9">
        <w:trPr>
          <w:gridAfter w:val="1"/>
          <w:trHeight w:val="341"/>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F598812" w14:textId="77777777" w:rsidR="003A0A4C" w:rsidRPr="00D548A3" w:rsidRDefault="003A0A4C" w:rsidP="006309A9">
            <w:pPr>
              <w:spacing w:before="100" w:beforeAutospacing="1"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9</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8C5F99F" w14:textId="77777777" w:rsidR="003A0A4C" w:rsidRPr="00D548A3" w:rsidRDefault="003A0A4C" w:rsidP="006309A9">
            <w:pPr>
              <w:spacing w:before="100" w:beforeAutospacing="1"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 xml:space="preserve">Bireysel ve takım çalışmalarında görev alabilme, bilimsel sorumlulukla olayları sorgulama, araştırma yetisi geliştirir.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E0635DC" w14:textId="77777777" w:rsidR="003A0A4C" w:rsidRPr="00D548A3" w:rsidRDefault="003A0A4C" w:rsidP="006309A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F4CFE62"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7C7B7B0"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3DEBCB7" w14:textId="77777777" w:rsidR="003A0A4C" w:rsidRPr="00D548A3" w:rsidRDefault="003A0A4C" w:rsidP="006309A9">
            <w:pPr>
              <w:spacing w:before="100" w:beforeAutospacing="1"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2FABA42" w14:textId="77777777" w:rsidR="003A0A4C" w:rsidRPr="00D548A3" w:rsidRDefault="003A0A4C" w:rsidP="006309A9">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27C84088" w14:textId="77777777" w:rsidR="003A0A4C" w:rsidRPr="00D548A3" w:rsidRDefault="003A0A4C" w:rsidP="006309A9">
            <w:pPr>
              <w:spacing w:after="0" w:line="240" w:lineRule="auto"/>
              <w:rPr>
                <w:rFonts w:ascii="Times New Roman" w:eastAsia="Times New Roman" w:hAnsi="Times New Roman"/>
                <w:sz w:val="24"/>
                <w:szCs w:val="24"/>
              </w:rPr>
            </w:pPr>
          </w:p>
        </w:tc>
      </w:tr>
    </w:tbl>
    <w:p w14:paraId="36DB2347" w14:textId="77777777" w:rsidR="003A0A4C" w:rsidRPr="00D548A3" w:rsidRDefault="003A0A4C" w:rsidP="003A0A4C">
      <w:pPr>
        <w:spacing w:before="100" w:beforeAutospacing="1" w:after="0" w:line="336" w:lineRule="atLeast"/>
        <w:rPr>
          <w:rFonts w:ascii="Times New Roman" w:eastAsia="Times New Roman" w:hAnsi="Times New Roman"/>
          <w:sz w:val="24"/>
          <w:szCs w:val="24"/>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455"/>
        <w:gridCol w:w="929"/>
        <w:gridCol w:w="755"/>
        <w:gridCol w:w="917"/>
      </w:tblGrid>
      <w:tr w:rsidR="003A0A4C" w:rsidRPr="00D548A3" w14:paraId="656EF00D" w14:textId="77777777" w:rsidTr="006309A9">
        <w:trPr>
          <w:trHeight w:val="386"/>
          <w:tblCellSpacing w:w="15" w:type="dxa"/>
          <w:jc w:val="center"/>
        </w:trPr>
        <w:tc>
          <w:tcPr>
            <w:tcW w:w="0" w:type="auto"/>
            <w:gridSpan w:val="4"/>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FE52952" w14:textId="77777777" w:rsidR="003A0A4C" w:rsidRPr="00D548A3" w:rsidRDefault="003A0A4C" w:rsidP="006309A9">
            <w:pPr>
              <w:spacing w:before="100" w:beforeAutospacing="1" w:after="0" w:line="256" w:lineRule="atLeast"/>
              <w:jc w:val="center"/>
              <w:rPr>
                <w:rFonts w:ascii="Times New Roman" w:eastAsia="Times New Roman" w:hAnsi="Times New Roman"/>
                <w:sz w:val="24"/>
                <w:szCs w:val="24"/>
              </w:rPr>
            </w:pPr>
            <w:r w:rsidRPr="00D548A3">
              <w:rPr>
                <w:rFonts w:ascii="Times New Roman" w:eastAsia="Times New Roman" w:hAnsi="Times New Roman"/>
                <w:b/>
                <w:bCs/>
                <w:sz w:val="24"/>
                <w:szCs w:val="24"/>
              </w:rPr>
              <w:t>AKTS / İŞ YÜKÜ TABLOSU</w:t>
            </w:r>
          </w:p>
        </w:tc>
      </w:tr>
      <w:tr w:rsidR="003A0A4C" w:rsidRPr="00D548A3" w14:paraId="392BDEA2" w14:textId="77777777" w:rsidTr="006309A9">
        <w:trPr>
          <w:trHeight w:val="331"/>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BFC0494" w14:textId="77777777" w:rsidR="003A0A4C" w:rsidRPr="00D548A3" w:rsidRDefault="003A0A4C" w:rsidP="006309A9">
            <w:pPr>
              <w:spacing w:before="100" w:beforeAutospacing="1"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Etkinlik</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E488426" w14:textId="77777777" w:rsidR="003A0A4C" w:rsidRPr="00D548A3" w:rsidRDefault="003A0A4C" w:rsidP="006309A9">
            <w:pPr>
              <w:spacing w:before="100" w:beforeAutospacing="1"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SAYISI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F026C4F" w14:textId="77777777" w:rsidR="003A0A4C" w:rsidRPr="00D548A3" w:rsidRDefault="003A0A4C" w:rsidP="006309A9">
            <w:pPr>
              <w:spacing w:before="100" w:beforeAutospacing="1"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Süresi</w:t>
            </w:r>
            <w:r w:rsidRPr="00D548A3">
              <w:rPr>
                <w:rFonts w:ascii="Times New Roman" w:eastAsia="Times New Roman" w:hAnsi="Times New Roman"/>
                <w:sz w:val="24"/>
                <w:szCs w:val="24"/>
              </w:rPr>
              <w:br/>
              <w:t>(Saat)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B020FFB" w14:textId="77777777" w:rsidR="003A0A4C" w:rsidRPr="00D548A3" w:rsidRDefault="003A0A4C" w:rsidP="006309A9">
            <w:pPr>
              <w:spacing w:before="100" w:beforeAutospacing="1"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Toplam</w:t>
            </w:r>
            <w:r w:rsidRPr="00D548A3">
              <w:rPr>
                <w:rFonts w:ascii="Times New Roman" w:eastAsia="Times New Roman" w:hAnsi="Times New Roman"/>
                <w:sz w:val="24"/>
                <w:szCs w:val="24"/>
              </w:rPr>
              <w:br/>
              <w:t>İş Yükü</w:t>
            </w:r>
            <w:r w:rsidRPr="00D548A3">
              <w:rPr>
                <w:rFonts w:ascii="Times New Roman" w:eastAsia="Times New Roman" w:hAnsi="Times New Roman"/>
                <w:sz w:val="24"/>
                <w:szCs w:val="24"/>
              </w:rPr>
              <w:br/>
              <w:t>(Saat)</w:t>
            </w:r>
          </w:p>
        </w:tc>
      </w:tr>
      <w:tr w:rsidR="003A0A4C" w:rsidRPr="00D548A3" w14:paraId="243C4ADB" w14:textId="77777777" w:rsidTr="00FD4C6C">
        <w:trPr>
          <w:trHeight w:val="275"/>
          <w:tblCellSpacing w:w="15" w:type="dxa"/>
          <w:jc w:val="center"/>
        </w:trPr>
        <w:tc>
          <w:tcPr>
            <w:tcW w:w="641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308CD82" w14:textId="77777777" w:rsidR="003A0A4C" w:rsidRPr="00D548A3" w:rsidRDefault="003A0A4C" w:rsidP="006309A9">
            <w:pPr>
              <w:spacing w:before="100" w:beforeAutospacing="1"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Ders Süresi (Sınav haftası dahildir)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3C0DA34" w14:textId="77777777" w:rsidR="003A0A4C" w:rsidRPr="00B675AE" w:rsidRDefault="003A0A4C"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15</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87FDEE5" w14:textId="77777777" w:rsidR="003A0A4C" w:rsidRPr="00B675AE" w:rsidRDefault="003A0A4C"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C96E782" w14:textId="77777777" w:rsidR="003A0A4C" w:rsidRPr="00B675AE" w:rsidRDefault="003A0A4C"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45</w:t>
            </w:r>
          </w:p>
        </w:tc>
      </w:tr>
      <w:tr w:rsidR="003A0A4C" w:rsidRPr="00D548A3" w14:paraId="3E436345" w14:textId="77777777" w:rsidTr="00FD4C6C">
        <w:trPr>
          <w:trHeight w:val="275"/>
          <w:tblCellSpacing w:w="15" w:type="dxa"/>
          <w:jc w:val="center"/>
        </w:trPr>
        <w:tc>
          <w:tcPr>
            <w:tcW w:w="641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8108B3A" w14:textId="77777777" w:rsidR="003A0A4C" w:rsidRPr="00D548A3" w:rsidRDefault="003A0A4C" w:rsidP="006309A9">
            <w:pPr>
              <w:spacing w:before="100" w:beforeAutospacing="1"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Sınıf Dışı Ders Çalışma Süresi (Ön çalışma, pekiştirme)</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DB9F779" w14:textId="77777777" w:rsidR="003A0A4C" w:rsidRPr="00B675AE" w:rsidRDefault="003A0A4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15</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257E122" w14:textId="77777777" w:rsidR="003A0A4C" w:rsidRPr="00B675AE" w:rsidRDefault="003A0A4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06498B6" w14:textId="77777777" w:rsidR="003A0A4C" w:rsidRPr="00B675AE" w:rsidRDefault="003A0A4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45</w:t>
            </w:r>
          </w:p>
        </w:tc>
      </w:tr>
      <w:tr w:rsidR="003A0A4C" w:rsidRPr="00D548A3" w14:paraId="2823C5B2" w14:textId="77777777" w:rsidTr="00FD4C6C">
        <w:trPr>
          <w:trHeight w:val="275"/>
          <w:tblCellSpacing w:w="15" w:type="dxa"/>
          <w:jc w:val="center"/>
        </w:trPr>
        <w:tc>
          <w:tcPr>
            <w:tcW w:w="641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A443026" w14:textId="77777777" w:rsidR="003A0A4C" w:rsidRPr="00D548A3" w:rsidRDefault="003A0A4C" w:rsidP="006309A9">
            <w:pPr>
              <w:spacing w:before="100" w:beforeAutospacing="1"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Ara Sınav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4F7F2BA" w14:textId="77777777" w:rsidR="003A0A4C" w:rsidRPr="00B675AE" w:rsidRDefault="003A0A4C"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727AA01" w14:textId="77777777" w:rsidR="003A0A4C" w:rsidRPr="00B675AE" w:rsidRDefault="003A0A4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10</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7B1B96F" w14:textId="77777777" w:rsidR="003A0A4C" w:rsidRPr="00B675AE" w:rsidRDefault="003A0A4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10</w:t>
            </w:r>
          </w:p>
        </w:tc>
      </w:tr>
      <w:tr w:rsidR="00FD4C6C" w:rsidRPr="00D548A3" w14:paraId="3CC7D725" w14:textId="77777777" w:rsidTr="00FD4C6C">
        <w:trPr>
          <w:trHeight w:val="275"/>
          <w:tblCellSpacing w:w="15" w:type="dxa"/>
          <w:jc w:val="center"/>
        </w:trPr>
        <w:tc>
          <w:tcPr>
            <w:tcW w:w="641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F64067E" w14:textId="77777777" w:rsidR="00FD4C6C" w:rsidRPr="00D548A3" w:rsidRDefault="00FD4C6C" w:rsidP="00FD4C6C">
            <w:pPr>
              <w:spacing w:before="100" w:beforeAutospacing="1"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Ödev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B59FEE5" w14:textId="77777777" w:rsidR="00FD4C6C" w:rsidRPr="00B675AE" w:rsidRDefault="00FD4C6C" w:rsidP="00FD4C6C">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694590F" w14:textId="77777777" w:rsidR="00FD4C6C" w:rsidRPr="00B675AE" w:rsidRDefault="00FD4C6C" w:rsidP="00FD4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8</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4293AF7" w14:textId="77777777" w:rsidR="00FD4C6C" w:rsidRPr="00B675AE" w:rsidRDefault="00FD4C6C" w:rsidP="00FD4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8</w:t>
            </w:r>
          </w:p>
        </w:tc>
      </w:tr>
      <w:tr w:rsidR="00FD4C6C" w:rsidRPr="00D548A3" w14:paraId="2B66C3AC" w14:textId="77777777" w:rsidTr="00FD4C6C">
        <w:trPr>
          <w:trHeight w:val="275"/>
          <w:tblCellSpacing w:w="15" w:type="dxa"/>
          <w:jc w:val="center"/>
        </w:trPr>
        <w:tc>
          <w:tcPr>
            <w:tcW w:w="641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9956FDF" w14:textId="77777777" w:rsidR="00FD4C6C" w:rsidRPr="00D548A3" w:rsidRDefault="00FD4C6C" w:rsidP="00FD4C6C">
            <w:pPr>
              <w:spacing w:before="100" w:beforeAutospacing="1"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Final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54F19826" w14:textId="77777777" w:rsidR="00FD4C6C" w:rsidRPr="00B675AE" w:rsidRDefault="00FD4C6C" w:rsidP="00FD4C6C">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5366D759" w14:textId="77777777" w:rsidR="00FD4C6C" w:rsidRPr="00B675AE" w:rsidRDefault="00FD4C6C" w:rsidP="00FD4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17</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2B60609A" w14:textId="77777777" w:rsidR="00FD4C6C" w:rsidRPr="00B675AE" w:rsidRDefault="00FD4C6C" w:rsidP="00FD4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17</w:t>
            </w:r>
          </w:p>
        </w:tc>
      </w:tr>
      <w:tr w:rsidR="00FD4C6C" w:rsidRPr="00D548A3" w14:paraId="4458CBB8" w14:textId="77777777" w:rsidTr="00FD4C6C">
        <w:trPr>
          <w:trHeight w:val="275"/>
          <w:tblCellSpacing w:w="15" w:type="dxa"/>
          <w:jc w:val="center"/>
        </w:trPr>
        <w:tc>
          <w:tcPr>
            <w:tcW w:w="641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06D5B27" w14:textId="77777777" w:rsidR="00FD4C6C" w:rsidRPr="00D548A3" w:rsidRDefault="00FD4C6C" w:rsidP="00FD4C6C">
            <w:pPr>
              <w:spacing w:before="100" w:beforeAutospacing="1"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Toplam İş Yükü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1E4EAD74" w14:textId="77777777" w:rsidR="00FD4C6C" w:rsidRPr="00B675AE" w:rsidRDefault="00FD4C6C" w:rsidP="00FD4C6C">
            <w:pPr>
              <w:spacing w:after="0" w:line="240" w:lineRule="auto"/>
              <w:jc w:val="center"/>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4B60FD27" w14:textId="77777777" w:rsidR="00FD4C6C" w:rsidRPr="00B675AE" w:rsidRDefault="00FD4C6C" w:rsidP="00FD4C6C">
            <w:pPr>
              <w:spacing w:after="0" w:line="240" w:lineRule="auto"/>
              <w:jc w:val="center"/>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62DC9BFB" w14:textId="77777777" w:rsidR="00FD4C6C" w:rsidRPr="00B675AE" w:rsidRDefault="00FD4C6C" w:rsidP="00FD4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125</w:t>
            </w:r>
          </w:p>
        </w:tc>
      </w:tr>
      <w:tr w:rsidR="00FD4C6C" w:rsidRPr="00D548A3" w14:paraId="71678D73" w14:textId="77777777" w:rsidTr="00FD4C6C">
        <w:trPr>
          <w:trHeight w:val="275"/>
          <w:tblCellSpacing w:w="15" w:type="dxa"/>
          <w:jc w:val="center"/>
        </w:trPr>
        <w:tc>
          <w:tcPr>
            <w:tcW w:w="641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D8C1C06" w14:textId="77777777" w:rsidR="00FD4C6C" w:rsidRPr="00D548A3" w:rsidRDefault="00FD4C6C" w:rsidP="00FD4C6C">
            <w:pPr>
              <w:spacing w:before="100" w:beforeAutospacing="1"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Toplam İş Yükü / 25 (s)</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31BE547" w14:textId="77777777" w:rsidR="00FD4C6C" w:rsidRPr="00B675AE" w:rsidRDefault="00FD4C6C" w:rsidP="00FD4C6C">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0379922" w14:textId="77777777" w:rsidR="00FD4C6C" w:rsidRPr="00B675AE" w:rsidRDefault="00FD4C6C" w:rsidP="00FD4C6C">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6FFA53A3" w14:textId="77777777" w:rsidR="00FD4C6C" w:rsidRPr="00B675AE" w:rsidRDefault="00FD4C6C" w:rsidP="00FD4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5</w:t>
            </w:r>
          </w:p>
        </w:tc>
      </w:tr>
      <w:tr w:rsidR="00FD4C6C" w:rsidRPr="00D548A3" w14:paraId="25C078D1" w14:textId="77777777" w:rsidTr="00FD4C6C">
        <w:trPr>
          <w:trHeight w:val="275"/>
          <w:tblCellSpacing w:w="15" w:type="dxa"/>
          <w:jc w:val="center"/>
        </w:trPr>
        <w:tc>
          <w:tcPr>
            <w:tcW w:w="641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CAA58F5" w14:textId="77777777" w:rsidR="00FD4C6C" w:rsidRPr="00D548A3" w:rsidRDefault="00FD4C6C" w:rsidP="00FD4C6C">
            <w:pPr>
              <w:spacing w:before="100" w:beforeAutospacing="1"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Dersin AKTS Kredisi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E23834D" w14:textId="77777777" w:rsidR="00FD4C6C" w:rsidRPr="00B675AE" w:rsidRDefault="00FD4C6C" w:rsidP="00FD4C6C">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370E1B6" w14:textId="77777777" w:rsidR="00FD4C6C" w:rsidRPr="00B675AE" w:rsidRDefault="00FD4C6C" w:rsidP="00FD4C6C">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2C8FDA8F" w14:textId="77777777" w:rsidR="00FD4C6C" w:rsidRPr="00B675AE" w:rsidRDefault="00FD4C6C" w:rsidP="00FD4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bl>
    <w:p w14:paraId="63E7ADBC" w14:textId="77777777" w:rsidR="003A0A4C" w:rsidRDefault="003A0A4C" w:rsidP="003A0A4C"/>
    <w:p w14:paraId="4A00EDE5" w14:textId="77777777" w:rsidR="003A0A4C" w:rsidRDefault="003A0A4C">
      <w:pPr>
        <w:spacing w:after="160" w:line="259" w:lineRule="auto"/>
      </w:pPr>
      <w:r>
        <w:br w:type="page"/>
      </w:r>
    </w:p>
    <w:p w14:paraId="20B359E9" w14:textId="77777777" w:rsidR="003A0A4C" w:rsidRDefault="003A0A4C" w:rsidP="003A0A4C"/>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427"/>
        <w:gridCol w:w="1541"/>
        <w:gridCol w:w="1144"/>
        <w:gridCol w:w="1605"/>
        <w:gridCol w:w="981"/>
        <w:gridCol w:w="1002"/>
      </w:tblGrid>
      <w:tr w:rsidR="003A0A4C" w:rsidRPr="00D548A3" w14:paraId="0E17A73B" w14:textId="77777777" w:rsidTr="006309A9">
        <w:trPr>
          <w:trHeight w:val="525"/>
          <w:jc w:val="center"/>
        </w:trPr>
        <w:tc>
          <w:tcPr>
            <w:tcW w:w="0" w:type="auto"/>
            <w:gridSpan w:val="6"/>
            <w:shd w:val="clear" w:color="auto" w:fill="ECEBEB"/>
            <w:tcMar>
              <w:top w:w="15" w:type="dxa"/>
              <w:left w:w="15" w:type="dxa"/>
              <w:bottom w:w="15" w:type="dxa"/>
              <w:right w:w="15" w:type="dxa"/>
            </w:tcMar>
            <w:vAlign w:val="center"/>
            <w:hideMark/>
          </w:tcPr>
          <w:p w14:paraId="1B8D12D1"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DERS BİLGİLERİ</w:t>
            </w:r>
          </w:p>
        </w:tc>
      </w:tr>
      <w:tr w:rsidR="003A0A4C" w:rsidRPr="00D548A3" w14:paraId="37188767" w14:textId="77777777" w:rsidTr="006309A9">
        <w:trPr>
          <w:trHeight w:val="450"/>
          <w:jc w:val="center"/>
        </w:trPr>
        <w:tc>
          <w:tcPr>
            <w:tcW w:w="0" w:type="auto"/>
            <w:shd w:val="clear" w:color="auto" w:fill="FFFFFF"/>
            <w:tcMar>
              <w:top w:w="15" w:type="dxa"/>
              <w:left w:w="80" w:type="dxa"/>
              <w:bottom w:w="15" w:type="dxa"/>
              <w:right w:w="15" w:type="dxa"/>
            </w:tcMar>
            <w:vAlign w:val="center"/>
            <w:hideMark/>
          </w:tcPr>
          <w:p w14:paraId="3C774AF7"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Ders</w:t>
            </w:r>
          </w:p>
        </w:tc>
        <w:tc>
          <w:tcPr>
            <w:tcW w:w="0" w:type="auto"/>
            <w:shd w:val="clear" w:color="auto" w:fill="FFFFFF"/>
            <w:tcMar>
              <w:top w:w="15" w:type="dxa"/>
              <w:left w:w="80" w:type="dxa"/>
              <w:bottom w:w="15" w:type="dxa"/>
              <w:right w:w="15" w:type="dxa"/>
            </w:tcMar>
            <w:vAlign w:val="center"/>
            <w:hideMark/>
          </w:tcPr>
          <w:p w14:paraId="4783B8FA"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bdr w:val="none" w:sz="0" w:space="0" w:color="auto" w:frame="1"/>
              </w:rPr>
              <w:t>Kodu</w:t>
            </w:r>
          </w:p>
        </w:tc>
        <w:tc>
          <w:tcPr>
            <w:tcW w:w="0" w:type="auto"/>
            <w:shd w:val="clear" w:color="auto" w:fill="FFFFFF"/>
            <w:tcMar>
              <w:top w:w="15" w:type="dxa"/>
              <w:left w:w="80" w:type="dxa"/>
              <w:bottom w:w="15" w:type="dxa"/>
              <w:right w:w="15" w:type="dxa"/>
            </w:tcMar>
            <w:vAlign w:val="center"/>
            <w:hideMark/>
          </w:tcPr>
          <w:p w14:paraId="235C2118"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bdr w:val="none" w:sz="0" w:space="0" w:color="auto" w:frame="1"/>
              </w:rPr>
              <w:t>Yarıyıl</w:t>
            </w:r>
          </w:p>
        </w:tc>
        <w:tc>
          <w:tcPr>
            <w:tcW w:w="0" w:type="auto"/>
            <w:shd w:val="clear" w:color="auto" w:fill="FFFFFF"/>
            <w:tcMar>
              <w:top w:w="15" w:type="dxa"/>
              <w:left w:w="80" w:type="dxa"/>
              <w:bottom w:w="15" w:type="dxa"/>
              <w:right w:w="15" w:type="dxa"/>
            </w:tcMar>
            <w:vAlign w:val="center"/>
            <w:hideMark/>
          </w:tcPr>
          <w:p w14:paraId="206E5A21"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bdr w:val="none" w:sz="0" w:space="0" w:color="auto" w:frame="1"/>
              </w:rPr>
              <w:t>T+U Saat</w:t>
            </w:r>
          </w:p>
        </w:tc>
        <w:tc>
          <w:tcPr>
            <w:tcW w:w="0" w:type="auto"/>
            <w:shd w:val="clear" w:color="auto" w:fill="FFFFFF"/>
            <w:tcMar>
              <w:top w:w="15" w:type="dxa"/>
              <w:left w:w="80" w:type="dxa"/>
              <w:bottom w:w="15" w:type="dxa"/>
              <w:right w:w="15" w:type="dxa"/>
            </w:tcMar>
            <w:vAlign w:val="center"/>
            <w:hideMark/>
          </w:tcPr>
          <w:p w14:paraId="4484779C"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bdr w:val="none" w:sz="0" w:space="0" w:color="auto" w:frame="1"/>
              </w:rPr>
              <w:t>Kredi</w:t>
            </w:r>
          </w:p>
        </w:tc>
        <w:tc>
          <w:tcPr>
            <w:tcW w:w="0" w:type="auto"/>
            <w:shd w:val="clear" w:color="auto" w:fill="FFFFFF"/>
            <w:tcMar>
              <w:top w:w="15" w:type="dxa"/>
              <w:left w:w="80" w:type="dxa"/>
              <w:bottom w:w="15" w:type="dxa"/>
              <w:right w:w="15" w:type="dxa"/>
            </w:tcMar>
            <w:vAlign w:val="center"/>
            <w:hideMark/>
          </w:tcPr>
          <w:p w14:paraId="28ED6A6C"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bdr w:val="none" w:sz="0" w:space="0" w:color="auto" w:frame="1"/>
              </w:rPr>
              <w:t>AKTS</w:t>
            </w:r>
          </w:p>
        </w:tc>
      </w:tr>
      <w:tr w:rsidR="003A0A4C" w:rsidRPr="00D548A3" w14:paraId="04EB2D85" w14:textId="77777777" w:rsidTr="006309A9">
        <w:trPr>
          <w:trHeight w:val="375"/>
          <w:jc w:val="center"/>
        </w:trPr>
        <w:tc>
          <w:tcPr>
            <w:tcW w:w="0" w:type="auto"/>
            <w:shd w:val="clear" w:color="auto" w:fill="FFFFFF"/>
            <w:tcMar>
              <w:top w:w="15" w:type="dxa"/>
              <w:left w:w="80" w:type="dxa"/>
              <w:bottom w:w="15" w:type="dxa"/>
              <w:right w:w="15" w:type="dxa"/>
            </w:tcMar>
            <w:vAlign w:val="center"/>
            <w:hideMark/>
          </w:tcPr>
          <w:p w14:paraId="430F4FE9"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Cs/>
                <w:sz w:val="24"/>
                <w:szCs w:val="24"/>
              </w:rPr>
              <w:t>Etnomüzikoloji</w:t>
            </w:r>
          </w:p>
        </w:tc>
        <w:tc>
          <w:tcPr>
            <w:tcW w:w="0" w:type="auto"/>
            <w:shd w:val="clear" w:color="auto" w:fill="FFFFFF"/>
            <w:tcMar>
              <w:top w:w="15" w:type="dxa"/>
              <w:left w:w="80" w:type="dxa"/>
              <w:bottom w:w="15" w:type="dxa"/>
              <w:right w:w="15" w:type="dxa"/>
            </w:tcMar>
            <w:vAlign w:val="center"/>
            <w:hideMark/>
          </w:tcPr>
          <w:p w14:paraId="3D798126"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ANT 118</w:t>
            </w:r>
          </w:p>
        </w:tc>
        <w:tc>
          <w:tcPr>
            <w:tcW w:w="0" w:type="auto"/>
            <w:shd w:val="clear" w:color="auto" w:fill="FFFFFF"/>
            <w:tcMar>
              <w:top w:w="15" w:type="dxa"/>
              <w:left w:w="80" w:type="dxa"/>
              <w:bottom w:w="15" w:type="dxa"/>
              <w:right w:w="15" w:type="dxa"/>
            </w:tcMar>
            <w:vAlign w:val="center"/>
            <w:hideMark/>
          </w:tcPr>
          <w:p w14:paraId="795C7108"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5</w:t>
            </w:r>
          </w:p>
        </w:tc>
        <w:tc>
          <w:tcPr>
            <w:tcW w:w="0" w:type="auto"/>
            <w:shd w:val="clear" w:color="auto" w:fill="FFFFFF"/>
            <w:tcMar>
              <w:top w:w="15" w:type="dxa"/>
              <w:left w:w="80" w:type="dxa"/>
              <w:bottom w:w="15" w:type="dxa"/>
              <w:right w:w="15" w:type="dxa"/>
            </w:tcMar>
            <w:vAlign w:val="center"/>
            <w:hideMark/>
          </w:tcPr>
          <w:p w14:paraId="6A694520" w14:textId="77777777" w:rsidR="003A0A4C" w:rsidRPr="00D548A3" w:rsidRDefault="003A0A4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3+0</w:t>
            </w:r>
          </w:p>
        </w:tc>
        <w:tc>
          <w:tcPr>
            <w:tcW w:w="0" w:type="auto"/>
            <w:shd w:val="clear" w:color="auto" w:fill="FFFFFF"/>
            <w:tcMar>
              <w:top w:w="15" w:type="dxa"/>
              <w:left w:w="80" w:type="dxa"/>
              <w:bottom w:w="15" w:type="dxa"/>
              <w:right w:w="15" w:type="dxa"/>
            </w:tcMar>
            <w:vAlign w:val="center"/>
            <w:hideMark/>
          </w:tcPr>
          <w:p w14:paraId="638DDB54"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3</w:t>
            </w:r>
          </w:p>
        </w:tc>
        <w:tc>
          <w:tcPr>
            <w:tcW w:w="0" w:type="auto"/>
            <w:shd w:val="clear" w:color="auto" w:fill="FFFFFF"/>
            <w:tcMar>
              <w:top w:w="15" w:type="dxa"/>
              <w:left w:w="80" w:type="dxa"/>
              <w:bottom w:w="15" w:type="dxa"/>
              <w:right w:w="15" w:type="dxa"/>
            </w:tcMar>
            <w:vAlign w:val="center"/>
            <w:hideMark/>
          </w:tcPr>
          <w:p w14:paraId="54240546" w14:textId="77777777" w:rsidR="003A0A4C" w:rsidRPr="00D548A3" w:rsidRDefault="003A0A4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5</w:t>
            </w:r>
          </w:p>
        </w:tc>
      </w:tr>
    </w:tbl>
    <w:p w14:paraId="4D3DE7AF" w14:textId="77777777" w:rsidR="003A0A4C" w:rsidRPr="00D548A3" w:rsidRDefault="003A0A4C" w:rsidP="003A0A4C">
      <w:pPr>
        <w:shd w:val="clear" w:color="auto" w:fill="FFFFFF"/>
        <w:spacing w:after="0" w:line="252" w:lineRule="atLeast"/>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175"/>
        <w:gridCol w:w="6525"/>
      </w:tblGrid>
      <w:tr w:rsidR="003A0A4C" w:rsidRPr="00D548A3" w14:paraId="349ED5DC" w14:textId="77777777" w:rsidTr="006309A9">
        <w:trPr>
          <w:trHeight w:val="450"/>
          <w:jc w:val="center"/>
        </w:trPr>
        <w:tc>
          <w:tcPr>
            <w:tcW w:w="1250" w:type="pct"/>
            <w:shd w:val="clear" w:color="auto" w:fill="FFFFFF"/>
            <w:tcMar>
              <w:top w:w="15" w:type="dxa"/>
              <w:left w:w="80" w:type="dxa"/>
              <w:bottom w:w="15" w:type="dxa"/>
              <w:right w:w="15" w:type="dxa"/>
            </w:tcMar>
            <w:vAlign w:val="center"/>
            <w:hideMark/>
          </w:tcPr>
          <w:p w14:paraId="5AEE1065"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Ön Koşul Dersleri</w:t>
            </w:r>
          </w:p>
        </w:tc>
        <w:tc>
          <w:tcPr>
            <w:tcW w:w="0" w:type="auto"/>
            <w:shd w:val="clear" w:color="auto" w:fill="FFFFFF"/>
            <w:tcMar>
              <w:top w:w="15" w:type="dxa"/>
              <w:left w:w="80" w:type="dxa"/>
              <w:bottom w:w="15" w:type="dxa"/>
              <w:right w:w="15" w:type="dxa"/>
            </w:tcMar>
            <w:vAlign w:val="center"/>
            <w:hideMark/>
          </w:tcPr>
          <w:p w14:paraId="79F7DB23"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w:t>
            </w:r>
          </w:p>
        </w:tc>
      </w:tr>
    </w:tbl>
    <w:p w14:paraId="4C7F3469" w14:textId="77777777" w:rsidR="003A0A4C" w:rsidRPr="00D548A3" w:rsidRDefault="003A0A4C" w:rsidP="003A0A4C">
      <w:pPr>
        <w:shd w:val="clear" w:color="auto" w:fill="FFFFFF"/>
        <w:spacing w:after="0" w:line="252" w:lineRule="atLeast"/>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175"/>
        <w:gridCol w:w="6525"/>
      </w:tblGrid>
      <w:tr w:rsidR="003A0A4C" w:rsidRPr="00D548A3" w14:paraId="779975DE" w14:textId="77777777" w:rsidTr="006309A9">
        <w:trPr>
          <w:trHeight w:val="450"/>
          <w:jc w:val="center"/>
        </w:trPr>
        <w:tc>
          <w:tcPr>
            <w:tcW w:w="1250" w:type="pct"/>
            <w:shd w:val="clear" w:color="auto" w:fill="FFFFFF"/>
            <w:tcMar>
              <w:top w:w="15" w:type="dxa"/>
              <w:left w:w="80" w:type="dxa"/>
              <w:bottom w:w="15" w:type="dxa"/>
              <w:right w:w="15" w:type="dxa"/>
            </w:tcMar>
            <w:vAlign w:val="center"/>
            <w:hideMark/>
          </w:tcPr>
          <w:p w14:paraId="470A71AB"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Dersin Dili</w:t>
            </w:r>
          </w:p>
        </w:tc>
        <w:tc>
          <w:tcPr>
            <w:tcW w:w="0" w:type="auto"/>
            <w:shd w:val="clear" w:color="auto" w:fill="FFFFFF"/>
            <w:tcMar>
              <w:top w:w="15" w:type="dxa"/>
              <w:left w:w="80" w:type="dxa"/>
              <w:bottom w:w="15" w:type="dxa"/>
              <w:right w:w="15" w:type="dxa"/>
            </w:tcMar>
            <w:vAlign w:val="center"/>
            <w:hideMark/>
          </w:tcPr>
          <w:p w14:paraId="76B77892"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İngilizce</w:t>
            </w:r>
          </w:p>
        </w:tc>
      </w:tr>
      <w:tr w:rsidR="003A0A4C" w:rsidRPr="00D548A3" w14:paraId="3124A457" w14:textId="77777777" w:rsidTr="006309A9">
        <w:trPr>
          <w:trHeight w:val="450"/>
          <w:jc w:val="center"/>
        </w:trPr>
        <w:tc>
          <w:tcPr>
            <w:tcW w:w="0" w:type="auto"/>
            <w:shd w:val="clear" w:color="auto" w:fill="FFFFFF"/>
            <w:tcMar>
              <w:top w:w="15" w:type="dxa"/>
              <w:left w:w="80" w:type="dxa"/>
              <w:bottom w:w="15" w:type="dxa"/>
              <w:right w:w="15" w:type="dxa"/>
            </w:tcMar>
            <w:vAlign w:val="center"/>
            <w:hideMark/>
          </w:tcPr>
          <w:p w14:paraId="554BB72A"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Dersin Seviyesi</w:t>
            </w:r>
          </w:p>
        </w:tc>
        <w:tc>
          <w:tcPr>
            <w:tcW w:w="0" w:type="auto"/>
            <w:shd w:val="clear" w:color="auto" w:fill="FFFFFF"/>
            <w:tcMar>
              <w:top w:w="15" w:type="dxa"/>
              <w:left w:w="80" w:type="dxa"/>
              <w:bottom w:w="15" w:type="dxa"/>
              <w:right w:w="15" w:type="dxa"/>
            </w:tcMar>
            <w:vAlign w:val="center"/>
            <w:hideMark/>
          </w:tcPr>
          <w:p w14:paraId="54BEA74A"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Lisans</w:t>
            </w:r>
          </w:p>
        </w:tc>
      </w:tr>
      <w:tr w:rsidR="003A0A4C" w:rsidRPr="00D548A3" w14:paraId="664FD588" w14:textId="77777777" w:rsidTr="006309A9">
        <w:trPr>
          <w:trHeight w:val="450"/>
          <w:jc w:val="center"/>
        </w:trPr>
        <w:tc>
          <w:tcPr>
            <w:tcW w:w="0" w:type="auto"/>
            <w:shd w:val="clear" w:color="auto" w:fill="FFFFFF"/>
            <w:tcMar>
              <w:top w:w="15" w:type="dxa"/>
              <w:left w:w="80" w:type="dxa"/>
              <w:bottom w:w="15" w:type="dxa"/>
              <w:right w:w="15" w:type="dxa"/>
            </w:tcMar>
            <w:vAlign w:val="center"/>
            <w:hideMark/>
          </w:tcPr>
          <w:p w14:paraId="65C16B01"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Dersin Türü</w:t>
            </w:r>
          </w:p>
        </w:tc>
        <w:tc>
          <w:tcPr>
            <w:tcW w:w="0" w:type="auto"/>
            <w:shd w:val="clear" w:color="auto" w:fill="FFFFFF"/>
            <w:tcMar>
              <w:top w:w="15" w:type="dxa"/>
              <w:left w:w="80" w:type="dxa"/>
              <w:bottom w:w="15" w:type="dxa"/>
              <w:right w:w="15" w:type="dxa"/>
            </w:tcMar>
            <w:vAlign w:val="center"/>
            <w:hideMark/>
          </w:tcPr>
          <w:p w14:paraId="4832F78E" w14:textId="77777777" w:rsidR="003A0A4C" w:rsidRPr="00D548A3" w:rsidRDefault="003A0A4C" w:rsidP="006309A9">
            <w:pPr>
              <w:spacing w:after="0" w:line="240" w:lineRule="auto"/>
              <w:rPr>
                <w:rFonts w:ascii="Times New Roman" w:eastAsia="Times New Roman" w:hAnsi="Times New Roman"/>
                <w:sz w:val="24"/>
                <w:szCs w:val="24"/>
              </w:rPr>
            </w:pPr>
            <w:r>
              <w:rPr>
                <w:rFonts w:ascii="Times New Roman" w:eastAsia="Times New Roman" w:hAnsi="Times New Roman"/>
                <w:sz w:val="24"/>
                <w:szCs w:val="24"/>
                <w:bdr w:val="none" w:sz="0" w:space="0" w:color="auto" w:frame="1"/>
              </w:rPr>
              <w:t>Alan Seçmeli</w:t>
            </w:r>
          </w:p>
        </w:tc>
      </w:tr>
      <w:tr w:rsidR="003A0A4C" w:rsidRPr="00D548A3" w14:paraId="545BDF13" w14:textId="77777777" w:rsidTr="006309A9">
        <w:trPr>
          <w:trHeight w:val="450"/>
          <w:jc w:val="center"/>
        </w:trPr>
        <w:tc>
          <w:tcPr>
            <w:tcW w:w="0" w:type="auto"/>
            <w:shd w:val="clear" w:color="auto" w:fill="FFFFFF"/>
            <w:tcMar>
              <w:top w:w="15" w:type="dxa"/>
              <w:left w:w="80" w:type="dxa"/>
              <w:bottom w:w="15" w:type="dxa"/>
              <w:right w:w="15" w:type="dxa"/>
            </w:tcMar>
            <w:vAlign w:val="center"/>
            <w:hideMark/>
          </w:tcPr>
          <w:p w14:paraId="1FBF9F2B"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Dersin Koordinatörü</w:t>
            </w:r>
          </w:p>
        </w:tc>
        <w:tc>
          <w:tcPr>
            <w:tcW w:w="0" w:type="auto"/>
            <w:shd w:val="clear" w:color="auto" w:fill="FFFFFF"/>
            <w:tcMar>
              <w:top w:w="15" w:type="dxa"/>
              <w:left w:w="80" w:type="dxa"/>
              <w:bottom w:w="15" w:type="dxa"/>
              <w:right w:w="15" w:type="dxa"/>
            </w:tcMar>
            <w:vAlign w:val="center"/>
            <w:hideMark/>
          </w:tcPr>
          <w:p w14:paraId="154A0985"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w:t>
            </w:r>
          </w:p>
        </w:tc>
      </w:tr>
      <w:tr w:rsidR="003A0A4C" w:rsidRPr="00D548A3" w14:paraId="31E410AE" w14:textId="77777777" w:rsidTr="006309A9">
        <w:trPr>
          <w:trHeight w:val="450"/>
          <w:jc w:val="center"/>
        </w:trPr>
        <w:tc>
          <w:tcPr>
            <w:tcW w:w="0" w:type="auto"/>
            <w:shd w:val="clear" w:color="auto" w:fill="FFFFFF"/>
            <w:tcMar>
              <w:top w:w="15" w:type="dxa"/>
              <w:left w:w="80" w:type="dxa"/>
              <w:bottom w:w="15" w:type="dxa"/>
              <w:right w:w="15" w:type="dxa"/>
            </w:tcMar>
            <w:vAlign w:val="center"/>
            <w:hideMark/>
          </w:tcPr>
          <w:p w14:paraId="6389B8BD"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Dersi Verenler</w:t>
            </w:r>
          </w:p>
        </w:tc>
        <w:tc>
          <w:tcPr>
            <w:tcW w:w="0" w:type="auto"/>
            <w:shd w:val="clear" w:color="auto" w:fill="FFFFFF"/>
            <w:tcMar>
              <w:top w:w="15" w:type="dxa"/>
              <w:left w:w="80" w:type="dxa"/>
              <w:bottom w:w="15" w:type="dxa"/>
              <w:right w:w="15" w:type="dxa"/>
            </w:tcMar>
            <w:vAlign w:val="center"/>
            <w:hideMark/>
          </w:tcPr>
          <w:p w14:paraId="35810686" w14:textId="77777777" w:rsidR="003A0A4C" w:rsidRPr="00D548A3" w:rsidRDefault="003A0A4C" w:rsidP="006309A9">
            <w:pPr>
              <w:spacing w:after="0" w:line="240" w:lineRule="auto"/>
              <w:rPr>
                <w:rFonts w:ascii="Times New Roman" w:eastAsia="Times New Roman" w:hAnsi="Times New Roman"/>
                <w:sz w:val="24"/>
                <w:szCs w:val="24"/>
              </w:rPr>
            </w:pPr>
            <w:r>
              <w:rPr>
                <w:rFonts w:ascii="Times New Roman" w:eastAsia="Times New Roman" w:hAnsi="Times New Roman"/>
                <w:sz w:val="24"/>
                <w:szCs w:val="24"/>
                <w:bdr w:val="none" w:sz="0" w:space="0" w:color="auto" w:frame="1"/>
              </w:rPr>
              <w:t>-</w:t>
            </w:r>
          </w:p>
        </w:tc>
      </w:tr>
      <w:tr w:rsidR="003A0A4C" w:rsidRPr="00D548A3" w14:paraId="3A6F3229" w14:textId="77777777" w:rsidTr="006309A9">
        <w:trPr>
          <w:trHeight w:val="450"/>
          <w:jc w:val="center"/>
        </w:trPr>
        <w:tc>
          <w:tcPr>
            <w:tcW w:w="0" w:type="auto"/>
            <w:shd w:val="clear" w:color="auto" w:fill="FFFFFF"/>
            <w:tcMar>
              <w:top w:w="15" w:type="dxa"/>
              <w:left w:w="80" w:type="dxa"/>
              <w:bottom w:w="15" w:type="dxa"/>
              <w:right w:w="15" w:type="dxa"/>
            </w:tcMar>
            <w:vAlign w:val="center"/>
            <w:hideMark/>
          </w:tcPr>
          <w:p w14:paraId="1560C06D"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Dersin Yardımcıları</w:t>
            </w:r>
          </w:p>
        </w:tc>
        <w:tc>
          <w:tcPr>
            <w:tcW w:w="0" w:type="auto"/>
            <w:shd w:val="clear" w:color="auto" w:fill="FFFFFF"/>
            <w:tcMar>
              <w:top w:w="15" w:type="dxa"/>
              <w:left w:w="80" w:type="dxa"/>
              <w:bottom w:w="15" w:type="dxa"/>
              <w:right w:w="15" w:type="dxa"/>
            </w:tcMar>
            <w:vAlign w:val="center"/>
            <w:hideMark/>
          </w:tcPr>
          <w:p w14:paraId="3BC2C793"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w:t>
            </w:r>
          </w:p>
        </w:tc>
      </w:tr>
      <w:tr w:rsidR="003A0A4C" w:rsidRPr="00D548A3" w14:paraId="1246D578" w14:textId="77777777" w:rsidTr="006309A9">
        <w:trPr>
          <w:trHeight w:val="450"/>
          <w:jc w:val="center"/>
        </w:trPr>
        <w:tc>
          <w:tcPr>
            <w:tcW w:w="0" w:type="auto"/>
            <w:shd w:val="clear" w:color="auto" w:fill="FFFFFF"/>
            <w:tcMar>
              <w:top w:w="15" w:type="dxa"/>
              <w:left w:w="80" w:type="dxa"/>
              <w:bottom w:w="15" w:type="dxa"/>
              <w:right w:w="15" w:type="dxa"/>
            </w:tcMar>
            <w:vAlign w:val="center"/>
            <w:hideMark/>
          </w:tcPr>
          <w:p w14:paraId="56E42DFA"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Dersin Amacı</w:t>
            </w:r>
          </w:p>
        </w:tc>
        <w:tc>
          <w:tcPr>
            <w:tcW w:w="0" w:type="auto"/>
            <w:shd w:val="clear" w:color="auto" w:fill="FFFFFF"/>
            <w:tcMar>
              <w:top w:w="15" w:type="dxa"/>
              <w:left w:w="80" w:type="dxa"/>
              <w:bottom w:w="15" w:type="dxa"/>
              <w:right w:w="15" w:type="dxa"/>
            </w:tcMar>
            <w:vAlign w:val="center"/>
            <w:hideMark/>
          </w:tcPr>
          <w:p w14:paraId="0AC4BCEB" w14:textId="77777777" w:rsidR="003A0A4C" w:rsidRPr="00D548A3" w:rsidRDefault="003A0A4C" w:rsidP="006309A9">
            <w:pPr>
              <w:spacing w:after="0" w:line="240" w:lineRule="auto"/>
              <w:jc w:val="both"/>
              <w:rPr>
                <w:rFonts w:ascii="Times New Roman" w:eastAsia="Times New Roman" w:hAnsi="Times New Roman"/>
                <w:sz w:val="24"/>
                <w:szCs w:val="24"/>
              </w:rPr>
            </w:pPr>
            <w:r w:rsidRPr="00D548A3">
              <w:rPr>
                <w:rFonts w:ascii="Times New Roman" w:hAnsi="Times New Roman"/>
                <w:color w:val="000000"/>
                <w:sz w:val="24"/>
                <w:szCs w:val="24"/>
                <w:shd w:val="clear" w:color="auto" w:fill="FFFFFF"/>
              </w:rPr>
              <w:t xml:space="preserve">Dersin ana amacı dünya müzik kültürünü ve insan kültürünün müzik üzerindeki etkisini anlamaktır. </w:t>
            </w:r>
          </w:p>
          <w:p w14:paraId="389048D5" w14:textId="77777777" w:rsidR="003A0A4C" w:rsidRPr="00D548A3" w:rsidRDefault="003A0A4C" w:rsidP="006309A9">
            <w:pPr>
              <w:spacing w:after="0" w:line="240" w:lineRule="auto"/>
              <w:jc w:val="both"/>
              <w:rPr>
                <w:rFonts w:ascii="Times New Roman" w:eastAsia="Times New Roman" w:hAnsi="Times New Roman"/>
                <w:sz w:val="24"/>
                <w:szCs w:val="24"/>
              </w:rPr>
            </w:pPr>
          </w:p>
        </w:tc>
      </w:tr>
      <w:tr w:rsidR="003A0A4C" w:rsidRPr="00D548A3" w14:paraId="6382D171" w14:textId="77777777" w:rsidTr="006309A9">
        <w:trPr>
          <w:trHeight w:val="450"/>
          <w:jc w:val="center"/>
        </w:trPr>
        <w:tc>
          <w:tcPr>
            <w:tcW w:w="0" w:type="auto"/>
            <w:shd w:val="clear" w:color="auto" w:fill="FFFFFF"/>
            <w:tcMar>
              <w:top w:w="15" w:type="dxa"/>
              <w:left w:w="80" w:type="dxa"/>
              <w:bottom w:w="15" w:type="dxa"/>
              <w:right w:w="15" w:type="dxa"/>
            </w:tcMar>
            <w:vAlign w:val="center"/>
            <w:hideMark/>
          </w:tcPr>
          <w:p w14:paraId="42781803"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Dersin İçeriği</w:t>
            </w:r>
          </w:p>
        </w:tc>
        <w:tc>
          <w:tcPr>
            <w:tcW w:w="0" w:type="auto"/>
            <w:shd w:val="clear" w:color="auto" w:fill="FFFFFF"/>
            <w:tcMar>
              <w:top w:w="15" w:type="dxa"/>
              <w:left w:w="80" w:type="dxa"/>
              <w:bottom w:w="15" w:type="dxa"/>
              <w:right w:w="15" w:type="dxa"/>
            </w:tcMar>
            <w:vAlign w:val="center"/>
            <w:hideMark/>
          </w:tcPr>
          <w:p w14:paraId="143E0681" w14:textId="77777777" w:rsidR="003A0A4C" w:rsidRPr="00D548A3" w:rsidRDefault="003A0A4C" w:rsidP="006309A9">
            <w:pPr>
              <w:jc w:val="both"/>
              <w:rPr>
                <w:rFonts w:ascii="Times New Roman" w:hAnsi="Times New Roman"/>
                <w:sz w:val="24"/>
                <w:szCs w:val="24"/>
              </w:rPr>
            </w:pPr>
            <w:r w:rsidRPr="00D548A3">
              <w:rPr>
                <w:rFonts w:ascii="Times New Roman" w:hAnsi="Times New Roman"/>
                <w:sz w:val="24"/>
                <w:szCs w:val="24"/>
              </w:rPr>
              <w:t>Etnomüzikoloji müzikler ve müzikle alakalı insan davranışlarını anlamak için bir çerçeve sunmaktadır. Buna göre, etnomüzikologlar zengin müzik sistemlerini anlama, yorumlama ve açıklamayı amaçlamaktadırlar. Bu amaçlara ulaşmak artistik ifadelere karşı bir hassasiyet ve gelişmiş bir müzik eleştirisi ve çok kültürlü estetik ve hem insani hem bilimsel perspektiflerden oluşan disiplinlerarası bir yaklaşım gerektirmektedir. Etnomüzikolojide etkili olan antropolojik bakış açılarının analizi yeni ufuklar açan metinlerin detaylı incelemesi yoluyla yapılacaktır.</w:t>
            </w:r>
          </w:p>
          <w:p w14:paraId="2A8C4D6B" w14:textId="77777777" w:rsidR="003A0A4C" w:rsidRPr="00D548A3" w:rsidRDefault="003A0A4C" w:rsidP="006309A9">
            <w:pPr>
              <w:spacing w:after="0" w:line="240" w:lineRule="auto"/>
              <w:rPr>
                <w:rFonts w:ascii="Times New Roman" w:eastAsia="Times New Roman" w:hAnsi="Times New Roman"/>
                <w:sz w:val="24"/>
                <w:szCs w:val="24"/>
              </w:rPr>
            </w:pPr>
          </w:p>
        </w:tc>
      </w:tr>
    </w:tbl>
    <w:p w14:paraId="2CA9D882" w14:textId="77777777" w:rsidR="003A0A4C" w:rsidRPr="00D548A3" w:rsidRDefault="003A0A4C" w:rsidP="003A0A4C">
      <w:pPr>
        <w:shd w:val="clear" w:color="auto" w:fill="FFFFFF"/>
        <w:spacing w:after="0" w:line="252" w:lineRule="atLeast"/>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bdr w:val="none" w:sz="0" w:space="0" w:color="auto" w:frame="1"/>
        </w:rPr>
        <w:t> </w:t>
      </w:r>
    </w:p>
    <w:tbl>
      <w:tblPr>
        <w:tblW w:w="485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885"/>
        <w:gridCol w:w="950"/>
        <w:gridCol w:w="1346"/>
        <w:gridCol w:w="1619"/>
      </w:tblGrid>
      <w:tr w:rsidR="003A0A4C" w:rsidRPr="00D548A3" w14:paraId="059187DD" w14:textId="77777777" w:rsidTr="006309A9">
        <w:trPr>
          <w:jc w:val="center"/>
        </w:trPr>
        <w:tc>
          <w:tcPr>
            <w:tcW w:w="2700" w:type="pct"/>
            <w:tcBorders>
              <w:top w:val="nil"/>
              <w:left w:val="nil"/>
              <w:bottom w:val="single" w:sz="4" w:space="0" w:color="auto"/>
              <w:right w:val="nil"/>
            </w:tcBorders>
            <w:shd w:val="clear" w:color="auto" w:fill="FFFFFF"/>
            <w:tcMar>
              <w:top w:w="15" w:type="dxa"/>
              <w:left w:w="15" w:type="dxa"/>
              <w:bottom w:w="15" w:type="dxa"/>
              <w:right w:w="15" w:type="dxa"/>
            </w:tcMar>
            <w:vAlign w:val="center"/>
            <w:hideMark/>
          </w:tcPr>
          <w:p w14:paraId="0AE3C1C1"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Dersin Öğrenme Çıktıları</w:t>
            </w:r>
          </w:p>
        </w:tc>
        <w:tc>
          <w:tcPr>
            <w:tcW w:w="500" w:type="pct"/>
            <w:tcBorders>
              <w:top w:val="nil"/>
              <w:left w:val="nil"/>
              <w:bottom w:val="single" w:sz="4" w:space="0" w:color="auto"/>
              <w:right w:val="nil"/>
            </w:tcBorders>
            <w:shd w:val="clear" w:color="auto" w:fill="FFFFFF"/>
            <w:tcMar>
              <w:top w:w="15" w:type="dxa"/>
              <w:left w:w="15" w:type="dxa"/>
              <w:bottom w:w="15" w:type="dxa"/>
              <w:right w:w="15" w:type="dxa"/>
            </w:tcMar>
            <w:hideMark/>
          </w:tcPr>
          <w:p w14:paraId="5E8CCA60"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Program Çıktıları</w:t>
            </w:r>
          </w:p>
        </w:tc>
        <w:tc>
          <w:tcPr>
            <w:tcW w:w="750" w:type="pct"/>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5A3CA6BB"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Öğretim Yöntemleri</w:t>
            </w:r>
          </w:p>
        </w:tc>
        <w:tc>
          <w:tcPr>
            <w:tcW w:w="900" w:type="pct"/>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63D53650"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Ölçme Yöntemleri</w:t>
            </w:r>
          </w:p>
        </w:tc>
      </w:tr>
      <w:tr w:rsidR="003A0A4C" w:rsidRPr="00D548A3" w14:paraId="7FF0F230" w14:textId="77777777" w:rsidTr="006309A9">
        <w:trPr>
          <w:trHeight w:val="450"/>
          <w:jc w:val="center"/>
        </w:trPr>
        <w:tc>
          <w:tcPr>
            <w:tcW w:w="27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B15D2DF"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 Müzik kültürlerine genel bir bakış açısı kazanır.</w:t>
            </w:r>
          </w:p>
        </w:tc>
        <w:tc>
          <w:tcPr>
            <w:tcW w:w="5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F478795"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1,2,5,7</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6293F6A"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1,2,5</w:t>
            </w:r>
          </w:p>
        </w:tc>
        <w:tc>
          <w:tcPr>
            <w:tcW w:w="90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77288A4"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A,C</w:t>
            </w:r>
          </w:p>
        </w:tc>
      </w:tr>
      <w:tr w:rsidR="003A0A4C" w:rsidRPr="00D548A3" w14:paraId="0917A0B6" w14:textId="77777777" w:rsidTr="006309A9">
        <w:trPr>
          <w:trHeight w:val="450"/>
          <w:jc w:val="center"/>
        </w:trPr>
        <w:tc>
          <w:tcPr>
            <w:tcW w:w="27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98809F5"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2) Çeşitli müzikler arasında ortaya çıkan tarihsel ve toplumsal süreçleri etnomüzikolojik bakış açısıyla inceler. Seçilecek toplumların yaşayışı ile müzik pratikleri birlikte düşünme yeteneği kazanır.</w:t>
            </w:r>
          </w:p>
        </w:tc>
        <w:tc>
          <w:tcPr>
            <w:tcW w:w="5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2F2D2D8"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1,2,5,7</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88F9650"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1,2,5</w:t>
            </w:r>
          </w:p>
        </w:tc>
        <w:tc>
          <w:tcPr>
            <w:tcW w:w="90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7865FD7"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A,C</w:t>
            </w:r>
          </w:p>
        </w:tc>
      </w:tr>
      <w:tr w:rsidR="003A0A4C" w:rsidRPr="00D548A3" w14:paraId="2EC5995B" w14:textId="77777777" w:rsidTr="006309A9">
        <w:trPr>
          <w:trHeight w:val="450"/>
          <w:jc w:val="center"/>
        </w:trPr>
        <w:tc>
          <w:tcPr>
            <w:tcW w:w="27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A7D2548"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3) Dinin müzik üzerindeki etkisi konusunda bilgi sahibi olur.</w:t>
            </w:r>
          </w:p>
        </w:tc>
        <w:tc>
          <w:tcPr>
            <w:tcW w:w="5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E0C19B7"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1,2,5,7</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143642A"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1,2,5</w:t>
            </w:r>
          </w:p>
        </w:tc>
        <w:tc>
          <w:tcPr>
            <w:tcW w:w="90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1665B33"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A,C</w:t>
            </w:r>
          </w:p>
        </w:tc>
      </w:tr>
      <w:tr w:rsidR="003A0A4C" w:rsidRPr="00D548A3" w14:paraId="602517F3" w14:textId="77777777" w:rsidTr="006309A9">
        <w:trPr>
          <w:trHeight w:val="450"/>
          <w:jc w:val="center"/>
        </w:trPr>
        <w:tc>
          <w:tcPr>
            <w:tcW w:w="27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D990C20"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lastRenderedPageBreak/>
              <w:t xml:space="preserve">4) Müzik ve siyaset ilişkisi üzerine bilgi sahibi olur.  </w:t>
            </w:r>
          </w:p>
        </w:tc>
        <w:tc>
          <w:tcPr>
            <w:tcW w:w="5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3732030"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1,2,5,7</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2A68EF5"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1,2,5</w:t>
            </w:r>
          </w:p>
        </w:tc>
        <w:tc>
          <w:tcPr>
            <w:tcW w:w="90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AC7055A"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A,C</w:t>
            </w:r>
          </w:p>
        </w:tc>
      </w:tr>
      <w:tr w:rsidR="003A0A4C" w:rsidRPr="00D548A3" w14:paraId="7DD1CE4B" w14:textId="77777777" w:rsidTr="006309A9">
        <w:trPr>
          <w:trHeight w:val="450"/>
          <w:jc w:val="center"/>
        </w:trPr>
        <w:tc>
          <w:tcPr>
            <w:tcW w:w="27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A149F58"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5) Asya folk ve geleneksel müzikleri tanır.</w:t>
            </w:r>
          </w:p>
        </w:tc>
        <w:tc>
          <w:tcPr>
            <w:tcW w:w="5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431B32E"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1,2,5,7</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1B3DF1B"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1,2,5</w:t>
            </w:r>
          </w:p>
        </w:tc>
        <w:tc>
          <w:tcPr>
            <w:tcW w:w="90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C82B7CB"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A,C</w:t>
            </w:r>
          </w:p>
        </w:tc>
      </w:tr>
      <w:tr w:rsidR="003A0A4C" w:rsidRPr="00D548A3" w14:paraId="109CD5B8" w14:textId="77777777" w:rsidTr="006309A9">
        <w:trPr>
          <w:trHeight w:val="450"/>
          <w:jc w:val="center"/>
        </w:trPr>
        <w:tc>
          <w:tcPr>
            <w:tcW w:w="27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4E4147F"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6) Kuzey ve Güney Amerika kıtasındaki folk ve geleneksel müzikleri tanır.</w:t>
            </w:r>
          </w:p>
        </w:tc>
        <w:tc>
          <w:tcPr>
            <w:tcW w:w="5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CF332B6"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1,2,5,7</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8ED6395"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1,2,5</w:t>
            </w:r>
          </w:p>
        </w:tc>
        <w:tc>
          <w:tcPr>
            <w:tcW w:w="90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6122185"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A,C</w:t>
            </w:r>
          </w:p>
        </w:tc>
      </w:tr>
      <w:tr w:rsidR="003A0A4C" w:rsidRPr="00D548A3" w14:paraId="654C7123" w14:textId="77777777" w:rsidTr="006309A9">
        <w:trPr>
          <w:trHeight w:val="450"/>
          <w:jc w:val="center"/>
        </w:trPr>
        <w:tc>
          <w:tcPr>
            <w:tcW w:w="27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BBFA49F"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7) Avrupa kıtasındaki folk ve geleneksel müzikleri tanır.</w:t>
            </w:r>
          </w:p>
        </w:tc>
        <w:tc>
          <w:tcPr>
            <w:tcW w:w="5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21B4B1E"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1,2,5,7</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C1D9257"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1,2,5</w:t>
            </w:r>
          </w:p>
        </w:tc>
        <w:tc>
          <w:tcPr>
            <w:tcW w:w="90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58408A4"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A,C</w:t>
            </w:r>
          </w:p>
        </w:tc>
      </w:tr>
    </w:tbl>
    <w:p w14:paraId="409D4BC5" w14:textId="77777777" w:rsidR="003A0A4C" w:rsidRPr="00D548A3" w:rsidRDefault="003A0A4C" w:rsidP="003A0A4C">
      <w:pPr>
        <w:shd w:val="clear" w:color="auto" w:fill="FFFFFF"/>
        <w:spacing w:after="0" w:line="252" w:lineRule="atLeast"/>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864"/>
        <w:gridCol w:w="6836"/>
      </w:tblGrid>
      <w:tr w:rsidR="003A0A4C" w:rsidRPr="00D548A3" w14:paraId="17EC07B0" w14:textId="77777777" w:rsidTr="006309A9">
        <w:trPr>
          <w:jc w:val="center"/>
        </w:trPr>
        <w:tc>
          <w:tcPr>
            <w:tcW w:w="1050" w:type="pct"/>
            <w:shd w:val="clear" w:color="auto" w:fill="FFFFFF"/>
            <w:tcMar>
              <w:top w:w="15" w:type="dxa"/>
              <w:left w:w="80" w:type="dxa"/>
              <w:bottom w:w="15" w:type="dxa"/>
              <w:right w:w="15" w:type="dxa"/>
            </w:tcMar>
            <w:vAlign w:val="center"/>
            <w:hideMark/>
          </w:tcPr>
          <w:p w14:paraId="6D70884D"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Öğretim Yöntemleri:</w:t>
            </w:r>
          </w:p>
        </w:tc>
        <w:tc>
          <w:tcPr>
            <w:tcW w:w="3850" w:type="pct"/>
            <w:shd w:val="clear" w:color="auto" w:fill="FFFFFF"/>
            <w:tcMar>
              <w:top w:w="15" w:type="dxa"/>
              <w:left w:w="80" w:type="dxa"/>
              <w:bottom w:w="15" w:type="dxa"/>
              <w:right w:w="15" w:type="dxa"/>
            </w:tcMar>
            <w:vAlign w:val="center"/>
            <w:hideMark/>
          </w:tcPr>
          <w:p w14:paraId="1129D39B"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 Anlatım Yöntemi  2. Örnek Olay Yöntemi  3. Problem Çözme Yöntemi</w:t>
            </w:r>
          </w:p>
          <w:p w14:paraId="0CA7AEDD"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4. Tartışma Yöntemi  5. Gösteri Yöntemi </w:t>
            </w:r>
          </w:p>
        </w:tc>
      </w:tr>
      <w:tr w:rsidR="003A0A4C" w:rsidRPr="00D548A3" w14:paraId="3A466A35" w14:textId="77777777" w:rsidTr="006309A9">
        <w:trPr>
          <w:jc w:val="center"/>
        </w:trPr>
        <w:tc>
          <w:tcPr>
            <w:tcW w:w="1050" w:type="pct"/>
            <w:shd w:val="clear" w:color="auto" w:fill="FFFFFF"/>
            <w:tcMar>
              <w:top w:w="15" w:type="dxa"/>
              <w:left w:w="80" w:type="dxa"/>
              <w:bottom w:w="15" w:type="dxa"/>
              <w:right w:w="15" w:type="dxa"/>
            </w:tcMar>
            <w:vAlign w:val="center"/>
            <w:hideMark/>
          </w:tcPr>
          <w:p w14:paraId="54EFB5A4"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Ölçme ve Değerlendirme Yöntemleri:</w:t>
            </w:r>
          </w:p>
        </w:tc>
        <w:tc>
          <w:tcPr>
            <w:tcW w:w="3850" w:type="pct"/>
            <w:shd w:val="clear" w:color="auto" w:fill="FFFFFF"/>
            <w:tcMar>
              <w:top w:w="15" w:type="dxa"/>
              <w:left w:w="80" w:type="dxa"/>
              <w:bottom w:w="15" w:type="dxa"/>
              <w:right w:w="15" w:type="dxa"/>
            </w:tcMar>
            <w:vAlign w:val="center"/>
            <w:hideMark/>
          </w:tcPr>
          <w:p w14:paraId="0B183218"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A. Yazılı sınav B. Çoktan seçmeli test  C. Ödev D. Boşluk –doldurma  E. Doğru –Yanlış F. Sözlü sınav G. Portfolyo </w:t>
            </w:r>
          </w:p>
        </w:tc>
      </w:tr>
    </w:tbl>
    <w:p w14:paraId="3A654287" w14:textId="77777777" w:rsidR="003A0A4C" w:rsidRPr="00D548A3" w:rsidRDefault="003A0A4C" w:rsidP="003A0A4C">
      <w:pPr>
        <w:shd w:val="clear" w:color="auto" w:fill="FFFFFF"/>
        <w:spacing w:after="0" w:line="252" w:lineRule="atLeast"/>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bdr w:val="none" w:sz="0" w:space="0" w:color="auto" w:frame="1"/>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82"/>
        <w:gridCol w:w="3295"/>
        <w:gridCol w:w="4732"/>
      </w:tblGrid>
      <w:tr w:rsidR="003A0A4C" w:rsidRPr="00D548A3" w14:paraId="39687A23" w14:textId="77777777" w:rsidTr="006309A9">
        <w:trPr>
          <w:trHeight w:val="525"/>
          <w:jc w:val="center"/>
        </w:trPr>
        <w:tc>
          <w:tcPr>
            <w:tcW w:w="0" w:type="auto"/>
            <w:gridSpan w:val="3"/>
            <w:tcBorders>
              <w:top w:val="nil"/>
              <w:left w:val="nil"/>
              <w:bottom w:val="nil"/>
              <w:right w:val="nil"/>
            </w:tcBorders>
            <w:shd w:val="clear" w:color="auto" w:fill="FFFFFF"/>
            <w:tcMar>
              <w:top w:w="15" w:type="dxa"/>
              <w:left w:w="80" w:type="dxa"/>
              <w:bottom w:w="15" w:type="dxa"/>
              <w:right w:w="15" w:type="dxa"/>
            </w:tcMar>
            <w:vAlign w:val="center"/>
            <w:hideMark/>
          </w:tcPr>
          <w:p w14:paraId="59B615A0"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DERS AKIŞI</w:t>
            </w:r>
          </w:p>
        </w:tc>
      </w:tr>
      <w:tr w:rsidR="003A0A4C" w:rsidRPr="00D548A3" w14:paraId="116AF98E" w14:textId="77777777" w:rsidTr="006309A9">
        <w:trPr>
          <w:trHeight w:val="450"/>
          <w:jc w:val="center"/>
        </w:trPr>
        <w:tc>
          <w:tcPr>
            <w:tcW w:w="361" w:type="pct"/>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7822507A"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Hafta</w:t>
            </w:r>
          </w:p>
        </w:tc>
        <w:tc>
          <w:tcPr>
            <w:tcW w:w="1907" w:type="pct"/>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57764843"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Konular</w:t>
            </w:r>
          </w:p>
        </w:tc>
        <w:tc>
          <w:tcPr>
            <w:tcW w:w="2732" w:type="pct"/>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6FBF1A90"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Ön Hazırlık</w:t>
            </w:r>
            <w:bookmarkStart w:id="0" w:name="_msoanchor_1"/>
            <w:r w:rsidRPr="00D548A3">
              <w:rPr>
                <w:rFonts w:ascii="Times New Roman" w:eastAsia="Times New Roman" w:hAnsi="Times New Roman"/>
                <w:sz w:val="24"/>
                <w:szCs w:val="24"/>
              </w:rPr>
              <w:fldChar w:fldCharType="begin"/>
            </w:r>
            <w:r w:rsidRPr="00D548A3">
              <w:rPr>
                <w:rFonts w:ascii="Times New Roman" w:eastAsia="Times New Roman" w:hAnsi="Times New Roman"/>
                <w:sz w:val="24"/>
                <w:szCs w:val="24"/>
              </w:rPr>
              <w:instrText xml:space="preserve"> HYPERLINK "file:///C:\\Documents%20and%20Settings\\harun.aksu\\Desktop\\Bologna\\HBGden%20Antropoloji_Bologna_Lisans_T%C3%BCrk%C3%A7e-1.doc" \l "_msocom_1" </w:instrText>
            </w:r>
            <w:r w:rsidRPr="00D548A3">
              <w:rPr>
                <w:rFonts w:ascii="Times New Roman" w:eastAsia="Times New Roman" w:hAnsi="Times New Roman"/>
                <w:sz w:val="24"/>
                <w:szCs w:val="24"/>
              </w:rPr>
              <w:fldChar w:fldCharType="separate"/>
            </w:r>
            <w:r w:rsidRPr="00D548A3">
              <w:rPr>
                <w:rFonts w:ascii="Times New Roman" w:eastAsia="Times New Roman" w:hAnsi="Times New Roman"/>
                <w:color w:val="666666"/>
                <w:sz w:val="24"/>
                <w:szCs w:val="24"/>
              </w:rPr>
              <w:t>[H1]</w:t>
            </w:r>
            <w:r w:rsidRPr="00D548A3">
              <w:rPr>
                <w:rFonts w:ascii="Times New Roman" w:eastAsia="Times New Roman" w:hAnsi="Times New Roman"/>
                <w:sz w:val="24"/>
                <w:szCs w:val="24"/>
              </w:rPr>
              <w:fldChar w:fldCharType="end"/>
            </w:r>
            <w:bookmarkEnd w:id="0"/>
            <w:r w:rsidRPr="00D548A3">
              <w:rPr>
                <w:rFonts w:ascii="Times New Roman" w:eastAsia="Times New Roman" w:hAnsi="Times New Roman"/>
                <w:sz w:val="24"/>
                <w:szCs w:val="24"/>
              </w:rPr>
              <w:t> </w:t>
            </w:r>
          </w:p>
        </w:tc>
      </w:tr>
      <w:tr w:rsidR="003A0A4C" w:rsidRPr="00D548A3" w14:paraId="66BAD21B" w14:textId="77777777" w:rsidTr="006309A9">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FF47E26"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w:t>
            </w:r>
          </w:p>
        </w:tc>
        <w:tc>
          <w:tcPr>
            <w:tcW w:w="19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1984F2B"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xml:space="preserve">Etnomüzikolojide Araştırma Metodları ve Bibliyografya </w:t>
            </w:r>
          </w:p>
        </w:tc>
        <w:tc>
          <w:tcPr>
            <w:tcW w:w="2732"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B221CE1" w14:textId="77777777" w:rsidR="003A0A4C" w:rsidRPr="00D548A3" w:rsidRDefault="003A0A4C" w:rsidP="006309A9">
            <w:pPr>
              <w:spacing w:after="0" w:line="240" w:lineRule="auto"/>
              <w:jc w:val="center"/>
              <w:rPr>
                <w:rFonts w:ascii="Times New Roman" w:eastAsia="Times New Roman" w:hAnsi="Times New Roman"/>
                <w:sz w:val="24"/>
                <w:szCs w:val="24"/>
              </w:rPr>
            </w:pPr>
          </w:p>
        </w:tc>
      </w:tr>
      <w:tr w:rsidR="003A0A4C" w:rsidRPr="00D548A3" w14:paraId="190273D6" w14:textId="77777777" w:rsidTr="006309A9">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81B4514"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2</w:t>
            </w:r>
          </w:p>
        </w:tc>
        <w:tc>
          <w:tcPr>
            <w:tcW w:w="19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3935DFFD"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Saha çalışması ve kavram olarak müzik kültürleri</w:t>
            </w:r>
          </w:p>
        </w:tc>
        <w:tc>
          <w:tcPr>
            <w:tcW w:w="2732"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2DED0F0" w14:textId="77777777" w:rsidR="003A0A4C" w:rsidRPr="00D548A3" w:rsidRDefault="003A0A4C" w:rsidP="006309A9">
            <w:pPr>
              <w:spacing w:after="0" w:line="240" w:lineRule="auto"/>
              <w:jc w:val="center"/>
              <w:rPr>
                <w:rFonts w:ascii="Times New Roman" w:eastAsia="Times New Roman" w:hAnsi="Times New Roman"/>
                <w:sz w:val="24"/>
                <w:szCs w:val="24"/>
              </w:rPr>
            </w:pPr>
          </w:p>
        </w:tc>
      </w:tr>
      <w:tr w:rsidR="003A0A4C" w:rsidRPr="00D548A3" w14:paraId="4C628008" w14:textId="77777777" w:rsidTr="006309A9">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E229AC2"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3</w:t>
            </w:r>
          </w:p>
        </w:tc>
        <w:tc>
          <w:tcPr>
            <w:tcW w:w="19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6097B8ED"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xml:space="preserve">-Teori ve Metod: Transkripsiyon </w:t>
            </w:r>
          </w:p>
        </w:tc>
        <w:tc>
          <w:tcPr>
            <w:tcW w:w="2732"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379E3BA2" w14:textId="77777777" w:rsidR="003A0A4C" w:rsidRPr="00D548A3" w:rsidRDefault="003A0A4C" w:rsidP="006309A9">
            <w:pPr>
              <w:spacing w:after="0" w:line="240" w:lineRule="auto"/>
              <w:jc w:val="center"/>
              <w:rPr>
                <w:rFonts w:ascii="Times New Roman" w:eastAsia="Times New Roman" w:hAnsi="Times New Roman"/>
                <w:sz w:val="24"/>
                <w:szCs w:val="24"/>
              </w:rPr>
            </w:pPr>
          </w:p>
        </w:tc>
      </w:tr>
      <w:tr w:rsidR="003A0A4C" w:rsidRPr="00D548A3" w14:paraId="21EC0115" w14:textId="77777777" w:rsidTr="006309A9">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9D68600"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4</w:t>
            </w:r>
          </w:p>
        </w:tc>
        <w:tc>
          <w:tcPr>
            <w:tcW w:w="19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35DF98B3"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xml:space="preserve">Teori ve Metod: Notasyon </w:t>
            </w:r>
          </w:p>
        </w:tc>
        <w:tc>
          <w:tcPr>
            <w:tcW w:w="2732"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5DF1D7AD" w14:textId="77777777" w:rsidR="003A0A4C" w:rsidRPr="00D548A3" w:rsidRDefault="003A0A4C" w:rsidP="006309A9">
            <w:pPr>
              <w:spacing w:after="0" w:line="240" w:lineRule="auto"/>
              <w:jc w:val="center"/>
              <w:rPr>
                <w:rFonts w:ascii="Times New Roman" w:eastAsia="Times New Roman" w:hAnsi="Times New Roman"/>
                <w:sz w:val="24"/>
                <w:szCs w:val="24"/>
              </w:rPr>
            </w:pPr>
          </w:p>
        </w:tc>
      </w:tr>
      <w:tr w:rsidR="003A0A4C" w:rsidRPr="00D548A3" w14:paraId="20F5DF12" w14:textId="77777777" w:rsidTr="006309A9">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5F2586B"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5</w:t>
            </w:r>
          </w:p>
        </w:tc>
        <w:tc>
          <w:tcPr>
            <w:tcW w:w="19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6D37003F"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Müzik tarzlarının analizi</w:t>
            </w:r>
          </w:p>
        </w:tc>
        <w:tc>
          <w:tcPr>
            <w:tcW w:w="2732"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721168FE" w14:textId="77777777" w:rsidR="003A0A4C" w:rsidRPr="00D548A3" w:rsidRDefault="003A0A4C" w:rsidP="006309A9">
            <w:pPr>
              <w:spacing w:after="0" w:line="240" w:lineRule="auto"/>
              <w:jc w:val="center"/>
              <w:rPr>
                <w:rFonts w:ascii="Times New Roman" w:eastAsia="Times New Roman" w:hAnsi="Times New Roman"/>
                <w:sz w:val="24"/>
                <w:szCs w:val="24"/>
              </w:rPr>
            </w:pPr>
          </w:p>
        </w:tc>
      </w:tr>
      <w:tr w:rsidR="003A0A4C" w:rsidRPr="00D548A3" w14:paraId="79F978F8" w14:textId="77777777" w:rsidTr="006309A9">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37B86B0"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6</w:t>
            </w:r>
          </w:p>
        </w:tc>
        <w:tc>
          <w:tcPr>
            <w:tcW w:w="19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4EADCEA"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Tarihsel Etnomüzikoloji</w:t>
            </w:r>
          </w:p>
        </w:tc>
        <w:tc>
          <w:tcPr>
            <w:tcW w:w="2732"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4129C1B8" w14:textId="77777777" w:rsidR="003A0A4C" w:rsidRPr="00D548A3" w:rsidRDefault="003A0A4C" w:rsidP="006309A9">
            <w:pPr>
              <w:spacing w:after="0" w:line="240" w:lineRule="auto"/>
              <w:jc w:val="center"/>
              <w:rPr>
                <w:rFonts w:ascii="Times New Roman" w:eastAsia="Times New Roman" w:hAnsi="Times New Roman"/>
                <w:sz w:val="24"/>
                <w:szCs w:val="24"/>
              </w:rPr>
            </w:pPr>
          </w:p>
        </w:tc>
      </w:tr>
      <w:tr w:rsidR="003A0A4C" w:rsidRPr="00D548A3" w14:paraId="3900CE0C" w14:textId="77777777" w:rsidTr="006309A9">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2A2CD15"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7</w:t>
            </w:r>
          </w:p>
        </w:tc>
        <w:tc>
          <w:tcPr>
            <w:tcW w:w="19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AA29CBB"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İkonografi ve Organoloji</w:t>
            </w:r>
          </w:p>
        </w:tc>
        <w:tc>
          <w:tcPr>
            <w:tcW w:w="2732"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B63A6BE" w14:textId="77777777" w:rsidR="003A0A4C" w:rsidRPr="00D548A3" w:rsidRDefault="003A0A4C" w:rsidP="006309A9">
            <w:pPr>
              <w:spacing w:after="0" w:line="240" w:lineRule="auto"/>
              <w:jc w:val="center"/>
              <w:rPr>
                <w:rFonts w:ascii="Times New Roman" w:eastAsia="Times New Roman" w:hAnsi="Times New Roman"/>
                <w:sz w:val="24"/>
                <w:szCs w:val="24"/>
              </w:rPr>
            </w:pPr>
          </w:p>
        </w:tc>
      </w:tr>
      <w:tr w:rsidR="003A0A4C" w:rsidRPr="00D548A3" w14:paraId="502A39C6" w14:textId="77777777" w:rsidTr="006309A9">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EED621F"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8</w:t>
            </w:r>
          </w:p>
        </w:tc>
        <w:tc>
          <w:tcPr>
            <w:tcW w:w="19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3DA2F35"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Ara sınav</w:t>
            </w:r>
          </w:p>
        </w:tc>
        <w:tc>
          <w:tcPr>
            <w:tcW w:w="2732"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451C61F" w14:textId="77777777" w:rsidR="003A0A4C" w:rsidRPr="00D548A3" w:rsidRDefault="003A0A4C" w:rsidP="006309A9">
            <w:pPr>
              <w:spacing w:after="0" w:line="240" w:lineRule="auto"/>
              <w:jc w:val="center"/>
              <w:rPr>
                <w:rFonts w:ascii="Times New Roman" w:eastAsia="Times New Roman" w:hAnsi="Times New Roman"/>
                <w:sz w:val="24"/>
                <w:szCs w:val="24"/>
              </w:rPr>
            </w:pPr>
          </w:p>
        </w:tc>
      </w:tr>
      <w:tr w:rsidR="003A0A4C" w:rsidRPr="00D548A3" w14:paraId="08BC8F3E" w14:textId="77777777" w:rsidTr="006309A9">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EF748B4"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9</w:t>
            </w:r>
          </w:p>
        </w:tc>
        <w:tc>
          <w:tcPr>
            <w:tcW w:w="19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FAD112E"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Müziğin Enstrümanları</w:t>
            </w:r>
          </w:p>
        </w:tc>
        <w:tc>
          <w:tcPr>
            <w:tcW w:w="2732"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D791236" w14:textId="77777777" w:rsidR="003A0A4C" w:rsidRPr="00D548A3" w:rsidRDefault="003A0A4C" w:rsidP="006309A9">
            <w:pPr>
              <w:spacing w:after="0" w:line="240" w:lineRule="auto"/>
              <w:jc w:val="center"/>
              <w:rPr>
                <w:rFonts w:ascii="Times New Roman" w:eastAsia="Times New Roman" w:hAnsi="Times New Roman"/>
                <w:sz w:val="24"/>
                <w:szCs w:val="24"/>
              </w:rPr>
            </w:pPr>
          </w:p>
        </w:tc>
      </w:tr>
      <w:tr w:rsidR="003A0A4C" w:rsidRPr="00D548A3" w14:paraId="0EDF45A3" w14:textId="77777777" w:rsidTr="006309A9">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4CFE709"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10</w:t>
            </w:r>
          </w:p>
        </w:tc>
        <w:tc>
          <w:tcPr>
            <w:tcW w:w="19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6DF0FDF"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Din ve Müzik: Ritüel Müziği-</w:t>
            </w:r>
          </w:p>
        </w:tc>
        <w:tc>
          <w:tcPr>
            <w:tcW w:w="2732"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670C26A" w14:textId="77777777" w:rsidR="003A0A4C" w:rsidRPr="00D548A3" w:rsidRDefault="003A0A4C" w:rsidP="006309A9">
            <w:pPr>
              <w:spacing w:after="0" w:line="240" w:lineRule="auto"/>
              <w:jc w:val="center"/>
              <w:rPr>
                <w:rFonts w:ascii="Times New Roman" w:eastAsia="Times New Roman" w:hAnsi="Times New Roman"/>
                <w:sz w:val="24"/>
                <w:szCs w:val="24"/>
              </w:rPr>
            </w:pPr>
          </w:p>
        </w:tc>
      </w:tr>
      <w:tr w:rsidR="003A0A4C" w:rsidRPr="00D548A3" w14:paraId="2B391BA2" w14:textId="77777777" w:rsidTr="006309A9">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67F2BA0"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11</w:t>
            </w:r>
          </w:p>
        </w:tc>
        <w:tc>
          <w:tcPr>
            <w:tcW w:w="19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77B94F72"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Cinsiyet ve Müzik-</w:t>
            </w:r>
          </w:p>
        </w:tc>
        <w:tc>
          <w:tcPr>
            <w:tcW w:w="2732"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B29BCB5" w14:textId="77777777" w:rsidR="003A0A4C" w:rsidRPr="00D548A3" w:rsidRDefault="003A0A4C" w:rsidP="006309A9">
            <w:pPr>
              <w:spacing w:after="0" w:line="240" w:lineRule="auto"/>
              <w:jc w:val="center"/>
              <w:rPr>
                <w:rFonts w:ascii="Times New Roman" w:eastAsia="Times New Roman" w:hAnsi="Times New Roman"/>
                <w:sz w:val="24"/>
                <w:szCs w:val="24"/>
              </w:rPr>
            </w:pPr>
          </w:p>
        </w:tc>
      </w:tr>
      <w:tr w:rsidR="003A0A4C" w:rsidRPr="00D548A3" w14:paraId="343F2928" w14:textId="77777777" w:rsidTr="006309A9">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8E5F250"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12</w:t>
            </w:r>
          </w:p>
        </w:tc>
        <w:tc>
          <w:tcPr>
            <w:tcW w:w="19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388DC672"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Müzik ve Politik Temsil (1980)</w:t>
            </w:r>
          </w:p>
        </w:tc>
        <w:tc>
          <w:tcPr>
            <w:tcW w:w="2732"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202E605" w14:textId="77777777" w:rsidR="003A0A4C" w:rsidRPr="00D548A3" w:rsidRDefault="003A0A4C" w:rsidP="006309A9">
            <w:pPr>
              <w:spacing w:after="0" w:line="240" w:lineRule="auto"/>
              <w:jc w:val="center"/>
              <w:rPr>
                <w:rFonts w:ascii="Times New Roman" w:eastAsia="Times New Roman" w:hAnsi="Times New Roman"/>
                <w:sz w:val="24"/>
                <w:szCs w:val="24"/>
              </w:rPr>
            </w:pPr>
          </w:p>
        </w:tc>
      </w:tr>
      <w:tr w:rsidR="003A0A4C" w:rsidRPr="00D548A3" w14:paraId="3E6BFA2E" w14:textId="77777777" w:rsidTr="006309A9">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61AA71D"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13</w:t>
            </w:r>
          </w:p>
        </w:tc>
        <w:tc>
          <w:tcPr>
            <w:tcW w:w="19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7789FD97"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Postmodernizm, Popüler Müzik ve Etnomüzikolojinin Geleceği- (1990)</w:t>
            </w:r>
          </w:p>
        </w:tc>
        <w:tc>
          <w:tcPr>
            <w:tcW w:w="2732"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03D28604" w14:textId="77777777" w:rsidR="003A0A4C" w:rsidRPr="00D548A3" w:rsidRDefault="003A0A4C" w:rsidP="006309A9">
            <w:pPr>
              <w:spacing w:after="0" w:line="240" w:lineRule="auto"/>
              <w:jc w:val="center"/>
              <w:rPr>
                <w:rFonts w:ascii="Times New Roman" w:eastAsia="Times New Roman" w:hAnsi="Times New Roman"/>
                <w:sz w:val="24"/>
                <w:szCs w:val="24"/>
              </w:rPr>
            </w:pPr>
          </w:p>
        </w:tc>
      </w:tr>
      <w:tr w:rsidR="003A0A4C" w:rsidRPr="00D548A3" w14:paraId="6AE9834F" w14:textId="77777777" w:rsidTr="006309A9">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F698F6D"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14</w:t>
            </w:r>
          </w:p>
        </w:tc>
        <w:tc>
          <w:tcPr>
            <w:tcW w:w="19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1FB024D6"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Uygulamalı Etnomüzikoloji</w:t>
            </w:r>
          </w:p>
        </w:tc>
        <w:tc>
          <w:tcPr>
            <w:tcW w:w="2732"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4381F039" w14:textId="77777777" w:rsidR="003A0A4C" w:rsidRPr="00D548A3" w:rsidRDefault="003A0A4C" w:rsidP="006309A9">
            <w:pPr>
              <w:spacing w:after="0" w:line="240" w:lineRule="auto"/>
              <w:jc w:val="center"/>
              <w:rPr>
                <w:rFonts w:ascii="Times New Roman" w:eastAsia="Times New Roman" w:hAnsi="Times New Roman"/>
                <w:sz w:val="24"/>
                <w:szCs w:val="24"/>
              </w:rPr>
            </w:pPr>
          </w:p>
        </w:tc>
      </w:tr>
    </w:tbl>
    <w:p w14:paraId="1B5F6E47" w14:textId="77777777" w:rsidR="003A0A4C" w:rsidRDefault="003A0A4C" w:rsidP="003A0A4C">
      <w:pPr>
        <w:shd w:val="clear" w:color="auto" w:fill="FFFFFF"/>
        <w:spacing w:after="0" w:line="252" w:lineRule="atLeast"/>
        <w:rPr>
          <w:rFonts w:ascii="Times New Roman" w:eastAsia="Times New Roman" w:hAnsi="Times New Roman"/>
          <w:color w:val="000000"/>
          <w:sz w:val="24"/>
          <w:szCs w:val="24"/>
          <w:bdr w:val="none" w:sz="0" w:space="0" w:color="auto" w:frame="1"/>
        </w:rPr>
      </w:pPr>
      <w:r w:rsidRPr="00D548A3">
        <w:rPr>
          <w:rFonts w:ascii="Times New Roman" w:eastAsia="Times New Roman" w:hAnsi="Times New Roman"/>
          <w:color w:val="000000"/>
          <w:sz w:val="24"/>
          <w:szCs w:val="24"/>
          <w:bdr w:val="none" w:sz="0" w:space="0" w:color="auto" w:frame="1"/>
        </w:rPr>
        <w:t> </w:t>
      </w:r>
    </w:p>
    <w:p w14:paraId="371667F2" w14:textId="77777777" w:rsidR="003A0A4C" w:rsidRPr="00D548A3" w:rsidRDefault="003A0A4C" w:rsidP="003A0A4C">
      <w:pPr>
        <w:shd w:val="clear" w:color="auto" w:fill="FFFFFF"/>
        <w:spacing w:after="0" w:line="252" w:lineRule="atLeast"/>
        <w:rPr>
          <w:rFonts w:ascii="Times New Roman" w:eastAsia="Times New Roman" w:hAnsi="Times New Roman"/>
          <w:color w:val="000000"/>
          <w:sz w:val="24"/>
          <w:szCs w:val="24"/>
        </w:rPr>
      </w:pP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35"/>
        <w:gridCol w:w="6874"/>
      </w:tblGrid>
      <w:tr w:rsidR="003A0A4C" w:rsidRPr="00D548A3" w14:paraId="66C96A20" w14:textId="77777777" w:rsidTr="006309A9">
        <w:trPr>
          <w:trHeight w:val="525"/>
          <w:jc w:val="center"/>
        </w:trPr>
        <w:tc>
          <w:tcPr>
            <w:tcW w:w="0" w:type="auto"/>
            <w:gridSpan w:val="2"/>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719E73B2"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KAYNAKLAR</w:t>
            </w:r>
          </w:p>
        </w:tc>
      </w:tr>
      <w:tr w:rsidR="003A0A4C" w:rsidRPr="00D548A3" w14:paraId="45D667D4" w14:textId="77777777" w:rsidTr="006309A9">
        <w:trPr>
          <w:trHeight w:val="450"/>
          <w:jc w:val="center"/>
        </w:trPr>
        <w:tc>
          <w:tcPr>
            <w:tcW w:w="15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7F92E35"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Ders Notu</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D6E8644" w14:textId="77777777" w:rsidR="003A0A4C" w:rsidRPr="00D548A3" w:rsidRDefault="003A0A4C" w:rsidP="006309A9">
            <w:pPr>
              <w:spacing w:after="0" w:line="240" w:lineRule="auto"/>
              <w:jc w:val="both"/>
              <w:rPr>
                <w:rFonts w:ascii="Times New Roman" w:eastAsia="Times New Roman" w:hAnsi="Times New Roman"/>
                <w:sz w:val="24"/>
                <w:szCs w:val="24"/>
                <w:bdr w:val="none" w:sz="0" w:space="0" w:color="auto" w:frame="1"/>
              </w:rPr>
            </w:pPr>
            <w:r w:rsidRPr="00D548A3">
              <w:rPr>
                <w:rFonts w:ascii="Times New Roman" w:eastAsia="Times New Roman" w:hAnsi="Times New Roman"/>
                <w:sz w:val="24"/>
                <w:szCs w:val="24"/>
                <w:bdr w:val="none" w:sz="0" w:space="0" w:color="auto" w:frame="1"/>
              </w:rPr>
              <w:t xml:space="preserve"> Myers, Helen, </w:t>
            </w:r>
            <w:r w:rsidRPr="00D548A3">
              <w:rPr>
                <w:rFonts w:ascii="Times New Roman" w:eastAsia="Times New Roman" w:hAnsi="Times New Roman"/>
                <w:i/>
                <w:sz w:val="24"/>
                <w:szCs w:val="24"/>
                <w:bdr w:val="none" w:sz="0" w:space="0" w:color="auto" w:frame="1"/>
              </w:rPr>
              <w:t>Ethnomusicology and Introduction</w:t>
            </w:r>
            <w:r w:rsidRPr="00D548A3">
              <w:rPr>
                <w:rFonts w:ascii="Times New Roman" w:eastAsia="Times New Roman" w:hAnsi="Times New Roman"/>
                <w:sz w:val="24"/>
                <w:szCs w:val="24"/>
                <w:bdr w:val="none" w:sz="0" w:space="0" w:color="auto" w:frame="1"/>
              </w:rPr>
              <w:t>. Newyork: The Macmillan Press, 1992</w:t>
            </w:r>
          </w:p>
          <w:p w14:paraId="64219E77" w14:textId="77777777" w:rsidR="003A0A4C" w:rsidRPr="00D548A3" w:rsidRDefault="003A0A4C" w:rsidP="006309A9">
            <w:pPr>
              <w:spacing w:after="0" w:line="240" w:lineRule="auto"/>
              <w:jc w:val="both"/>
              <w:rPr>
                <w:rFonts w:ascii="Times New Roman" w:eastAsia="Times New Roman" w:hAnsi="Times New Roman"/>
                <w:sz w:val="24"/>
                <w:szCs w:val="24"/>
                <w:bdr w:val="none" w:sz="0" w:space="0" w:color="auto" w:frame="1"/>
              </w:rPr>
            </w:pPr>
            <w:r w:rsidRPr="00D548A3">
              <w:rPr>
                <w:rFonts w:ascii="Times New Roman" w:hAnsi="Times New Roman"/>
                <w:color w:val="252525"/>
                <w:sz w:val="24"/>
                <w:szCs w:val="24"/>
                <w:shd w:val="clear" w:color="auto" w:fill="FFFFFF"/>
              </w:rPr>
              <w:lastRenderedPageBreak/>
              <w:t>Alan Merriam,</w:t>
            </w:r>
            <w:r w:rsidRPr="00D548A3">
              <w:rPr>
                <w:rStyle w:val="apple-converted-space"/>
                <w:rFonts w:ascii="Times New Roman" w:hAnsi="Times New Roman"/>
                <w:color w:val="252525"/>
                <w:sz w:val="24"/>
                <w:szCs w:val="24"/>
                <w:shd w:val="clear" w:color="auto" w:fill="FFFFFF"/>
              </w:rPr>
              <w:t> </w:t>
            </w:r>
            <w:r w:rsidRPr="00D548A3">
              <w:rPr>
                <w:rFonts w:ascii="Times New Roman" w:hAnsi="Times New Roman"/>
                <w:i/>
                <w:iCs/>
                <w:color w:val="252525"/>
                <w:sz w:val="24"/>
                <w:szCs w:val="24"/>
                <w:shd w:val="clear" w:color="auto" w:fill="FFFFFF"/>
              </w:rPr>
              <w:t>The Anthropology of Music</w:t>
            </w:r>
            <w:r w:rsidRPr="00D548A3">
              <w:rPr>
                <w:rStyle w:val="apple-converted-space"/>
                <w:rFonts w:ascii="Times New Roman" w:hAnsi="Times New Roman"/>
                <w:color w:val="252525"/>
                <w:sz w:val="24"/>
                <w:szCs w:val="24"/>
                <w:shd w:val="clear" w:color="auto" w:fill="FFFFFF"/>
              </w:rPr>
              <w:t xml:space="preserve">. </w:t>
            </w:r>
            <w:r w:rsidRPr="00D548A3">
              <w:rPr>
                <w:rFonts w:ascii="Times New Roman" w:hAnsi="Times New Roman"/>
                <w:color w:val="252525"/>
                <w:sz w:val="24"/>
                <w:szCs w:val="24"/>
                <w:shd w:val="clear" w:color="auto" w:fill="FFFFFF"/>
              </w:rPr>
              <w:t>Northwestern Univ. Press, 1964.</w:t>
            </w:r>
          </w:p>
          <w:p w14:paraId="78C92B2C" w14:textId="77777777" w:rsidR="003A0A4C" w:rsidRPr="00D548A3" w:rsidRDefault="003A0A4C" w:rsidP="006309A9">
            <w:pPr>
              <w:spacing w:after="0" w:line="240" w:lineRule="auto"/>
              <w:jc w:val="both"/>
              <w:rPr>
                <w:rFonts w:ascii="Times New Roman" w:hAnsi="Times New Roman"/>
                <w:sz w:val="24"/>
                <w:szCs w:val="24"/>
              </w:rPr>
            </w:pPr>
            <w:r w:rsidRPr="00D548A3">
              <w:rPr>
                <w:rFonts w:ascii="Times New Roman" w:hAnsi="Times New Roman"/>
                <w:sz w:val="24"/>
                <w:szCs w:val="24"/>
              </w:rPr>
              <w:t>Nettl, Bruno. The Study of Ethnomusicology: Twenty-Nine Issues and Concepts. Urbana: University of Illinois Press. 1983.</w:t>
            </w:r>
          </w:p>
          <w:p w14:paraId="588A1F0F" w14:textId="77777777" w:rsidR="003A0A4C" w:rsidRPr="00D548A3" w:rsidRDefault="003A0A4C" w:rsidP="006309A9">
            <w:pPr>
              <w:spacing w:after="0" w:line="240" w:lineRule="auto"/>
              <w:jc w:val="both"/>
              <w:rPr>
                <w:rFonts w:ascii="Times New Roman" w:eastAsia="Times New Roman" w:hAnsi="Times New Roman"/>
                <w:sz w:val="24"/>
                <w:szCs w:val="24"/>
              </w:rPr>
            </w:pPr>
          </w:p>
        </w:tc>
      </w:tr>
      <w:tr w:rsidR="003A0A4C" w:rsidRPr="00D548A3" w14:paraId="4CEECE51" w14:textId="77777777" w:rsidTr="006309A9">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D5A00A3"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lastRenderedPageBreak/>
              <w:t>Diğer Kaynaklar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0D75824" w14:textId="77777777" w:rsidR="003A0A4C" w:rsidRPr="00D548A3" w:rsidRDefault="003A0A4C" w:rsidP="006309A9">
            <w:pPr>
              <w:spacing w:after="0" w:line="240" w:lineRule="auto"/>
              <w:rPr>
                <w:rFonts w:ascii="Times New Roman" w:hAnsi="Times New Roman"/>
                <w:sz w:val="24"/>
                <w:szCs w:val="24"/>
              </w:rPr>
            </w:pPr>
            <w:r w:rsidRPr="00D548A3">
              <w:rPr>
                <w:rFonts w:ascii="Times New Roman" w:eastAsia="Times New Roman" w:hAnsi="Times New Roman"/>
                <w:sz w:val="24"/>
                <w:szCs w:val="24"/>
                <w:bdr w:val="none" w:sz="0" w:space="0" w:color="auto" w:frame="1"/>
              </w:rPr>
              <w:t> </w:t>
            </w:r>
            <w:r w:rsidRPr="00D548A3">
              <w:rPr>
                <w:rFonts w:ascii="Times New Roman" w:hAnsi="Times New Roman"/>
                <w:sz w:val="24"/>
                <w:szCs w:val="24"/>
              </w:rPr>
              <w:t>Solis, Ted, ed. 2006. Performing Ethnomusicology. University of California Press.</w:t>
            </w:r>
          </w:p>
          <w:p w14:paraId="305D1846" w14:textId="77777777" w:rsidR="003A0A4C" w:rsidRPr="00D548A3" w:rsidRDefault="003A0A4C" w:rsidP="006309A9">
            <w:pPr>
              <w:spacing w:after="0" w:line="240" w:lineRule="auto"/>
              <w:rPr>
                <w:rFonts w:ascii="Times New Roman" w:hAnsi="Times New Roman"/>
                <w:sz w:val="24"/>
                <w:szCs w:val="24"/>
              </w:rPr>
            </w:pPr>
            <w:r w:rsidRPr="00D548A3">
              <w:rPr>
                <w:rFonts w:ascii="Times New Roman" w:hAnsi="Times New Roman"/>
                <w:sz w:val="24"/>
                <w:szCs w:val="24"/>
              </w:rPr>
              <w:t xml:space="preserve"> Nettl, Bruno. The Study of Ethnomusicology: Twenty-Nine Issues and Concepts. Urbana: University of Illinois Press. 1983.</w:t>
            </w:r>
          </w:p>
          <w:p w14:paraId="7E78FBEF" w14:textId="77777777" w:rsidR="003A0A4C" w:rsidRPr="00D548A3" w:rsidRDefault="003A0A4C" w:rsidP="006309A9">
            <w:pPr>
              <w:spacing w:after="0" w:line="240" w:lineRule="auto"/>
              <w:rPr>
                <w:rFonts w:ascii="Times New Roman" w:hAnsi="Times New Roman"/>
                <w:color w:val="252525"/>
                <w:sz w:val="24"/>
                <w:szCs w:val="24"/>
                <w:shd w:val="clear" w:color="auto" w:fill="FFFFFF"/>
              </w:rPr>
            </w:pPr>
            <w:r w:rsidRPr="00D548A3">
              <w:rPr>
                <w:rFonts w:ascii="Times New Roman" w:hAnsi="Times New Roman"/>
                <w:color w:val="252525"/>
                <w:sz w:val="24"/>
                <w:szCs w:val="24"/>
                <w:shd w:val="clear" w:color="auto" w:fill="FFFFFF"/>
              </w:rPr>
              <w:t>Bruno Nettl, "Merriam, Alan P." in</w:t>
            </w:r>
            <w:r w:rsidRPr="00D548A3">
              <w:rPr>
                <w:rStyle w:val="apple-converted-space"/>
                <w:rFonts w:ascii="Times New Roman" w:hAnsi="Times New Roman"/>
                <w:color w:val="252525"/>
                <w:sz w:val="24"/>
                <w:szCs w:val="24"/>
                <w:shd w:val="clear" w:color="auto" w:fill="FFFFFF"/>
              </w:rPr>
              <w:t> </w:t>
            </w:r>
            <w:r w:rsidRPr="00D548A3">
              <w:rPr>
                <w:rFonts w:ascii="Times New Roman" w:hAnsi="Times New Roman"/>
                <w:i/>
                <w:iCs/>
                <w:color w:val="252525"/>
                <w:sz w:val="24"/>
                <w:szCs w:val="24"/>
                <w:shd w:val="clear" w:color="auto" w:fill="FFFFFF"/>
              </w:rPr>
              <w:t>The New Grove Dictionary of Music and Musicians</w:t>
            </w:r>
            <w:r w:rsidRPr="00D548A3">
              <w:rPr>
                <w:rStyle w:val="apple-converted-space"/>
                <w:rFonts w:ascii="Times New Roman" w:hAnsi="Times New Roman"/>
                <w:color w:val="252525"/>
                <w:sz w:val="24"/>
                <w:szCs w:val="24"/>
                <w:shd w:val="clear" w:color="auto" w:fill="FFFFFF"/>
              </w:rPr>
              <w:t> </w:t>
            </w:r>
            <w:r w:rsidRPr="00D548A3">
              <w:rPr>
                <w:rFonts w:ascii="Times New Roman" w:hAnsi="Times New Roman"/>
                <w:color w:val="252525"/>
                <w:sz w:val="24"/>
                <w:szCs w:val="24"/>
                <w:shd w:val="clear" w:color="auto" w:fill="FFFFFF"/>
              </w:rPr>
              <w:t>(London: MacMillan, 2001).</w:t>
            </w:r>
          </w:p>
          <w:p w14:paraId="0265FD1C" w14:textId="77777777" w:rsidR="003A0A4C" w:rsidRPr="00D548A3" w:rsidRDefault="003A0A4C" w:rsidP="006309A9">
            <w:pPr>
              <w:spacing w:after="0" w:line="240" w:lineRule="auto"/>
              <w:rPr>
                <w:rFonts w:ascii="Times New Roman" w:eastAsia="Times New Roman" w:hAnsi="Times New Roman"/>
                <w:sz w:val="24"/>
                <w:szCs w:val="24"/>
                <w:bdr w:val="none" w:sz="0" w:space="0" w:color="auto" w:frame="1"/>
              </w:rPr>
            </w:pPr>
            <w:r w:rsidRPr="00D548A3">
              <w:rPr>
                <w:rFonts w:ascii="Times New Roman" w:eastAsia="Times New Roman" w:hAnsi="Times New Roman"/>
                <w:sz w:val="24"/>
                <w:szCs w:val="24"/>
                <w:bdr w:val="none" w:sz="0" w:space="0" w:color="auto" w:frame="1"/>
              </w:rPr>
              <w:t>Miller, T., &amp; Shahriari, A., World Music-A Global Journey- Roudledge, New York &amp; London, (third editon) 2012.</w:t>
            </w:r>
          </w:p>
          <w:p w14:paraId="1DABC343" w14:textId="77777777" w:rsidR="003A0A4C" w:rsidRPr="00D548A3" w:rsidRDefault="003A0A4C" w:rsidP="006309A9">
            <w:pPr>
              <w:spacing w:after="0" w:line="240" w:lineRule="auto"/>
              <w:rPr>
                <w:rFonts w:ascii="Times New Roman" w:hAnsi="Times New Roman"/>
                <w:color w:val="252525"/>
                <w:sz w:val="24"/>
                <w:szCs w:val="24"/>
                <w:shd w:val="clear" w:color="auto" w:fill="FFFFFF"/>
              </w:rPr>
            </w:pPr>
            <w:r w:rsidRPr="00D548A3">
              <w:rPr>
                <w:rFonts w:ascii="Times New Roman" w:hAnsi="Times New Roman"/>
                <w:color w:val="252525"/>
                <w:sz w:val="24"/>
                <w:szCs w:val="24"/>
                <w:shd w:val="clear" w:color="auto" w:fill="FFFFFF"/>
              </w:rPr>
              <w:t>Agawu, Kofi. 2003.</w:t>
            </w:r>
            <w:r w:rsidRPr="00D548A3">
              <w:rPr>
                <w:rStyle w:val="apple-converted-space"/>
                <w:rFonts w:ascii="Times New Roman" w:hAnsi="Times New Roman"/>
                <w:color w:val="252525"/>
                <w:sz w:val="24"/>
                <w:szCs w:val="24"/>
                <w:shd w:val="clear" w:color="auto" w:fill="FFFFFF"/>
              </w:rPr>
              <w:t> </w:t>
            </w:r>
            <w:r w:rsidRPr="00D548A3">
              <w:rPr>
                <w:rFonts w:ascii="Times New Roman" w:hAnsi="Times New Roman"/>
                <w:i/>
                <w:iCs/>
                <w:color w:val="252525"/>
                <w:sz w:val="24"/>
                <w:szCs w:val="24"/>
                <w:shd w:val="clear" w:color="auto" w:fill="FFFFFF"/>
              </w:rPr>
              <w:t>Representing African Music: Postcolonial Notes, Queries, Positions.</w:t>
            </w:r>
            <w:r w:rsidRPr="00D548A3">
              <w:rPr>
                <w:rStyle w:val="apple-converted-space"/>
                <w:rFonts w:ascii="Times New Roman" w:hAnsi="Times New Roman"/>
                <w:color w:val="252525"/>
                <w:sz w:val="24"/>
                <w:szCs w:val="24"/>
                <w:shd w:val="clear" w:color="auto" w:fill="FFFFFF"/>
              </w:rPr>
              <w:t> </w:t>
            </w:r>
            <w:r w:rsidRPr="00D548A3">
              <w:rPr>
                <w:rFonts w:ascii="Times New Roman" w:hAnsi="Times New Roman"/>
                <w:color w:val="252525"/>
                <w:sz w:val="24"/>
                <w:szCs w:val="24"/>
                <w:shd w:val="clear" w:color="auto" w:fill="FFFFFF"/>
              </w:rPr>
              <w:t>New York and London: Routledge.</w:t>
            </w:r>
          </w:p>
          <w:p w14:paraId="616E9BA2" w14:textId="77777777" w:rsidR="003A0A4C" w:rsidRPr="00D548A3" w:rsidRDefault="003A0A4C" w:rsidP="006309A9">
            <w:pPr>
              <w:spacing w:after="0" w:line="240" w:lineRule="auto"/>
              <w:rPr>
                <w:rFonts w:ascii="Times New Roman" w:hAnsi="Times New Roman"/>
                <w:color w:val="252525"/>
                <w:sz w:val="24"/>
                <w:szCs w:val="24"/>
                <w:shd w:val="clear" w:color="auto" w:fill="FFFFFF"/>
              </w:rPr>
            </w:pPr>
            <w:r w:rsidRPr="00D548A3">
              <w:rPr>
                <w:rFonts w:ascii="Times New Roman" w:hAnsi="Times New Roman"/>
                <w:color w:val="252525"/>
                <w:sz w:val="24"/>
                <w:szCs w:val="24"/>
                <w:shd w:val="clear" w:color="auto" w:fill="FFFFFF"/>
              </w:rPr>
              <w:t>Manuel, Peter. 1988. '’Popular Musics of the Non-Western World’’. New York: Oxford UP.</w:t>
            </w:r>
          </w:p>
          <w:p w14:paraId="6B5592D4" w14:textId="77777777" w:rsidR="003A0A4C" w:rsidRPr="00D548A3" w:rsidRDefault="003A0A4C" w:rsidP="006309A9">
            <w:pPr>
              <w:spacing w:after="0" w:line="240" w:lineRule="auto"/>
              <w:jc w:val="both"/>
              <w:rPr>
                <w:rFonts w:ascii="Times New Roman" w:eastAsia="Times New Roman" w:hAnsi="Times New Roman"/>
                <w:sz w:val="24"/>
                <w:szCs w:val="24"/>
              </w:rPr>
            </w:pPr>
          </w:p>
        </w:tc>
      </w:tr>
    </w:tbl>
    <w:p w14:paraId="006DEAA6" w14:textId="77777777" w:rsidR="003A0A4C" w:rsidRPr="00D548A3" w:rsidRDefault="003A0A4C" w:rsidP="003A0A4C">
      <w:pPr>
        <w:shd w:val="clear" w:color="auto" w:fill="FFFFFF"/>
        <w:spacing w:after="0" w:line="252" w:lineRule="atLeast"/>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bdr w:val="none" w:sz="0" w:space="0" w:color="auto" w:frame="1"/>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55"/>
        <w:gridCol w:w="7054"/>
      </w:tblGrid>
      <w:tr w:rsidR="003A0A4C" w:rsidRPr="00D548A3" w14:paraId="1A95AF28" w14:textId="77777777" w:rsidTr="006309A9">
        <w:trPr>
          <w:trHeight w:val="525"/>
          <w:jc w:val="center"/>
        </w:trPr>
        <w:tc>
          <w:tcPr>
            <w:tcW w:w="0" w:type="auto"/>
            <w:gridSpan w:val="2"/>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13CF8107"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MATERYAL PAYLAŞIMI </w:t>
            </w:r>
          </w:p>
        </w:tc>
      </w:tr>
      <w:tr w:rsidR="003A0A4C" w:rsidRPr="00D548A3" w14:paraId="22408419" w14:textId="77777777" w:rsidTr="006309A9">
        <w:trPr>
          <w:trHeight w:val="375"/>
          <w:jc w:val="center"/>
        </w:trPr>
        <w:tc>
          <w:tcPr>
            <w:tcW w:w="95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B6D46B1"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Dökümanlar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A3DDC7E" w14:textId="77777777" w:rsidR="003A0A4C" w:rsidRPr="00D548A3" w:rsidRDefault="003A0A4C" w:rsidP="006309A9">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Çeşitli ülkelerden müziklere ilişkin videolar</w:t>
            </w:r>
          </w:p>
        </w:tc>
      </w:tr>
      <w:tr w:rsidR="003A0A4C" w:rsidRPr="00D548A3" w14:paraId="6B7DA98E" w14:textId="77777777" w:rsidTr="006309A9">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0188102"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Ödevler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719FFF8" w14:textId="77777777" w:rsidR="003A0A4C" w:rsidRPr="00D548A3" w:rsidRDefault="003A0A4C" w:rsidP="006309A9">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Herhangi bir kültürün müzik analizi hakkında bir rapor</w:t>
            </w:r>
          </w:p>
        </w:tc>
      </w:tr>
      <w:tr w:rsidR="003A0A4C" w:rsidRPr="00D548A3" w14:paraId="587B0D3C" w14:textId="77777777" w:rsidTr="006309A9">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EDE8BF8"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Sınavlar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AAC8BC6" w14:textId="77777777" w:rsidR="003A0A4C" w:rsidRPr="00D548A3" w:rsidRDefault="003A0A4C" w:rsidP="006309A9">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Müzik kültürleri konusunda genel bilgi içerikli ara ve final sınavları</w:t>
            </w:r>
          </w:p>
        </w:tc>
      </w:tr>
    </w:tbl>
    <w:p w14:paraId="03B79CA1" w14:textId="77777777" w:rsidR="003A0A4C" w:rsidRPr="00D548A3" w:rsidRDefault="003A0A4C" w:rsidP="003A0A4C">
      <w:pPr>
        <w:shd w:val="clear" w:color="auto" w:fill="FFFFFF"/>
        <w:spacing w:after="0" w:line="252" w:lineRule="atLeast"/>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bdr w:val="none" w:sz="0" w:space="0" w:color="auto" w:frame="1"/>
        </w:rPr>
        <w:t> </w:t>
      </w:r>
    </w:p>
    <w:tbl>
      <w:tblPr>
        <w:tblW w:w="50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318"/>
        <w:gridCol w:w="684"/>
        <w:gridCol w:w="2070"/>
      </w:tblGrid>
      <w:tr w:rsidR="003A0A4C" w:rsidRPr="00D548A3" w14:paraId="4B5CA25C" w14:textId="77777777" w:rsidTr="006309A9">
        <w:trPr>
          <w:trHeight w:val="400"/>
          <w:jc w:val="center"/>
        </w:trPr>
        <w:tc>
          <w:tcPr>
            <w:tcW w:w="0" w:type="auto"/>
            <w:gridSpan w:val="3"/>
            <w:tcBorders>
              <w:top w:val="nil"/>
              <w:left w:val="nil"/>
              <w:bottom w:val="nil"/>
              <w:right w:val="nil"/>
            </w:tcBorders>
            <w:shd w:val="clear" w:color="auto" w:fill="FFFFFF"/>
            <w:tcMar>
              <w:top w:w="15" w:type="dxa"/>
              <w:left w:w="80" w:type="dxa"/>
              <w:bottom w:w="15" w:type="dxa"/>
              <w:right w:w="15" w:type="dxa"/>
            </w:tcMar>
            <w:vAlign w:val="center"/>
            <w:hideMark/>
          </w:tcPr>
          <w:p w14:paraId="36007A32"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DEĞERLENDİRME SİSTEMİ</w:t>
            </w:r>
          </w:p>
        </w:tc>
      </w:tr>
      <w:tr w:rsidR="003A0A4C" w:rsidRPr="00D548A3" w14:paraId="23EBB0E1" w14:textId="77777777" w:rsidTr="006309A9">
        <w:trPr>
          <w:trHeight w:val="343"/>
          <w:jc w:val="center"/>
        </w:trPr>
        <w:tc>
          <w:tcPr>
            <w:tcW w:w="0" w:type="auto"/>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3BCD873A"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YARIYIL İÇİ ÇALIŞMALARI</w:t>
            </w:r>
          </w:p>
        </w:tc>
        <w:tc>
          <w:tcPr>
            <w:tcW w:w="0" w:type="auto"/>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56C993CF"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SIRA</w:t>
            </w:r>
          </w:p>
        </w:tc>
        <w:tc>
          <w:tcPr>
            <w:tcW w:w="0" w:type="auto"/>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0E3860F1"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KATKI YÜZDESİ</w:t>
            </w:r>
          </w:p>
        </w:tc>
      </w:tr>
      <w:tr w:rsidR="003A0A4C" w:rsidRPr="00D548A3" w14:paraId="0717F7AE" w14:textId="77777777" w:rsidTr="006309A9">
        <w:trPr>
          <w:trHeight w:val="286"/>
          <w:jc w:val="center"/>
        </w:trPr>
        <w:tc>
          <w:tcPr>
            <w:tcW w:w="6318"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3ED6B7A"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Ara Sınav</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640E296"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2418854"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20</w:t>
            </w:r>
          </w:p>
        </w:tc>
      </w:tr>
      <w:tr w:rsidR="003A0A4C" w:rsidRPr="00D548A3" w14:paraId="1658363C" w14:textId="77777777" w:rsidTr="006309A9">
        <w:trPr>
          <w:trHeight w:val="286"/>
          <w:jc w:val="center"/>
        </w:trPr>
        <w:tc>
          <w:tcPr>
            <w:tcW w:w="6318"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D8576AC"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Derse Katılım, Sınıf Sunumları ve Derse Devam</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426819F"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4478223"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20</w:t>
            </w:r>
          </w:p>
        </w:tc>
      </w:tr>
      <w:tr w:rsidR="003A0A4C" w:rsidRPr="00D548A3" w14:paraId="06E8D527" w14:textId="77777777" w:rsidTr="006309A9">
        <w:trPr>
          <w:trHeight w:val="286"/>
          <w:jc w:val="center"/>
        </w:trPr>
        <w:tc>
          <w:tcPr>
            <w:tcW w:w="6318"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1255424"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Ödev</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019D9B3"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AC15BBB"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20</w:t>
            </w:r>
          </w:p>
        </w:tc>
      </w:tr>
      <w:tr w:rsidR="003A0A4C" w:rsidRPr="00D548A3" w14:paraId="6D71304C" w14:textId="77777777" w:rsidTr="006309A9">
        <w:trPr>
          <w:trHeight w:val="286"/>
          <w:jc w:val="center"/>
        </w:trPr>
        <w:tc>
          <w:tcPr>
            <w:tcW w:w="6318"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D45DFD5"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Final Sınavı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CA8BDBA"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0837020"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40</w:t>
            </w:r>
          </w:p>
        </w:tc>
      </w:tr>
      <w:tr w:rsidR="003A0A4C" w:rsidRPr="00D548A3" w14:paraId="2A89829C" w14:textId="77777777" w:rsidTr="006309A9">
        <w:trPr>
          <w:trHeight w:val="286"/>
          <w:jc w:val="center"/>
        </w:trPr>
        <w:tc>
          <w:tcPr>
            <w:tcW w:w="6318"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A56C80D"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Toplam</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E4558B0"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5683A18"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100</w:t>
            </w:r>
          </w:p>
        </w:tc>
      </w:tr>
      <w:tr w:rsidR="003A0A4C" w:rsidRPr="00D548A3" w14:paraId="43FC10B9" w14:textId="77777777" w:rsidTr="006309A9">
        <w:trPr>
          <w:trHeight w:val="286"/>
          <w:jc w:val="center"/>
        </w:trPr>
        <w:tc>
          <w:tcPr>
            <w:tcW w:w="6318"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86476FB"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Finalin Başarıya Oranı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13572FF"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A896532"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40</w:t>
            </w:r>
          </w:p>
        </w:tc>
      </w:tr>
      <w:tr w:rsidR="003A0A4C" w:rsidRPr="00D548A3" w14:paraId="6C0DB685" w14:textId="77777777" w:rsidTr="006309A9">
        <w:trPr>
          <w:trHeight w:val="286"/>
          <w:jc w:val="center"/>
        </w:trPr>
        <w:tc>
          <w:tcPr>
            <w:tcW w:w="6318"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81A4FB7"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Yıl içinin Başarıya Oranı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470F665"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CA97581"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60</w:t>
            </w:r>
          </w:p>
        </w:tc>
      </w:tr>
      <w:tr w:rsidR="003A0A4C" w:rsidRPr="00D548A3" w14:paraId="5325251F" w14:textId="77777777" w:rsidTr="006309A9">
        <w:trPr>
          <w:trHeight w:val="286"/>
          <w:jc w:val="center"/>
        </w:trPr>
        <w:tc>
          <w:tcPr>
            <w:tcW w:w="6318"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51FF24B"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Toplam</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59F0955"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135AC71"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100</w:t>
            </w:r>
          </w:p>
        </w:tc>
      </w:tr>
    </w:tbl>
    <w:p w14:paraId="530DE755" w14:textId="77777777" w:rsidR="003A0A4C" w:rsidRPr="00D548A3" w:rsidRDefault="003A0A4C" w:rsidP="003A0A4C">
      <w:pPr>
        <w:shd w:val="clear" w:color="auto" w:fill="FFFFFF"/>
        <w:spacing w:after="0" w:line="252" w:lineRule="atLeast"/>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bdr w:val="none" w:sz="0" w:space="0" w:color="auto" w:frame="1"/>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0"/>
        <w:gridCol w:w="2709"/>
      </w:tblGrid>
      <w:tr w:rsidR="003A0A4C" w:rsidRPr="00D548A3" w14:paraId="74949462" w14:textId="77777777" w:rsidTr="006309A9">
        <w:trPr>
          <w:trHeight w:val="375"/>
          <w:jc w:val="center"/>
        </w:trPr>
        <w:tc>
          <w:tcPr>
            <w:tcW w:w="6000" w:type="dxa"/>
            <w:tcBorders>
              <w:top w:val="nil"/>
              <w:left w:val="nil"/>
              <w:bottom w:val="nil"/>
              <w:right w:val="nil"/>
            </w:tcBorders>
            <w:shd w:val="clear" w:color="auto" w:fill="FFFFFF"/>
            <w:tcMar>
              <w:top w:w="15" w:type="dxa"/>
              <w:left w:w="80" w:type="dxa"/>
              <w:bottom w:w="15" w:type="dxa"/>
              <w:right w:w="15" w:type="dxa"/>
            </w:tcMar>
            <w:vAlign w:val="center"/>
            <w:hideMark/>
          </w:tcPr>
          <w:p w14:paraId="5770963F"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DERS KATEGORİSİ</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540DE15"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Uzmanlık / Alan Dersleri</w:t>
            </w:r>
          </w:p>
        </w:tc>
      </w:tr>
    </w:tbl>
    <w:p w14:paraId="030D5BC2" w14:textId="77777777" w:rsidR="003A0A4C" w:rsidRPr="00D548A3" w:rsidRDefault="003A0A4C" w:rsidP="003A0A4C">
      <w:pPr>
        <w:shd w:val="clear" w:color="auto" w:fill="FFFFFF"/>
        <w:spacing w:after="0" w:line="252" w:lineRule="atLeast"/>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bdr w:val="none" w:sz="0" w:space="0" w:color="auto" w:frame="1"/>
        </w:rPr>
        <w:t> </w:t>
      </w:r>
    </w:p>
    <w:tbl>
      <w:tblPr>
        <w:tblW w:w="5199"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90"/>
        <w:gridCol w:w="7394"/>
        <w:gridCol w:w="215"/>
        <w:gridCol w:w="215"/>
        <w:gridCol w:w="270"/>
        <w:gridCol w:w="270"/>
        <w:gridCol w:w="270"/>
        <w:gridCol w:w="409"/>
      </w:tblGrid>
      <w:tr w:rsidR="003A0A4C" w:rsidRPr="00D548A3" w14:paraId="50508875" w14:textId="77777777" w:rsidTr="006309A9">
        <w:trPr>
          <w:trHeight w:val="529"/>
          <w:jc w:val="center"/>
        </w:trPr>
        <w:tc>
          <w:tcPr>
            <w:tcW w:w="5000" w:type="pct"/>
            <w:gridSpan w:val="8"/>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3285C12C"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DERSİN ÖĞRENİM ÇIKTILARINA KATKISI</w:t>
            </w:r>
          </w:p>
        </w:tc>
      </w:tr>
      <w:tr w:rsidR="003A0A4C" w:rsidRPr="00D548A3" w14:paraId="688C79FE" w14:textId="77777777" w:rsidTr="006309A9">
        <w:trPr>
          <w:trHeight w:val="683"/>
          <w:jc w:val="center"/>
        </w:trPr>
        <w:tc>
          <w:tcPr>
            <w:tcW w:w="207"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C8FC852"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No</w:t>
            </w:r>
          </w:p>
        </w:tc>
        <w:tc>
          <w:tcPr>
            <w:tcW w:w="3919"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304C721"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Öğrenme Çıktıları</w:t>
            </w:r>
          </w:p>
        </w:tc>
        <w:tc>
          <w:tcPr>
            <w:tcW w:w="873" w:type="pct"/>
            <w:gridSpan w:val="6"/>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95838EC"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Katkı Düzeyi</w:t>
            </w:r>
          </w:p>
        </w:tc>
      </w:tr>
      <w:tr w:rsidR="003A0A4C" w:rsidRPr="00D548A3" w14:paraId="685F6EB0" w14:textId="77777777" w:rsidTr="006309A9">
        <w:trPr>
          <w:trHeight w:val="302"/>
          <w:jc w:val="center"/>
        </w:trPr>
        <w:tc>
          <w:tcPr>
            <w:tcW w:w="207" w:type="pct"/>
            <w:vMerge/>
            <w:tcBorders>
              <w:top w:val="single" w:sz="4" w:space="0" w:color="auto"/>
              <w:left w:val="single" w:sz="4" w:space="0" w:color="auto"/>
              <w:bottom w:val="single" w:sz="4" w:space="0" w:color="auto"/>
              <w:right w:val="single" w:sz="4" w:space="0" w:color="auto"/>
            </w:tcBorders>
            <w:shd w:val="clear" w:color="auto" w:fill="ECEBEB"/>
            <w:vAlign w:val="center"/>
            <w:hideMark/>
          </w:tcPr>
          <w:p w14:paraId="7030F151" w14:textId="77777777" w:rsidR="003A0A4C" w:rsidRPr="00D548A3" w:rsidRDefault="003A0A4C" w:rsidP="006309A9">
            <w:pPr>
              <w:spacing w:after="0" w:line="240" w:lineRule="auto"/>
              <w:rPr>
                <w:rFonts w:ascii="Times New Roman" w:eastAsia="Times New Roman" w:hAnsi="Times New Roman"/>
                <w:sz w:val="24"/>
                <w:szCs w:val="24"/>
              </w:rPr>
            </w:pPr>
          </w:p>
        </w:tc>
        <w:tc>
          <w:tcPr>
            <w:tcW w:w="3919" w:type="pct"/>
            <w:vMerge/>
            <w:tcBorders>
              <w:top w:val="single" w:sz="4" w:space="0" w:color="auto"/>
              <w:left w:val="single" w:sz="4" w:space="0" w:color="auto"/>
              <w:bottom w:val="single" w:sz="4" w:space="0" w:color="auto"/>
              <w:right w:val="single" w:sz="4" w:space="0" w:color="auto"/>
            </w:tcBorders>
            <w:shd w:val="clear" w:color="auto" w:fill="ECEBEB"/>
            <w:vAlign w:val="center"/>
            <w:hideMark/>
          </w:tcPr>
          <w:p w14:paraId="20A6ADC8" w14:textId="77777777" w:rsidR="003A0A4C" w:rsidRPr="00D548A3" w:rsidRDefault="003A0A4C" w:rsidP="006309A9">
            <w:pPr>
              <w:spacing w:after="0" w:line="240" w:lineRule="auto"/>
              <w:rPr>
                <w:rFonts w:ascii="Times New Roman" w:eastAsia="Times New Roman" w:hAnsi="Times New Roman"/>
                <w:sz w:val="24"/>
                <w:szCs w:val="24"/>
              </w:rPr>
            </w:pPr>
          </w:p>
        </w:tc>
        <w:tc>
          <w:tcPr>
            <w:tcW w:w="11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565A727"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1</w:t>
            </w:r>
          </w:p>
        </w:tc>
        <w:tc>
          <w:tcPr>
            <w:tcW w:w="11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7CA4050"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2</w:t>
            </w:r>
          </w:p>
        </w:tc>
        <w:tc>
          <w:tcPr>
            <w:tcW w:w="1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511F8EE"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3</w:t>
            </w:r>
          </w:p>
        </w:tc>
        <w:tc>
          <w:tcPr>
            <w:tcW w:w="1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D87A152"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4</w:t>
            </w:r>
          </w:p>
        </w:tc>
        <w:tc>
          <w:tcPr>
            <w:tcW w:w="1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7449EFB"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5</w:t>
            </w:r>
          </w:p>
        </w:tc>
        <w:tc>
          <w:tcPr>
            <w:tcW w:w="21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5E93D501"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r>
      <w:tr w:rsidR="003A0A4C" w:rsidRPr="00D548A3" w14:paraId="2BC8110C" w14:textId="77777777" w:rsidTr="006309A9">
        <w:trPr>
          <w:trHeight w:val="37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0264249"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lastRenderedPageBreak/>
              <w:t>1</w:t>
            </w:r>
          </w:p>
        </w:tc>
        <w:tc>
          <w:tcPr>
            <w:tcW w:w="3919"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6C9B705" w14:textId="77777777" w:rsidR="003A0A4C" w:rsidRPr="00D548A3" w:rsidRDefault="003A0A4C" w:rsidP="006309A9">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Antropoloji disiplininin temel kuram ve kavramlarını, tarihi süreçte insanın fiziksel ve kültürel gelişimini, ortaya koyduğu kültür unsurlarını ve buna bağlı arkeolojik yaklaşımları özümser,</w:t>
            </w:r>
          </w:p>
        </w:tc>
        <w:tc>
          <w:tcPr>
            <w:tcW w:w="11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37F261D"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11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FE60491"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1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64A2D4E"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X</w:t>
            </w:r>
          </w:p>
        </w:tc>
        <w:tc>
          <w:tcPr>
            <w:tcW w:w="1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6B8E246"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1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DCD8893"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21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20FD2D85"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r>
      <w:tr w:rsidR="003A0A4C" w:rsidRPr="00D548A3" w14:paraId="77A58AFE" w14:textId="77777777" w:rsidTr="006309A9">
        <w:trPr>
          <w:trHeight w:val="37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542C902"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2</w:t>
            </w:r>
          </w:p>
        </w:tc>
        <w:tc>
          <w:tcPr>
            <w:tcW w:w="3919"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E262EC9" w14:textId="77777777" w:rsidR="003A0A4C" w:rsidRPr="00D548A3" w:rsidRDefault="003A0A4C" w:rsidP="006309A9">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Antropolojik perspektifle güncel olayları analiz edebilme, eleştirel ve analitik düşünme becerisi edinir,</w:t>
            </w:r>
          </w:p>
        </w:tc>
        <w:tc>
          <w:tcPr>
            <w:tcW w:w="11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9DDC5C9"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11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BF99805"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1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149D627"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1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8A963F1"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X</w:t>
            </w:r>
          </w:p>
        </w:tc>
        <w:tc>
          <w:tcPr>
            <w:tcW w:w="1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56C0339"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21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3BC4600C"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r>
      <w:tr w:rsidR="003A0A4C" w:rsidRPr="00D548A3" w14:paraId="226905BE" w14:textId="77777777" w:rsidTr="006309A9">
        <w:trPr>
          <w:trHeight w:val="37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4D21BED"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3</w:t>
            </w:r>
          </w:p>
        </w:tc>
        <w:tc>
          <w:tcPr>
            <w:tcW w:w="3919"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B860B12" w14:textId="77777777" w:rsidR="003A0A4C" w:rsidRPr="00D548A3" w:rsidRDefault="003A0A4C" w:rsidP="006309A9">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Etkin iletişim kurma ve bilgilerini sözlü - yazılı ifadeyle aktarabilme becerisi gelişir, </w:t>
            </w:r>
          </w:p>
        </w:tc>
        <w:tc>
          <w:tcPr>
            <w:tcW w:w="11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0637F50"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11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4180EBC"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1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9FA00A2"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X</w:t>
            </w:r>
          </w:p>
        </w:tc>
        <w:tc>
          <w:tcPr>
            <w:tcW w:w="1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6F74BDA"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1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825AD8E"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21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388005BD"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r>
      <w:tr w:rsidR="003A0A4C" w:rsidRPr="00D548A3" w14:paraId="3EDDB836" w14:textId="77777777" w:rsidTr="006309A9">
        <w:trPr>
          <w:trHeight w:val="37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20E1AF2"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4</w:t>
            </w:r>
          </w:p>
        </w:tc>
        <w:tc>
          <w:tcPr>
            <w:tcW w:w="3919"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22C9658" w14:textId="77777777" w:rsidR="003A0A4C" w:rsidRPr="00D548A3" w:rsidRDefault="003A0A4C" w:rsidP="006309A9">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Mesleki ve sosyal etik, sorumluluk bilinci kazanır,</w:t>
            </w:r>
          </w:p>
        </w:tc>
        <w:tc>
          <w:tcPr>
            <w:tcW w:w="11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390A567"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11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F264ECA"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1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BA96437"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X</w:t>
            </w:r>
          </w:p>
        </w:tc>
        <w:tc>
          <w:tcPr>
            <w:tcW w:w="1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C765ABC"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1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383C673"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21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4160EFD6"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r>
      <w:tr w:rsidR="003A0A4C" w:rsidRPr="00D548A3" w14:paraId="6EB8F704" w14:textId="77777777" w:rsidTr="006309A9">
        <w:trPr>
          <w:trHeight w:val="37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AF0D6CB"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5</w:t>
            </w:r>
          </w:p>
        </w:tc>
        <w:tc>
          <w:tcPr>
            <w:tcW w:w="3919"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46D0827" w14:textId="77777777" w:rsidR="003A0A4C" w:rsidRPr="00D548A3" w:rsidRDefault="003A0A4C" w:rsidP="006309A9">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11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5DEBB46"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11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CC356FB"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1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CEC99E6"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1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BD8E7AB"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X</w:t>
            </w:r>
          </w:p>
        </w:tc>
        <w:tc>
          <w:tcPr>
            <w:tcW w:w="1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B3C602B"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21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46420B51"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r>
      <w:tr w:rsidR="003A0A4C" w:rsidRPr="00D548A3" w14:paraId="740BF899" w14:textId="77777777" w:rsidTr="006309A9">
        <w:trPr>
          <w:trHeight w:val="37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8E9576D"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6</w:t>
            </w:r>
          </w:p>
        </w:tc>
        <w:tc>
          <w:tcPr>
            <w:tcW w:w="3919"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ACBDDEB" w14:textId="77777777" w:rsidR="003A0A4C" w:rsidRPr="00D548A3" w:rsidRDefault="003A0A4C" w:rsidP="006309A9">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Ülke ve dünya sorunlarını algılayabilmenin ötesinde; toplumsal duyarlılık bilinci ile mesleki ve kişisel gelişimini sürdürür.</w:t>
            </w:r>
          </w:p>
        </w:tc>
        <w:tc>
          <w:tcPr>
            <w:tcW w:w="11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A0D5ABC"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11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D5EBA63"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1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6212482"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X</w:t>
            </w:r>
          </w:p>
        </w:tc>
        <w:tc>
          <w:tcPr>
            <w:tcW w:w="1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0826013"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1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4AC925F"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21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6B77F557"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r>
      <w:tr w:rsidR="003A0A4C" w:rsidRPr="00D548A3" w14:paraId="6F9CF084" w14:textId="77777777" w:rsidTr="006309A9">
        <w:trPr>
          <w:trHeight w:val="37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A4CF84D"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7</w:t>
            </w:r>
          </w:p>
        </w:tc>
        <w:tc>
          <w:tcPr>
            <w:tcW w:w="3919"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5DE590C" w14:textId="77777777" w:rsidR="003A0A4C" w:rsidRPr="00D548A3" w:rsidRDefault="003A0A4C" w:rsidP="006309A9">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Yaşam boyu eğitim anlayışı içinde disiplin dışından gelen bilgi kaynaklarından yararlanabilme bilinci ve bunu gerçekleştirebilme becerisi edinir,</w:t>
            </w:r>
          </w:p>
        </w:tc>
        <w:tc>
          <w:tcPr>
            <w:tcW w:w="11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E0AE83D"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11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37C65EC"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1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65EC8A7"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1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D44982C"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1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B8E79DF"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X</w:t>
            </w:r>
          </w:p>
        </w:tc>
        <w:tc>
          <w:tcPr>
            <w:tcW w:w="21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43E62818"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r>
      <w:tr w:rsidR="003A0A4C" w:rsidRPr="00D548A3" w14:paraId="22429D28" w14:textId="77777777" w:rsidTr="006309A9">
        <w:trPr>
          <w:trHeight w:val="37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2C3E2F3"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8</w:t>
            </w:r>
          </w:p>
        </w:tc>
        <w:tc>
          <w:tcPr>
            <w:tcW w:w="3919"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FE66CCD" w14:textId="77777777" w:rsidR="003A0A4C" w:rsidRPr="00D548A3" w:rsidRDefault="003A0A4C" w:rsidP="006309A9">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Antropolojik araştırmaya uygun konu belirleyebilir ve alan araştırması için gerekli yöntem, teknik ve kültürel donanımı edinir,</w:t>
            </w:r>
          </w:p>
        </w:tc>
        <w:tc>
          <w:tcPr>
            <w:tcW w:w="11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5E8DD4D"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11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17E8ADE"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1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EA253D2"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1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4766BCA"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X</w:t>
            </w:r>
          </w:p>
        </w:tc>
        <w:tc>
          <w:tcPr>
            <w:tcW w:w="1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E120FAE"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21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75F0643E"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r>
      <w:tr w:rsidR="003A0A4C" w:rsidRPr="00D548A3" w14:paraId="3CA40E53" w14:textId="77777777" w:rsidTr="006309A9">
        <w:trPr>
          <w:trHeight w:val="377"/>
          <w:jc w:val="center"/>
        </w:trPr>
        <w:tc>
          <w:tcPr>
            <w:tcW w:w="2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093BA1B"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9</w:t>
            </w:r>
          </w:p>
        </w:tc>
        <w:tc>
          <w:tcPr>
            <w:tcW w:w="3919"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E578EF3" w14:textId="77777777" w:rsidR="003A0A4C" w:rsidRPr="00D548A3" w:rsidRDefault="003A0A4C" w:rsidP="006309A9">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Bireysel ve takım çalışmalarında görev alabilme, bilimsel sorumlulukla olayları sorgulama, araştırma yetisi geliştirir.</w:t>
            </w:r>
          </w:p>
        </w:tc>
        <w:tc>
          <w:tcPr>
            <w:tcW w:w="11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013E4E8"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11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6417007"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1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773648F"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1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0E57546"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X</w:t>
            </w:r>
          </w:p>
        </w:tc>
        <w:tc>
          <w:tcPr>
            <w:tcW w:w="1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DD0E887"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c>
          <w:tcPr>
            <w:tcW w:w="21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127564AD"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 </w:t>
            </w:r>
          </w:p>
        </w:tc>
      </w:tr>
    </w:tbl>
    <w:p w14:paraId="7CC658F2" w14:textId="77777777" w:rsidR="003A0A4C" w:rsidRPr="00D548A3" w:rsidRDefault="003A0A4C" w:rsidP="003A0A4C">
      <w:pPr>
        <w:shd w:val="clear" w:color="auto" w:fill="FFFFFF"/>
        <w:spacing w:after="0" w:line="252" w:lineRule="atLeast"/>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bdr w:val="none" w:sz="0" w:space="0" w:color="auto" w:frame="1"/>
        </w:rPr>
        <w:t> </w:t>
      </w:r>
    </w:p>
    <w:tbl>
      <w:tblPr>
        <w:tblW w:w="4258"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320"/>
        <w:gridCol w:w="869"/>
        <w:gridCol w:w="695"/>
        <w:gridCol w:w="842"/>
      </w:tblGrid>
      <w:tr w:rsidR="003A0A4C" w:rsidRPr="00D548A3" w14:paraId="591B8F94" w14:textId="77777777" w:rsidTr="006309A9">
        <w:trPr>
          <w:trHeight w:val="338"/>
          <w:jc w:val="center"/>
        </w:trPr>
        <w:tc>
          <w:tcPr>
            <w:tcW w:w="0" w:type="auto"/>
            <w:gridSpan w:val="4"/>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604F311A"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AKTS / İŞ YÜKÜ TABLOSU</w:t>
            </w:r>
          </w:p>
        </w:tc>
      </w:tr>
      <w:tr w:rsidR="003A0A4C" w:rsidRPr="00D548A3" w14:paraId="6B13F078" w14:textId="77777777" w:rsidTr="006309A9">
        <w:trPr>
          <w:trHeight w:val="29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1601881"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Etkinlik</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E98CA61"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SAYISI</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698C9F3"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Süresi</w:t>
            </w:r>
            <w:r w:rsidRPr="00D548A3">
              <w:rPr>
                <w:rFonts w:ascii="Times New Roman" w:eastAsia="Times New Roman" w:hAnsi="Times New Roman"/>
                <w:sz w:val="24"/>
                <w:szCs w:val="24"/>
                <w:bdr w:val="none" w:sz="0" w:space="0" w:color="auto" w:frame="1"/>
              </w:rPr>
              <w:br/>
              <w:t>(Saat)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E883989"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Toplam</w:t>
            </w:r>
            <w:r w:rsidRPr="00D548A3">
              <w:rPr>
                <w:rFonts w:ascii="Times New Roman" w:eastAsia="Times New Roman" w:hAnsi="Times New Roman"/>
                <w:sz w:val="24"/>
                <w:szCs w:val="24"/>
                <w:bdr w:val="none" w:sz="0" w:space="0" w:color="auto" w:frame="1"/>
              </w:rPr>
              <w:br/>
              <w:t>İş Yükü</w:t>
            </w:r>
            <w:r w:rsidRPr="00D548A3">
              <w:rPr>
                <w:rFonts w:ascii="Times New Roman" w:eastAsia="Times New Roman" w:hAnsi="Times New Roman"/>
                <w:sz w:val="24"/>
                <w:szCs w:val="24"/>
                <w:bdr w:val="none" w:sz="0" w:space="0" w:color="auto" w:frame="1"/>
              </w:rPr>
              <w:br/>
              <w:t>(Saat)</w:t>
            </w:r>
          </w:p>
        </w:tc>
      </w:tr>
      <w:tr w:rsidR="003A0A4C" w:rsidRPr="00D548A3" w14:paraId="37D72625" w14:textId="77777777" w:rsidTr="006309A9">
        <w:trPr>
          <w:trHeight w:val="241"/>
          <w:jc w:val="center"/>
        </w:trPr>
        <w:tc>
          <w:tcPr>
            <w:tcW w:w="5322"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6FD122B"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Ders Süresi (Sınav haftası dahildir)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5AEEF15" w14:textId="77777777" w:rsidR="003A0A4C" w:rsidRPr="00B675AE" w:rsidRDefault="003A0A4C"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316F563" w14:textId="77777777" w:rsidR="003A0A4C" w:rsidRPr="00B675AE" w:rsidRDefault="003A0A4C"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2D09B00" w14:textId="77777777" w:rsidR="003A0A4C" w:rsidRPr="00B675AE" w:rsidRDefault="003A0A4C"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45</w:t>
            </w:r>
          </w:p>
        </w:tc>
      </w:tr>
      <w:tr w:rsidR="003A0A4C" w:rsidRPr="00D548A3" w14:paraId="2F2D85B3" w14:textId="77777777" w:rsidTr="006309A9">
        <w:trPr>
          <w:trHeight w:val="241"/>
          <w:jc w:val="center"/>
        </w:trPr>
        <w:tc>
          <w:tcPr>
            <w:tcW w:w="5322"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3DF2D6F"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Sınıf Dışı Ders Çalışma Süresi(Ön çalışma, pekiştirme)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3DEECEB" w14:textId="77777777" w:rsidR="003A0A4C" w:rsidRPr="00B675AE" w:rsidRDefault="003A0A4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A33B4F0" w14:textId="77777777" w:rsidR="003A0A4C" w:rsidRPr="00B675AE" w:rsidRDefault="003A0A4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CB10C30" w14:textId="77777777" w:rsidR="003A0A4C" w:rsidRPr="00B675AE" w:rsidRDefault="003A0A4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45</w:t>
            </w:r>
          </w:p>
        </w:tc>
      </w:tr>
      <w:tr w:rsidR="003A0A4C" w:rsidRPr="00D548A3" w14:paraId="76057554" w14:textId="77777777" w:rsidTr="006309A9">
        <w:trPr>
          <w:trHeight w:val="241"/>
          <w:jc w:val="center"/>
        </w:trPr>
        <w:tc>
          <w:tcPr>
            <w:tcW w:w="5322"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06EEC0A"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Ara Sınav</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A61DE1A" w14:textId="77777777" w:rsidR="003A0A4C" w:rsidRPr="00B675AE" w:rsidRDefault="003A0A4C"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7925433" w14:textId="77777777" w:rsidR="003A0A4C" w:rsidRPr="00B675AE" w:rsidRDefault="003A0A4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3B51C25" w14:textId="77777777" w:rsidR="003A0A4C" w:rsidRPr="00B675AE" w:rsidRDefault="003A0A4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10</w:t>
            </w:r>
          </w:p>
        </w:tc>
      </w:tr>
      <w:tr w:rsidR="003A0A4C" w:rsidRPr="00D548A3" w14:paraId="447128C3" w14:textId="77777777" w:rsidTr="006309A9">
        <w:trPr>
          <w:trHeight w:val="241"/>
          <w:jc w:val="center"/>
        </w:trPr>
        <w:tc>
          <w:tcPr>
            <w:tcW w:w="5322"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A731911"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Kısa Sınav</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C957D43" w14:textId="77777777" w:rsidR="003A0A4C" w:rsidRPr="00B675AE" w:rsidRDefault="003A0A4C"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DF3563F" w14:textId="77777777" w:rsidR="003A0A4C" w:rsidRPr="00B675AE" w:rsidRDefault="003A0A4C"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B407FBD" w14:textId="77777777" w:rsidR="003A0A4C" w:rsidRPr="00B675AE" w:rsidRDefault="003A0A4C"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w:t>
            </w:r>
          </w:p>
        </w:tc>
      </w:tr>
      <w:tr w:rsidR="003A0A4C" w:rsidRPr="00D548A3" w14:paraId="431F6FE0" w14:textId="77777777" w:rsidTr="006309A9">
        <w:trPr>
          <w:trHeight w:val="241"/>
          <w:jc w:val="center"/>
        </w:trPr>
        <w:tc>
          <w:tcPr>
            <w:tcW w:w="5322"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4359609"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Ödev</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6C99EE6" w14:textId="77777777" w:rsidR="003A0A4C" w:rsidRPr="00B675AE" w:rsidRDefault="003A0A4C"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FE1D046" w14:textId="77777777" w:rsidR="003A0A4C" w:rsidRPr="00B675AE" w:rsidRDefault="003A0A4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4FFC46D" w14:textId="77777777" w:rsidR="003A0A4C" w:rsidRPr="00B675AE" w:rsidRDefault="003A0A4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8</w:t>
            </w:r>
          </w:p>
        </w:tc>
      </w:tr>
      <w:tr w:rsidR="003A0A4C" w:rsidRPr="00D548A3" w14:paraId="06E0A62A" w14:textId="77777777" w:rsidTr="006309A9">
        <w:trPr>
          <w:trHeight w:val="241"/>
          <w:jc w:val="center"/>
        </w:trPr>
        <w:tc>
          <w:tcPr>
            <w:tcW w:w="5322"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813BBE5"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bdr w:val="none" w:sz="0" w:space="0" w:color="auto" w:frame="1"/>
              </w:rPr>
              <w:t>Final</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81BF9AA" w14:textId="77777777" w:rsidR="003A0A4C" w:rsidRPr="00B675AE" w:rsidRDefault="003A0A4C"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445AE73" w14:textId="77777777" w:rsidR="003A0A4C" w:rsidRPr="00B675AE" w:rsidRDefault="003A0A4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0423465" w14:textId="77777777" w:rsidR="003A0A4C" w:rsidRPr="00B675AE" w:rsidRDefault="003A0A4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17</w:t>
            </w:r>
          </w:p>
        </w:tc>
      </w:tr>
      <w:tr w:rsidR="003A0A4C" w:rsidRPr="00D548A3" w14:paraId="11B723C6" w14:textId="77777777" w:rsidTr="006309A9">
        <w:trPr>
          <w:trHeight w:val="241"/>
          <w:jc w:val="center"/>
        </w:trPr>
        <w:tc>
          <w:tcPr>
            <w:tcW w:w="5322"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35357D2"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Toplam İş Yükü</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F5D1534" w14:textId="77777777" w:rsidR="003A0A4C" w:rsidRPr="00B675AE" w:rsidRDefault="003A0A4C" w:rsidP="006309A9">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1035B9D" w14:textId="77777777" w:rsidR="003A0A4C" w:rsidRPr="00B675AE" w:rsidRDefault="003A0A4C" w:rsidP="006309A9">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8DE42D8" w14:textId="77777777" w:rsidR="003A0A4C" w:rsidRPr="00B675AE" w:rsidRDefault="003A0A4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125</w:t>
            </w:r>
          </w:p>
        </w:tc>
      </w:tr>
      <w:tr w:rsidR="003A0A4C" w:rsidRPr="00D548A3" w14:paraId="301AE3E8" w14:textId="77777777" w:rsidTr="006309A9">
        <w:trPr>
          <w:trHeight w:val="241"/>
          <w:jc w:val="center"/>
        </w:trPr>
        <w:tc>
          <w:tcPr>
            <w:tcW w:w="5322"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9E42B76"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Toplam İş Yükü / 25 (s)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164211E" w14:textId="77777777" w:rsidR="003A0A4C" w:rsidRPr="00B675AE" w:rsidRDefault="003A0A4C" w:rsidP="006309A9">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95727CE" w14:textId="77777777" w:rsidR="003A0A4C" w:rsidRPr="00B675AE" w:rsidRDefault="003A0A4C" w:rsidP="006309A9">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F9EF49D" w14:textId="77777777" w:rsidR="003A0A4C" w:rsidRPr="00B675AE" w:rsidRDefault="003A0A4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5</w:t>
            </w:r>
          </w:p>
        </w:tc>
      </w:tr>
      <w:tr w:rsidR="003A0A4C" w:rsidRPr="00D548A3" w14:paraId="7E70F98B" w14:textId="77777777" w:rsidTr="006309A9">
        <w:trPr>
          <w:trHeight w:val="241"/>
          <w:jc w:val="center"/>
        </w:trPr>
        <w:tc>
          <w:tcPr>
            <w:tcW w:w="5322"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2A60FF4"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bdr w:val="none" w:sz="0" w:space="0" w:color="auto" w:frame="1"/>
              </w:rPr>
              <w:t>Dersin AKTS Kredisi</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7BEC0DC" w14:textId="77777777" w:rsidR="003A0A4C" w:rsidRPr="00B675AE" w:rsidRDefault="003A0A4C" w:rsidP="006309A9">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BF97AC2" w14:textId="77777777" w:rsidR="003A0A4C" w:rsidRPr="00B675AE" w:rsidRDefault="003A0A4C" w:rsidP="006309A9">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CE73F36" w14:textId="77777777" w:rsidR="003A0A4C" w:rsidRPr="00B675AE" w:rsidRDefault="003A0A4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5</w:t>
            </w:r>
          </w:p>
        </w:tc>
      </w:tr>
    </w:tbl>
    <w:p w14:paraId="4F223E4F" w14:textId="77777777" w:rsidR="003A0A4C" w:rsidRDefault="003A0A4C" w:rsidP="003A0A4C">
      <w:pPr>
        <w:rPr>
          <w:rFonts w:ascii="Times New Roman" w:hAnsi="Times New Roman"/>
          <w:sz w:val="24"/>
          <w:szCs w:val="24"/>
        </w:rPr>
      </w:pPr>
    </w:p>
    <w:p w14:paraId="6FBD3D6E" w14:textId="77777777" w:rsidR="00C72C81" w:rsidRDefault="003A0A4C">
      <w:pPr>
        <w:spacing w:after="160" w:line="259" w:lineRule="auto"/>
        <w:rPr>
          <w:rFonts w:ascii="Times New Roman" w:hAnsi="Times New Roman"/>
          <w:sz w:val="24"/>
          <w:szCs w:val="24"/>
        </w:rPr>
      </w:pPr>
      <w:r>
        <w:rPr>
          <w:rFonts w:ascii="Times New Roman" w:hAnsi="Times New Roman"/>
          <w:sz w:val="24"/>
          <w:szCs w:val="24"/>
        </w:rPr>
        <w:br w:type="page"/>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123"/>
        <w:gridCol w:w="1714"/>
        <w:gridCol w:w="1120"/>
        <w:gridCol w:w="1694"/>
        <w:gridCol w:w="900"/>
        <w:gridCol w:w="1149"/>
      </w:tblGrid>
      <w:tr w:rsidR="00C72C81" w:rsidRPr="002E2C89" w14:paraId="46EC4F51" w14:textId="77777777" w:rsidTr="009117AD">
        <w:trPr>
          <w:trHeight w:val="525"/>
          <w:jc w:val="center"/>
        </w:trPr>
        <w:tc>
          <w:tcPr>
            <w:tcW w:w="0" w:type="auto"/>
            <w:gridSpan w:val="6"/>
            <w:shd w:val="clear" w:color="auto" w:fill="ECEBEB"/>
            <w:tcMar>
              <w:top w:w="15" w:type="dxa"/>
              <w:left w:w="15" w:type="dxa"/>
              <w:bottom w:w="15" w:type="dxa"/>
              <w:right w:w="15" w:type="dxa"/>
            </w:tcMar>
            <w:vAlign w:val="center"/>
            <w:hideMark/>
          </w:tcPr>
          <w:p w14:paraId="49EA91E8"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lastRenderedPageBreak/>
              <w:t>DERS BİLGİLERİ</w:t>
            </w:r>
          </w:p>
        </w:tc>
      </w:tr>
      <w:tr w:rsidR="00C72C81" w:rsidRPr="002E2C89" w14:paraId="0F0F9304" w14:textId="77777777" w:rsidTr="009117AD">
        <w:trPr>
          <w:trHeight w:val="450"/>
          <w:jc w:val="center"/>
        </w:trPr>
        <w:tc>
          <w:tcPr>
            <w:tcW w:w="1220" w:type="pct"/>
            <w:shd w:val="clear" w:color="auto" w:fill="FFFFFF"/>
            <w:tcMar>
              <w:top w:w="15" w:type="dxa"/>
              <w:left w:w="80" w:type="dxa"/>
              <w:bottom w:w="15" w:type="dxa"/>
              <w:right w:w="15" w:type="dxa"/>
            </w:tcMar>
            <w:vAlign w:val="center"/>
            <w:hideMark/>
          </w:tcPr>
          <w:p w14:paraId="72ABAEB0"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Ders</w:t>
            </w:r>
          </w:p>
        </w:tc>
        <w:tc>
          <w:tcPr>
            <w:tcW w:w="985" w:type="pct"/>
            <w:shd w:val="clear" w:color="auto" w:fill="FFFFFF"/>
            <w:tcMar>
              <w:top w:w="15" w:type="dxa"/>
              <w:left w:w="80" w:type="dxa"/>
              <w:bottom w:w="15" w:type="dxa"/>
              <w:right w:w="15" w:type="dxa"/>
            </w:tcMar>
            <w:vAlign w:val="center"/>
            <w:hideMark/>
          </w:tcPr>
          <w:p w14:paraId="3F599517"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i/>
                <w:iCs/>
                <w:sz w:val="24"/>
                <w:szCs w:val="24"/>
                <w:bdr w:val="none" w:sz="0" w:space="0" w:color="auto" w:frame="1"/>
                <w:lang w:eastAsia="tr-TR"/>
              </w:rPr>
              <w:t>Kodu</w:t>
            </w:r>
          </w:p>
        </w:tc>
        <w:tc>
          <w:tcPr>
            <w:tcW w:w="0" w:type="auto"/>
            <w:shd w:val="clear" w:color="auto" w:fill="FFFFFF"/>
            <w:tcMar>
              <w:top w:w="15" w:type="dxa"/>
              <w:left w:w="80" w:type="dxa"/>
              <w:bottom w:w="15" w:type="dxa"/>
              <w:right w:w="15" w:type="dxa"/>
            </w:tcMar>
            <w:vAlign w:val="center"/>
            <w:hideMark/>
          </w:tcPr>
          <w:p w14:paraId="6AB976A2"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i/>
                <w:iCs/>
                <w:sz w:val="24"/>
                <w:szCs w:val="24"/>
                <w:bdr w:val="none" w:sz="0" w:space="0" w:color="auto" w:frame="1"/>
                <w:lang w:eastAsia="tr-TR"/>
              </w:rPr>
              <w:t>Yarıyıl</w:t>
            </w:r>
          </w:p>
        </w:tc>
        <w:tc>
          <w:tcPr>
            <w:tcW w:w="0" w:type="auto"/>
            <w:shd w:val="clear" w:color="auto" w:fill="FFFFFF"/>
            <w:tcMar>
              <w:top w:w="15" w:type="dxa"/>
              <w:left w:w="80" w:type="dxa"/>
              <w:bottom w:w="15" w:type="dxa"/>
              <w:right w:w="15" w:type="dxa"/>
            </w:tcMar>
            <w:vAlign w:val="center"/>
            <w:hideMark/>
          </w:tcPr>
          <w:p w14:paraId="6809188A"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i/>
                <w:iCs/>
                <w:sz w:val="24"/>
                <w:szCs w:val="24"/>
                <w:bdr w:val="none" w:sz="0" w:space="0" w:color="auto" w:frame="1"/>
                <w:lang w:eastAsia="tr-TR"/>
              </w:rPr>
              <w:t>T+U Saat</w:t>
            </w:r>
          </w:p>
        </w:tc>
        <w:tc>
          <w:tcPr>
            <w:tcW w:w="0" w:type="auto"/>
            <w:shd w:val="clear" w:color="auto" w:fill="FFFFFF"/>
            <w:tcMar>
              <w:top w:w="15" w:type="dxa"/>
              <w:left w:w="80" w:type="dxa"/>
              <w:bottom w:w="15" w:type="dxa"/>
              <w:right w:w="15" w:type="dxa"/>
            </w:tcMar>
            <w:vAlign w:val="center"/>
            <w:hideMark/>
          </w:tcPr>
          <w:p w14:paraId="3FFF515B"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i/>
                <w:iCs/>
                <w:sz w:val="24"/>
                <w:szCs w:val="24"/>
                <w:bdr w:val="none" w:sz="0" w:space="0" w:color="auto" w:frame="1"/>
                <w:lang w:eastAsia="tr-TR"/>
              </w:rPr>
              <w:t>Kredi</w:t>
            </w:r>
          </w:p>
        </w:tc>
        <w:tc>
          <w:tcPr>
            <w:tcW w:w="0" w:type="auto"/>
            <w:shd w:val="clear" w:color="auto" w:fill="FFFFFF"/>
            <w:tcMar>
              <w:top w:w="15" w:type="dxa"/>
              <w:left w:w="80" w:type="dxa"/>
              <w:bottom w:w="15" w:type="dxa"/>
              <w:right w:w="15" w:type="dxa"/>
            </w:tcMar>
            <w:vAlign w:val="center"/>
            <w:hideMark/>
          </w:tcPr>
          <w:p w14:paraId="40E0E720"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i/>
                <w:iCs/>
                <w:sz w:val="24"/>
                <w:szCs w:val="24"/>
                <w:bdr w:val="none" w:sz="0" w:space="0" w:color="auto" w:frame="1"/>
                <w:lang w:eastAsia="tr-TR"/>
              </w:rPr>
              <w:t>AKTS</w:t>
            </w:r>
          </w:p>
        </w:tc>
      </w:tr>
      <w:tr w:rsidR="00C72C81" w:rsidRPr="002E2C89" w14:paraId="2660CE8F" w14:textId="77777777" w:rsidTr="009117AD">
        <w:trPr>
          <w:trHeight w:val="375"/>
          <w:jc w:val="center"/>
        </w:trPr>
        <w:tc>
          <w:tcPr>
            <w:tcW w:w="1220" w:type="pct"/>
            <w:shd w:val="clear" w:color="auto" w:fill="FFFFFF"/>
            <w:tcMar>
              <w:top w:w="15" w:type="dxa"/>
              <w:left w:w="80" w:type="dxa"/>
              <w:bottom w:w="15" w:type="dxa"/>
              <w:right w:w="15" w:type="dxa"/>
            </w:tcMar>
            <w:vAlign w:val="center"/>
            <w:hideMark/>
          </w:tcPr>
          <w:p w14:paraId="6387B281"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bCs/>
                <w:sz w:val="24"/>
                <w:szCs w:val="24"/>
              </w:rPr>
              <w:t>Global Kültür</w:t>
            </w:r>
          </w:p>
        </w:tc>
        <w:tc>
          <w:tcPr>
            <w:tcW w:w="985" w:type="pct"/>
            <w:shd w:val="clear" w:color="auto" w:fill="FFFFFF"/>
            <w:tcMar>
              <w:top w:w="15" w:type="dxa"/>
              <w:left w:w="80" w:type="dxa"/>
              <w:bottom w:w="15" w:type="dxa"/>
              <w:right w:w="15" w:type="dxa"/>
            </w:tcMar>
            <w:vAlign w:val="center"/>
            <w:hideMark/>
          </w:tcPr>
          <w:p w14:paraId="67D7E596"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xml:space="preserve">ANT </w:t>
            </w:r>
            <w:r>
              <w:rPr>
                <w:rFonts w:ascii="Garamond" w:eastAsia="Times New Roman" w:hAnsi="Garamond"/>
                <w:sz w:val="24"/>
                <w:szCs w:val="24"/>
                <w:bdr w:val="none" w:sz="0" w:space="0" w:color="auto" w:frame="1"/>
                <w:lang w:eastAsia="tr-TR"/>
              </w:rPr>
              <w:t>223</w:t>
            </w:r>
          </w:p>
        </w:tc>
        <w:tc>
          <w:tcPr>
            <w:tcW w:w="0" w:type="auto"/>
            <w:shd w:val="clear" w:color="auto" w:fill="FFFFFF"/>
            <w:tcMar>
              <w:top w:w="15" w:type="dxa"/>
              <w:left w:w="80" w:type="dxa"/>
              <w:bottom w:w="15" w:type="dxa"/>
              <w:right w:w="15" w:type="dxa"/>
            </w:tcMar>
            <w:vAlign w:val="center"/>
            <w:hideMark/>
          </w:tcPr>
          <w:p w14:paraId="608FACD1" w14:textId="77777777" w:rsidR="00C72C81" w:rsidRPr="002E2C89" w:rsidRDefault="00C72C81" w:rsidP="009117AD">
            <w:pPr>
              <w:spacing w:after="0" w:line="240" w:lineRule="auto"/>
              <w:jc w:val="center"/>
              <w:rPr>
                <w:rFonts w:ascii="Garamond" w:eastAsia="Times New Roman" w:hAnsi="Garamond"/>
                <w:sz w:val="24"/>
                <w:szCs w:val="24"/>
                <w:lang w:eastAsia="tr-TR"/>
              </w:rPr>
            </w:pPr>
            <w:r>
              <w:rPr>
                <w:rFonts w:ascii="Garamond" w:eastAsia="Times New Roman" w:hAnsi="Garamond"/>
                <w:sz w:val="24"/>
                <w:szCs w:val="24"/>
                <w:bdr w:val="none" w:sz="0" w:space="0" w:color="auto" w:frame="1"/>
                <w:lang w:eastAsia="tr-TR"/>
              </w:rPr>
              <w:t>3</w:t>
            </w:r>
          </w:p>
        </w:tc>
        <w:tc>
          <w:tcPr>
            <w:tcW w:w="0" w:type="auto"/>
            <w:shd w:val="clear" w:color="auto" w:fill="FFFFFF"/>
            <w:tcMar>
              <w:top w:w="15" w:type="dxa"/>
              <w:left w:w="80" w:type="dxa"/>
              <w:bottom w:w="15" w:type="dxa"/>
              <w:right w:w="15" w:type="dxa"/>
            </w:tcMar>
            <w:vAlign w:val="center"/>
            <w:hideMark/>
          </w:tcPr>
          <w:p w14:paraId="02E5BB66"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3 + 0</w:t>
            </w:r>
          </w:p>
        </w:tc>
        <w:tc>
          <w:tcPr>
            <w:tcW w:w="0" w:type="auto"/>
            <w:shd w:val="clear" w:color="auto" w:fill="FFFFFF"/>
            <w:tcMar>
              <w:top w:w="15" w:type="dxa"/>
              <w:left w:w="80" w:type="dxa"/>
              <w:bottom w:w="15" w:type="dxa"/>
              <w:right w:w="15" w:type="dxa"/>
            </w:tcMar>
            <w:vAlign w:val="center"/>
            <w:hideMark/>
          </w:tcPr>
          <w:p w14:paraId="4252F9FE"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3</w:t>
            </w:r>
          </w:p>
        </w:tc>
        <w:tc>
          <w:tcPr>
            <w:tcW w:w="0" w:type="auto"/>
            <w:shd w:val="clear" w:color="auto" w:fill="FFFFFF"/>
            <w:tcMar>
              <w:top w:w="15" w:type="dxa"/>
              <w:left w:w="80" w:type="dxa"/>
              <w:bottom w:w="15" w:type="dxa"/>
              <w:right w:w="15" w:type="dxa"/>
            </w:tcMar>
            <w:vAlign w:val="center"/>
            <w:hideMark/>
          </w:tcPr>
          <w:p w14:paraId="044D5920" w14:textId="77777777" w:rsidR="00C72C81" w:rsidRPr="002E2C89" w:rsidRDefault="00C72C81" w:rsidP="009117AD">
            <w:pPr>
              <w:spacing w:after="0" w:line="240" w:lineRule="auto"/>
              <w:jc w:val="center"/>
              <w:rPr>
                <w:rFonts w:ascii="Garamond" w:eastAsia="Times New Roman" w:hAnsi="Garamond"/>
                <w:sz w:val="24"/>
                <w:szCs w:val="24"/>
                <w:lang w:eastAsia="tr-TR"/>
              </w:rPr>
            </w:pPr>
            <w:r>
              <w:rPr>
                <w:rFonts w:ascii="Garamond" w:eastAsia="Times New Roman" w:hAnsi="Garamond"/>
                <w:sz w:val="24"/>
                <w:szCs w:val="24"/>
                <w:bdr w:val="none" w:sz="0" w:space="0" w:color="auto" w:frame="1"/>
                <w:lang w:eastAsia="tr-TR"/>
              </w:rPr>
              <w:t>5</w:t>
            </w:r>
          </w:p>
        </w:tc>
      </w:tr>
    </w:tbl>
    <w:p w14:paraId="6AE104AF" w14:textId="77777777" w:rsidR="00C72C81" w:rsidRPr="002E2C89" w:rsidRDefault="00C72C81" w:rsidP="00C72C81">
      <w:pPr>
        <w:shd w:val="clear" w:color="auto" w:fill="FFFFFF"/>
        <w:spacing w:after="0" w:line="252" w:lineRule="atLeast"/>
        <w:rPr>
          <w:rFonts w:ascii="Garamond" w:eastAsia="Times New Roman" w:hAnsi="Garamond"/>
          <w:color w:val="000000"/>
          <w:sz w:val="24"/>
          <w:szCs w:val="24"/>
          <w:lang w:eastAsia="tr-TR"/>
        </w:rPr>
      </w:pPr>
      <w:r w:rsidRPr="002E2C89">
        <w:rPr>
          <w:rFonts w:ascii="Garamond" w:eastAsia="Times New Roman" w:hAnsi="Garamond"/>
          <w:color w:val="000000"/>
          <w:sz w:val="24"/>
          <w:szCs w:val="24"/>
          <w:bdr w:val="none" w:sz="0" w:space="0" w:color="auto" w:frame="1"/>
          <w:lang w:eastAsia="tr-TR"/>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175"/>
        <w:gridCol w:w="6525"/>
      </w:tblGrid>
      <w:tr w:rsidR="00C72C81" w:rsidRPr="002E2C89" w14:paraId="007C8C7E" w14:textId="77777777" w:rsidTr="009117AD">
        <w:trPr>
          <w:trHeight w:val="450"/>
          <w:jc w:val="center"/>
        </w:trPr>
        <w:tc>
          <w:tcPr>
            <w:tcW w:w="1250" w:type="pct"/>
            <w:shd w:val="clear" w:color="auto" w:fill="FFFFFF"/>
            <w:tcMar>
              <w:top w:w="15" w:type="dxa"/>
              <w:left w:w="80" w:type="dxa"/>
              <w:bottom w:w="15" w:type="dxa"/>
              <w:right w:w="15" w:type="dxa"/>
            </w:tcMar>
            <w:vAlign w:val="center"/>
            <w:hideMark/>
          </w:tcPr>
          <w:p w14:paraId="557DAB61"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Ön Koşul Dersleri</w:t>
            </w:r>
          </w:p>
        </w:tc>
        <w:tc>
          <w:tcPr>
            <w:tcW w:w="0" w:type="auto"/>
            <w:shd w:val="clear" w:color="auto" w:fill="FFFFFF"/>
            <w:tcMar>
              <w:top w:w="15" w:type="dxa"/>
              <w:left w:w="80" w:type="dxa"/>
              <w:bottom w:w="15" w:type="dxa"/>
              <w:right w:w="15" w:type="dxa"/>
            </w:tcMar>
            <w:vAlign w:val="center"/>
            <w:hideMark/>
          </w:tcPr>
          <w:p w14:paraId="5124812D"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w:t>
            </w:r>
          </w:p>
        </w:tc>
      </w:tr>
    </w:tbl>
    <w:p w14:paraId="45267BE4" w14:textId="77777777" w:rsidR="00C72C81" w:rsidRPr="002E2C89" w:rsidRDefault="00C72C81" w:rsidP="00C72C81">
      <w:pPr>
        <w:shd w:val="clear" w:color="auto" w:fill="FFFFFF"/>
        <w:spacing w:after="0" w:line="252" w:lineRule="atLeast"/>
        <w:rPr>
          <w:rFonts w:ascii="Garamond" w:eastAsia="Times New Roman" w:hAnsi="Garamond"/>
          <w:color w:val="000000"/>
          <w:sz w:val="24"/>
          <w:szCs w:val="24"/>
          <w:lang w:eastAsia="tr-TR"/>
        </w:rPr>
      </w:pPr>
      <w:r w:rsidRPr="002E2C89">
        <w:rPr>
          <w:rFonts w:ascii="Garamond" w:eastAsia="Times New Roman" w:hAnsi="Garamond"/>
          <w:color w:val="000000"/>
          <w:sz w:val="24"/>
          <w:szCs w:val="24"/>
          <w:bdr w:val="none" w:sz="0" w:space="0" w:color="auto" w:frame="1"/>
          <w:lang w:eastAsia="tr-TR"/>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175"/>
        <w:gridCol w:w="6525"/>
      </w:tblGrid>
      <w:tr w:rsidR="00C72C81" w:rsidRPr="002E2C89" w14:paraId="6633BADB" w14:textId="77777777" w:rsidTr="009117AD">
        <w:trPr>
          <w:trHeight w:val="450"/>
          <w:jc w:val="center"/>
        </w:trPr>
        <w:tc>
          <w:tcPr>
            <w:tcW w:w="1250" w:type="pct"/>
            <w:shd w:val="clear" w:color="auto" w:fill="FFFFFF"/>
            <w:tcMar>
              <w:top w:w="15" w:type="dxa"/>
              <w:left w:w="80" w:type="dxa"/>
              <w:bottom w:w="15" w:type="dxa"/>
              <w:right w:w="15" w:type="dxa"/>
            </w:tcMar>
            <w:vAlign w:val="center"/>
            <w:hideMark/>
          </w:tcPr>
          <w:p w14:paraId="706BA38E"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Dersin Dili</w:t>
            </w:r>
          </w:p>
        </w:tc>
        <w:tc>
          <w:tcPr>
            <w:tcW w:w="0" w:type="auto"/>
            <w:shd w:val="clear" w:color="auto" w:fill="FFFFFF"/>
            <w:tcMar>
              <w:top w:w="15" w:type="dxa"/>
              <w:left w:w="80" w:type="dxa"/>
              <w:bottom w:w="15" w:type="dxa"/>
              <w:right w:w="15" w:type="dxa"/>
            </w:tcMar>
            <w:vAlign w:val="center"/>
            <w:hideMark/>
          </w:tcPr>
          <w:p w14:paraId="6C6E800F"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İngilizce</w:t>
            </w:r>
          </w:p>
        </w:tc>
      </w:tr>
      <w:tr w:rsidR="00C72C81" w:rsidRPr="002E2C89" w14:paraId="28C1CEC7" w14:textId="77777777" w:rsidTr="009117AD">
        <w:trPr>
          <w:trHeight w:val="450"/>
          <w:jc w:val="center"/>
        </w:trPr>
        <w:tc>
          <w:tcPr>
            <w:tcW w:w="0" w:type="auto"/>
            <w:shd w:val="clear" w:color="auto" w:fill="FFFFFF"/>
            <w:tcMar>
              <w:top w:w="15" w:type="dxa"/>
              <w:left w:w="80" w:type="dxa"/>
              <w:bottom w:w="15" w:type="dxa"/>
              <w:right w:w="15" w:type="dxa"/>
            </w:tcMar>
            <w:vAlign w:val="center"/>
            <w:hideMark/>
          </w:tcPr>
          <w:p w14:paraId="699443B0"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Dersin Seviyesi</w:t>
            </w:r>
          </w:p>
        </w:tc>
        <w:tc>
          <w:tcPr>
            <w:tcW w:w="0" w:type="auto"/>
            <w:shd w:val="clear" w:color="auto" w:fill="FFFFFF"/>
            <w:tcMar>
              <w:top w:w="15" w:type="dxa"/>
              <w:left w:w="80" w:type="dxa"/>
              <w:bottom w:w="15" w:type="dxa"/>
              <w:right w:w="15" w:type="dxa"/>
            </w:tcMar>
            <w:vAlign w:val="center"/>
            <w:hideMark/>
          </w:tcPr>
          <w:p w14:paraId="77F5B8DC"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Lisans</w:t>
            </w:r>
          </w:p>
        </w:tc>
      </w:tr>
      <w:tr w:rsidR="00C72C81" w:rsidRPr="002E2C89" w14:paraId="49D81277" w14:textId="77777777" w:rsidTr="009117AD">
        <w:trPr>
          <w:trHeight w:val="450"/>
          <w:jc w:val="center"/>
        </w:trPr>
        <w:tc>
          <w:tcPr>
            <w:tcW w:w="0" w:type="auto"/>
            <w:shd w:val="clear" w:color="auto" w:fill="FFFFFF"/>
            <w:tcMar>
              <w:top w:w="15" w:type="dxa"/>
              <w:left w:w="80" w:type="dxa"/>
              <w:bottom w:w="15" w:type="dxa"/>
              <w:right w:w="15" w:type="dxa"/>
            </w:tcMar>
            <w:vAlign w:val="center"/>
            <w:hideMark/>
          </w:tcPr>
          <w:p w14:paraId="2E266FB3"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Dersin Türü</w:t>
            </w:r>
          </w:p>
        </w:tc>
        <w:tc>
          <w:tcPr>
            <w:tcW w:w="0" w:type="auto"/>
            <w:shd w:val="clear" w:color="auto" w:fill="FFFFFF"/>
            <w:tcMar>
              <w:top w:w="15" w:type="dxa"/>
              <w:left w:w="80" w:type="dxa"/>
              <w:bottom w:w="15" w:type="dxa"/>
              <w:right w:w="15" w:type="dxa"/>
            </w:tcMar>
            <w:vAlign w:val="center"/>
            <w:hideMark/>
          </w:tcPr>
          <w:p w14:paraId="139803D7"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Zorunlu</w:t>
            </w:r>
          </w:p>
        </w:tc>
      </w:tr>
      <w:tr w:rsidR="00C72C81" w:rsidRPr="002E2C89" w14:paraId="616B1B7F" w14:textId="77777777" w:rsidTr="009117AD">
        <w:trPr>
          <w:trHeight w:val="450"/>
          <w:jc w:val="center"/>
        </w:trPr>
        <w:tc>
          <w:tcPr>
            <w:tcW w:w="0" w:type="auto"/>
            <w:shd w:val="clear" w:color="auto" w:fill="FFFFFF"/>
            <w:tcMar>
              <w:top w:w="15" w:type="dxa"/>
              <w:left w:w="80" w:type="dxa"/>
              <w:bottom w:w="15" w:type="dxa"/>
              <w:right w:w="15" w:type="dxa"/>
            </w:tcMar>
            <w:vAlign w:val="center"/>
            <w:hideMark/>
          </w:tcPr>
          <w:p w14:paraId="01494463"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Dersin Koordinatörü</w:t>
            </w:r>
          </w:p>
        </w:tc>
        <w:tc>
          <w:tcPr>
            <w:tcW w:w="0" w:type="auto"/>
            <w:shd w:val="clear" w:color="auto" w:fill="FFFFFF"/>
            <w:tcMar>
              <w:top w:w="15" w:type="dxa"/>
              <w:left w:w="80" w:type="dxa"/>
              <w:bottom w:w="15" w:type="dxa"/>
              <w:right w:w="15" w:type="dxa"/>
            </w:tcMar>
            <w:vAlign w:val="center"/>
            <w:hideMark/>
          </w:tcPr>
          <w:p w14:paraId="72D145AE"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w:t>
            </w:r>
          </w:p>
        </w:tc>
      </w:tr>
      <w:tr w:rsidR="00C72C81" w:rsidRPr="002E2C89" w14:paraId="3AF82CB4" w14:textId="77777777" w:rsidTr="009117AD">
        <w:trPr>
          <w:trHeight w:val="450"/>
          <w:jc w:val="center"/>
        </w:trPr>
        <w:tc>
          <w:tcPr>
            <w:tcW w:w="0" w:type="auto"/>
            <w:shd w:val="clear" w:color="auto" w:fill="FFFFFF"/>
            <w:tcMar>
              <w:top w:w="15" w:type="dxa"/>
              <w:left w:w="80" w:type="dxa"/>
              <w:bottom w:w="15" w:type="dxa"/>
              <w:right w:w="15" w:type="dxa"/>
            </w:tcMar>
            <w:vAlign w:val="center"/>
            <w:hideMark/>
          </w:tcPr>
          <w:p w14:paraId="650AC31B"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Dersi Verenler</w:t>
            </w:r>
          </w:p>
        </w:tc>
        <w:tc>
          <w:tcPr>
            <w:tcW w:w="0" w:type="auto"/>
            <w:shd w:val="clear" w:color="auto" w:fill="FFFFFF"/>
            <w:tcMar>
              <w:top w:w="15" w:type="dxa"/>
              <w:left w:w="80" w:type="dxa"/>
              <w:bottom w:w="15" w:type="dxa"/>
              <w:right w:w="15" w:type="dxa"/>
            </w:tcMar>
            <w:vAlign w:val="center"/>
            <w:hideMark/>
          </w:tcPr>
          <w:p w14:paraId="68EBD931"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Yrd. Doç. Dr. Seyhan KAYHAN KILIÇ</w:t>
            </w:r>
          </w:p>
        </w:tc>
      </w:tr>
      <w:tr w:rsidR="00C72C81" w:rsidRPr="002E2C89" w14:paraId="76D0A3CE" w14:textId="77777777" w:rsidTr="009117AD">
        <w:trPr>
          <w:trHeight w:val="450"/>
          <w:jc w:val="center"/>
        </w:trPr>
        <w:tc>
          <w:tcPr>
            <w:tcW w:w="0" w:type="auto"/>
            <w:shd w:val="clear" w:color="auto" w:fill="FFFFFF"/>
            <w:tcMar>
              <w:top w:w="15" w:type="dxa"/>
              <w:left w:w="80" w:type="dxa"/>
              <w:bottom w:w="15" w:type="dxa"/>
              <w:right w:w="15" w:type="dxa"/>
            </w:tcMar>
            <w:vAlign w:val="center"/>
            <w:hideMark/>
          </w:tcPr>
          <w:p w14:paraId="5DD7D18D"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Dersin Yardımcıları</w:t>
            </w:r>
          </w:p>
        </w:tc>
        <w:tc>
          <w:tcPr>
            <w:tcW w:w="0" w:type="auto"/>
            <w:shd w:val="clear" w:color="auto" w:fill="FFFFFF"/>
            <w:tcMar>
              <w:top w:w="15" w:type="dxa"/>
              <w:left w:w="80" w:type="dxa"/>
              <w:bottom w:w="15" w:type="dxa"/>
              <w:right w:w="15" w:type="dxa"/>
            </w:tcMar>
            <w:vAlign w:val="center"/>
            <w:hideMark/>
          </w:tcPr>
          <w:p w14:paraId="3B8EF819"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w:t>
            </w:r>
          </w:p>
        </w:tc>
      </w:tr>
      <w:tr w:rsidR="00C72C81" w:rsidRPr="002E2C89" w14:paraId="53D51C98" w14:textId="77777777" w:rsidTr="009117AD">
        <w:trPr>
          <w:trHeight w:val="450"/>
          <w:jc w:val="center"/>
        </w:trPr>
        <w:tc>
          <w:tcPr>
            <w:tcW w:w="0" w:type="auto"/>
            <w:shd w:val="clear" w:color="auto" w:fill="FFFFFF"/>
            <w:tcMar>
              <w:top w:w="15" w:type="dxa"/>
              <w:left w:w="80" w:type="dxa"/>
              <w:bottom w:w="15" w:type="dxa"/>
              <w:right w:w="15" w:type="dxa"/>
            </w:tcMar>
            <w:vAlign w:val="center"/>
            <w:hideMark/>
          </w:tcPr>
          <w:p w14:paraId="3D29160A"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Dersin Amacı</w:t>
            </w:r>
          </w:p>
        </w:tc>
        <w:tc>
          <w:tcPr>
            <w:tcW w:w="0" w:type="auto"/>
            <w:shd w:val="clear" w:color="auto" w:fill="FFFFFF"/>
            <w:tcMar>
              <w:top w:w="15" w:type="dxa"/>
              <w:left w:w="80" w:type="dxa"/>
              <w:bottom w:w="15" w:type="dxa"/>
              <w:right w:w="15" w:type="dxa"/>
            </w:tcMar>
            <w:vAlign w:val="center"/>
            <w:hideMark/>
          </w:tcPr>
          <w:p w14:paraId="6C3F4F61" w14:textId="77777777" w:rsidR="00C72C81" w:rsidRPr="002E2C89" w:rsidRDefault="00C72C81" w:rsidP="009117AD">
            <w:pPr>
              <w:spacing w:after="0" w:line="240" w:lineRule="auto"/>
              <w:jc w:val="both"/>
              <w:rPr>
                <w:rFonts w:ascii="Garamond" w:eastAsia="Times New Roman" w:hAnsi="Garamond"/>
                <w:sz w:val="24"/>
                <w:szCs w:val="24"/>
                <w:lang w:eastAsia="tr-TR"/>
              </w:rPr>
            </w:pPr>
            <w:r w:rsidRPr="002E2C89">
              <w:rPr>
                <w:rFonts w:ascii="Garamond" w:eastAsia="Times New Roman" w:hAnsi="Garamond"/>
                <w:sz w:val="24"/>
                <w:szCs w:val="24"/>
                <w:lang w:eastAsia="tr-TR"/>
              </w:rPr>
              <w:t xml:space="preserve">Dersin temel amacı tutum ve davranışların kültürden kültüre nasıl değiştiğini anlamaktır. </w:t>
            </w:r>
          </w:p>
        </w:tc>
      </w:tr>
      <w:tr w:rsidR="00C72C81" w:rsidRPr="002E2C89" w14:paraId="108E5F6A" w14:textId="77777777" w:rsidTr="009117AD">
        <w:trPr>
          <w:trHeight w:val="450"/>
          <w:jc w:val="center"/>
        </w:trPr>
        <w:tc>
          <w:tcPr>
            <w:tcW w:w="0" w:type="auto"/>
            <w:shd w:val="clear" w:color="auto" w:fill="FFFFFF"/>
            <w:tcMar>
              <w:top w:w="15" w:type="dxa"/>
              <w:left w:w="80" w:type="dxa"/>
              <w:bottom w:w="15" w:type="dxa"/>
              <w:right w:w="15" w:type="dxa"/>
            </w:tcMar>
            <w:vAlign w:val="center"/>
            <w:hideMark/>
          </w:tcPr>
          <w:p w14:paraId="31B6E3D6"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Dersin İçeriği</w:t>
            </w:r>
          </w:p>
        </w:tc>
        <w:tc>
          <w:tcPr>
            <w:tcW w:w="0" w:type="auto"/>
            <w:shd w:val="clear" w:color="auto" w:fill="FFFFFF"/>
            <w:tcMar>
              <w:top w:w="15" w:type="dxa"/>
              <w:left w:w="80" w:type="dxa"/>
              <w:bottom w:w="15" w:type="dxa"/>
              <w:right w:w="15" w:type="dxa"/>
            </w:tcMar>
            <w:vAlign w:val="center"/>
            <w:hideMark/>
          </w:tcPr>
          <w:p w14:paraId="504F62CE" w14:textId="77777777" w:rsidR="00C72C81" w:rsidRPr="002E2C89" w:rsidRDefault="00C72C81" w:rsidP="009117AD">
            <w:pPr>
              <w:jc w:val="both"/>
              <w:rPr>
                <w:rFonts w:ascii="Garamond" w:eastAsia="Times New Roman" w:hAnsi="Garamond"/>
                <w:sz w:val="24"/>
                <w:szCs w:val="24"/>
                <w:lang w:eastAsia="tr-TR"/>
              </w:rPr>
            </w:pPr>
            <w:r w:rsidRPr="002E2C89">
              <w:rPr>
                <w:rFonts w:ascii="Garamond" w:hAnsi="Garamond"/>
                <w:color w:val="222222"/>
                <w:sz w:val="24"/>
                <w:szCs w:val="24"/>
                <w:shd w:val="clear" w:color="auto" w:fill="FFFFFF"/>
              </w:rPr>
              <w:t xml:space="preserve">Bu ders, kültürel grupların değerlerine, geleneklerine, ahlak ve iletişim şekillerine odaklanacaktır. Kültürlerin iletişimsel davranışlarını ve bu davranışların kültürden kültüre nasıl değiştiği açıklanacaktır. </w:t>
            </w:r>
          </w:p>
        </w:tc>
      </w:tr>
    </w:tbl>
    <w:p w14:paraId="40EF3289" w14:textId="77777777" w:rsidR="00C72C81" w:rsidRPr="002E2C89" w:rsidRDefault="00C72C81" w:rsidP="00C72C81">
      <w:pPr>
        <w:shd w:val="clear" w:color="auto" w:fill="FFFFFF"/>
        <w:spacing w:after="0" w:line="252" w:lineRule="atLeast"/>
        <w:rPr>
          <w:rFonts w:ascii="Garamond" w:eastAsia="Times New Roman" w:hAnsi="Garamond"/>
          <w:color w:val="000000"/>
          <w:sz w:val="24"/>
          <w:szCs w:val="24"/>
          <w:lang w:eastAsia="tr-TR"/>
        </w:rPr>
      </w:pPr>
      <w:r w:rsidRPr="002E2C89">
        <w:rPr>
          <w:rFonts w:ascii="Garamond" w:eastAsia="Times New Roman" w:hAnsi="Garamond"/>
          <w:color w:val="000000"/>
          <w:sz w:val="24"/>
          <w:szCs w:val="24"/>
          <w:bdr w:val="none" w:sz="0" w:space="0" w:color="auto" w:frame="1"/>
          <w:lang w:eastAsia="tr-TR"/>
        </w:rPr>
        <w:t> </w:t>
      </w:r>
    </w:p>
    <w:tbl>
      <w:tblPr>
        <w:tblW w:w="485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887"/>
        <w:gridCol w:w="950"/>
        <w:gridCol w:w="1346"/>
        <w:gridCol w:w="1617"/>
      </w:tblGrid>
      <w:tr w:rsidR="00C72C81" w:rsidRPr="002E2C89" w14:paraId="788E4565" w14:textId="77777777" w:rsidTr="009117AD">
        <w:trPr>
          <w:jc w:val="center"/>
        </w:trPr>
        <w:tc>
          <w:tcPr>
            <w:tcW w:w="2776" w:type="pct"/>
            <w:tcBorders>
              <w:top w:val="nil"/>
              <w:left w:val="nil"/>
              <w:bottom w:val="single" w:sz="4" w:space="0" w:color="auto"/>
              <w:right w:val="nil"/>
            </w:tcBorders>
            <w:shd w:val="clear" w:color="auto" w:fill="FFFFFF"/>
            <w:tcMar>
              <w:top w:w="15" w:type="dxa"/>
              <w:left w:w="15" w:type="dxa"/>
              <w:bottom w:w="15" w:type="dxa"/>
              <w:right w:w="15" w:type="dxa"/>
            </w:tcMar>
            <w:vAlign w:val="center"/>
            <w:hideMark/>
          </w:tcPr>
          <w:p w14:paraId="3372811F"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Dersin Öğrenme Çıktıları</w:t>
            </w:r>
          </w:p>
        </w:tc>
        <w:tc>
          <w:tcPr>
            <w:tcW w:w="540" w:type="pct"/>
            <w:tcBorders>
              <w:top w:val="nil"/>
              <w:left w:val="nil"/>
              <w:bottom w:val="single" w:sz="4" w:space="0" w:color="auto"/>
              <w:right w:val="nil"/>
            </w:tcBorders>
            <w:shd w:val="clear" w:color="auto" w:fill="FFFFFF"/>
            <w:tcMar>
              <w:top w:w="15" w:type="dxa"/>
              <w:left w:w="15" w:type="dxa"/>
              <w:bottom w:w="15" w:type="dxa"/>
              <w:right w:w="15" w:type="dxa"/>
            </w:tcMar>
            <w:hideMark/>
          </w:tcPr>
          <w:p w14:paraId="4AD04373"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Program Çıktıları</w:t>
            </w:r>
          </w:p>
        </w:tc>
        <w:tc>
          <w:tcPr>
            <w:tcW w:w="765" w:type="pct"/>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32B86DAB"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Öğretim Yöntemleri</w:t>
            </w:r>
          </w:p>
        </w:tc>
        <w:tc>
          <w:tcPr>
            <w:tcW w:w="920" w:type="pct"/>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6853F942"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Ölçme Yöntemleri</w:t>
            </w:r>
          </w:p>
        </w:tc>
      </w:tr>
      <w:tr w:rsidR="00C72C81" w:rsidRPr="002E2C89" w14:paraId="2B09EDB3" w14:textId="77777777" w:rsidTr="009117AD">
        <w:trPr>
          <w:trHeight w:val="450"/>
          <w:jc w:val="center"/>
        </w:trPr>
        <w:tc>
          <w:tcPr>
            <w:tcW w:w="277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5092D87" w14:textId="77777777" w:rsidR="00C72C81" w:rsidRPr="002E2C89" w:rsidRDefault="00C72C81" w:rsidP="00C72C81">
            <w:pPr>
              <w:pStyle w:val="ListParagraph"/>
              <w:numPr>
                <w:ilvl w:val="0"/>
                <w:numId w:val="14"/>
              </w:numPr>
              <w:spacing w:after="178" w:line="240" w:lineRule="auto"/>
              <w:rPr>
                <w:rFonts w:ascii="Garamond" w:eastAsia="Times New Roman" w:hAnsi="Garamond" w:cs="Times New Roman"/>
                <w:color w:val="333333"/>
                <w:sz w:val="24"/>
                <w:szCs w:val="24"/>
              </w:rPr>
            </w:pPr>
            <w:r w:rsidRPr="002E2C89">
              <w:rPr>
                <w:rFonts w:ascii="Garamond" w:eastAsia="Times New Roman" w:hAnsi="Garamond" w:cs="Times New Roman"/>
                <w:color w:val="333333"/>
                <w:sz w:val="24"/>
                <w:szCs w:val="24"/>
              </w:rPr>
              <w:t xml:space="preserve">İletişimin kültür üzerindeki rolü  hakkında bilgi sahibi  olur. </w:t>
            </w:r>
          </w:p>
        </w:tc>
        <w:tc>
          <w:tcPr>
            <w:tcW w:w="5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C245501"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1,2,5,7</w:t>
            </w:r>
          </w:p>
        </w:tc>
        <w:tc>
          <w:tcPr>
            <w:tcW w:w="76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8DDF3B6"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1,2,5</w:t>
            </w:r>
          </w:p>
        </w:tc>
        <w:tc>
          <w:tcPr>
            <w:tcW w:w="92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5DB599E"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A,C</w:t>
            </w:r>
          </w:p>
        </w:tc>
      </w:tr>
      <w:tr w:rsidR="00C72C81" w:rsidRPr="002E2C89" w14:paraId="06C28AAF" w14:textId="77777777" w:rsidTr="009117AD">
        <w:trPr>
          <w:trHeight w:val="450"/>
          <w:jc w:val="center"/>
        </w:trPr>
        <w:tc>
          <w:tcPr>
            <w:tcW w:w="277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6F0A3B3" w14:textId="77777777" w:rsidR="00C72C81" w:rsidRPr="002E2C89" w:rsidRDefault="00C72C81" w:rsidP="00C72C81">
            <w:pPr>
              <w:pStyle w:val="ListParagraph"/>
              <w:numPr>
                <w:ilvl w:val="0"/>
                <w:numId w:val="14"/>
              </w:numPr>
              <w:spacing w:after="178" w:line="240" w:lineRule="auto"/>
              <w:rPr>
                <w:rFonts w:ascii="Garamond" w:eastAsia="Times New Roman" w:hAnsi="Garamond" w:cs="Times New Roman"/>
                <w:color w:val="333333"/>
                <w:sz w:val="24"/>
                <w:szCs w:val="24"/>
              </w:rPr>
            </w:pPr>
            <w:r w:rsidRPr="002E2C89">
              <w:rPr>
                <w:rFonts w:ascii="Garamond" w:eastAsia="Times New Roman" w:hAnsi="Garamond" w:cs="Times New Roman"/>
                <w:color w:val="333333"/>
                <w:sz w:val="24"/>
                <w:szCs w:val="24"/>
              </w:rPr>
              <w:t xml:space="preserve">Kültürel çeşitlilikleri tanır </w:t>
            </w:r>
          </w:p>
        </w:tc>
        <w:tc>
          <w:tcPr>
            <w:tcW w:w="5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8C4E24B"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1,2,5,7</w:t>
            </w:r>
          </w:p>
        </w:tc>
        <w:tc>
          <w:tcPr>
            <w:tcW w:w="76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42A3009"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1,2,5</w:t>
            </w:r>
          </w:p>
        </w:tc>
        <w:tc>
          <w:tcPr>
            <w:tcW w:w="92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181AC7A"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A,C</w:t>
            </w:r>
          </w:p>
        </w:tc>
      </w:tr>
      <w:tr w:rsidR="00C72C81" w:rsidRPr="002E2C89" w14:paraId="5AF6F32D" w14:textId="77777777" w:rsidTr="009117AD">
        <w:trPr>
          <w:trHeight w:val="450"/>
          <w:jc w:val="center"/>
        </w:trPr>
        <w:tc>
          <w:tcPr>
            <w:tcW w:w="277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04EFE30" w14:textId="77777777" w:rsidR="00C72C81" w:rsidRPr="002E2C89" w:rsidRDefault="00C72C81" w:rsidP="00C72C81">
            <w:pPr>
              <w:pStyle w:val="ListParagraph"/>
              <w:numPr>
                <w:ilvl w:val="0"/>
                <w:numId w:val="14"/>
              </w:numPr>
              <w:spacing w:after="178" w:line="240" w:lineRule="auto"/>
              <w:rPr>
                <w:rFonts w:ascii="Garamond" w:eastAsia="Times New Roman" w:hAnsi="Garamond" w:cs="Times New Roman"/>
                <w:color w:val="333333"/>
                <w:sz w:val="24"/>
                <w:szCs w:val="24"/>
              </w:rPr>
            </w:pPr>
            <w:r w:rsidRPr="002E2C89">
              <w:rPr>
                <w:rFonts w:ascii="Garamond" w:eastAsia="Times New Roman" w:hAnsi="Garamond" w:cs="Times New Roman"/>
                <w:color w:val="333333"/>
                <w:sz w:val="24"/>
                <w:szCs w:val="24"/>
              </w:rPr>
              <w:t xml:space="preserve">Başka kültürlerin normları, ritüelleri ve tabuları hakkında bilgi sahibi olur. </w:t>
            </w:r>
          </w:p>
        </w:tc>
        <w:tc>
          <w:tcPr>
            <w:tcW w:w="5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17A747F"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1,2,5,7</w:t>
            </w:r>
          </w:p>
        </w:tc>
        <w:tc>
          <w:tcPr>
            <w:tcW w:w="76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1D3E5C1"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1,2,5</w:t>
            </w:r>
          </w:p>
        </w:tc>
        <w:tc>
          <w:tcPr>
            <w:tcW w:w="92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922111A"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A,C</w:t>
            </w:r>
          </w:p>
        </w:tc>
      </w:tr>
      <w:tr w:rsidR="00C72C81" w:rsidRPr="002E2C89" w14:paraId="10D85BFB" w14:textId="77777777" w:rsidTr="009117AD">
        <w:trPr>
          <w:trHeight w:val="450"/>
          <w:jc w:val="center"/>
        </w:trPr>
        <w:tc>
          <w:tcPr>
            <w:tcW w:w="277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EDBF24B" w14:textId="77777777" w:rsidR="00C72C81" w:rsidRPr="002E2C89" w:rsidRDefault="00C72C81" w:rsidP="00C72C81">
            <w:pPr>
              <w:pStyle w:val="ListParagraph"/>
              <w:numPr>
                <w:ilvl w:val="0"/>
                <w:numId w:val="14"/>
              </w:numPr>
              <w:spacing w:after="178" w:line="240" w:lineRule="auto"/>
              <w:rPr>
                <w:rFonts w:ascii="Garamond" w:eastAsia="Times New Roman" w:hAnsi="Garamond" w:cs="Times New Roman"/>
                <w:color w:val="333333"/>
                <w:sz w:val="24"/>
                <w:szCs w:val="24"/>
              </w:rPr>
            </w:pPr>
            <w:r w:rsidRPr="002E2C89">
              <w:rPr>
                <w:rFonts w:ascii="Garamond" w:eastAsia="Times New Roman" w:hAnsi="Garamond" w:cs="Times New Roman"/>
                <w:color w:val="333333"/>
                <w:sz w:val="24"/>
                <w:szCs w:val="24"/>
              </w:rPr>
              <w:t xml:space="preserve">Kültürlerarası iletişimin sınırları, adaptasyon ve kültürel şok kavramlarını öğrenir. </w:t>
            </w:r>
          </w:p>
        </w:tc>
        <w:tc>
          <w:tcPr>
            <w:tcW w:w="5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6EB0521"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1,2,5,7</w:t>
            </w:r>
          </w:p>
        </w:tc>
        <w:tc>
          <w:tcPr>
            <w:tcW w:w="76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130B3AE"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1,2,5</w:t>
            </w:r>
          </w:p>
        </w:tc>
        <w:tc>
          <w:tcPr>
            <w:tcW w:w="92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469FB3F"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A,C</w:t>
            </w:r>
          </w:p>
        </w:tc>
      </w:tr>
      <w:tr w:rsidR="00C72C81" w:rsidRPr="002E2C89" w14:paraId="1EFF7C58" w14:textId="77777777" w:rsidTr="009117AD">
        <w:trPr>
          <w:trHeight w:val="450"/>
          <w:jc w:val="center"/>
        </w:trPr>
        <w:tc>
          <w:tcPr>
            <w:tcW w:w="277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74D7995" w14:textId="77777777" w:rsidR="00C72C81" w:rsidRPr="002E2C89" w:rsidRDefault="00C72C81" w:rsidP="00C72C81">
            <w:pPr>
              <w:pStyle w:val="ListParagraph"/>
              <w:numPr>
                <w:ilvl w:val="0"/>
                <w:numId w:val="14"/>
              </w:numPr>
              <w:spacing w:after="178" w:line="240" w:lineRule="auto"/>
              <w:rPr>
                <w:rFonts w:ascii="Garamond" w:eastAsia="Times New Roman" w:hAnsi="Garamond" w:cs="Times New Roman"/>
                <w:color w:val="333333"/>
                <w:sz w:val="24"/>
                <w:szCs w:val="24"/>
              </w:rPr>
            </w:pPr>
            <w:r w:rsidRPr="002E2C89">
              <w:rPr>
                <w:rFonts w:ascii="Garamond" w:eastAsia="Times New Roman" w:hAnsi="Garamond" w:cs="Times New Roman"/>
                <w:color w:val="333333"/>
                <w:sz w:val="24"/>
                <w:szCs w:val="24"/>
              </w:rPr>
              <w:t xml:space="preserve">Başka kültürlerin iletişimsel eylemlerini tanır. </w:t>
            </w:r>
          </w:p>
        </w:tc>
        <w:tc>
          <w:tcPr>
            <w:tcW w:w="5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23E3B52"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1,2,5,7</w:t>
            </w:r>
          </w:p>
        </w:tc>
        <w:tc>
          <w:tcPr>
            <w:tcW w:w="76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8768BBC"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1,2,5</w:t>
            </w:r>
          </w:p>
        </w:tc>
        <w:tc>
          <w:tcPr>
            <w:tcW w:w="92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6DB880F"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A,C</w:t>
            </w:r>
          </w:p>
        </w:tc>
      </w:tr>
      <w:tr w:rsidR="00C72C81" w:rsidRPr="002E2C89" w14:paraId="32C7BEB0" w14:textId="77777777" w:rsidTr="009117AD">
        <w:trPr>
          <w:trHeight w:val="450"/>
          <w:jc w:val="center"/>
        </w:trPr>
        <w:tc>
          <w:tcPr>
            <w:tcW w:w="277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A520E17" w14:textId="77777777" w:rsidR="00C72C81" w:rsidRPr="002E2C89" w:rsidRDefault="00C72C81" w:rsidP="00C72C81">
            <w:pPr>
              <w:pStyle w:val="ListParagraph"/>
              <w:numPr>
                <w:ilvl w:val="0"/>
                <w:numId w:val="14"/>
              </w:numPr>
              <w:spacing w:after="178" w:line="240" w:lineRule="auto"/>
              <w:rPr>
                <w:rFonts w:ascii="Garamond" w:eastAsia="Times New Roman" w:hAnsi="Garamond" w:cs="Times New Roman"/>
                <w:color w:val="333333"/>
                <w:sz w:val="24"/>
                <w:szCs w:val="24"/>
              </w:rPr>
            </w:pPr>
            <w:r w:rsidRPr="002E2C89">
              <w:rPr>
                <w:rFonts w:ascii="Garamond" w:eastAsia="Times New Roman" w:hAnsi="Garamond" w:cs="Times New Roman"/>
                <w:color w:val="333333"/>
                <w:sz w:val="24"/>
                <w:szCs w:val="24"/>
              </w:rPr>
              <w:t xml:space="preserve">İletişimin kültür üzerindeki rolü  hakkında bilgi sahibi  olur. </w:t>
            </w:r>
          </w:p>
        </w:tc>
        <w:tc>
          <w:tcPr>
            <w:tcW w:w="5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8F36531"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1,2,5,7</w:t>
            </w:r>
          </w:p>
        </w:tc>
        <w:tc>
          <w:tcPr>
            <w:tcW w:w="76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C7DE4AA"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1,2,5</w:t>
            </w:r>
          </w:p>
        </w:tc>
        <w:tc>
          <w:tcPr>
            <w:tcW w:w="92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4BA1BC2"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A,C</w:t>
            </w:r>
          </w:p>
        </w:tc>
      </w:tr>
    </w:tbl>
    <w:p w14:paraId="33EB3E47" w14:textId="77777777" w:rsidR="00C72C81" w:rsidRPr="002E2C89" w:rsidRDefault="00C72C81" w:rsidP="00C72C81">
      <w:pPr>
        <w:shd w:val="clear" w:color="auto" w:fill="FFFFFF"/>
        <w:spacing w:after="0" w:line="252" w:lineRule="atLeast"/>
        <w:rPr>
          <w:rFonts w:ascii="Garamond" w:eastAsia="Times New Roman" w:hAnsi="Garamond"/>
          <w:color w:val="000000"/>
          <w:sz w:val="24"/>
          <w:szCs w:val="24"/>
          <w:lang w:eastAsia="tr-TR"/>
        </w:rPr>
      </w:pPr>
      <w:r w:rsidRPr="002E2C89">
        <w:rPr>
          <w:rFonts w:ascii="Garamond" w:eastAsia="Times New Roman" w:hAnsi="Garamond"/>
          <w:color w:val="000000"/>
          <w:sz w:val="24"/>
          <w:szCs w:val="24"/>
          <w:bdr w:val="none" w:sz="0" w:space="0" w:color="auto" w:frame="1"/>
          <w:lang w:eastAsia="tr-TR"/>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864"/>
        <w:gridCol w:w="6836"/>
      </w:tblGrid>
      <w:tr w:rsidR="00C72C81" w:rsidRPr="002E2C89" w14:paraId="29DB9DC9" w14:textId="77777777" w:rsidTr="009117AD">
        <w:trPr>
          <w:jc w:val="center"/>
        </w:trPr>
        <w:tc>
          <w:tcPr>
            <w:tcW w:w="1050" w:type="pct"/>
            <w:shd w:val="clear" w:color="auto" w:fill="FFFFFF"/>
            <w:tcMar>
              <w:top w:w="15" w:type="dxa"/>
              <w:left w:w="80" w:type="dxa"/>
              <w:bottom w:w="15" w:type="dxa"/>
              <w:right w:w="15" w:type="dxa"/>
            </w:tcMar>
            <w:vAlign w:val="center"/>
            <w:hideMark/>
          </w:tcPr>
          <w:p w14:paraId="62C1098D"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Öğretim Yöntemleri:</w:t>
            </w:r>
          </w:p>
        </w:tc>
        <w:tc>
          <w:tcPr>
            <w:tcW w:w="3850" w:type="pct"/>
            <w:shd w:val="clear" w:color="auto" w:fill="FFFFFF"/>
            <w:tcMar>
              <w:top w:w="15" w:type="dxa"/>
              <w:left w:w="80" w:type="dxa"/>
              <w:bottom w:w="15" w:type="dxa"/>
              <w:right w:w="15" w:type="dxa"/>
            </w:tcMar>
            <w:vAlign w:val="center"/>
            <w:hideMark/>
          </w:tcPr>
          <w:p w14:paraId="2298454F"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1. Anlatım Yöntemi  2. Örnek Olay Yöntemi  3. Problem Çözme Yöntemi</w:t>
            </w:r>
          </w:p>
          <w:p w14:paraId="46A7AE6E"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4. Tartışma Yöntemi  5. Gösteri Yöntemi </w:t>
            </w:r>
          </w:p>
        </w:tc>
      </w:tr>
      <w:tr w:rsidR="00C72C81" w:rsidRPr="002E2C89" w14:paraId="1A314F45" w14:textId="77777777" w:rsidTr="009117AD">
        <w:trPr>
          <w:jc w:val="center"/>
        </w:trPr>
        <w:tc>
          <w:tcPr>
            <w:tcW w:w="1050" w:type="pct"/>
            <w:shd w:val="clear" w:color="auto" w:fill="FFFFFF"/>
            <w:tcMar>
              <w:top w:w="15" w:type="dxa"/>
              <w:left w:w="80" w:type="dxa"/>
              <w:bottom w:w="15" w:type="dxa"/>
              <w:right w:w="15" w:type="dxa"/>
            </w:tcMar>
            <w:vAlign w:val="center"/>
            <w:hideMark/>
          </w:tcPr>
          <w:p w14:paraId="6940EA1B"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lastRenderedPageBreak/>
              <w:t>Ölçme ve Değerlendirme Yöntemleri:</w:t>
            </w:r>
          </w:p>
        </w:tc>
        <w:tc>
          <w:tcPr>
            <w:tcW w:w="3850" w:type="pct"/>
            <w:shd w:val="clear" w:color="auto" w:fill="FFFFFF"/>
            <w:tcMar>
              <w:top w:w="15" w:type="dxa"/>
              <w:left w:w="80" w:type="dxa"/>
              <w:bottom w:w="15" w:type="dxa"/>
              <w:right w:w="15" w:type="dxa"/>
            </w:tcMar>
            <w:vAlign w:val="center"/>
            <w:hideMark/>
          </w:tcPr>
          <w:p w14:paraId="7A61EF96"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A. Yazılı sınav B. Çoktan seçmeli test  C. Ödev D. Boşluk –doldurma  E. Doğru –Yanlış F. Sözlü sınav G. Portfolyo </w:t>
            </w:r>
          </w:p>
        </w:tc>
      </w:tr>
    </w:tbl>
    <w:p w14:paraId="70BAD49E" w14:textId="77777777" w:rsidR="00C72C81" w:rsidRPr="002E2C89" w:rsidRDefault="00C72C81" w:rsidP="00C72C81">
      <w:pPr>
        <w:shd w:val="clear" w:color="auto" w:fill="FFFFFF"/>
        <w:spacing w:after="0" w:line="252" w:lineRule="atLeast"/>
        <w:rPr>
          <w:rFonts w:ascii="Garamond" w:eastAsia="Times New Roman" w:hAnsi="Garamond"/>
          <w:color w:val="000000"/>
          <w:sz w:val="24"/>
          <w:szCs w:val="24"/>
          <w:lang w:eastAsia="tr-TR"/>
        </w:rPr>
      </w:pPr>
      <w:r w:rsidRPr="002E2C89">
        <w:rPr>
          <w:rFonts w:ascii="Garamond" w:eastAsia="Times New Roman" w:hAnsi="Garamond"/>
          <w:color w:val="000000"/>
          <w:sz w:val="24"/>
          <w:szCs w:val="24"/>
          <w:bdr w:val="none" w:sz="0" w:space="0" w:color="auto" w:frame="1"/>
          <w:lang w:eastAsia="tr-TR"/>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80"/>
        <w:gridCol w:w="3735"/>
        <w:gridCol w:w="4294"/>
      </w:tblGrid>
      <w:tr w:rsidR="00C72C81" w:rsidRPr="002E2C89" w14:paraId="234EC583" w14:textId="77777777" w:rsidTr="009117AD">
        <w:trPr>
          <w:trHeight w:val="525"/>
          <w:jc w:val="center"/>
        </w:trPr>
        <w:tc>
          <w:tcPr>
            <w:tcW w:w="0" w:type="auto"/>
            <w:gridSpan w:val="3"/>
            <w:tcBorders>
              <w:top w:val="nil"/>
              <w:left w:val="nil"/>
              <w:bottom w:val="nil"/>
              <w:right w:val="nil"/>
            </w:tcBorders>
            <w:shd w:val="clear" w:color="auto" w:fill="FFFFFF"/>
            <w:tcMar>
              <w:top w:w="15" w:type="dxa"/>
              <w:left w:w="80" w:type="dxa"/>
              <w:bottom w:w="15" w:type="dxa"/>
              <w:right w:w="15" w:type="dxa"/>
            </w:tcMar>
            <w:vAlign w:val="center"/>
            <w:hideMark/>
          </w:tcPr>
          <w:p w14:paraId="4A7BA756" w14:textId="77777777" w:rsidR="00C72C81" w:rsidRPr="002E2C89" w:rsidRDefault="00C72C81" w:rsidP="009117AD">
            <w:pPr>
              <w:spacing w:after="0" w:line="240" w:lineRule="auto"/>
              <w:jc w:val="center"/>
              <w:rPr>
                <w:rFonts w:ascii="Garamond" w:eastAsia="Times New Roman" w:hAnsi="Garamond"/>
                <w:b/>
                <w:bCs/>
                <w:sz w:val="24"/>
                <w:szCs w:val="24"/>
                <w:bdr w:val="none" w:sz="0" w:space="0" w:color="auto" w:frame="1"/>
                <w:lang w:eastAsia="tr-TR"/>
              </w:rPr>
            </w:pPr>
          </w:p>
          <w:p w14:paraId="04CF647D"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DERS AKIŞI</w:t>
            </w:r>
          </w:p>
        </w:tc>
      </w:tr>
      <w:tr w:rsidR="00C72C81" w:rsidRPr="002E2C89" w14:paraId="21E830F0" w14:textId="77777777" w:rsidTr="009117AD">
        <w:trPr>
          <w:trHeight w:val="450"/>
          <w:jc w:val="center"/>
        </w:trPr>
        <w:tc>
          <w:tcPr>
            <w:tcW w:w="309" w:type="pct"/>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1FFBEB9D"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Hafta</w:t>
            </w:r>
          </w:p>
        </w:tc>
        <w:tc>
          <w:tcPr>
            <w:tcW w:w="2185" w:type="pct"/>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1E8AA248"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Konular</w:t>
            </w:r>
          </w:p>
        </w:tc>
        <w:tc>
          <w:tcPr>
            <w:tcW w:w="2506" w:type="pct"/>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47805921"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Ön Hazırlık</w:t>
            </w:r>
            <w:hyperlink r:id="rId5" w:anchor="_msocom_1" w:history="1">
              <w:r w:rsidRPr="002E2C89">
                <w:rPr>
                  <w:rFonts w:ascii="Garamond" w:eastAsia="Times New Roman" w:hAnsi="Garamond"/>
                  <w:color w:val="666666"/>
                  <w:sz w:val="24"/>
                  <w:szCs w:val="24"/>
                  <w:lang w:eastAsia="tr-TR"/>
                </w:rPr>
                <w:t>[H1]</w:t>
              </w:r>
            </w:hyperlink>
            <w:r w:rsidRPr="002E2C89">
              <w:rPr>
                <w:rFonts w:ascii="Garamond" w:eastAsia="Times New Roman" w:hAnsi="Garamond"/>
                <w:sz w:val="24"/>
                <w:szCs w:val="24"/>
                <w:lang w:eastAsia="tr-TR"/>
              </w:rPr>
              <w:t> </w:t>
            </w:r>
          </w:p>
        </w:tc>
      </w:tr>
      <w:tr w:rsidR="00C72C81" w:rsidRPr="002E2C89" w14:paraId="29A1481D" w14:textId="77777777" w:rsidTr="009117AD">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3AA3AE1"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1</w:t>
            </w:r>
          </w:p>
        </w:tc>
        <w:tc>
          <w:tcPr>
            <w:tcW w:w="218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4A1C5D3"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lang w:eastAsia="tr-TR"/>
              </w:rPr>
              <w:t>Giriş: Kültürlerarası iletişimin ne olduğu ve kültür aşırı çalışmalarla ilgili kaynakçaların tanıtılması</w:t>
            </w:r>
          </w:p>
        </w:tc>
        <w:tc>
          <w:tcPr>
            <w:tcW w:w="2506"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D2EDB57"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w:t>
            </w:r>
          </w:p>
        </w:tc>
      </w:tr>
      <w:tr w:rsidR="00C72C81" w:rsidRPr="002E2C89" w14:paraId="2873485D" w14:textId="77777777" w:rsidTr="009117AD">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B583A28"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2</w:t>
            </w:r>
          </w:p>
        </w:tc>
        <w:tc>
          <w:tcPr>
            <w:tcW w:w="218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72BBDE27"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lang w:eastAsia="tr-TR"/>
              </w:rPr>
              <w:t xml:space="preserve">“Kültür aşırı” ve “kültürlararası” kavramlarının tartışılması  </w:t>
            </w:r>
          </w:p>
        </w:tc>
        <w:tc>
          <w:tcPr>
            <w:tcW w:w="2506"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C468544"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w:t>
            </w:r>
          </w:p>
        </w:tc>
      </w:tr>
      <w:tr w:rsidR="00C72C81" w:rsidRPr="002E2C89" w14:paraId="2E5F99B8" w14:textId="77777777" w:rsidTr="009117AD">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9ABD646"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3</w:t>
            </w:r>
          </w:p>
        </w:tc>
        <w:tc>
          <w:tcPr>
            <w:tcW w:w="218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00482801"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lang w:eastAsia="tr-TR"/>
              </w:rPr>
              <w:t>Kültür/Bağlam/Güç ve Tarih</w:t>
            </w:r>
          </w:p>
        </w:tc>
        <w:tc>
          <w:tcPr>
            <w:tcW w:w="2506"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6B336968"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w:t>
            </w:r>
          </w:p>
        </w:tc>
      </w:tr>
      <w:tr w:rsidR="00C72C81" w:rsidRPr="002E2C89" w14:paraId="7BCA49BB" w14:textId="77777777" w:rsidTr="009117AD">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498EF1A"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4</w:t>
            </w:r>
          </w:p>
        </w:tc>
        <w:tc>
          <w:tcPr>
            <w:tcW w:w="218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1A198852"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lang w:eastAsia="tr-TR"/>
              </w:rPr>
              <w:t xml:space="preserve">Kültürel Kimlik ve Kültürel Kimliğin Oluşumu </w:t>
            </w:r>
          </w:p>
        </w:tc>
        <w:tc>
          <w:tcPr>
            <w:tcW w:w="2506"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608F7D64"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w:t>
            </w:r>
          </w:p>
        </w:tc>
      </w:tr>
      <w:tr w:rsidR="00C72C81" w:rsidRPr="002E2C89" w14:paraId="279936B9" w14:textId="77777777" w:rsidTr="009117AD">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A7B7410"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5</w:t>
            </w:r>
          </w:p>
        </w:tc>
        <w:tc>
          <w:tcPr>
            <w:tcW w:w="218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0D20374C"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lang w:eastAsia="tr-TR"/>
              </w:rPr>
              <w:t>Yüksek ve düşük bağlamlı kültür sınıflandırılmaları</w:t>
            </w:r>
          </w:p>
        </w:tc>
        <w:tc>
          <w:tcPr>
            <w:tcW w:w="2506"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27F61BE7"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w:t>
            </w:r>
          </w:p>
        </w:tc>
      </w:tr>
      <w:tr w:rsidR="00C72C81" w:rsidRPr="002E2C89" w14:paraId="7EBB1843" w14:textId="77777777" w:rsidTr="009117AD">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BD52DD3"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6</w:t>
            </w:r>
          </w:p>
        </w:tc>
        <w:tc>
          <w:tcPr>
            <w:tcW w:w="218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C4BD097"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lang w:eastAsia="tr-TR"/>
              </w:rPr>
              <w:t>Sözlü Kodlar: Dil ve Kültür</w:t>
            </w:r>
          </w:p>
        </w:tc>
        <w:tc>
          <w:tcPr>
            <w:tcW w:w="2506"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038E2200"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w:t>
            </w:r>
          </w:p>
        </w:tc>
      </w:tr>
      <w:tr w:rsidR="00C72C81" w:rsidRPr="002E2C89" w14:paraId="4CBC5E37" w14:textId="77777777" w:rsidTr="009117AD">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A9EC05E"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7</w:t>
            </w:r>
          </w:p>
        </w:tc>
        <w:tc>
          <w:tcPr>
            <w:tcW w:w="218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746C411"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lang w:eastAsia="tr-TR"/>
              </w:rPr>
              <w:t>Sözlü Olmayan İletişim ve Sözlü Olmayan İletişimde Kültürel Evrenseller</w:t>
            </w:r>
          </w:p>
        </w:tc>
        <w:tc>
          <w:tcPr>
            <w:tcW w:w="2506"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0DCABED" w14:textId="77777777" w:rsidR="00C72C81" w:rsidRPr="002E2C89" w:rsidRDefault="00C72C81" w:rsidP="009117AD">
            <w:pPr>
              <w:spacing w:after="0" w:line="240" w:lineRule="auto"/>
              <w:jc w:val="center"/>
              <w:rPr>
                <w:rFonts w:ascii="Garamond" w:eastAsia="Times New Roman" w:hAnsi="Garamond"/>
                <w:sz w:val="24"/>
                <w:szCs w:val="24"/>
                <w:lang w:eastAsia="tr-TR"/>
              </w:rPr>
            </w:pPr>
          </w:p>
        </w:tc>
      </w:tr>
      <w:tr w:rsidR="00C72C81" w:rsidRPr="002E2C89" w14:paraId="14E4D139" w14:textId="77777777" w:rsidTr="009117AD">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17749E1"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8</w:t>
            </w:r>
          </w:p>
        </w:tc>
        <w:tc>
          <w:tcPr>
            <w:tcW w:w="218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85A3E25"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lang w:eastAsia="tr-TR"/>
              </w:rPr>
              <w:t>Ara Sınav</w:t>
            </w:r>
          </w:p>
        </w:tc>
        <w:tc>
          <w:tcPr>
            <w:tcW w:w="2506"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90EB93B"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w:t>
            </w:r>
          </w:p>
        </w:tc>
      </w:tr>
      <w:tr w:rsidR="00C72C81" w:rsidRPr="002E2C89" w14:paraId="7D0E1128" w14:textId="77777777" w:rsidTr="009117AD">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93B2172"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9</w:t>
            </w:r>
          </w:p>
        </w:tc>
        <w:tc>
          <w:tcPr>
            <w:tcW w:w="218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C7ECC8F"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lang w:eastAsia="tr-TR"/>
              </w:rPr>
              <w:t>Eylem, Diğerleri ve kendini tanımlama</w:t>
            </w:r>
          </w:p>
        </w:tc>
        <w:tc>
          <w:tcPr>
            <w:tcW w:w="2506"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77A61FE"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w:t>
            </w:r>
          </w:p>
        </w:tc>
      </w:tr>
      <w:tr w:rsidR="00C72C81" w:rsidRPr="002E2C89" w14:paraId="6CEED326" w14:textId="77777777" w:rsidTr="009117AD">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FB51B1A"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10</w:t>
            </w:r>
          </w:p>
        </w:tc>
        <w:tc>
          <w:tcPr>
            <w:tcW w:w="218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1DD79C2"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lang w:eastAsia="tr-TR"/>
              </w:rPr>
              <w:t>Aktarım ve Yorum (Anlamın Tarihi)</w:t>
            </w:r>
          </w:p>
        </w:tc>
        <w:tc>
          <w:tcPr>
            <w:tcW w:w="2506"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894BBA1"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w:t>
            </w:r>
          </w:p>
        </w:tc>
      </w:tr>
      <w:tr w:rsidR="00C72C81" w:rsidRPr="002E2C89" w14:paraId="1C932B32" w14:textId="77777777" w:rsidTr="009117AD">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1274A79"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11</w:t>
            </w:r>
          </w:p>
        </w:tc>
        <w:tc>
          <w:tcPr>
            <w:tcW w:w="218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B60CC8F"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lang w:eastAsia="tr-TR"/>
              </w:rPr>
              <w:t>Aktarım ve Yorum (Yanlış anlama ve Yanlış Çeviri)</w:t>
            </w:r>
          </w:p>
        </w:tc>
        <w:tc>
          <w:tcPr>
            <w:tcW w:w="2506"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4B948A87"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w:t>
            </w:r>
          </w:p>
        </w:tc>
      </w:tr>
      <w:tr w:rsidR="00C72C81" w:rsidRPr="002E2C89" w14:paraId="22D5CDA5" w14:textId="77777777" w:rsidTr="009117AD">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4ECE1F3"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12</w:t>
            </w:r>
          </w:p>
        </w:tc>
        <w:tc>
          <w:tcPr>
            <w:tcW w:w="218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1EA4F761"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lang w:eastAsia="tr-TR"/>
              </w:rPr>
              <w:t xml:space="preserve">Postmodernizm, Popüler Kültür, </w:t>
            </w:r>
          </w:p>
        </w:tc>
        <w:tc>
          <w:tcPr>
            <w:tcW w:w="2506"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39B2FE62"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w:t>
            </w:r>
          </w:p>
        </w:tc>
      </w:tr>
      <w:tr w:rsidR="00C72C81" w:rsidRPr="002E2C89" w14:paraId="36E7CFF8" w14:textId="77777777" w:rsidTr="009117AD">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F3EF6D3"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13</w:t>
            </w:r>
          </w:p>
        </w:tc>
        <w:tc>
          <w:tcPr>
            <w:tcW w:w="218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2D8FEC39"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lang w:eastAsia="tr-TR"/>
              </w:rPr>
              <w:t xml:space="preserve">Kültürlerarası Çatışma ve Çok Kültürlülük </w:t>
            </w:r>
          </w:p>
        </w:tc>
        <w:tc>
          <w:tcPr>
            <w:tcW w:w="2506"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05660C05"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w:t>
            </w:r>
          </w:p>
        </w:tc>
      </w:tr>
      <w:tr w:rsidR="00C72C81" w:rsidRPr="002E2C89" w14:paraId="0A8909FF" w14:textId="77777777" w:rsidTr="009117AD">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62220C0"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14</w:t>
            </w:r>
          </w:p>
        </w:tc>
        <w:tc>
          <w:tcPr>
            <w:tcW w:w="218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164F66C8"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lang w:eastAsia="tr-TR"/>
              </w:rPr>
              <w:t xml:space="preserve">Gözden Geçirme </w:t>
            </w:r>
          </w:p>
        </w:tc>
        <w:tc>
          <w:tcPr>
            <w:tcW w:w="2506"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7F26B209"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w:t>
            </w:r>
          </w:p>
        </w:tc>
      </w:tr>
    </w:tbl>
    <w:p w14:paraId="46511F87" w14:textId="77777777" w:rsidR="00C72C81" w:rsidRPr="002E2C89" w:rsidRDefault="00C72C81" w:rsidP="00C72C81">
      <w:pPr>
        <w:shd w:val="clear" w:color="auto" w:fill="FFFFFF"/>
        <w:spacing w:after="0" w:line="252" w:lineRule="atLeast"/>
        <w:rPr>
          <w:rFonts w:ascii="Garamond" w:eastAsia="Times New Roman" w:hAnsi="Garamond"/>
          <w:color w:val="000000"/>
          <w:sz w:val="24"/>
          <w:szCs w:val="24"/>
          <w:lang w:eastAsia="tr-TR"/>
        </w:rPr>
      </w:pPr>
      <w:r w:rsidRPr="002E2C89">
        <w:rPr>
          <w:rFonts w:ascii="Garamond" w:eastAsia="Times New Roman" w:hAnsi="Garamond"/>
          <w:color w:val="000000"/>
          <w:sz w:val="24"/>
          <w:szCs w:val="24"/>
          <w:bdr w:val="none" w:sz="0" w:space="0" w:color="auto" w:frame="1"/>
          <w:lang w:eastAsia="tr-TR"/>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760"/>
        <w:gridCol w:w="6949"/>
      </w:tblGrid>
      <w:tr w:rsidR="00C72C81" w:rsidRPr="002E2C89" w14:paraId="19C7EA63" w14:textId="77777777" w:rsidTr="009117AD">
        <w:trPr>
          <w:trHeight w:val="525"/>
          <w:jc w:val="center"/>
        </w:trPr>
        <w:tc>
          <w:tcPr>
            <w:tcW w:w="0" w:type="auto"/>
            <w:gridSpan w:val="2"/>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3133581C"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KAYNAKLAR</w:t>
            </w:r>
          </w:p>
        </w:tc>
      </w:tr>
      <w:tr w:rsidR="00C72C81" w:rsidRPr="002E2C89" w14:paraId="153D121A" w14:textId="77777777" w:rsidTr="009117AD">
        <w:trPr>
          <w:trHeight w:val="450"/>
          <w:jc w:val="center"/>
        </w:trPr>
        <w:tc>
          <w:tcPr>
            <w:tcW w:w="15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577A4FE"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Ders Notu</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A01739F" w14:textId="77777777" w:rsidR="00C72C81" w:rsidRPr="002E2C89" w:rsidRDefault="00C72C81" w:rsidP="009117AD">
            <w:pPr>
              <w:spacing w:after="0" w:line="240" w:lineRule="auto"/>
              <w:rPr>
                <w:rFonts w:ascii="Garamond" w:hAnsi="Garamond"/>
                <w:sz w:val="24"/>
                <w:szCs w:val="24"/>
              </w:rPr>
            </w:pPr>
            <w:r w:rsidRPr="002E2C89">
              <w:rPr>
                <w:rFonts w:ascii="Garamond" w:eastAsia="Times New Roman" w:hAnsi="Garamond"/>
                <w:sz w:val="24"/>
                <w:szCs w:val="24"/>
                <w:bdr w:val="none" w:sz="0" w:space="0" w:color="auto" w:frame="1"/>
                <w:lang w:eastAsia="tr-TR"/>
              </w:rPr>
              <w:t> </w:t>
            </w:r>
            <w:r w:rsidRPr="002E2C89">
              <w:rPr>
                <w:rFonts w:ascii="Garamond" w:hAnsi="Garamond"/>
                <w:sz w:val="24"/>
                <w:szCs w:val="24"/>
              </w:rPr>
              <w:t>Barth, Fredrik 1969 Ethnic Groups and Boundaries. New York</w:t>
            </w:r>
          </w:p>
          <w:p w14:paraId="24BD8251" w14:textId="77777777" w:rsidR="00C72C81" w:rsidRPr="002E2C89" w:rsidRDefault="00C72C81" w:rsidP="009117AD">
            <w:pPr>
              <w:spacing w:after="0" w:line="240" w:lineRule="auto"/>
              <w:jc w:val="both"/>
              <w:rPr>
                <w:rFonts w:ascii="Garamond" w:eastAsia="Times New Roman" w:hAnsi="Garamond"/>
                <w:sz w:val="24"/>
                <w:szCs w:val="24"/>
                <w:lang w:eastAsia="tr-TR"/>
              </w:rPr>
            </w:pPr>
            <w:r w:rsidRPr="002E2C89">
              <w:rPr>
                <w:rFonts w:ascii="Garamond" w:hAnsi="Garamond"/>
                <w:sz w:val="24"/>
                <w:szCs w:val="24"/>
              </w:rPr>
              <w:t>Humboldt, Wilhelm von 1997 On the national character of languages. In: T. Harden and D. Farrelly (ed.), 52–68. Essays on Language. Frankfurt: Peter Lang.</w:t>
            </w:r>
          </w:p>
        </w:tc>
      </w:tr>
      <w:tr w:rsidR="00C72C81" w:rsidRPr="002E2C89" w14:paraId="09B46D71" w14:textId="77777777" w:rsidTr="009117AD">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2EC3D85"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Diğer Kaynaklar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C00FB80" w14:textId="77777777" w:rsidR="00C72C81" w:rsidRPr="002E2C89" w:rsidRDefault="00C72C81" w:rsidP="009117AD">
            <w:pPr>
              <w:spacing w:after="0" w:line="240" w:lineRule="auto"/>
              <w:rPr>
                <w:rFonts w:ascii="Garamond" w:hAnsi="Garamond"/>
                <w:sz w:val="24"/>
                <w:szCs w:val="24"/>
              </w:rPr>
            </w:pPr>
            <w:r w:rsidRPr="002E2C89">
              <w:rPr>
                <w:rFonts w:ascii="Garamond" w:eastAsia="Times New Roman" w:hAnsi="Garamond"/>
                <w:sz w:val="24"/>
                <w:szCs w:val="24"/>
                <w:bdr w:val="none" w:sz="0" w:space="0" w:color="auto" w:frame="1"/>
                <w:lang w:eastAsia="tr-TR"/>
              </w:rPr>
              <w:t> </w:t>
            </w:r>
            <w:r w:rsidRPr="002E2C89">
              <w:rPr>
                <w:rFonts w:ascii="Garamond" w:hAnsi="Garamond"/>
                <w:sz w:val="24"/>
                <w:szCs w:val="24"/>
              </w:rPr>
              <w:t xml:space="preserve">Bourdieu, Pierre 1984 Distinction: A Social Critique of the Judgement of Taste. Cambridge, Mass.: Harvard Univ. Press. Bourdieu, Pierre 1997 “Ortseffekte,” in: Pierre Bourdieu (ed.), Das Elend der Welt. Konstanz, 159–169. </w:t>
            </w:r>
          </w:p>
          <w:p w14:paraId="6CBD0B5B" w14:textId="77777777" w:rsidR="00C72C81" w:rsidRPr="002E2C89" w:rsidRDefault="00C72C81" w:rsidP="009117AD">
            <w:pPr>
              <w:spacing w:after="0" w:line="240" w:lineRule="auto"/>
              <w:rPr>
                <w:rFonts w:ascii="Garamond" w:hAnsi="Garamond"/>
                <w:sz w:val="24"/>
                <w:szCs w:val="24"/>
              </w:rPr>
            </w:pPr>
            <w:r w:rsidRPr="002E2C89">
              <w:rPr>
                <w:rFonts w:ascii="Garamond" w:hAnsi="Garamond"/>
                <w:sz w:val="24"/>
                <w:szCs w:val="24"/>
              </w:rPr>
              <w:t xml:space="preserve">Gudykunst, William B. 2000 Methodological issues in conducting theory-based cross-cultural research. In: Helen Spencer-Oatey (ed.), Culturally Speaking. Managing Rapport through Talk across Cultures, 293–315. London: Continuum. </w:t>
            </w:r>
          </w:p>
          <w:p w14:paraId="2B698231"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hAnsi="Garamond"/>
                <w:sz w:val="24"/>
                <w:szCs w:val="24"/>
              </w:rPr>
              <w:lastRenderedPageBreak/>
              <w:t>Helen Spencer-Oatey and Helga Kotthoff Hymes, Dell 1974 “Ways of Speaking.” In: Richard Bauman und Joel Sherzer (eds.), Explorations in the Ethnography of Speaking, 433–451. Cambridge University Press.</w:t>
            </w:r>
          </w:p>
        </w:tc>
      </w:tr>
    </w:tbl>
    <w:p w14:paraId="69D74125" w14:textId="77777777" w:rsidR="00C72C81" w:rsidRPr="002E2C89" w:rsidRDefault="00C72C81" w:rsidP="00C72C81">
      <w:pPr>
        <w:shd w:val="clear" w:color="auto" w:fill="FFFFFF"/>
        <w:spacing w:after="0" w:line="252" w:lineRule="atLeast"/>
        <w:rPr>
          <w:rFonts w:ascii="Garamond" w:eastAsia="Times New Roman" w:hAnsi="Garamond"/>
          <w:color w:val="000000"/>
          <w:sz w:val="24"/>
          <w:szCs w:val="24"/>
          <w:lang w:eastAsia="tr-TR"/>
        </w:rPr>
      </w:pPr>
      <w:r w:rsidRPr="002E2C89">
        <w:rPr>
          <w:rFonts w:ascii="Garamond" w:eastAsia="Times New Roman" w:hAnsi="Garamond"/>
          <w:color w:val="000000"/>
          <w:sz w:val="24"/>
          <w:szCs w:val="24"/>
          <w:bdr w:val="none" w:sz="0" w:space="0" w:color="auto" w:frame="1"/>
          <w:lang w:eastAsia="tr-TR"/>
        </w:rPr>
        <w:lastRenderedPageBreak/>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55"/>
        <w:gridCol w:w="7054"/>
      </w:tblGrid>
      <w:tr w:rsidR="00C72C81" w:rsidRPr="002E2C89" w14:paraId="321EFAAC" w14:textId="77777777" w:rsidTr="009117AD">
        <w:trPr>
          <w:trHeight w:val="525"/>
          <w:jc w:val="center"/>
        </w:trPr>
        <w:tc>
          <w:tcPr>
            <w:tcW w:w="0" w:type="auto"/>
            <w:gridSpan w:val="2"/>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01EB1205"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MATERYAL PAYLAŞIMI </w:t>
            </w:r>
          </w:p>
        </w:tc>
      </w:tr>
      <w:tr w:rsidR="00C72C81" w:rsidRPr="002E2C89" w14:paraId="5F7F4743" w14:textId="77777777" w:rsidTr="009117AD">
        <w:trPr>
          <w:trHeight w:val="375"/>
          <w:jc w:val="center"/>
        </w:trPr>
        <w:tc>
          <w:tcPr>
            <w:tcW w:w="95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9835C72"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Dökümanlar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F7E6896" w14:textId="77777777" w:rsidR="00C72C81" w:rsidRPr="002E2C89" w:rsidRDefault="00C72C81" w:rsidP="009117AD">
            <w:pPr>
              <w:spacing w:after="0" w:line="240" w:lineRule="auto"/>
              <w:jc w:val="both"/>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Farklı kültürlere ilişkin belgesel film gösterimi</w:t>
            </w:r>
          </w:p>
        </w:tc>
      </w:tr>
      <w:tr w:rsidR="00C72C81" w:rsidRPr="002E2C89" w14:paraId="39A9B572" w14:textId="77777777" w:rsidTr="009117AD">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0DDD073"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Ödevler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8928FF6" w14:textId="77777777" w:rsidR="00C72C81" w:rsidRPr="002E2C89" w:rsidRDefault="00C72C81" w:rsidP="009117AD">
            <w:pPr>
              <w:spacing w:after="0" w:line="240" w:lineRule="auto"/>
              <w:jc w:val="both"/>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Seçilen kültürler arasında karşılaştırmalara ilişkin bir rapor</w:t>
            </w:r>
          </w:p>
        </w:tc>
      </w:tr>
      <w:tr w:rsidR="00C72C81" w:rsidRPr="002E2C89" w14:paraId="37DCF50D" w14:textId="77777777" w:rsidTr="009117AD">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EA2B187"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Sınavlar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2815D17" w14:textId="77777777" w:rsidR="00C72C81" w:rsidRPr="002E2C89" w:rsidRDefault="00C72C81" w:rsidP="009117AD">
            <w:pPr>
              <w:spacing w:after="0" w:line="240" w:lineRule="auto"/>
              <w:jc w:val="both"/>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Kültürlerarası iletişim hakkında bilgi içerikli ara ve final sınavları</w:t>
            </w:r>
          </w:p>
        </w:tc>
      </w:tr>
    </w:tbl>
    <w:p w14:paraId="32B1C852" w14:textId="77777777" w:rsidR="00C72C81" w:rsidRPr="002E2C89" w:rsidRDefault="00C72C81" w:rsidP="00C72C81">
      <w:pPr>
        <w:shd w:val="clear" w:color="auto" w:fill="FFFFFF"/>
        <w:spacing w:after="0" w:line="252" w:lineRule="atLeast"/>
        <w:rPr>
          <w:rFonts w:ascii="Garamond" w:eastAsia="Times New Roman" w:hAnsi="Garamond"/>
          <w:color w:val="000000"/>
          <w:sz w:val="24"/>
          <w:szCs w:val="24"/>
          <w:lang w:eastAsia="tr-TR"/>
        </w:rPr>
      </w:pPr>
      <w:r w:rsidRPr="002E2C89">
        <w:rPr>
          <w:rFonts w:ascii="Garamond" w:eastAsia="Times New Roman" w:hAnsi="Garamond"/>
          <w:color w:val="000000"/>
          <w:sz w:val="24"/>
          <w:szCs w:val="24"/>
          <w:bdr w:val="none" w:sz="0" w:space="0" w:color="auto" w:frame="1"/>
          <w:lang w:eastAsia="tr-TR"/>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0"/>
        <w:gridCol w:w="662"/>
        <w:gridCol w:w="2047"/>
      </w:tblGrid>
      <w:tr w:rsidR="00C72C81" w:rsidRPr="002E2C89" w14:paraId="72D3C6E2" w14:textId="77777777" w:rsidTr="009117AD">
        <w:trPr>
          <w:trHeight w:val="525"/>
          <w:jc w:val="center"/>
        </w:trPr>
        <w:tc>
          <w:tcPr>
            <w:tcW w:w="0" w:type="auto"/>
            <w:gridSpan w:val="3"/>
            <w:tcBorders>
              <w:top w:val="nil"/>
              <w:left w:val="nil"/>
              <w:bottom w:val="nil"/>
              <w:right w:val="nil"/>
            </w:tcBorders>
            <w:shd w:val="clear" w:color="auto" w:fill="FFFFFF"/>
            <w:tcMar>
              <w:top w:w="15" w:type="dxa"/>
              <w:left w:w="80" w:type="dxa"/>
              <w:bottom w:w="15" w:type="dxa"/>
              <w:right w:w="15" w:type="dxa"/>
            </w:tcMar>
            <w:vAlign w:val="center"/>
            <w:hideMark/>
          </w:tcPr>
          <w:p w14:paraId="695EBF0A"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DEĞERLENDİRME SİSTEMİ</w:t>
            </w:r>
          </w:p>
        </w:tc>
      </w:tr>
      <w:tr w:rsidR="00C72C81" w:rsidRPr="002E2C89" w14:paraId="3B4136AA" w14:textId="77777777" w:rsidTr="009117AD">
        <w:trPr>
          <w:trHeight w:val="450"/>
          <w:jc w:val="center"/>
        </w:trPr>
        <w:tc>
          <w:tcPr>
            <w:tcW w:w="0" w:type="auto"/>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4181CDA7"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YARIYIL İÇİ ÇALIŞMALARI</w:t>
            </w:r>
          </w:p>
        </w:tc>
        <w:tc>
          <w:tcPr>
            <w:tcW w:w="0" w:type="auto"/>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2BBB5BC2"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SIRA</w:t>
            </w:r>
          </w:p>
        </w:tc>
        <w:tc>
          <w:tcPr>
            <w:tcW w:w="0" w:type="auto"/>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4DBBDE05"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KATKI YÜZDESİ</w:t>
            </w:r>
          </w:p>
        </w:tc>
      </w:tr>
      <w:tr w:rsidR="00C72C81" w:rsidRPr="002E2C89" w14:paraId="2ED0EA93" w14:textId="77777777" w:rsidTr="009117AD">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FDAF139"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Ara Sınav</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D64ECE7"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3E1218D"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20</w:t>
            </w:r>
          </w:p>
        </w:tc>
      </w:tr>
      <w:tr w:rsidR="00C72C81" w:rsidRPr="002E2C89" w14:paraId="4DA5D557" w14:textId="77777777" w:rsidTr="009117AD">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FC3E6C4"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Derse Katılım, Sınıf Sunumları ve Derse Devam</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978AD1E"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5962F6A"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20</w:t>
            </w:r>
          </w:p>
        </w:tc>
      </w:tr>
      <w:tr w:rsidR="00C72C81" w:rsidRPr="002E2C89" w14:paraId="3D0592C0" w14:textId="77777777" w:rsidTr="009117AD">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DF650A8"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Ödev</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D812602"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E9BE0A2"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20</w:t>
            </w:r>
          </w:p>
        </w:tc>
      </w:tr>
      <w:tr w:rsidR="00C72C81" w:rsidRPr="002E2C89" w14:paraId="6CA45621" w14:textId="77777777" w:rsidTr="009117AD">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9DB98CF"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Final Sınavı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881F480"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C8D87EC"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40</w:t>
            </w:r>
          </w:p>
        </w:tc>
      </w:tr>
      <w:tr w:rsidR="00C72C81" w:rsidRPr="002E2C89" w14:paraId="7D5CAAC6" w14:textId="77777777" w:rsidTr="009117AD">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7891151"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Toplam</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06A4ED4"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95F0556"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100</w:t>
            </w:r>
          </w:p>
        </w:tc>
      </w:tr>
      <w:tr w:rsidR="00C72C81" w:rsidRPr="002E2C89" w14:paraId="5417610F" w14:textId="77777777" w:rsidTr="009117AD">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7107BC4"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Finalin Başarıya Oranı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E69088F"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E7A478B"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40</w:t>
            </w:r>
          </w:p>
        </w:tc>
      </w:tr>
      <w:tr w:rsidR="00C72C81" w:rsidRPr="002E2C89" w14:paraId="3B7F645B" w14:textId="77777777" w:rsidTr="009117AD">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FF353D1"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Yıl içinin Başarıya Oranı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4E34AD2"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EBA4896"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60</w:t>
            </w:r>
          </w:p>
        </w:tc>
      </w:tr>
      <w:tr w:rsidR="00C72C81" w:rsidRPr="002E2C89" w14:paraId="6281CD03" w14:textId="77777777" w:rsidTr="009117AD">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139C3F0"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Toplam</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01E8F9A"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F77D05F"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100</w:t>
            </w:r>
          </w:p>
        </w:tc>
      </w:tr>
    </w:tbl>
    <w:p w14:paraId="28A2D9B6" w14:textId="77777777" w:rsidR="00C72C81" w:rsidRPr="002E2C89" w:rsidRDefault="00C72C81" w:rsidP="00C72C81">
      <w:pPr>
        <w:shd w:val="clear" w:color="auto" w:fill="FFFFFF"/>
        <w:spacing w:after="0" w:line="252" w:lineRule="atLeast"/>
        <w:rPr>
          <w:rFonts w:ascii="Garamond" w:eastAsia="Times New Roman" w:hAnsi="Garamond"/>
          <w:color w:val="000000"/>
          <w:sz w:val="24"/>
          <w:szCs w:val="24"/>
          <w:lang w:eastAsia="tr-TR"/>
        </w:rPr>
      </w:pPr>
      <w:r w:rsidRPr="002E2C89">
        <w:rPr>
          <w:rFonts w:ascii="Garamond" w:eastAsia="Times New Roman" w:hAnsi="Garamond"/>
          <w:color w:val="000000"/>
          <w:sz w:val="24"/>
          <w:szCs w:val="24"/>
          <w:bdr w:val="none" w:sz="0" w:space="0" w:color="auto" w:frame="1"/>
          <w:lang w:eastAsia="tr-TR"/>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0"/>
        <w:gridCol w:w="2709"/>
      </w:tblGrid>
      <w:tr w:rsidR="00C72C81" w:rsidRPr="002E2C89" w14:paraId="7DD9BEC7" w14:textId="77777777" w:rsidTr="009117AD">
        <w:trPr>
          <w:trHeight w:val="375"/>
          <w:jc w:val="center"/>
        </w:trPr>
        <w:tc>
          <w:tcPr>
            <w:tcW w:w="6000" w:type="dxa"/>
            <w:tcBorders>
              <w:top w:val="nil"/>
              <w:left w:val="nil"/>
              <w:bottom w:val="nil"/>
              <w:right w:val="nil"/>
            </w:tcBorders>
            <w:shd w:val="clear" w:color="auto" w:fill="FFFFFF"/>
            <w:tcMar>
              <w:top w:w="15" w:type="dxa"/>
              <w:left w:w="80" w:type="dxa"/>
              <w:bottom w:w="15" w:type="dxa"/>
              <w:right w:w="15" w:type="dxa"/>
            </w:tcMar>
            <w:vAlign w:val="center"/>
            <w:hideMark/>
          </w:tcPr>
          <w:p w14:paraId="0A86EAFF"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DERS KATEGORİSİ</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4F1DDE0"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Uzmanlık / Alan Dersleri</w:t>
            </w:r>
          </w:p>
        </w:tc>
      </w:tr>
    </w:tbl>
    <w:p w14:paraId="2578C16B" w14:textId="77777777" w:rsidR="00C72C81" w:rsidRPr="002E2C89" w:rsidRDefault="00C72C81" w:rsidP="00C72C81">
      <w:pPr>
        <w:shd w:val="clear" w:color="auto" w:fill="FFFFFF"/>
        <w:spacing w:after="0" w:line="252" w:lineRule="atLeast"/>
        <w:rPr>
          <w:rFonts w:ascii="Garamond" w:eastAsia="Times New Roman" w:hAnsi="Garamond"/>
          <w:color w:val="000000"/>
          <w:sz w:val="24"/>
          <w:szCs w:val="24"/>
          <w:lang w:eastAsia="tr-TR"/>
        </w:rPr>
      </w:pPr>
      <w:r w:rsidRPr="002E2C89">
        <w:rPr>
          <w:rFonts w:ascii="Garamond" w:eastAsia="Times New Roman" w:hAnsi="Garamond"/>
          <w:color w:val="000000"/>
          <w:sz w:val="24"/>
          <w:szCs w:val="24"/>
          <w:bdr w:val="none" w:sz="0" w:space="0" w:color="auto" w:frame="1"/>
          <w:lang w:eastAsia="tr-TR"/>
        </w:rPr>
        <w:t> </w:t>
      </w:r>
    </w:p>
    <w:tbl>
      <w:tblPr>
        <w:tblW w:w="50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03"/>
        <w:gridCol w:w="7102"/>
        <w:gridCol w:w="208"/>
        <w:gridCol w:w="208"/>
        <w:gridCol w:w="263"/>
        <w:gridCol w:w="263"/>
        <w:gridCol w:w="263"/>
        <w:gridCol w:w="362"/>
      </w:tblGrid>
      <w:tr w:rsidR="00C72C81" w:rsidRPr="002E2C89" w14:paraId="4E98C522" w14:textId="77777777" w:rsidTr="009117AD">
        <w:trPr>
          <w:trHeight w:val="525"/>
          <w:jc w:val="center"/>
        </w:trPr>
        <w:tc>
          <w:tcPr>
            <w:tcW w:w="5000" w:type="pct"/>
            <w:gridSpan w:val="8"/>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24A0F9B8" w14:textId="77777777" w:rsidR="00C72C81" w:rsidRPr="002E2C89" w:rsidRDefault="00C72C81" w:rsidP="009117AD">
            <w:pPr>
              <w:spacing w:after="0" w:line="256" w:lineRule="atLeast"/>
              <w:jc w:val="center"/>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DERSİN ÖĞRENİM ÇIKTILARINA KATKISI</w:t>
            </w:r>
          </w:p>
        </w:tc>
      </w:tr>
      <w:tr w:rsidR="00C72C81" w:rsidRPr="002E2C89" w14:paraId="65F16FFB" w14:textId="77777777" w:rsidTr="009117AD">
        <w:trPr>
          <w:trHeight w:val="678"/>
          <w:jc w:val="center"/>
        </w:trPr>
        <w:tc>
          <w:tcPr>
            <w:tcW w:w="170"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5CF9985" w14:textId="77777777" w:rsidR="00C72C81" w:rsidRPr="002E2C89" w:rsidRDefault="00C72C81" w:rsidP="009117AD">
            <w:pPr>
              <w:spacing w:after="0" w:line="256" w:lineRule="atLeast"/>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No</w:t>
            </w:r>
          </w:p>
        </w:tc>
        <w:tc>
          <w:tcPr>
            <w:tcW w:w="394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84159F0" w14:textId="77777777" w:rsidR="00C72C81" w:rsidRPr="002E2C89" w:rsidRDefault="00C72C81" w:rsidP="009117AD">
            <w:pPr>
              <w:spacing w:after="0" w:line="256" w:lineRule="atLeast"/>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Öğrenme Çıktıları</w:t>
            </w:r>
          </w:p>
        </w:tc>
        <w:tc>
          <w:tcPr>
            <w:tcW w:w="887" w:type="pct"/>
            <w:gridSpan w:val="6"/>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E23FEC4" w14:textId="77777777" w:rsidR="00C72C81" w:rsidRPr="002E2C89" w:rsidRDefault="00C72C81" w:rsidP="009117AD">
            <w:pPr>
              <w:spacing w:after="0" w:line="256" w:lineRule="atLeast"/>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Katkı Düzeyi</w:t>
            </w:r>
          </w:p>
        </w:tc>
      </w:tr>
      <w:tr w:rsidR="00C72C81" w:rsidRPr="002E2C89" w14:paraId="61A0395C" w14:textId="77777777" w:rsidTr="009117AD">
        <w:trPr>
          <w:jc w:val="center"/>
        </w:trPr>
        <w:tc>
          <w:tcPr>
            <w:tcW w:w="170" w:type="pct"/>
            <w:vMerge/>
            <w:tcBorders>
              <w:top w:val="single" w:sz="4" w:space="0" w:color="auto"/>
              <w:left w:val="single" w:sz="4" w:space="0" w:color="auto"/>
              <w:bottom w:val="single" w:sz="4" w:space="0" w:color="auto"/>
              <w:right w:val="single" w:sz="4" w:space="0" w:color="auto"/>
            </w:tcBorders>
            <w:shd w:val="clear" w:color="auto" w:fill="ECEBEB"/>
            <w:vAlign w:val="center"/>
            <w:hideMark/>
          </w:tcPr>
          <w:p w14:paraId="7A61D4A9" w14:textId="77777777" w:rsidR="00C72C81" w:rsidRPr="002E2C89" w:rsidRDefault="00C72C81" w:rsidP="009117AD">
            <w:pPr>
              <w:spacing w:after="0" w:line="240" w:lineRule="auto"/>
              <w:rPr>
                <w:rFonts w:ascii="Garamond" w:eastAsia="Times New Roman" w:hAnsi="Garamond"/>
                <w:sz w:val="24"/>
                <w:szCs w:val="24"/>
                <w:lang w:eastAsia="tr-TR"/>
              </w:rPr>
            </w:pPr>
          </w:p>
        </w:tc>
        <w:tc>
          <w:tcPr>
            <w:tcW w:w="3943" w:type="pct"/>
            <w:vMerge/>
            <w:tcBorders>
              <w:top w:val="single" w:sz="4" w:space="0" w:color="auto"/>
              <w:left w:val="single" w:sz="4" w:space="0" w:color="auto"/>
              <w:bottom w:val="single" w:sz="4" w:space="0" w:color="auto"/>
              <w:right w:val="single" w:sz="4" w:space="0" w:color="auto"/>
            </w:tcBorders>
            <w:shd w:val="clear" w:color="auto" w:fill="ECEBEB"/>
            <w:vAlign w:val="center"/>
            <w:hideMark/>
          </w:tcPr>
          <w:p w14:paraId="1628477D" w14:textId="77777777" w:rsidR="00C72C81" w:rsidRPr="002E2C89" w:rsidRDefault="00C72C81" w:rsidP="009117AD">
            <w:pPr>
              <w:spacing w:after="0" w:line="240" w:lineRule="auto"/>
              <w:rPr>
                <w:rFonts w:ascii="Garamond" w:eastAsia="Times New Roman" w:hAnsi="Garamond"/>
                <w:sz w:val="24"/>
                <w:szCs w:val="24"/>
                <w:lang w:eastAsia="tr-TR"/>
              </w:rPr>
            </w:pP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24B5610" w14:textId="77777777" w:rsidR="00C72C81" w:rsidRPr="002E2C89" w:rsidRDefault="00C72C81" w:rsidP="009117AD">
            <w:pPr>
              <w:spacing w:after="0" w:line="256" w:lineRule="atLeast"/>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1</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F315A83" w14:textId="77777777" w:rsidR="00C72C81" w:rsidRPr="002E2C89" w:rsidRDefault="00C72C81" w:rsidP="009117AD">
            <w:pPr>
              <w:spacing w:after="0" w:line="256" w:lineRule="atLeast"/>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2</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36A1DFE" w14:textId="77777777" w:rsidR="00C72C81" w:rsidRPr="002E2C89" w:rsidRDefault="00C72C81" w:rsidP="009117AD">
            <w:pPr>
              <w:spacing w:after="0" w:line="256" w:lineRule="atLeast"/>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3</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90D8145" w14:textId="77777777" w:rsidR="00C72C81" w:rsidRPr="002E2C89" w:rsidRDefault="00C72C81" w:rsidP="009117AD">
            <w:pPr>
              <w:spacing w:after="0" w:line="256" w:lineRule="atLeast"/>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4</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62538C4" w14:textId="77777777" w:rsidR="00C72C81" w:rsidRPr="002E2C89" w:rsidRDefault="00C72C81" w:rsidP="009117AD">
            <w:pPr>
              <w:spacing w:after="0" w:line="256" w:lineRule="atLeast"/>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5</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2CFF850E"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r>
      <w:tr w:rsidR="00C72C81" w:rsidRPr="002E2C89" w14:paraId="6393985D" w14:textId="77777777" w:rsidTr="009117AD">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AC55F01" w14:textId="77777777" w:rsidR="00C72C81" w:rsidRPr="002E2C89" w:rsidRDefault="00C72C81" w:rsidP="009117AD">
            <w:pPr>
              <w:spacing w:after="0" w:line="256" w:lineRule="atLeast"/>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1</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0DA885F" w14:textId="77777777" w:rsidR="00C72C81" w:rsidRPr="002E2C89" w:rsidRDefault="00C72C81" w:rsidP="009117AD">
            <w:pPr>
              <w:spacing w:after="0" w:line="240" w:lineRule="auto"/>
              <w:jc w:val="both"/>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Antropoloji disiplininin temel kuram ve kavramlarını, tarihi süreçte insanın fiziksel ve kültürel gelişimini, ortaya koyduğu kültür unsurlarını ve buna bağlı arkeolojik yaklaşımları özümser,</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AAE8AA4"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5097F28"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860099B"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75D649D"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4E9A4B0"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725FE2FA"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r>
      <w:tr w:rsidR="00C72C81" w:rsidRPr="002E2C89" w14:paraId="5BF123E6" w14:textId="77777777" w:rsidTr="009117AD">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0491841" w14:textId="77777777" w:rsidR="00C72C81" w:rsidRPr="002E2C89" w:rsidRDefault="00C72C81" w:rsidP="009117AD">
            <w:pPr>
              <w:spacing w:after="0" w:line="256" w:lineRule="atLeast"/>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2</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F3441BD" w14:textId="77777777" w:rsidR="00C72C81" w:rsidRPr="002E2C89" w:rsidRDefault="00C72C81" w:rsidP="009117AD">
            <w:pPr>
              <w:spacing w:after="0" w:line="240" w:lineRule="auto"/>
              <w:jc w:val="both"/>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Antropolojik perspektifle güncel olayları analiz edebilme, eleştirel ve analitik düşünme becerisi edinir,</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2CADE7B"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BC5E10A"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156F3A1"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FCD4DC4"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22D2FB8"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5A8C85AD"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r>
      <w:tr w:rsidR="00C72C81" w:rsidRPr="002E2C89" w14:paraId="066D76FB" w14:textId="77777777" w:rsidTr="009117AD">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CFB1787" w14:textId="77777777" w:rsidR="00C72C81" w:rsidRPr="002E2C89" w:rsidRDefault="00C72C81" w:rsidP="009117AD">
            <w:pPr>
              <w:spacing w:after="0" w:line="256" w:lineRule="atLeast"/>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3</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7C2823D" w14:textId="77777777" w:rsidR="00C72C81" w:rsidRPr="002E2C89" w:rsidRDefault="00C72C81" w:rsidP="009117AD">
            <w:pPr>
              <w:spacing w:after="0" w:line="240" w:lineRule="auto"/>
              <w:jc w:val="both"/>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Etkin iletişim kurma ve bilgilerini sözlü - yazılı ifadeyle aktarabilme becerisi gelişir,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C0B4316"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7199688"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BB0BCB1"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643B19B"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E018950"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3BFD7B3C"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r>
      <w:tr w:rsidR="00C72C81" w:rsidRPr="002E2C89" w14:paraId="31E6E9D9" w14:textId="77777777" w:rsidTr="009117AD">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07A27EB" w14:textId="77777777" w:rsidR="00C72C81" w:rsidRPr="002E2C89" w:rsidRDefault="00C72C81" w:rsidP="009117AD">
            <w:pPr>
              <w:spacing w:after="0" w:line="256" w:lineRule="atLeast"/>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4</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95A26B4" w14:textId="77777777" w:rsidR="00C72C81" w:rsidRPr="002E2C89" w:rsidRDefault="00C72C81" w:rsidP="009117AD">
            <w:pPr>
              <w:spacing w:after="0" w:line="240" w:lineRule="auto"/>
              <w:jc w:val="both"/>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Mesleki ve sosyal etik, sorumluluk bilinci kazanır,</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28BBA67"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57AFAA6"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9EEAE9D"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4AD7DB3"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EBC0C80"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7F38677C"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r>
      <w:tr w:rsidR="00C72C81" w:rsidRPr="002E2C89" w14:paraId="17B9DE0F" w14:textId="77777777" w:rsidTr="009117AD">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2A5EF98" w14:textId="77777777" w:rsidR="00C72C81" w:rsidRPr="002E2C89" w:rsidRDefault="00C72C81" w:rsidP="009117AD">
            <w:pPr>
              <w:spacing w:after="0" w:line="256" w:lineRule="atLeast"/>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5</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2E551D1" w14:textId="77777777" w:rsidR="00C72C81" w:rsidRPr="002E2C89" w:rsidRDefault="00C72C81" w:rsidP="009117AD">
            <w:pPr>
              <w:spacing w:after="0" w:line="240" w:lineRule="auto"/>
              <w:jc w:val="both"/>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280903A"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929CE9F"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3E88387"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A0A9CBF"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42C28E5"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0D29CD69"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r>
      <w:tr w:rsidR="00C72C81" w:rsidRPr="002E2C89" w14:paraId="349B6D60" w14:textId="77777777" w:rsidTr="009117AD">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0889FAB" w14:textId="77777777" w:rsidR="00C72C81" w:rsidRPr="002E2C89" w:rsidRDefault="00C72C81" w:rsidP="009117AD">
            <w:pPr>
              <w:spacing w:after="0" w:line="256" w:lineRule="atLeast"/>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6</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4624222" w14:textId="77777777" w:rsidR="00C72C81" w:rsidRPr="002E2C89" w:rsidRDefault="00C72C81" w:rsidP="009117AD">
            <w:pPr>
              <w:spacing w:after="0" w:line="240" w:lineRule="auto"/>
              <w:jc w:val="both"/>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Ülke ve dünya sorunlarını algılayabilmenin ötesinde; toplumsal duyarlılık bilinci ile mesleki ve kişisel gelişimini sürdürür.</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88FD21D"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07C927A"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60C3A65"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E291A12"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9D9F53D"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59A1F0B0"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r>
      <w:tr w:rsidR="00C72C81" w:rsidRPr="002E2C89" w14:paraId="0DD279BE" w14:textId="77777777" w:rsidTr="009117AD">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9BFC2C2" w14:textId="77777777" w:rsidR="00C72C81" w:rsidRPr="002E2C89" w:rsidRDefault="00C72C81" w:rsidP="009117AD">
            <w:pPr>
              <w:spacing w:after="0" w:line="256" w:lineRule="atLeast"/>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lastRenderedPageBreak/>
              <w:t>7</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C9F5FDF" w14:textId="77777777" w:rsidR="00C72C81" w:rsidRPr="002E2C89" w:rsidRDefault="00C72C81" w:rsidP="009117AD">
            <w:pPr>
              <w:spacing w:after="0" w:line="240" w:lineRule="auto"/>
              <w:jc w:val="both"/>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Yaşam boyu eğitim anlayışı içinde disiplin dışından gelen bilgi kaynaklarından yararlanabilme bilinci ve bunu gerçekleştirebilme becerisi edinir,</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92DCE38"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D4D1CE0"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25991BF"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1391418"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5C4B009"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X</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15A248E0"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r>
      <w:tr w:rsidR="00C72C81" w:rsidRPr="002E2C89" w14:paraId="57A8AD0A" w14:textId="77777777" w:rsidTr="009117AD">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E95229F" w14:textId="77777777" w:rsidR="00C72C81" w:rsidRPr="002E2C89" w:rsidRDefault="00C72C81" w:rsidP="009117AD">
            <w:pPr>
              <w:spacing w:after="0" w:line="256" w:lineRule="atLeast"/>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8</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A5E1B3C" w14:textId="77777777" w:rsidR="00C72C81" w:rsidRPr="002E2C89" w:rsidRDefault="00C72C81" w:rsidP="009117AD">
            <w:pPr>
              <w:spacing w:after="0" w:line="240" w:lineRule="auto"/>
              <w:jc w:val="both"/>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Antropolojik araştırmaya uygun konu belirleyebilir ve alan araştırması için gerekli yöntem, teknik ve kültürel donanımı edinir,</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7478EBC"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F3B9623"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BFBC6BC"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503E440"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1584FCE"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23FA62B0"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r>
      <w:tr w:rsidR="00C72C81" w:rsidRPr="002E2C89" w14:paraId="549B35F6" w14:textId="77777777" w:rsidTr="009117AD">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D032DD3" w14:textId="77777777" w:rsidR="00C72C81" w:rsidRPr="002E2C89" w:rsidRDefault="00C72C81" w:rsidP="009117AD">
            <w:pPr>
              <w:spacing w:after="0" w:line="256" w:lineRule="atLeast"/>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9</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E01E5A5" w14:textId="77777777" w:rsidR="00C72C81" w:rsidRPr="002E2C89" w:rsidRDefault="00C72C81" w:rsidP="009117AD">
            <w:pPr>
              <w:spacing w:after="0" w:line="240" w:lineRule="auto"/>
              <w:jc w:val="both"/>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Bireysel ve takım çalışmalarında görev alabilme, bilimsel sorumlulukla olayları sorgulama, araştırma yetisi geliştirir.</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9D3DDA9"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FEB5378"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1EDE97A"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F22C0B7"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3480CB0"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0E1B9E79"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r>
    </w:tbl>
    <w:p w14:paraId="61720C6F" w14:textId="77777777" w:rsidR="00C72C81" w:rsidRPr="002E2C89" w:rsidRDefault="00C72C81" w:rsidP="00C72C81">
      <w:pPr>
        <w:shd w:val="clear" w:color="auto" w:fill="FFFFFF"/>
        <w:spacing w:after="0" w:line="252" w:lineRule="atLeast"/>
        <w:rPr>
          <w:rFonts w:ascii="Garamond" w:eastAsia="Times New Roman" w:hAnsi="Garamond"/>
          <w:color w:val="000000"/>
          <w:sz w:val="24"/>
          <w:szCs w:val="24"/>
          <w:lang w:eastAsia="tr-TR"/>
        </w:rPr>
      </w:pPr>
      <w:r w:rsidRPr="002E2C89">
        <w:rPr>
          <w:rFonts w:ascii="Garamond" w:eastAsia="Times New Roman" w:hAnsi="Garamond"/>
          <w:color w:val="000000"/>
          <w:sz w:val="24"/>
          <w:szCs w:val="24"/>
          <w:bdr w:val="none" w:sz="0" w:space="0" w:color="auto" w:frame="1"/>
          <w:lang w:eastAsia="tr-TR"/>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0"/>
        <w:gridCol w:w="961"/>
        <w:gridCol w:w="766"/>
        <w:gridCol w:w="982"/>
      </w:tblGrid>
      <w:tr w:rsidR="00C72C81" w:rsidRPr="002E2C89" w14:paraId="035E3DF8" w14:textId="77777777" w:rsidTr="009117AD">
        <w:trPr>
          <w:trHeight w:val="525"/>
          <w:jc w:val="center"/>
        </w:trPr>
        <w:tc>
          <w:tcPr>
            <w:tcW w:w="0" w:type="auto"/>
            <w:gridSpan w:val="4"/>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6F53F801"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AKTS / İŞ YÜKÜ TABLOSU</w:t>
            </w:r>
          </w:p>
        </w:tc>
      </w:tr>
      <w:tr w:rsidR="00C72C81" w:rsidRPr="002E2C89" w14:paraId="4C8B1D5C" w14:textId="77777777" w:rsidTr="009117AD">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17C1375"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Etkinlik</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0034A78"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SAYISI</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94CA4B4"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Süresi</w:t>
            </w:r>
            <w:r w:rsidRPr="002E2C89">
              <w:rPr>
                <w:rFonts w:ascii="Garamond" w:eastAsia="Times New Roman" w:hAnsi="Garamond"/>
                <w:sz w:val="24"/>
                <w:szCs w:val="24"/>
                <w:bdr w:val="none" w:sz="0" w:space="0" w:color="auto" w:frame="1"/>
                <w:lang w:eastAsia="tr-TR"/>
              </w:rPr>
              <w:br/>
              <w:t>(Saat)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C574F54"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Toplam</w:t>
            </w:r>
            <w:r w:rsidRPr="002E2C89">
              <w:rPr>
                <w:rFonts w:ascii="Garamond" w:eastAsia="Times New Roman" w:hAnsi="Garamond"/>
                <w:sz w:val="24"/>
                <w:szCs w:val="24"/>
                <w:bdr w:val="none" w:sz="0" w:space="0" w:color="auto" w:frame="1"/>
                <w:lang w:eastAsia="tr-TR"/>
              </w:rPr>
              <w:br/>
              <w:t>İş Yükü</w:t>
            </w:r>
            <w:r w:rsidRPr="002E2C89">
              <w:rPr>
                <w:rFonts w:ascii="Garamond" w:eastAsia="Times New Roman" w:hAnsi="Garamond"/>
                <w:sz w:val="24"/>
                <w:szCs w:val="24"/>
                <w:bdr w:val="none" w:sz="0" w:space="0" w:color="auto" w:frame="1"/>
                <w:lang w:eastAsia="tr-TR"/>
              </w:rPr>
              <w:br/>
              <w:t>(Saat)</w:t>
            </w:r>
          </w:p>
        </w:tc>
      </w:tr>
      <w:tr w:rsidR="00C72C81" w:rsidRPr="002E2C89" w14:paraId="6B079BBC" w14:textId="77777777" w:rsidTr="009117AD">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FF23614"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Ders Süresi (Sınav haftası dahildir)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A116712"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8ABF427"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7C27B79"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45</w:t>
            </w:r>
          </w:p>
        </w:tc>
      </w:tr>
      <w:tr w:rsidR="00C72C81" w:rsidRPr="002E2C89" w14:paraId="228CABE0" w14:textId="77777777" w:rsidTr="009117AD">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DEE5FC7"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Sınıf Dışı Ders Çalışma Süresi(Ön çalışma, pekiştirme)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CDD1F19" w14:textId="77777777" w:rsidR="00C72C81" w:rsidRPr="002E2C89" w:rsidRDefault="00C72C81" w:rsidP="009117AD">
            <w:pPr>
              <w:spacing w:after="0" w:line="240" w:lineRule="auto"/>
              <w:jc w:val="center"/>
              <w:rPr>
                <w:rFonts w:ascii="Garamond" w:eastAsia="Times New Roman" w:hAnsi="Garamond"/>
                <w:sz w:val="24"/>
                <w:szCs w:val="24"/>
                <w:lang w:eastAsia="tr-TR"/>
              </w:rPr>
            </w:pPr>
            <w:r>
              <w:rPr>
                <w:rFonts w:ascii="Garamond" w:eastAsia="Times New Roman" w:hAnsi="Garamond"/>
                <w:sz w:val="24"/>
                <w:szCs w:val="24"/>
                <w:bdr w:val="none" w:sz="0" w:space="0" w:color="auto" w:frame="1"/>
                <w:lang w:eastAsia="tr-TR"/>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9FED8B3" w14:textId="77777777" w:rsidR="00C72C81" w:rsidRPr="002E2C89" w:rsidRDefault="00C72C81" w:rsidP="009117AD">
            <w:pPr>
              <w:spacing w:after="0" w:line="240" w:lineRule="auto"/>
              <w:jc w:val="center"/>
              <w:rPr>
                <w:rFonts w:ascii="Garamond" w:eastAsia="Times New Roman" w:hAnsi="Garamond"/>
                <w:sz w:val="24"/>
                <w:szCs w:val="24"/>
                <w:lang w:eastAsia="tr-TR"/>
              </w:rPr>
            </w:pPr>
            <w:r>
              <w:rPr>
                <w:rFonts w:ascii="Garamond" w:eastAsia="Times New Roman" w:hAnsi="Garamond"/>
                <w:sz w:val="24"/>
                <w:szCs w:val="24"/>
                <w:bdr w:val="none" w:sz="0" w:space="0" w:color="auto" w:frame="1"/>
                <w:lang w:eastAsia="tr-TR"/>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0CC23F8" w14:textId="77777777" w:rsidR="00C72C81" w:rsidRPr="002E2C89" w:rsidRDefault="00C72C81" w:rsidP="009117AD">
            <w:pPr>
              <w:spacing w:after="0" w:line="240" w:lineRule="auto"/>
              <w:jc w:val="center"/>
              <w:rPr>
                <w:rFonts w:ascii="Garamond" w:eastAsia="Times New Roman" w:hAnsi="Garamond"/>
                <w:sz w:val="24"/>
                <w:szCs w:val="24"/>
                <w:lang w:eastAsia="tr-TR"/>
              </w:rPr>
            </w:pPr>
            <w:r>
              <w:rPr>
                <w:rFonts w:ascii="Garamond" w:eastAsia="Times New Roman" w:hAnsi="Garamond"/>
                <w:sz w:val="24"/>
                <w:szCs w:val="24"/>
                <w:lang w:eastAsia="tr-TR"/>
              </w:rPr>
              <w:t>15</w:t>
            </w:r>
          </w:p>
        </w:tc>
      </w:tr>
      <w:tr w:rsidR="00C72C81" w:rsidRPr="002E2C89" w14:paraId="18140013" w14:textId="77777777" w:rsidTr="009117AD">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9AA6E7F"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Ara Sınav</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A5DA180"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509A184" w14:textId="77777777" w:rsidR="00C72C81" w:rsidRPr="002E2C89" w:rsidRDefault="00C72C81" w:rsidP="009117AD">
            <w:pPr>
              <w:spacing w:after="0" w:line="240" w:lineRule="auto"/>
              <w:jc w:val="center"/>
              <w:rPr>
                <w:rFonts w:ascii="Garamond" w:eastAsia="Times New Roman" w:hAnsi="Garamond"/>
                <w:sz w:val="24"/>
                <w:szCs w:val="24"/>
                <w:lang w:eastAsia="tr-TR"/>
              </w:rPr>
            </w:pPr>
            <w:r>
              <w:rPr>
                <w:rFonts w:ascii="Garamond" w:eastAsia="Times New Roman" w:hAnsi="Garamond"/>
                <w:sz w:val="24"/>
                <w:szCs w:val="24"/>
                <w:bdr w:val="none" w:sz="0" w:space="0" w:color="auto" w:frame="1"/>
                <w:lang w:eastAsia="tr-TR"/>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D85FBA6" w14:textId="77777777" w:rsidR="00C72C81" w:rsidRPr="002E2C89" w:rsidRDefault="00C72C81" w:rsidP="009117AD">
            <w:pPr>
              <w:spacing w:after="0" w:line="240" w:lineRule="auto"/>
              <w:jc w:val="center"/>
              <w:rPr>
                <w:rFonts w:ascii="Garamond" w:eastAsia="Times New Roman" w:hAnsi="Garamond"/>
                <w:sz w:val="24"/>
                <w:szCs w:val="24"/>
                <w:lang w:eastAsia="tr-TR"/>
              </w:rPr>
            </w:pPr>
            <w:r>
              <w:rPr>
                <w:rFonts w:ascii="Garamond" w:eastAsia="Times New Roman" w:hAnsi="Garamond"/>
                <w:sz w:val="24"/>
                <w:szCs w:val="24"/>
                <w:bdr w:val="none" w:sz="0" w:space="0" w:color="auto" w:frame="1"/>
                <w:lang w:eastAsia="tr-TR"/>
              </w:rPr>
              <w:t>20</w:t>
            </w:r>
          </w:p>
        </w:tc>
      </w:tr>
      <w:tr w:rsidR="00C72C81" w:rsidRPr="002E2C89" w14:paraId="3407A8DF" w14:textId="77777777" w:rsidTr="009117AD">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2539A9D"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Kısa Sınav</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C5F5E56"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1B2F943"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A114818"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w:t>
            </w:r>
          </w:p>
        </w:tc>
      </w:tr>
      <w:tr w:rsidR="00C72C81" w:rsidRPr="002E2C89" w14:paraId="7E64FA85" w14:textId="77777777" w:rsidTr="009117AD">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4E638EC"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Ödev</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F227B45"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8DFCF1F"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D19B5ED"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15</w:t>
            </w:r>
          </w:p>
        </w:tc>
      </w:tr>
      <w:tr w:rsidR="00C72C81" w:rsidRPr="002E2C89" w14:paraId="2C214CF6" w14:textId="77777777" w:rsidTr="009117AD">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2EBADB7"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Final</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6740073"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B4213BF"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0FC5A4F" w14:textId="77777777" w:rsidR="00C72C81" w:rsidRPr="002E2C89" w:rsidRDefault="00C72C81" w:rsidP="009117AD">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30</w:t>
            </w:r>
          </w:p>
        </w:tc>
      </w:tr>
      <w:tr w:rsidR="00C72C81" w:rsidRPr="002E2C89" w14:paraId="4D6241B5" w14:textId="77777777" w:rsidTr="009117AD">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4923F0E"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Toplam İş Yükü</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989ACB7"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1B3BDE6"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788FD18" w14:textId="77777777" w:rsidR="00C72C81" w:rsidRPr="002E2C89" w:rsidRDefault="00C72C81" w:rsidP="00C72C81">
            <w:pPr>
              <w:spacing w:after="0" w:line="240" w:lineRule="auto"/>
              <w:jc w:val="center"/>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1</w:t>
            </w:r>
            <w:r>
              <w:rPr>
                <w:rFonts w:ascii="Garamond" w:eastAsia="Times New Roman" w:hAnsi="Garamond"/>
                <w:sz w:val="24"/>
                <w:szCs w:val="24"/>
                <w:bdr w:val="none" w:sz="0" w:space="0" w:color="auto" w:frame="1"/>
                <w:lang w:eastAsia="tr-TR"/>
              </w:rPr>
              <w:t>25</w:t>
            </w:r>
          </w:p>
        </w:tc>
      </w:tr>
      <w:tr w:rsidR="00C72C81" w:rsidRPr="002E2C89" w14:paraId="350991AC" w14:textId="77777777" w:rsidTr="009117AD">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D7F9B3D"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Toplam İş Yükü / 25 (s)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3734EE0"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9A5A770"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3155925" w14:textId="77777777" w:rsidR="00C72C81" w:rsidRPr="002E2C89" w:rsidRDefault="00C72C81" w:rsidP="009117AD">
            <w:pPr>
              <w:spacing w:after="0" w:line="240" w:lineRule="auto"/>
              <w:jc w:val="center"/>
              <w:rPr>
                <w:rFonts w:ascii="Garamond" w:eastAsia="Times New Roman" w:hAnsi="Garamond"/>
                <w:sz w:val="24"/>
                <w:szCs w:val="24"/>
                <w:lang w:eastAsia="tr-TR"/>
              </w:rPr>
            </w:pPr>
            <w:r>
              <w:rPr>
                <w:rFonts w:ascii="Garamond" w:eastAsia="Times New Roman" w:hAnsi="Garamond"/>
                <w:sz w:val="24"/>
                <w:szCs w:val="24"/>
                <w:bdr w:val="none" w:sz="0" w:space="0" w:color="auto" w:frame="1"/>
                <w:lang w:eastAsia="tr-TR"/>
              </w:rPr>
              <w:t>5</w:t>
            </w:r>
          </w:p>
        </w:tc>
      </w:tr>
      <w:tr w:rsidR="00C72C81" w:rsidRPr="002E2C89" w14:paraId="3898A25F" w14:textId="77777777" w:rsidTr="009117AD">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B2633EC"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b/>
                <w:bCs/>
                <w:sz w:val="24"/>
                <w:szCs w:val="24"/>
                <w:bdr w:val="none" w:sz="0" w:space="0" w:color="auto" w:frame="1"/>
                <w:lang w:eastAsia="tr-TR"/>
              </w:rPr>
              <w:t>Dersin AKTS Kredisi</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3A2C6AB"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6AC511B" w14:textId="77777777" w:rsidR="00C72C81" w:rsidRPr="002E2C89" w:rsidRDefault="00C72C81" w:rsidP="009117AD">
            <w:pPr>
              <w:spacing w:after="0" w:line="240" w:lineRule="auto"/>
              <w:rPr>
                <w:rFonts w:ascii="Garamond" w:eastAsia="Times New Roman" w:hAnsi="Garamond"/>
                <w:sz w:val="24"/>
                <w:szCs w:val="24"/>
                <w:lang w:eastAsia="tr-TR"/>
              </w:rPr>
            </w:pPr>
            <w:r w:rsidRPr="002E2C89">
              <w:rPr>
                <w:rFonts w:ascii="Garamond" w:eastAsia="Times New Roman" w:hAnsi="Garamond"/>
                <w:sz w:val="24"/>
                <w:szCs w:val="24"/>
                <w:bdr w:val="none" w:sz="0" w:space="0" w:color="auto" w:frame="1"/>
                <w:lang w:eastAsia="tr-TR"/>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BB0617B" w14:textId="77777777" w:rsidR="00C72C81" w:rsidRPr="002E2C89" w:rsidRDefault="00C72C81" w:rsidP="009117AD">
            <w:pPr>
              <w:spacing w:after="0" w:line="240" w:lineRule="auto"/>
              <w:jc w:val="center"/>
              <w:rPr>
                <w:rFonts w:ascii="Garamond" w:eastAsia="Times New Roman" w:hAnsi="Garamond"/>
                <w:sz w:val="24"/>
                <w:szCs w:val="24"/>
                <w:lang w:eastAsia="tr-TR"/>
              </w:rPr>
            </w:pPr>
            <w:r>
              <w:rPr>
                <w:rFonts w:ascii="Garamond" w:eastAsia="Times New Roman" w:hAnsi="Garamond"/>
                <w:sz w:val="24"/>
                <w:szCs w:val="24"/>
                <w:bdr w:val="none" w:sz="0" w:space="0" w:color="auto" w:frame="1"/>
                <w:lang w:eastAsia="tr-TR"/>
              </w:rPr>
              <w:t>5</w:t>
            </w:r>
          </w:p>
        </w:tc>
      </w:tr>
    </w:tbl>
    <w:p w14:paraId="5299E58F" w14:textId="77777777" w:rsidR="00C72C81" w:rsidRPr="002E2C89" w:rsidRDefault="00C72C81" w:rsidP="00C72C81">
      <w:pPr>
        <w:rPr>
          <w:rFonts w:ascii="Garamond" w:hAnsi="Garamond"/>
          <w:sz w:val="24"/>
          <w:szCs w:val="24"/>
        </w:rPr>
      </w:pPr>
    </w:p>
    <w:p w14:paraId="750890FD" w14:textId="77777777" w:rsidR="00C72C81" w:rsidRDefault="00C72C81">
      <w:pPr>
        <w:spacing w:after="160" w:line="259" w:lineRule="auto"/>
        <w:rPr>
          <w:rFonts w:ascii="Times New Roman" w:hAnsi="Times New Roman"/>
          <w:sz w:val="24"/>
          <w:szCs w:val="24"/>
        </w:rPr>
      </w:pPr>
      <w:r>
        <w:rPr>
          <w:rFonts w:ascii="Times New Roman" w:hAnsi="Times New Roman"/>
          <w:sz w:val="24"/>
          <w:szCs w:val="24"/>
        </w:rPr>
        <w:br w:type="page"/>
      </w:r>
    </w:p>
    <w:p w14:paraId="64AF2548" w14:textId="77777777" w:rsidR="003A0A4C" w:rsidRDefault="003A0A4C" w:rsidP="003A0A4C">
      <w:pPr>
        <w:spacing w:after="160" w:line="259" w:lineRule="auto"/>
        <w:rPr>
          <w:rFonts w:ascii="Times New Roman" w:hAnsi="Times New Roman"/>
          <w:sz w:val="24"/>
          <w:szCs w:val="24"/>
        </w:rPr>
      </w:pPr>
    </w:p>
    <w:p w14:paraId="2E36203C" w14:textId="77777777" w:rsidR="003A0A4C" w:rsidRPr="00D548A3" w:rsidRDefault="003A0A4C" w:rsidP="003A0A4C">
      <w:pPr>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7"/>
        <w:gridCol w:w="1235"/>
        <w:gridCol w:w="940"/>
        <w:gridCol w:w="1251"/>
        <w:gridCol w:w="801"/>
        <w:gridCol w:w="819"/>
      </w:tblGrid>
      <w:tr w:rsidR="009520B3" w:rsidRPr="00A62292" w14:paraId="4E4E57B0" w14:textId="77777777" w:rsidTr="003C4050">
        <w:trPr>
          <w:trHeight w:val="525"/>
          <w:tblCellSpacing w:w="15" w:type="dxa"/>
          <w:jc w:val="center"/>
        </w:trPr>
        <w:tc>
          <w:tcPr>
            <w:tcW w:w="0" w:type="auto"/>
            <w:gridSpan w:val="6"/>
            <w:shd w:val="clear" w:color="auto" w:fill="ECEBEB"/>
            <w:vAlign w:val="center"/>
            <w:hideMark/>
          </w:tcPr>
          <w:p w14:paraId="6D7F78E8" w14:textId="77777777" w:rsidR="009520B3" w:rsidRPr="00A62292" w:rsidRDefault="009520B3" w:rsidP="003C4050">
            <w:pPr>
              <w:spacing w:after="0" w:line="240" w:lineRule="auto"/>
              <w:jc w:val="center"/>
              <w:rPr>
                <w:rFonts w:ascii="Cambria" w:eastAsia="Times New Roman" w:hAnsi="Cambria"/>
                <w:b/>
                <w:bCs/>
              </w:rPr>
            </w:pPr>
            <w:r w:rsidRPr="00A62292">
              <w:rPr>
                <w:rFonts w:ascii="Cambria" w:eastAsia="Times New Roman" w:hAnsi="Cambria"/>
                <w:b/>
                <w:bCs/>
              </w:rPr>
              <w:t>DERS BİLGİLERİ</w:t>
            </w:r>
          </w:p>
        </w:tc>
      </w:tr>
      <w:tr w:rsidR="009520B3" w:rsidRPr="00A62292" w14:paraId="46118CA7" w14:textId="77777777" w:rsidTr="003C405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86DB12"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b/>
                <w:bCs/>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8F1D1B" w14:textId="77777777" w:rsidR="009520B3" w:rsidRPr="00A62292" w:rsidRDefault="009520B3" w:rsidP="003C4050">
            <w:pPr>
              <w:spacing w:after="0" w:line="240" w:lineRule="auto"/>
              <w:jc w:val="center"/>
              <w:rPr>
                <w:rFonts w:ascii="Cambria" w:eastAsia="Times New Roman" w:hAnsi="Cambria"/>
              </w:rPr>
            </w:pPr>
            <w:r w:rsidRPr="00A62292">
              <w:rPr>
                <w:rFonts w:ascii="Cambria" w:eastAsia="Times New Roman" w:hAnsi="Cambria"/>
                <w:i/>
                <w:iCs/>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5C46F0" w14:textId="77777777" w:rsidR="009520B3" w:rsidRPr="00A62292" w:rsidRDefault="009520B3" w:rsidP="003C4050">
            <w:pPr>
              <w:spacing w:after="0" w:line="240" w:lineRule="auto"/>
              <w:jc w:val="center"/>
              <w:rPr>
                <w:rFonts w:ascii="Cambria" w:eastAsia="Times New Roman" w:hAnsi="Cambria"/>
              </w:rPr>
            </w:pPr>
            <w:r w:rsidRPr="00A62292">
              <w:rPr>
                <w:rFonts w:ascii="Cambria" w:eastAsia="Times New Roman" w:hAnsi="Cambria"/>
                <w:i/>
                <w:iCs/>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1A2C85" w14:textId="77777777" w:rsidR="009520B3" w:rsidRPr="00A62292" w:rsidRDefault="009520B3" w:rsidP="003C4050">
            <w:pPr>
              <w:spacing w:after="0" w:line="240" w:lineRule="auto"/>
              <w:jc w:val="center"/>
              <w:rPr>
                <w:rFonts w:ascii="Cambria" w:eastAsia="Times New Roman" w:hAnsi="Cambria"/>
              </w:rPr>
            </w:pPr>
            <w:r w:rsidRPr="00A62292">
              <w:rPr>
                <w:rFonts w:ascii="Cambria" w:eastAsia="Times New Roman" w:hAnsi="Cambria"/>
                <w:i/>
                <w:iCs/>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2AC129" w14:textId="77777777" w:rsidR="009520B3" w:rsidRPr="00A62292" w:rsidRDefault="009520B3" w:rsidP="003C4050">
            <w:pPr>
              <w:spacing w:after="0" w:line="240" w:lineRule="auto"/>
              <w:jc w:val="center"/>
              <w:rPr>
                <w:rFonts w:ascii="Cambria" w:eastAsia="Times New Roman" w:hAnsi="Cambria"/>
              </w:rPr>
            </w:pPr>
            <w:r w:rsidRPr="00A62292">
              <w:rPr>
                <w:rFonts w:ascii="Cambria" w:eastAsia="Times New Roman" w:hAnsi="Cambria"/>
                <w:i/>
                <w:iCs/>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410960" w14:textId="77777777" w:rsidR="009520B3" w:rsidRPr="00A62292" w:rsidRDefault="009520B3" w:rsidP="003C4050">
            <w:pPr>
              <w:spacing w:after="0" w:line="240" w:lineRule="auto"/>
              <w:jc w:val="center"/>
              <w:rPr>
                <w:rFonts w:ascii="Cambria" w:eastAsia="Times New Roman" w:hAnsi="Cambria"/>
              </w:rPr>
            </w:pPr>
            <w:r w:rsidRPr="00A62292">
              <w:rPr>
                <w:rFonts w:ascii="Cambria" w:eastAsia="Times New Roman" w:hAnsi="Cambria"/>
                <w:i/>
                <w:iCs/>
              </w:rPr>
              <w:t>AKTS</w:t>
            </w:r>
          </w:p>
        </w:tc>
      </w:tr>
      <w:tr w:rsidR="009520B3" w:rsidRPr="00A62292" w14:paraId="79D7E931" w14:textId="77777777" w:rsidTr="003C405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4DC846"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Etnografyada İleri Okumalar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08E499" w14:textId="77777777" w:rsidR="009520B3" w:rsidRPr="00A62292" w:rsidRDefault="009520B3" w:rsidP="003C4050">
            <w:pPr>
              <w:spacing w:after="0" w:line="240" w:lineRule="auto"/>
              <w:jc w:val="center"/>
              <w:rPr>
                <w:rFonts w:ascii="Cambria" w:eastAsia="Times New Roman" w:hAnsi="Cambria"/>
              </w:rPr>
            </w:pPr>
            <w:r w:rsidRPr="00A62292">
              <w:rPr>
                <w:rFonts w:ascii="Cambria" w:eastAsia="Times New Roman" w:hAnsi="Cambria"/>
              </w:rPr>
              <w:t>ANT 329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3679C7" w14:textId="77777777" w:rsidR="009520B3" w:rsidRPr="00A62292" w:rsidRDefault="009520B3" w:rsidP="003C4050">
            <w:pPr>
              <w:spacing w:after="0" w:line="240" w:lineRule="auto"/>
              <w:jc w:val="center"/>
              <w:rPr>
                <w:rFonts w:ascii="Cambria" w:eastAsia="Times New Roman" w:hAnsi="Cambria"/>
              </w:rPr>
            </w:pPr>
            <w:r>
              <w:rPr>
                <w:rFonts w:ascii="Cambria" w:eastAsia="Times New Roman" w:hAnsi="Cambria"/>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EAA9F9" w14:textId="77777777" w:rsidR="009520B3" w:rsidRPr="00A62292" w:rsidRDefault="009520B3" w:rsidP="003C4050">
            <w:pPr>
              <w:spacing w:after="0" w:line="240" w:lineRule="auto"/>
              <w:jc w:val="center"/>
              <w:rPr>
                <w:rFonts w:ascii="Cambria" w:eastAsia="Times New Roman" w:hAnsi="Cambria"/>
              </w:rPr>
            </w:pPr>
            <w:r w:rsidRPr="00A62292">
              <w:rPr>
                <w:rFonts w:ascii="Cambria" w:eastAsia="Times New Roman" w:hAnsi="Cambria"/>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8797C4" w14:textId="77777777" w:rsidR="009520B3" w:rsidRPr="00A62292" w:rsidRDefault="009520B3" w:rsidP="003C4050">
            <w:pPr>
              <w:spacing w:after="0" w:line="240" w:lineRule="auto"/>
              <w:jc w:val="center"/>
              <w:rPr>
                <w:rFonts w:ascii="Cambria" w:eastAsia="Times New Roman" w:hAnsi="Cambria"/>
              </w:rPr>
            </w:pPr>
            <w:r w:rsidRPr="00A62292">
              <w:rPr>
                <w:rFonts w:ascii="Cambria" w:eastAsia="Times New Roman" w:hAnsi="Cambria"/>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D5F9AB" w14:textId="77777777" w:rsidR="009520B3" w:rsidRPr="00A62292" w:rsidRDefault="009520B3" w:rsidP="009520B3">
            <w:pPr>
              <w:spacing w:after="0" w:line="240" w:lineRule="auto"/>
              <w:jc w:val="center"/>
              <w:rPr>
                <w:rFonts w:ascii="Cambria" w:eastAsia="Times New Roman" w:hAnsi="Cambria"/>
              </w:rPr>
            </w:pPr>
            <w:r w:rsidRPr="00A62292">
              <w:rPr>
                <w:rFonts w:ascii="Cambria" w:eastAsia="Times New Roman" w:hAnsi="Cambria"/>
              </w:rPr>
              <w:t xml:space="preserve"> </w:t>
            </w:r>
            <w:r>
              <w:rPr>
                <w:rFonts w:ascii="Cambria" w:eastAsia="Times New Roman" w:hAnsi="Cambria"/>
              </w:rPr>
              <w:t>5</w:t>
            </w:r>
          </w:p>
        </w:tc>
      </w:tr>
    </w:tbl>
    <w:p w14:paraId="6B19E5FF" w14:textId="77777777" w:rsidR="009520B3" w:rsidRPr="00A62292" w:rsidRDefault="009520B3" w:rsidP="009520B3">
      <w:pPr>
        <w:spacing w:after="0" w:line="240" w:lineRule="auto"/>
        <w:rPr>
          <w:rFonts w:ascii="Cambria" w:eastAsia="Times New Roman" w:hAnsi="Cambria"/>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9520B3" w:rsidRPr="00A62292" w14:paraId="5AA9A63D" w14:textId="77777777" w:rsidTr="003C4050">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5B9968BD"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b/>
                <w:bCs/>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53F34D"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w:t>
            </w:r>
          </w:p>
        </w:tc>
      </w:tr>
    </w:tbl>
    <w:p w14:paraId="395B6720" w14:textId="77777777" w:rsidR="009520B3" w:rsidRPr="00A62292" w:rsidRDefault="009520B3" w:rsidP="009520B3">
      <w:pPr>
        <w:spacing w:after="0" w:line="240" w:lineRule="auto"/>
        <w:rPr>
          <w:rFonts w:ascii="Cambria" w:eastAsia="Times New Roman" w:hAnsi="Cambria"/>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9520B3" w:rsidRPr="00A62292" w14:paraId="163F2102" w14:textId="77777777" w:rsidTr="003C4050">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028FFEDC"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b/>
                <w:bCs/>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30F54B"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İngilizce </w:t>
            </w:r>
          </w:p>
        </w:tc>
      </w:tr>
      <w:tr w:rsidR="009520B3" w:rsidRPr="00A62292" w14:paraId="39462898" w14:textId="77777777" w:rsidTr="003C405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E1FD48"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b/>
                <w:bCs/>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BE6570"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Lisans</w:t>
            </w:r>
          </w:p>
        </w:tc>
      </w:tr>
      <w:tr w:rsidR="009520B3" w:rsidRPr="00A62292" w14:paraId="3043D10E" w14:textId="77777777" w:rsidTr="003C405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901DD1"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b/>
                <w:bCs/>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D4C985"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Seçmeli</w:t>
            </w:r>
          </w:p>
        </w:tc>
      </w:tr>
      <w:tr w:rsidR="009520B3" w:rsidRPr="00A62292" w14:paraId="633FC7EC" w14:textId="77777777" w:rsidTr="003C405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B7C27B"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b/>
                <w:bCs/>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ACAB99"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w:t>
            </w:r>
          </w:p>
        </w:tc>
      </w:tr>
      <w:tr w:rsidR="009520B3" w:rsidRPr="00A62292" w14:paraId="6F21992E" w14:textId="77777777" w:rsidTr="003C405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E5A38B"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b/>
                <w:bCs/>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BFDA2C"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Prof. Dr. Hande Birkalan-Gedik</w:t>
            </w:r>
          </w:p>
        </w:tc>
      </w:tr>
      <w:tr w:rsidR="009520B3" w:rsidRPr="00A62292" w14:paraId="6066CA00" w14:textId="77777777" w:rsidTr="003C405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FE79AF"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b/>
                <w:bCs/>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8F3812"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w:t>
            </w:r>
          </w:p>
        </w:tc>
      </w:tr>
      <w:tr w:rsidR="009520B3" w:rsidRPr="00A62292" w14:paraId="59A0321F" w14:textId="77777777" w:rsidTr="003C405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605C6E"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b/>
                <w:bCs/>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5C6E086" w14:textId="77777777" w:rsidR="009520B3" w:rsidRPr="00A62292" w:rsidRDefault="009520B3" w:rsidP="003C4050">
            <w:pPr>
              <w:spacing w:after="0" w:line="240" w:lineRule="auto"/>
              <w:jc w:val="both"/>
              <w:rPr>
                <w:rFonts w:ascii="Cambria" w:eastAsia="Times New Roman" w:hAnsi="Cambria"/>
                <w:lang w:val="en-GB" w:eastAsia="de-DE"/>
              </w:rPr>
            </w:pPr>
            <w:r w:rsidRPr="00A62292">
              <w:rPr>
                <w:rFonts w:ascii="Cambria" w:eastAsia="Times New Roman" w:hAnsi="Cambria"/>
                <w:lang w:val="en-GB" w:eastAsia="de-DE"/>
              </w:rPr>
              <w:t xml:space="preserve">Bu </w:t>
            </w:r>
            <w:r w:rsidRPr="00A62292">
              <w:rPr>
                <w:rFonts w:ascii="Cambria" w:eastAsia="Times New Roman" w:hAnsi="Cambria"/>
                <w:lang w:eastAsia="de-DE"/>
              </w:rPr>
              <w:t>dersin</w:t>
            </w:r>
            <w:r w:rsidRPr="00A62292">
              <w:rPr>
                <w:rFonts w:ascii="Cambria" w:eastAsia="Times New Roman" w:hAnsi="Cambria"/>
                <w:lang w:val="en-GB" w:eastAsia="de-DE"/>
              </w:rPr>
              <w:t xml:space="preserve"> amacı antropoloji disiplini içinde önemli etnografileri öğrencilere tanıtmak ve sözü geçen etnografileri derinlemesine çözümlemektir. </w:t>
            </w:r>
          </w:p>
        </w:tc>
      </w:tr>
      <w:tr w:rsidR="009520B3" w:rsidRPr="00A62292" w14:paraId="654AEF7F" w14:textId="77777777" w:rsidTr="003C405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AFA700"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b/>
                <w:bCs/>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AA69FBC" w14:textId="77777777" w:rsidR="009520B3" w:rsidRPr="00A62292" w:rsidRDefault="009520B3" w:rsidP="003C4050">
            <w:pPr>
              <w:spacing w:after="0" w:line="240" w:lineRule="auto"/>
              <w:jc w:val="both"/>
              <w:rPr>
                <w:rFonts w:ascii="Cambria" w:eastAsia="Times New Roman" w:hAnsi="Cambria"/>
                <w:lang w:val="en-GB" w:eastAsia="de-DE"/>
              </w:rPr>
            </w:pPr>
            <w:r w:rsidRPr="00A62292">
              <w:rPr>
                <w:rFonts w:ascii="Cambria" w:eastAsia="Times New Roman" w:hAnsi="Cambria"/>
                <w:lang w:val="en-GB" w:eastAsia="de-DE"/>
              </w:rPr>
              <w:t xml:space="preserve">Bu derste yalnızca etnografik metine odaklanmakla kalmayacağız aynı zamanda yazarı olan antropologlaraa da odaklanacağız. Etnografileri incelerken antropolojinin ana kavramı olan “kültür”e de odaklanacağızç Derste kültür, alan araştırması ve etnografik metin üretimini de çözümleyeceğiz. Bunun yanında etnografik betimlemenin de fikir ve uygulamalarını ayrıca antropolojideki “bilimsel yaklaşımı” da göz önünde bulunduracağız. </w:t>
            </w:r>
          </w:p>
        </w:tc>
      </w:tr>
    </w:tbl>
    <w:p w14:paraId="06D2D340" w14:textId="77777777" w:rsidR="009520B3" w:rsidRPr="00A62292" w:rsidRDefault="009520B3" w:rsidP="009520B3">
      <w:pPr>
        <w:spacing w:after="0" w:line="240" w:lineRule="auto"/>
        <w:rPr>
          <w:rFonts w:ascii="Cambria" w:eastAsia="Times New Roman" w:hAnsi="Cambria"/>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214"/>
        <w:gridCol w:w="1793"/>
        <w:gridCol w:w="1696"/>
      </w:tblGrid>
      <w:tr w:rsidR="009520B3" w:rsidRPr="00A62292" w14:paraId="7B3E85DF" w14:textId="77777777" w:rsidTr="003C405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FEF83E"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b/>
                <w:bCs/>
              </w:rPr>
              <w:t>Dersin Öğrenme Çıktıları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8652FE" w14:textId="77777777" w:rsidR="009520B3" w:rsidRPr="00A62292" w:rsidRDefault="009520B3" w:rsidP="003C4050">
            <w:pPr>
              <w:spacing w:after="0" w:line="240" w:lineRule="auto"/>
              <w:jc w:val="center"/>
              <w:rPr>
                <w:rFonts w:ascii="Cambria" w:eastAsia="Times New Roman" w:hAnsi="Cambria"/>
              </w:rPr>
            </w:pPr>
            <w:r w:rsidRPr="00A62292">
              <w:rPr>
                <w:rFonts w:ascii="Cambria" w:eastAsia="Times New Roman" w:hAnsi="Cambria"/>
                <w:b/>
                <w:bCs/>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2AA667" w14:textId="77777777" w:rsidR="009520B3" w:rsidRPr="00A62292" w:rsidRDefault="009520B3" w:rsidP="003C4050">
            <w:pPr>
              <w:spacing w:after="0" w:line="240" w:lineRule="auto"/>
              <w:jc w:val="center"/>
              <w:rPr>
                <w:rFonts w:ascii="Cambria" w:eastAsia="Times New Roman" w:hAnsi="Cambria"/>
              </w:rPr>
            </w:pPr>
            <w:r w:rsidRPr="00A62292">
              <w:rPr>
                <w:rFonts w:ascii="Cambria" w:eastAsia="Times New Roman" w:hAnsi="Cambria"/>
                <w:b/>
                <w:bCs/>
              </w:rPr>
              <w:t>Ölçme Yöntemleri</w:t>
            </w:r>
          </w:p>
        </w:tc>
      </w:tr>
      <w:tr w:rsidR="009520B3" w:rsidRPr="00A62292" w14:paraId="0152FFC2" w14:textId="77777777" w:rsidTr="003C405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8A2AEA7" w14:textId="77777777" w:rsidR="009520B3" w:rsidRPr="00A62292" w:rsidRDefault="009520B3" w:rsidP="009520B3">
            <w:pPr>
              <w:pStyle w:val="ListParagraph"/>
              <w:numPr>
                <w:ilvl w:val="0"/>
                <w:numId w:val="5"/>
              </w:numPr>
              <w:spacing w:after="0" w:line="240" w:lineRule="auto"/>
              <w:ind w:left="0"/>
              <w:contextualSpacing w:val="0"/>
              <w:rPr>
                <w:rFonts w:ascii="Cambria" w:hAnsi="Cambria"/>
              </w:rPr>
            </w:pPr>
            <w:r w:rsidRPr="00A62292">
              <w:rPr>
                <w:rFonts w:ascii="Cambria" w:hAnsi="Cambria"/>
              </w:rPr>
              <w:t>Öğrencilere önemli etnografileri tanıtmka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131337" w14:textId="77777777" w:rsidR="009520B3" w:rsidRPr="00A62292" w:rsidRDefault="009520B3" w:rsidP="003C4050">
            <w:pPr>
              <w:spacing w:after="0" w:line="240" w:lineRule="auto"/>
              <w:jc w:val="center"/>
              <w:rPr>
                <w:rFonts w:ascii="Cambria" w:eastAsia="Times New Roman" w:hAnsi="Cambria"/>
              </w:rPr>
            </w:pPr>
            <w:r w:rsidRPr="00A62292">
              <w:rPr>
                <w:rFonts w:ascii="Cambria" w:eastAsia="Times New Roman" w:hAnsi="Cambria"/>
              </w:rPr>
              <w:t>1,2,3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D4D096" w14:textId="77777777" w:rsidR="009520B3" w:rsidRPr="00A62292" w:rsidRDefault="009520B3" w:rsidP="003C4050">
            <w:pPr>
              <w:spacing w:after="0" w:line="240" w:lineRule="auto"/>
              <w:jc w:val="center"/>
              <w:rPr>
                <w:rFonts w:ascii="Cambria" w:eastAsia="Times New Roman" w:hAnsi="Cambria"/>
              </w:rPr>
            </w:pPr>
            <w:r w:rsidRPr="00A62292">
              <w:rPr>
                <w:rFonts w:ascii="Cambria" w:eastAsia="Times New Roman" w:hAnsi="Cambria"/>
              </w:rPr>
              <w:t>A,C</w:t>
            </w:r>
          </w:p>
        </w:tc>
      </w:tr>
      <w:tr w:rsidR="009520B3" w:rsidRPr="00A62292" w14:paraId="3AF6F090" w14:textId="77777777" w:rsidTr="003C405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82A734A" w14:textId="77777777" w:rsidR="009520B3" w:rsidRPr="00A62292" w:rsidRDefault="009520B3" w:rsidP="009520B3">
            <w:pPr>
              <w:pStyle w:val="ListParagraph"/>
              <w:numPr>
                <w:ilvl w:val="0"/>
                <w:numId w:val="5"/>
              </w:numPr>
              <w:spacing w:after="0" w:line="240" w:lineRule="auto"/>
              <w:ind w:left="0"/>
              <w:contextualSpacing w:val="0"/>
              <w:rPr>
                <w:rFonts w:ascii="Cambria" w:hAnsi="Cambria"/>
              </w:rPr>
            </w:pPr>
            <w:r w:rsidRPr="00A62292">
              <w:rPr>
                <w:rFonts w:ascii="Cambria" w:hAnsi="Cambria"/>
              </w:rPr>
              <w:t>Etnografik yazındaki kültür, alan araştırması ve temsil kavramlarını tartışmak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95D878" w14:textId="77777777" w:rsidR="009520B3" w:rsidRPr="00A62292" w:rsidRDefault="009520B3" w:rsidP="003C4050">
            <w:pPr>
              <w:spacing w:after="0" w:line="240" w:lineRule="auto"/>
              <w:jc w:val="center"/>
              <w:rPr>
                <w:rFonts w:ascii="Cambria" w:eastAsia="Times New Roman" w:hAnsi="Cambria"/>
              </w:rPr>
            </w:pPr>
            <w:r w:rsidRPr="00A62292">
              <w:rPr>
                <w:rFonts w:ascii="Cambria" w:eastAsia="Times New Roman" w:hAnsi="Cambria"/>
              </w:rPr>
              <w:t>1,2,3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9E38D3" w14:textId="77777777" w:rsidR="009520B3" w:rsidRPr="00A62292" w:rsidRDefault="009520B3" w:rsidP="003C4050">
            <w:pPr>
              <w:spacing w:after="0" w:line="240" w:lineRule="auto"/>
              <w:jc w:val="center"/>
              <w:rPr>
                <w:rFonts w:ascii="Cambria" w:eastAsia="Times New Roman" w:hAnsi="Cambria"/>
              </w:rPr>
            </w:pPr>
            <w:r w:rsidRPr="00A62292">
              <w:rPr>
                <w:rFonts w:ascii="Cambria" w:eastAsia="Times New Roman" w:hAnsi="Cambria"/>
              </w:rPr>
              <w:t>A,C</w:t>
            </w:r>
          </w:p>
        </w:tc>
      </w:tr>
      <w:tr w:rsidR="009520B3" w:rsidRPr="00A62292" w14:paraId="48AB99B3" w14:textId="77777777" w:rsidTr="003C405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E778C2C" w14:textId="77777777" w:rsidR="009520B3" w:rsidRPr="00A62292" w:rsidRDefault="009520B3" w:rsidP="009520B3">
            <w:pPr>
              <w:pStyle w:val="ListParagraph"/>
              <w:numPr>
                <w:ilvl w:val="0"/>
                <w:numId w:val="5"/>
              </w:numPr>
              <w:spacing w:after="0" w:line="240" w:lineRule="auto"/>
              <w:ind w:left="0"/>
              <w:contextualSpacing w:val="0"/>
              <w:rPr>
                <w:rFonts w:ascii="Cambria" w:hAnsi="Cambria"/>
              </w:rPr>
            </w:pPr>
            <w:r w:rsidRPr="00A62292">
              <w:rPr>
                <w:rFonts w:ascii="Cambria" w:hAnsi="Cambria"/>
                <w:lang w:val="en-GB" w:eastAsia="de-DE"/>
              </w:rPr>
              <w:t>Etnografik betimlemenin fikir ve uygulamalarını incelemek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492EE1" w14:textId="77777777" w:rsidR="009520B3" w:rsidRPr="00A62292" w:rsidRDefault="009520B3" w:rsidP="003C4050">
            <w:pPr>
              <w:spacing w:after="0" w:line="240" w:lineRule="auto"/>
              <w:jc w:val="center"/>
              <w:rPr>
                <w:rFonts w:ascii="Cambria" w:eastAsia="Times New Roman" w:hAnsi="Cambria"/>
              </w:rPr>
            </w:pPr>
            <w:r w:rsidRPr="00A62292">
              <w:rPr>
                <w:rFonts w:ascii="Cambria" w:eastAsia="Times New Roman" w:hAnsi="Cambria"/>
              </w:rPr>
              <w:t>1,2,3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983EBD" w14:textId="77777777" w:rsidR="009520B3" w:rsidRPr="00A62292" w:rsidRDefault="009520B3" w:rsidP="003C4050">
            <w:pPr>
              <w:spacing w:after="0" w:line="240" w:lineRule="auto"/>
              <w:jc w:val="center"/>
              <w:rPr>
                <w:rFonts w:ascii="Cambria" w:eastAsia="Times New Roman" w:hAnsi="Cambria"/>
              </w:rPr>
            </w:pPr>
            <w:r w:rsidRPr="00A62292">
              <w:rPr>
                <w:rFonts w:ascii="Cambria" w:eastAsia="Times New Roman" w:hAnsi="Cambria"/>
              </w:rPr>
              <w:t>A,C</w:t>
            </w:r>
          </w:p>
        </w:tc>
      </w:tr>
      <w:tr w:rsidR="009520B3" w:rsidRPr="00A62292" w14:paraId="6F743B33" w14:textId="77777777" w:rsidTr="003C405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A3434FA" w14:textId="77777777" w:rsidR="009520B3" w:rsidRPr="00A62292" w:rsidRDefault="009520B3" w:rsidP="009520B3">
            <w:pPr>
              <w:pStyle w:val="ListParagraph"/>
              <w:numPr>
                <w:ilvl w:val="0"/>
                <w:numId w:val="5"/>
              </w:numPr>
              <w:spacing w:after="0" w:line="240" w:lineRule="auto"/>
              <w:ind w:left="0"/>
              <w:contextualSpacing w:val="0"/>
              <w:rPr>
                <w:rFonts w:ascii="Cambria" w:hAnsi="Cambria"/>
              </w:rPr>
            </w:pPr>
            <w:r w:rsidRPr="00A62292">
              <w:rPr>
                <w:rFonts w:ascii="Cambria" w:hAnsi="Cambria"/>
                <w:lang w:val="en-GB" w:eastAsia="de-DE"/>
              </w:rPr>
              <w:t>Antropolojideki bilimsel yaklaşımı tartışmak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E15507" w14:textId="77777777" w:rsidR="009520B3" w:rsidRPr="00A62292" w:rsidRDefault="009520B3" w:rsidP="003C4050">
            <w:pPr>
              <w:spacing w:after="0" w:line="240" w:lineRule="auto"/>
              <w:jc w:val="center"/>
              <w:rPr>
                <w:rFonts w:ascii="Cambria" w:eastAsia="Times New Roman" w:hAnsi="Cambria"/>
              </w:rPr>
            </w:pPr>
            <w:r w:rsidRPr="00A62292">
              <w:rPr>
                <w:rFonts w:ascii="Cambria" w:eastAsia="Times New Roman" w:hAnsi="Cambria"/>
              </w:rPr>
              <w:t>1,2,3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87D146" w14:textId="77777777" w:rsidR="009520B3" w:rsidRPr="00A62292" w:rsidRDefault="009520B3" w:rsidP="003C4050">
            <w:pPr>
              <w:spacing w:after="0" w:line="240" w:lineRule="auto"/>
              <w:jc w:val="center"/>
              <w:rPr>
                <w:rFonts w:ascii="Cambria" w:eastAsia="Times New Roman" w:hAnsi="Cambria"/>
              </w:rPr>
            </w:pPr>
            <w:r w:rsidRPr="00A62292">
              <w:rPr>
                <w:rFonts w:ascii="Cambria" w:eastAsia="Times New Roman" w:hAnsi="Cambria"/>
              </w:rPr>
              <w:t>A,C</w:t>
            </w:r>
          </w:p>
        </w:tc>
      </w:tr>
    </w:tbl>
    <w:p w14:paraId="59100C63" w14:textId="77777777" w:rsidR="009520B3" w:rsidRPr="00A62292" w:rsidRDefault="009520B3" w:rsidP="009520B3">
      <w:pPr>
        <w:spacing w:after="0" w:line="240" w:lineRule="auto"/>
        <w:rPr>
          <w:rFonts w:ascii="Cambria" w:eastAsia="Times New Roman" w:hAnsi="Cambria"/>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8"/>
        <w:gridCol w:w="6768"/>
      </w:tblGrid>
      <w:tr w:rsidR="009520B3" w:rsidRPr="00380AEF" w14:paraId="24FE8569" w14:textId="77777777" w:rsidTr="003C4050">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14:paraId="57B80B5A" w14:textId="77777777" w:rsidR="009520B3" w:rsidRPr="00380AEF" w:rsidRDefault="009520B3" w:rsidP="003C4050">
            <w:pPr>
              <w:spacing w:after="0" w:line="240" w:lineRule="auto"/>
              <w:rPr>
                <w:rFonts w:ascii="Cambria" w:eastAsia="Times New Roman" w:hAnsi="Cambria"/>
                <w:lang w:eastAsia="tr-TR"/>
              </w:rPr>
            </w:pPr>
            <w:r w:rsidRPr="00380AEF">
              <w:rPr>
                <w:rFonts w:ascii="Cambria" w:eastAsia="Times New Roman" w:hAnsi="Cambria"/>
                <w:b/>
                <w:bCs/>
                <w:lang w:eastAsia="tr-TR"/>
              </w:rPr>
              <w:t>Öğretim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14:paraId="4A987049" w14:textId="77777777" w:rsidR="009520B3" w:rsidRPr="00380AEF" w:rsidRDefault="009520B3" w:rsidP="003C4050">
            <w:pPr>
              <w:pStyle w:val="NoSpacing"/>
              <w:rPr>
                <w:rFonts w:ascii="Cambria" w:hAnsi="Cambria"/>
              </w:rPr>
            </w:pPr>
            <w:r w:rsidRPr="00380AEF">
              <w:rPr>
                <w:rFonts w:ascii="Cambria" w:hAnsi="Cambria"/>
              </w:rPr>
              <w:t>1. Anlatım Yöntemi  2. Örnek Olay Yöntemi  3. Problem Çözme Yöntemi</w:t>
            </w:r>
          </w:p>
          <w:p w14:paraId="55186C45" w14:textId="77777777" w:rsidR="009520B3" w:rsidRPr="00380AEF" w:rsidRDefault="009520B3" w:rsidP="003C4050">
            <w:pPr>
              <w:pStyle w:val="NoSpacing"/>
              <w:rPr>
                <w:rFonts w:ascii="Cambria" w:hAnsi="Cambria"/>
              </w:rPr>
            </w:pPr>
            <w:r w:rsidRPr="00380AEF">
              <w:rPr>
                <w:rFonts w:ascii="Cambria" w:hAnsi="Cambria"/>
              </w:rPr>
              <w:t>4. Tartışma Yöntemi  5. Gösteri Yöntemi  6. Grup çalışması</w:t>
            </w:r>
          </w:p>
        </w:tc>
      </w:tr>
      <w:tr w:rsidR="009520B3" w:rsidRPr="00380AEF" w14:paraId="2DED0E70" w14:textId="77777777" w:rsidTr="003C4050">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14:paraId="5350C7AA" w14:textId="77777777" w:rsidR="009520B3" w:rsidRPr="00380AEF" w:rsidRDefault="009520B3" w:rsidP="003C4050">
            <w:pPr>
              <w:spacing w:after="0" w:line="240" w:lineRule="auto"/>
              <w:rPr>
                <w:rFonts w:ascii="Cambria" w:eastAsia="Times New Roman" w:hAnsi="Cambria"/>
                <w:lang w:eastAsia="tr-TR"/>
              </w:rPr>
            </w:pPr>
            <w:r w:rsidRPr="00380AEF">
              <w:rPr>
                <w:rFonts w:ascii="Cambria" w:eastAsia="Times New Roman" w:hAnsi="Cambria"/>
                <w:b/>
                <w:bCs/>
                <w:lang w:eastAsia="tr-TR"/>
              </w:rPr>
              <w:lastRenderedPageBreak/>
              <w:t>Ölçme ve Değerlendirme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14:paraId="5D089947" w14:textId="77777777" w:rsidR="009520B3" w:rsidRPr="00380AEF" w:rsidRDefault="009520B3" w:rsidP="003C4050">
            <w:pPr>
              <w:pStyle w:val="NoSpacing"/>
              <w:rPr>
                <w:rFonts w:ascii="Cambria" w:hAnsi="Cambria"/>
              </w:rPr>
            </w:pPr>
            <w:r w:rsidRPr="00380AEF">
              <w:rPr>
                <w:rFonts w:ascii="Cambria" w:hAnsi="Cambria"/>
              </w:rPr>
              <w:t xml:space="preserve">A. Yazılı sınav B. Çoktan seçmeli test  C. Ödev D. Boşluk –doldurma  E. Doğru –Yanlış F. Sözlü sınav G. Portfolyo  </w:t>
            </w:r>
          </w:p>
        </w:tc>
      </w:tr>
    </w:tbl>
    <w:p w14:paraId="7A4FA9C3" w14:textId="77777777" w:rsidR="009520B3" w:rsidRPr="00A62292" w:rsidRDefault="009520B3" w:rsidP="009520B3">
      <w:pPr>
        <w:spacing w:after="0" w:line="240" w:lineRule="auto"/>
        <w:rPr>
          <w:rFonts w:ascii="Cambria" w:eastAsia="Times New Roman" w:hAnsi="Cambria"/>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12"/>
        <w:gridCol w:w="3363"/>
        <w:gridCol w:w="4628"/>
      </w:tblGrid>
      <w:tr w:rsidR="009520B3" w:rsidRPr="00A62292" w14:paraId="2D319D7C" w14:textId="77777777" w:rsidTr="003C4050">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5D309E31" w14:textId="77777777" w:rsidR="009520B3" w:rsidRPr="00A62292" w:rsidRDefault="009520B3" w:rsidP="003C4050">
            <w:pPr>
              <w:spacing w:after="0" w:line="240" w:lineRule="auto"/>
              <w:jc w:val="center"/>
              <w:rPr>
                <w:rFonts w:ascii="Cambria" w:eastAsia="Times New Roman" w:hAnsi="Cambria"/>
              </w:rPr>
            </w:pPr>
            <w:r w:rsidRPr="00A62292">
              <w:rPr>
                <w:rFonts w:ascii="Cambria" w:eastAsia="Times New Roman" w:hAnsi="Cambria"/>
                <w:b/>
                <w:bCs/>
              </w:rPr>
              <w:t>DERS AKIŞI</w:t>
            </w:r>
          </w:p>
        </w:tc>
      </w:tr>
      <w:tr w:rsidR="009520B3" w:rsidRPr="00A62292" w14:paraId="2555B65F" w14:textId="77777777" w:rsidTr="003C4050">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63737629"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b/>
                <w:bCs/>
              </w:rPr>
              <w:t>Hafta</w:t>
            </w:r>
          </w:p>
        </w:tc>
        <w:tc>
          <w:tcPr>
            <w:tcW w:w="1915" w:type="pct"/>
            <w:tcBorders>
              <w:bottom w:val="single" w:sz="6" w:space="0" w:color="CCCCCC"/>
            </w:tcBorders>
            <w:shd w:val="clear" w:color="auto" w:fill="FFFFFF"/>
            <w:tcMar>
              <w:top w:w="15" w:type="dxa"/>
              <w:left w:w="80" w:type="dxa"/>
              <w:bottom w:w="15" w:type="dxa"/>
              <w:right w:w="15" w:type="dxa"/>
            </w:tcMar>
            <w:vAlign w:val="center"/>
            <w:hideMark/>
          </w:tcPr>
          <w:p w14:paraId="5F88F41C"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b/>
                <w:bCs/>
              </w:rPr>
              <w:t>Konular</w:t>
            </w:r>
          </w:p>
        </w:tc>
        <w:tc>
          <w:tcPr>
            <w:tcW w:w="2634" w:type="pct"/>
            <w:tcBorders>
              <w:bottom w:val="single" w:sz="6" w:space="0" w:color="CCCCCC"/>
            </w:tcBorders>
            <w:shd w:val="clear" w:color="auto" w:fill="FFFFFF"/>
            <w:tcMar>
              <w:top w:w="15" w:type="dxa"/>
              <w:left w:w="80" w:type="dxa"/>
              <w:bottom w:w="15" w:type="dxa"/>
              <w:right w:w="15" w:type="dxa"/>
            </w:tcMar>
            <w:vAlign w:val="center"/>
            <w:hideMark/>
          </w:tcPr>
          <w:p w14:paraId="2409C19F" w14:textId="77777777" w:rsidR="009520B3" w:rsidRPr="00A62292" w:rsidRDefault="009520B3" w:rsidP="003C4050">
            <w:pPr>
              <w:spacing w:after="0" w:line="240" w:lineRule="auto"/>
              <w:jc w:val="center"/>
              <w:rPr>
                <w:rFonts w:ascii="Cambria" w:eastAsia="Times New Roman" w:hAnsi="Cambria"/>
              </w:rPr>
            </w:pPr>
            <w:r w:rsidRPr="00A62292">
              <w:rPr>
                <w:rFonts w:ascii="Cambria" w:eastAsia="Times New Roman" w:hAnsi="Cambria"/>
                <w:b/>
                <w:bCs/>
              </w:rPr>
              <w:t>Ön Hazırlık</w:t>
            </w:r>
          </w:p>
        </w:tc>
      </w:tr>
      <w:tr w:rsidR="009520B3" w:rsidRPr="00A62292" w14:paraId="327F86CC" w14:textId="77777777" w:rsidTr="003C405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422A89"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1</w:t>
            </w:r>
          </w:p>
        </w:tc>
        <w:tc>
          <w:tcPr>
            <w:tcW w:w="1915" w:type="pct"/>
            <w:tcBorders>
              <w:bottom w:val="single" w:sz="6" w:space="0" w:color="CCCCCC"/>
            </w:tcBorders>
            <w:shd w:val="clear" w:color="auto" w:fill="FFFFFF"/>
            <w:tcMar>
              <w:top w:w="15" w:type="dxa"/>
              <w:left w:w="80" w:type="dxa"/>
              <w:bottom w:w="15" w:type="dxa"/>
              <w:right w:w="15" w:type="dxa"/>
            </w:tcMar>
            <w:vAlign w:val="center"/>
            <w:hideMark/>
          </w:tcPr>
          <w:p w14:paraId="5966A34F"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 xml:space="preserve"> GİRİŞ   </w:t>
            </w:r>
          </w:p>
        </w:tc>
        <w:tc>
          <w:tcPr>
            <w:tcW w:w="2634" w:type="pct"/>
            <w:tcBorders>
              <w:bottom w:val="single" w:sz="6" w:space="0" w:color="CCCCCC"/>
            </w:tcBorders>
            <w:shd w:val="clear" w:color="auto" w:fill="FFFFFF"/>
            <w:tcMar>
              <w:top w:w="15" w:type="dxa"/>
              <w:left w:w="80" w:type="dxa"/>
              <w:bottom w:w="15" w:type="dxa"/>
              <w:right w:w="15" w:type="dxa"/>
            </w:tcMar>
            <w:vAlign w:val="center"/>
            <w:hideMark/>
          </w:tcPr>
          <w:p w14:paraId="5193E9DC"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 xml:space="preserve"> -</w:t>
            </w:r>
          </w:p>
        </w:tc>
      </w:tr>
      <w:tr w:rsidR="009520B3" w:rsidRPr="00A62292" w14:paraId="2F80C1DD" w14:textId="77777777" w:rsidTr="003C405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630CD6"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2</w:t>
            </w:r>
          </w:p>
        </w:tc>
        <w:tc>
          <w:tcPr>
            <w:tcW w:w="1915" w:type="pct"/>
            <w:tcBorders>
              <w:bottom w:val="single" w:sz="6" w:space="0" w:color="CCCCCC"/>
            </w:tcBorders>
            <w:shd w:val="clear" w:color="auto" w:fill="FFFFFF"/>
            <w:tcMar>
              <w:top w:w="15" w:type="dxa"/>
              <w:left w:w="80" w:type="dxa"/>
              <w:bottom w:w="15" w:type="dxa"/>
              <w:right w:w="15" w:type="dxa"/>
            </w:tcMar>
            <w:vAlign w:val="center"/>
          </w:tcPr>
          <w:p w14:paraId="2FF04795" w14:textId="77777777" w:rsidR="009520B3" w:rsidRPr="00A62292" w:rsidRDefault="009520B3" w:rsidP="003C4050">
            <w:pPr>
              <w:spacing w:after="0" w:line="240" w:lineRule="auto"/>
              <w:rPr>
                <w:rFonts w:ascii="Cambria" w:hAnsi="Cambria"/>
              </w:rPr>
            </w:pPr>
            <w:r w:rsidRPr="00A62292">
              <w:rPr>
                <w:rFonts w:ascii="Cambria" w:hAnsi="Cambria"/>
              </w:rPr>
              <w:t>“Klasik” Olana Bakış</w:t>
            </w:r>
          </w:p>
        </w:tc>
        <w:tc>
          <w:tcPr>
            <w:tcW w:w="2634" w:type="pct"/>
            <w:tcBorders>
              <w:bottom w:val="single" w:sz="6" w:space="0" w:color="CCCCCC"/>
            </w:tcBorders>
            <w:shd w:val="clear" w:color="auto" w:fill="FFFFFF"/>
            <w:tcMar>
              <w:top w:w="15" w:type="dxa"/>
              <w:left w:w="80" w:type="dxa"/>
              <w:bottom w:w="15" w:type="dxa"/>
              <w:right w:w="15" w:type="dxa"/>
            </w:tcMar>
            <w:vAlign w:val="center"/>
          </w:tcPr>
          <w:p w14:paraId="2FF6F0CD" w14:textId="77777777" w:rsidR="009520B3" w:rsidRPr="00A62292" w:rsidRDefault="009520B3" w:rsidP="003C4050">
            <w:pPr>
              <w:spacing w:after="0" w:line="240" w:lineRule="auto"/>
              <w:jc w:val="both"/>
              <w:rPr>
                <w:rFonts w:ascii="Cambria" w:eastAsia="Times New Roman" w:hAnsi="Cambria"/>
                <w:lang w:val="en-US"/>
              </w:rPr>
            </w:pPr>
            <w:r w:rsidRPr="00A62292">
              <w:rPr>
                <w:rStyle w:val="small1"/>
                <w:rFonts w:ascii="Cambria" w:hAnsi="Cambria"/>
              </w:rPr>
              <w:t xml:space="preserve">Malinowski, </w:t>
            </w:r>
            <w:r w:rsidRPr="00A62292">
              <w:rPr>
                <w:rFonts w:ascii="Cambria" w:hAnsi="Cambria"/>
                <w:i/>
              </w:rPr>
              <w:t>Argonauts of the Western Pacific</w:t>
            </w:r>
            <w:r w:rsidRPr="00A62292">
              <w:rPr>
                <w:rFonts w:ascii="Cambria" w:hAnsi="Cambria"/>
              </w:rPr>
              <w:t xml:space="preserve">. Introduction; pp: 1-25; </w:t>
            </w:r>
            <w:r w:rsidRPr="00A62292">
              <w:rPr>
                <w:rStyle w:val="small1"/>
                <w:rFonts w:ascii="Cambria" w:hAnsi="Cambria"/>
              </w:rPr>
              <w:t xml:space="preserve">Malinowski, </w:t>
            </w:r>
            <w:r w:rsidRPr="00A62292">
              <w:rPr>
                <w:rFonts w:ascii="Cambria" w:hAnsi="Cambria"/>
                <w:i/>
              </w:rPr>
              <w:t>Argonauts of the Western Pacific</w:t>
            </w:r>
            <w:r w:rsidRPr="00A62292">
              <w:rPr>
                <w:rFonts w:ascii="Cambria" w:hAnsi="Cambria"/>
              </w:rPr>
              <w:t>. “Essentials of Kula.” pp: 80-104.</w:t>
            </w:r>
          </w:p>
        </w:tc>
      </w:tr>
      <w:tr w:rsidR="009520B3" w:rsidRPr="00A62292" w14:paraId="00DEF5AC" w14:textId="77777777" w:rsidTr="003C405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9A0982"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3</w:t>
            </w:r>
          </w:p>
        </w:tc>
        <w:tc>
          <w:tcPr>
            <w:tcW w:w="1915" w:type="pct"/>
            <w:tcBorders>
              <w:bottom w:val="single" w:sz="6" w:space="0" w:color="CCCCCC"/>
            </w:tcBorders>
            <w:shd w:val="clear" w:color="auto" w:fill="FFFFFF"/>
            <w:tcMar>
              <w:top w:w="15" w:type="dxa"/>
              <w:left w:w="80" w:type="dxa"/>
              <w:bottom w:w="15" w:type="dxa"/>
              <w:right w:w="15" w:type="dxa"/>
            </w:tcMar>
            <w:vAlign w:val="center"/>
          </w:tcPr>
          <w:p w14:paraId="256BB258"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Günlükler ve Etnografiler</w:t>
            </w:r>
          </w:p>
        </w:tc>
        <w:tc>
          <w:tcPr>
            <w:tcW w:w="2634" w:type="pct"/>
            <w:tcBorders>
              <w:bottom w:val="single" w:sz="6" w:space="0" w:color="CCCCCC"/>
            </w:tcBorders>
            <w:shd w:val="clear" w:color="auto" w:fill="FFFFFF"/>
            <w:tcMar>
              <w:top w:w="15" w:type="dxa"/>
              <w:left w:w="80" w:type="dxa"/>
              <w:bottom w:w="15" w:type="dxa"/>
              <w:right w:w="15" w:type="dxa"/>
            </w:tcMar>
            <w:vAlign w:val="center"/>
          </w:tcPr>
          <w:p w14:paraId="2FA5A606" w14:textId="77777777" w:rsidR="009520B3" w:rsidRPr="00A62292" w:rsidRDefault="009520B3" w:rsidP="003C4050">
            <w:pPr>
              <w:spacing w:after="0" w:line="240" w:lineRule="auto"/>
              <w:jc w:val="both"/>
              <w:rPr>
                <w:rFonts w:ascii="Cambria" w:hAnsi="Cambria"/>
              </w:rPr>
            </w:pPr>
            <w:r w:rsidRPr="00A62292">
              <w:rPr>
                <w:rStyle w:val="small1"/>
                <w:rFonts w:ascii="Cambria" w:hAnsi="Cambria"/>
              </w:rPr>
              <w:t xml:space="preserve">Excertps from Malinowski,  1989. (Ed. Raymond Firth).  </w:t>
            </w:r>
            <w:r w:rsidRPr="00A62292">
              <w:rPr>
                <w:rFonts w:ascii="Cambria" w:hAnsi="Cambria"/>
                <w:i/>
              </w:rPr>
              <w:t>A Diary in the Strict Sense of the Term</w:t>
            </w:r>
            <w:r w:rsidRPr="00A62292">
              <w:rPr>
                <w:rFonts w:ascii="Cambria" w:hAnsi="Cambria"/>
              </w:rPr>
              <w:t xml:space="preserve">. London: The Athlone Press. </w:t>
            </w:r>
          </w:p>
        </w:tc>
      </w:tr>
      <w:tr w:rsidR="009520B3" w:rsidRPr="00A62292" w14:paraId="67BA6709" w14:textId="77777777" w:rsidTr="003C405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837186"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4</w:t>
            </w:r>
          </w:p>
        </w:tc>
        <w:tc>
          <w:tcPr>
            <w:tcW w:w="1915" w:type="pct"/>
            <w:tcBorders>
              <w:bottom w:val="single" w:sz="6" w:space="0" w:color="CCCCCC"/>
            </w:tcBorders>
            <w:shd w:val="clear" w:color="auto" w:fill="FFFFFF"/>
            <w:tcMar>
              <w:top w:w="15" w:type="dxa"/>
              <w:left w:w="80" w:type="dxa"/>
              <w:bottom w:w="15" w:type="dxa"/>
              <w:right w:w="15" w:type="dxa"/>
            </w:tcMar>
            <w:vAlign w:val="center"/>
          </w:tcPr>
          <w:p w14:paraId="41A6D156" w14:textId="77777777" w:rsidR="009520B3" w:rsidRPr="00A62292" w:rsidRDefault="009520B3" w:rsidP="003C4050">
            <w:pPr>
              <w:tabs>
                <w:tab w:val="left" w:pos="567"/>
              </w:tabs>
              <w:spacing w:after="0" w:line="240" w:lineRule="auto"/>
              <w:ind w:hanging="4320"/>
              <w:rPr>
                <w:rFonts w:ascii="Cambria" w:hAnsi="Cambria"/>
              </w:rPr>
            </w:pPr>
            <w:r w:rsidRPr="00A62292">
              <w:rPr>
                <w:rFonts w:ascii="Cambria" w:hAnsi="Cambria"/>
              </w:rPr>
              <w:t>Görselleştirme ve Metinselleştirme 1 1</w:t>
            </w:r>
          </w:p>
        </w:tc>
        <w:tc>
          <w:tcPr>
            <w:tcW w:w="2634" w:type="pct"/>
            <w:tcBorders>
              <w:bottom w:val="single" w:sz="6" w:space="0" w:color="CCCCCC"/>
            </w:tcBorders>
            <w:shd w:val="clear" w:color="auto" w:fill="FFFFFF"/>
            <w:tcMar>
              <w:top w:w="15" w:type="dxa"/>
              <w:left w:w="80" w:type="dxa"/>
              <w:bottom w:w="15" w:type="dxa"/>
              <w:right w:w="15" w:type="dxa"/>
            </w:tcMar>
            <w:vAlign w:val="center"/>
          </w:tcPr>
          <w:p w14:paraId="37B9A34C" w14:textId="77777777" w:rsidR="009520B3" w:rsidRPr="00A62292" w:rsidRDefault="009520B3" w:rsidP="003C4050">
            <w:pPr>
              <w:spacing w:after="0" w:line="240" w:lineRule="auto"/>
              <w:rPr>
                <w:rFonts w:ascii="Cambria" w:eastAsia="Times New Roman" w:hAnsi="Cambria"/>
              </w:rPr>
            </w:pPr>
            <w:r w:rsidRPr="00A62292">
              <w:rPr>
                <w:rStyle w:val="small1"/>
                <w:rFonts w:ascii="Cambria" w:hAnsi="Cambria"/>
              </w:rPr>
              <w:t>Grimshaw Ch.1, 2.</w:t>
            </w:r>
          </w:p>
        </w:tc>
      </w:tr>
      <w:tr w:rsidR="009520B3" w:rsidRPr="00A62292" w14:paraId="41D6CE5A" w14:textId="77777777" w:rsidTr="003C405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0FA898"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5</w:t>
            </w:r>
          </w:p>
        </w:tc>
        <w:tc>
          <w:tcPr>
            <w:tcW w:w="1915" w:type="pct"/>
            <w:tcBorders>
              <w:bottom w:val="single" w:sz="6" w:space="0" w:color="CCCCCC"/>
            </w:tcBorders>
            <w:shd w:val="clear" w:color="auto" w:fill="FFFFFF"/>
            <w:tcMar>
              <w:top w:w="15" w:type="dxa"/>
              <w:left w:w="80" w:type="dxa"/>
              <w:bottom w:w="15" w:type="dxa"/>
              <w:right w:w="15" w:type="dxa"/>
            </w:tcMar>
            <w:vAlign w:val="center"/>
          </w:tcPr>
          <w:p w14:paraId="74C3D7BC" w14:textId="77777777" w:rsidR="009520B3" w:rsidRPr="00A62292" w:rsidRDefault="009520B3" w:rsidP="003C4050">
            <w:pPr>
              <w:spacing w:after="0" w:line="240" w:lineRule="auto"/>
              <w:rPr>
                <w:rFonts w:ascii="Cambria" w:eastAsia="Times New Roman" w:hAnsi="Cambria"/>
              </w:rPr>
            </w:pPr>
            <w:r w:rsidRPr="00A62292">
              <w:rPr>
                <w:rFonts w:ascii="Cambria" w:hAnsi="Cambria"/>
              </w:rPr>
              <w:t>Görselleştirme ve Metinselleştirme 2</w:t>
            </w:r>
          </w:p>
        </w:tc>
        <w:tc>
          <w:tcPr>
            <w:tcW w:w="2634" w:type="pct"/>
            <w:tcBorders>
              <w:bottom w:val="single" w:sz="6" w:space="0" w:color="CCCCCC"/>
            </w:tcBorders>
            <w:shd w:val="clear" w:color="auto" w:fill="FFFFFF"/>
            <w:tcMar>
              <w:top w:w="15" w:type="dxa"/>
              <w:left w:w="80" w:type="dxa"/>
              <w:bottom w:w="15" w:type="dxa"/>
              <w:right w:w="15" w:type="dxa"/>
            </w:tcMar>
            <w:vAlign w:val="center"/>
          </w:tcPr>
          <w:p w14:paraId="183845B4" w14:textId="77777777" w:rsidR="009520B3" w:rsidRPr="00A62292" w:rsidRDefault="009520B3" w:rsidP="003C4050">
            <w:pPr>
              <w:spacing w:after="0" w:line="240" w:lineRule="auto"/>
              <w:rPr>
                <w:rFonts w:ascii="Cambria" w:eastAsia="Times New Roman" w:hAnsi="Cambria"/>
              </w:rPr>
            </w:pPr>
            <w:r w:rsidRPr="00A62292">
              <w:rPr>
                <w:rStyle w:val="small1"/>
                <w:rFonts w:ascii="Cambria" w:hAnsi="Cambria"/>
              </w:rPr>
              <w:t>Grimshaw Ch.3, 4</w:t>
            </w:r>
          </w:p>
        </w:tc>
      </w:tr>
      <w:tr w:rsidR="009520B3" w:rsidRPr="00A62292" w14:paraId="7402B81E" w14:textId="77777777" w:rsidTr="003C405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B722DE"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6</w:t>
            </w:r>
          </w:p>
        </w:tc>
        <w:tc>
          <w:tcPr>
            <w:tcW w:w="1915" w:type="pct"/>
            <w:tcBorders>
              <w:bottom w:val="single" w:sz="6" w:space="0" w:color="CCCCCC"/>
            </w:tcBorders>
            <w:shd w:val="clear" w:color="auto" w:fill="FFFFFF"/>
            <w:tcMar>
              <w:top w:w="15" w:type="dxa"/>
              <w:left w:w="80" w:type="dxa"/>
              <w:bottom w:w="15" w:type="dxa"/>
              <w:right w:w="15" w:type="dxa"/>
            </w:tcMar>
            <w:vAlign w:val="center"/>
          </w:tcPr>
          <w:p w14:paraId="54C18620" w14:textId="77777777" w:rsidR="009520B3" w:rsidRPr="00A62292" w:rsidRDefault="009520B3" w:rsidP="003C4050">
            <w:pPr>
              <w:tabs>
                <w:tab w:val="left" w:pos="567"/>
              </w:tabs>
              <w:spacing w:after="0" w:line="240" w:lineRule="auto"/>
              <w:rPr>
                <w:rFonts w:ascii="Cambria" w:hAnsi="Cambria"/>
              </w:rPr>
            </w:pPr>
            <w:r w:rsidRPr="00A62292">
              <w:rPr>
                <w:rFonts w:ascii="Cambria" w:hAnsi="Cambria"/>
                <w:bCs/>
                <w:i/>
                <w:iCs/>
              </w:rPr>
              <w:t>Nanook of the North</w:t>
            </w:r>
          </w:p>
        </w:tc>
        <w:tc>
          <w:tcPr>
            <w:tcW w:w="2634" w:type="pct"/>
            <w:tcBorders>
              <w:bottom w:val="single" w:sz="6" w:space="0" w:color="CCCCCC"/>
            </w:tcBorders>
            <w:shd w:val="clear" w:color="auto" w:fill="FFFFFF"/>
            <w:tcMar>
              <w:top w:w="15" w:type="dxa"/>
              <w:left w:w="80" w:type="dxa"/>
              <w:bottom w:w="15" w:type="dxa"/>
              <w:right w:w="15" w:type="dxa"/>
            </w:tcMar>
            <w:vAlign w:val="center"/>
          </w:tcPr>
          <w:p w14:paraId="1F434D8C"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Film Gösterimi ve Tartışma</w:t>
            </w:r>
          </w:p>
        </w:tc>
      </w:tr>
      <w:tr w:rsidR="009520B3" w:rsidRPr="00A62292" w14:paraId="36DBCC59" w14:textId="77777777" w:rsidTr="003C405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5E42F2"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7</w:t>
            </w:r>
          </w:p>
        </w:tc>
        <w:tc>
          <w:tcPr>
            <w:tcW w:w="1915" w:type="pct"/>
            <w:tcBorders>
              <w:bottom w:val="single" w:sz="6" w:space="0" w:color="CCCCCC"/>
            </w:tcBorders>
            <w:shd w:val="clear" w:color="auto" w:fill="FFFFFF"/>
            <w:tcMar>
              <w:top w:w="15" w:type="dxa"/>
              <w:left w:w="80" w:type="dxa"/>
              <w:bottom w:w="15" w:type="dxa"/>
              <w:right w:w="15" w:type="dxa"/>
            </w:tcMar>
            <w:vAlign w:val="center"/>
          </w:tcPr>
          <w:p w14:paraId="663B150E"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Ara Sınav</w:t>
            </w:r>
          </w:p>
        </w:tc>
        <w:tc>
          <w:tcPr>
            <w:tcW w:w="2634" w:type="pct"/>
            <w:tcBorders>
              <w:bottom w:val="single" w:sz="6" w:space="0" w:color="CCCCCC"/>
            </w:tcBorders>
            <w:shd w:val="clear" w:color="auto" w:fill="FFFFFF"/>
            <w:tcMar>
              <w:top w:w="15" w:type="dxa"/>
              <w:left w:w="80" w:type="dxa"/>
              <w:bottom w:w="15" w:type="dxa"/>
              <w:right w:w="15" w:type="dxa"/>
            </w:tcMar>
            <w:vAlign w:val="center"/>
          </w:tcPr>
          <w:p w14:paraId="03A39D72" w14:textId="77777777" w:rsidR="009520B3" w:rsidRPr="00A62292" w:rsidRDefault="009520B3" w:rsidP="003C4050">
            <w:pPr>
              <w:spacing w:after="0" w:line="240" w:lineRule="auto"/>
              <w:rPr>
                <w:rFonts w:ascii="Cambria" w:eastAsia="Times New Roman" w:hAnsi="Cambria"/>
              </w:rPr>
            </w:pPr>
          </w:p>
        </w:tc>
      </w:tr>
      <w:tr w:rsidR="009520B3" w:rsidRPr="00A62292" w14:paraId="7F3F2487" w14:textId="77777777" w:rsidTr="003C405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3B3312"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8</w:t>
            </w:r>
          </w:p>
        </w:tc>
        <w:tc>
          <w:tcPr>
            <w:tcW w:w="1915" w:type="pct"/>
            <w:tcBorders>
              <w:bottom w:val="single" w:sz="6" w:space="0" w:color="CCCCCC"/>
            </w:tcBorders>
            <w:shd w:val="clear" w:color="auto" w:fill="FFFFFF"/>
            <w:tcMar>
              <w:top w:w="15" w:type="dxa"/>
              <w:left w:w="80" w:type="dxa"/>
              <w:bottom w:w="15" w:type="dxa"/>
              <w:right w:w="15" w:type="dxa"/>
            </w:tcMar>
            <w:vAlign w:val="center"/>
          </w:tcPr>
          <w:p w14:paraId="5F2310FB"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Seyahat Notlarından Antropolojiye: Hüzünlü Dönenceler -1</w:t>
            </w:r>
          </w:p>
        </w:tc>
        <w:tc>
          <w:tcPr>
            <w:tcW w:w="2634" w:type="pct"/>
            <w:tcBorders>
              <w:bottom w:val="single" w:sz="6" w:space="0" w:color="CCCCCC"/>
            </w:tcBorders>
            <w:shd w:val="clear" w:color="auto" w:fill="FFFFFF"/>
            <w:tcMar>
              <w:top w:w="15" w:type="dxa"/>
              <w:left w:w="80" w:type="dxa"/>
              <w:bottom w:w="15" w:type="dxa"/>
              <w:right w:w="15" w:type="dxa"/>
            </w:tcMar>
            <w:vAlign w:val="center"/>
          </w:tcPr>
          <w:p w14:paraId="5F4F460C" w14:textId="77777777" w:rsidR="009520B3" w:rsidRPr="00A62292" w:rsidRDefault="00B17A70" w:rsidP="003C4050">
            <w:pPr>
              <w:spacing w:after="0" w:line="240" w:lineRule="auto"/>
              <w:rPr>
                <w:rFonts w:ascii="Cambria" w:eastAsia="Times New Roman" w:hAnsi="Cambria"/>
              </w:rPr>
            </w:pPr>
            <w:hyperlink r:id="rId6" w:history="1">
              <w:r w:rsidR="009520B3" w:rsidRPr="00A62292">
                <w:rPr>
                  <w:rStyle w:val="Hyperlink"/>
                  <w:rFonts w:ascii="Cambria" w:hAnsi="Cambria"/>
                  <w:bCs/>
                  <w:iCs/>
                </w:rPr>
                <w:t>Levi</w:t>
              </w:r>
              <w:r w:rsidR="009520B3" w:rsidRPr="00A62292">
                <w:rPr>
                  <w:rStyle w:val="Hyperlink"/>
                  <w:rFonts w:ascii="Cambria" w:hAnsi="Cambria"/>
                </w:rPr>
                <w:t>-Strauss</w:t>
              </w:r>
            </w:hyperlink>
          </w:p>
        </w:tc>
      </w:tr>
      <w:tr w:rsidR="009520B3" w:rsidRPr="00A62292" w14:paraId="70CBB7C6" w14:textId="77777777" w:rsidTr="003C405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695E02"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9</w:t>
            </w:r>
          </w:p>
        </w:tc>
        <w:tc>
          <w:tcPr>
            <w:tcW w:w="1915" w:type="pct"/>
            <w:tcBorders>
              <w:bottom w:val="single" w:sz="6" w:space="0" w:color="CCCCCC"/>
            </w:tcBorders>
            <w:shd w:val="clear" w:color="auto" w:fill="FFFFFF"/>
            <w:tcMar>
              <w:top w:w="15" w:type="dxa"/>
              <w:left w:w="80" w:type="dxa"/>
              <w:bottom w:w="15" w:type="dxa"/>
              <w:right w:w="15" w:type="dxa"/>
            </w:tcMar>
            <w:vAlign w:val="center"/>
          </w:tcPr>
          <w:p w14:paraId="49483C15"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Seyahat Notlarından Antropolojiye: Hüzünlü Dönenceler - 2</w:t>
            </w:r>
          </w:p>
        </w:tc>
        <w:tc>
          <w:tcPr>
            <w:tcW w:w="2634" w:type="pct"/>
            <w:tcBorders>
              <w:bottom w:val="single" w:sz="6" w:space="0" w:color="CCCCCC"/>
            </w:tcBorders>
            <w:shd w:val="clear" w:color="auto" w:fill="FFFFFF"/>
            <w:tcMar>
              <w:top w:w="15" w:type="dxa"/>
              <w:left w:w="80" w:type="dxa"/>
              <w:bottom w:w="15" w:type="dxa"/>
              <w:right w:w="15" w:type="dxa"/>
            </w:tcMar>
            <w:vAlign w:val="center"/>
          </w:tcPr>
          <w:p w14:paraId="7335C4CC" w14:textId="77777777" w:rsidR="009520B3" w:rsidRPr="00A62292" w:rsidRDefault="00B17A70" w:rsidP="003C4050">
            <w:pPr>
              <w:spacing w:after="0" w:line="240" w:lineRule="auto"/>
              <w:rPr>
                <w:rFonts w:ascii="Cambria" w:eastAsia="Times New Roman" w:hAnsi="Cambria"/>
              </w:rPr>
            </w:pPr>
            <w:hyperlink r:id="rId7" w:history="1">
              <w:r w:rsidR="009520B3" w:rsidRPr="00A62292">
                <w:rPr>
                  <w:rStyle w:val="Hyperlink"/>
                  <w:rFonts w:ascii="Cambria" w:hAnsi="Cambria"/>
                  <w:bCs/>
                  <w:iCs/>
                </w:rPr>
                <w:t>Levi</w:t>
              </w:r>
              <w:r w:rsidR="009520B3" w:rsidRPr="00A62292">
                <w:rPr>
                  <w:rStyle w:val="Hyperlink"/>
                  <w:rFonts w:ascii="Cambria" w:hAnsi="Cambria"/>
                </w:rPr>
                <w:t>-Strauss</w:t>
              </w:r>
            </w:hyperlink>
          </w:p>
        </w:tc>
      </w:tr>
      <w:tr w:rsidR="009520B3" w:rsidRPr="00A62292" w14:paraId="112AEA86" w14:textId="77777777" w:rsidTr="003C405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5615E6"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10</w:t>
            </w:r>
          </w:p>
        </w:tc>
        <w:tc>
          <w:tcPr>
            <w:tcW w:w="1915" w:type="pct"/>
            <w:tcBorders>
              <w:bottom w:val="single" w:sz="6" w:space="0" w:color="CCCCCC"/>
            </w:tcBorders>
            <w:shd w:val="clear" w:color="auto" w:fill="FFFFFF"/>
            <w:tcMar>
              <w:top w:w="15" w:type="dxa"/>
              <w:left w:w="80" w:type="dxa"/>
              <w:bottom w:w="15" w:type="dxa"/>
              <w:right w:w="15" w:type="dxa"/>
            </w:tcMar>
            <w:vAlign w:val="center"/>
          </w:tcPr>
          <w:p w14:paraId="4B92F2D8"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Roman ve Etnografik Olan-1</w:t>
            </w:r>
          </w:p>
        </w:tc>
        <w:tc>
          <w:tcPr>
            <w:tcW w:w="2634" w:type="pct"/>
            <w:tcBorders>
              <w:bottom w:val="single" w:sz="6" w:space="0" w:color="CCCCCC"/>
            </w:tcBorders>
            <w:shd w:val="clear" w:color="auto" w:fill="FFFFFF"/>
            <w:tcMar>
              <w:top w:w="15" w:type="dxa"/>
              <w:left w:w="80" w:type="dxa"/>
              <w:bottom w:w="15" w:type="dxa"/>
              <w:right w:w="15" w:type="dxa"/>
            </w:tcMar>
            <w:vAlign w:val="center"/>
          </w:tcPr>
          <w:p w14:paraId="5F7B1D96" w14:textId="77777777" w:rsidR="009520B3" w:rsidRPr="00A62292" w:rsidRDefault="009520B3" w:rsidP="003C4050">
            <w:pPr>
              <w:spacing w:after="0" w:line="240" w:lineRule="auto"/>
              <w:rPr>
                <w:rFonts w:ascii="Cambria" w:eastAsia="Times New Roman" w:hAnsi="Cambria"/>
              </w:rPr>
            </w:pPr>
            <w:r w:rsidRPr="00A62292">
              <w:rPr>
                <w:rFonts w:ascii="Cambria" w:hAnsi="Cambria"/>
              </w:rPr>
              <w:t xml:space="preserve">Lewis. </w:t>
            </w:r>
            <w:r w:rsidRPr="00A62292">
              <w:rPr>
                <w:rFonts w:ascii="Cambria" w:hAnsi="Cambria"/>
                <w:i/>
              </w:rPr>
              <w:t>Five Families</w:t>
            </w:r>
            <w:r w:rsidRPr="00A62292">
              <w:rPr>
                <w:rFonts w:ascii="Cambria" w:hAnsi="Cambria"/>
              </w:rPr>
              <w:t>.</w:t>
            </w:r>
          </w:p>
        </w:tc>
      </w:tr>
      <w:tr w:rsidR="009520B3" w:rsidRPr="00A62292" w14:paraId="3F144509" w14:textId="77777777" w:rsidTr="003C405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73C0CA"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11</w:t>
            </w:r>
          </w:p>
        </w:tc>
        <w:tc>
          <w:tcPr>
            <w:tcW w:w="1915" w:type="pct"/>
            <w:tcBorders>
              <w:bottom w:val="single" w:sz="6" w:space="0" w:color="CCCCCC"/>
            </w:tcBorders>
            <w:shd w:val="clear" w:color="auto" w:fill="FFFFFF"/>
            <w:tcMar>
              <w:top w:w="15" w:type="dxa"/>
              <w:left w:w="80" w:type="dxa"/>
              <w:bottom w:w="15" w:type="dxa"/>
              <w:right w:w="15" w:type="dxa"/>
            </w:tcMar>
            <w:vAlign w:val="center"/>
          </w:tcPr>
          <w:p w14:paraId="11B7E25F"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Roman ve Etnografik Olan-2</w:t>
            </w:r>
          </w:p>
        </w:tc>
        <w:tc>
          <w:tcPr>
            <w:tcW w:w="2634" w:type="pct"/>
            <w:tcBorders>
              <w:bottom w:val="single" w:sz="6" w:space="0" w:color="CCCCCC"/>
            </w:tcBorders>
            <w:shd w:val="clear" w:color="auto" w:fill="FFFFFF"/>
            <w:tcMar>
              <w:top w:w="15" w:type="dxa"/>
              <w:left w:w="80" w:type="dxa"/>
              <w:bottom w:w="15" w:type="dxa"/>
              <w:right w:w="15" w:type="dxa"/>
            </w:tcMar>
            <w:vAlign w:val="center"/>
          </w:tcPr>
          <w:p w14:paraId="567419F2" w14:textId="77777777" w:rsidR="009520B3" w:rsidRPr="00A62292" w:rsidRDefault="009520B3" w:rsidP="003C4050">
            <w:pPr>
              <w:spacing w:after="0" w:line="240" w:lineRule="auto"/>
              <w:rPr>
                <w:rFonts w:ascii="Cambria" w:eastAsia="Times New Roman" w:hAnsi="Cambria"/>
              </w:rPr>
            </w:pPr>
            <w:r w:rsidRPr="00A62292">
              <w:rPr>
                <w:rFonts w:ascii="Cambria" w:hAnsi="Cambria"/>
              </w:rPr>
              <w:t xml:space="preserve">Lewis. </w:t>
            </w:r>
            <w:r w:rsidRPr="00A62292">
              <w:rPr>
                <w:rFonts w:ascii="Cambria" w:hAnsi="Cambria"/>
                <w:i/>
              </w:rPr>
              <w:t>Five Families</w:t>
            </w:r>
            <w:r w:rsidRPr="00A62292">
              <w:rPr>
                <w:rFonts w:ascii="Cambria" w:hAnsi="Cambria"/>
              </w:rPr>
              <w:t>.</w:t>
            </w:r>
          </w:p>
        </w:tc>
      </w:tr>
      <w:tr w:rsidR="009520B3" w:rsidRPr="00A62292" w14:paraId="622AAB4C" w14:textId="77777777" w:rsidTr="003C405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A9483C"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12</w:t>
            </w:r>
          </w:p>
        </w:tc>
        <w:tc>
          <w:tcPr>
            <w:tcW w:w="1915" w:type="pct"/>
            <w:tcBorders>
              <w:bottom w:val="single" w:sz="6" w:space="0" w:color="CCCCCC"/>
            </w:tcBorders>
            <w:shd w:val="clear" w:color="auto" w:fill="FFFFFF"/>
            <w:tcMar>
              <w:top w:w="15" w:type="dxa"/>
              <w:left w:w="80" w:type="dxa"/>
              <w:bottom w:w="15" w:type="dxa"/>
              <w:right w:w="15" w:type="dxa"/>
            </w:tcMar>
            <w:vAlign w:val="center"/>
          </w:tcPr>
          <w:p w14:paraId="0444D0BC" w14:textId="77777777" w:rsidR="009520B3" w:rsidRPr="00A62292" w:rsidRDefault="009520B3" w:rsidP="003C4050">
            <w:pPr>
              <w:tabs>
                <w:tab w:val="left" w:pos="567"/>
              </w:tabs>
              <w:spacing w:after="0" w:line="240" w:lineRule="auto"/>
              <w:rPr>
                <w:rFonts w:ascii="Cambria" w:hAnsi="Cambria"/>
                <w:bCs/>
              </w:rPr>
            </w:pPr>
            <w:r w:rsidRPr="00A62292">
              <w:rPr>
                <w:rFonts w:ascii="Cambria" w:hAnsi="Cambria"/>
                <w:bCs/>
              </w:rPr>
              <w:t>Etnografik Araştırma ve Etik</w:t>
            </w:r>
          </w:p>
        </w:tc>
        <w:tc>
          <w:tcPr>
            <w:tcW w:w="2634" w:type="pct"/>
            <w:tcBorders>
              <w:bottom w:val="single" w:sz="6" w:space="0" w:color="CCCCCC"/>
            </w:tcBorders>
            <w:shd w:val="clear" w:color="auto" w:fill="FFFFFF"/>
            <w:tcMar>
              <w:top w:w="15" w:type="dxa"/>
              <w:left w:w="80" w:type="dxa"/>
              <w:bottom w:w="15" w:type="dxa"/>
              <w:right w:w="15" w:type="dxa"/>
            </w:tcMar>
            <w:vAlign w:val="center"/>
          </w:tcPr>
          <w:p w14:paraId="5F0872D8" w14:textId="77777777" w:rsidR="009520B3" w:rsidRPr="00A62292" w:rsidRDefault="009520B3" w:rsidP="003C4050">
            <w:pPr>
              <w:spacing w:after="0" w:line="240" w:lineRule="auto"/>
              <w:rPr>
                <w:rFonts w:ascii="Cambria" w:eastAsia="Times New Roman" w:hAnsi="Cambria"/>
              </w:rPr>
            </w:pPr>
            <w:r w:rsidRPr="00A62292">
              <w:rPr>
                <w:rFonts w:ascii="Cambria" w:hAnsi="Cambria"/>
              </w:rPr>
              <w:t xml:space="preserve">Chagnon.  1992 (Fourth Ed.). </w:t>
            </w:r>
            <w:r w:rsidRPr="00A62292">
              <w:rPr>
                <w:rFonts w:ascii="Cambria" w:hAnsi="Cambria"/>
                <w:i/>
              </w:rPr>
              <w:t>Yanomamö</w:t>
            </w:r>
            <w:r w:rsidRPr="00A62292">
              <w:rPr>
                <w:rFonts w:ascii="Cambria" w:hAnsi="Cambria"/>
              </w:rPr>
              <w:t>.</w:t>
            </w:r>
          </w:p>
        </w:tc>
      </w:tr>
      <w:tr w:rsidR="009520B3" w:rsidRPr="00A62292" w14:paraId="61358E79" w14:textId="77777777" w:rsidTr="003C405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FA72DB"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13</w:t>
            </w:r>
          </w:p>
        </w:tc>
        <w:tc>
          <w:tcPr>
            <w:tcW w:w="1915" w:type="pct"/>
            <w:tcBorders>
              <w:bottom w:val="single" w:sz="6" w:space="0" w:color="CCCCCC"/>
            </w:tcBorders>
            <w:shd w:val="clear" w:color="auto" w:fill="FFFFFF"/>
            <w:tcMar>
              <w:top w:w="15" w:type="dxa"/>
              <w:left w:w="80" w:type="dxa"/>
              <w:bottom w:w="15" w:type="dxa"/>
              <w:right w:w="15" w:type="dxa"/>
            </w:tcMar>
            <w:vAlign w:val="center"/>
          </w:tcPr>
          <w:p w14:paraId="3814F2C8" w14:textId="77777777" w:rsidR="009520B3" w:rsidRPr="00A62292" w:rsidRDefault="009520B3" w:rsidP="003C4050">
            <w:pPr>
              <w:tabs>
                <w:tab w:val="left" w:pos="567"/>
              </w:tabs>
              <w:spacing w:after="0" w:line="240" w:lineRule="auto"/>
              <w:rPr>
                <w:rFonts w:ascii="Cambria" w:hAnsi="Cambria"/>
                <w:bCs/>
              </w:rPr>
            </w:pPr>
            <w:r w:rsidRPr="00A62292">
              <w:rPr>
                <w:rFonts w:ascii="Cambria" w:hAnsi="Cambria"/>
                <w:bCs/>
              </w:rPr>
              <w:t>Etnografik Araştırma ve Etik</w:t>
            </w:r>
          </w:p>
        </w:tc>
        <w:tc>
          <w:tcPr>
            <w:tcW w:w="2634" w:type="pct"/>
            <w:tcBorders>
              <w:bottom w:val="single" w:sz="6" w:space="0" w:color="CCCCCC"/>
            </w:tcBorders>
            <w:shd w:val="clear" w:color="auto" w:fill="FFFFFF"/>
            <w:tcMar>
              <w:top w:w="15" w:type="dxa"/>
              <w:left w:w="80" w:type="dxa"/>
              <w:bottom w:w="15" w:type="dxa"/>
              <w:right w:w="15" w:type="dxa"/>
            </w:tcMar>
            <w:vAlign w:val="center"/>
          </w:tcPr>
          <w:p w14:paraId="16B2B77A" w14:textId="77777777" w:rsidR="009520B3" w:rsidRPr="00A62292" w:rsidRDefault="009520B3" w:rsidP="003C4050">
            <w:pPr>
              <w:spacing w:after="0" w:line="240" w:lineRule="auto"/>
              <w:rPr>
                <w:rFonts w:ascii="Cambria" w:eastAsia="Times New Roman" w:hAnsi="Cambria"/>
              </w:rPr>
            </w:pPr>
            <w:r w:rsidRPr="00A62292">
              <w:rPr>
                <w:rFonts w:ascii="Cambria" w:hAnsi="Cambria"/>
              </w:rPr>
              <w:t xml:space="preserve">Chagnon.  1992 (Fourth Ed.). </w:t>
            </w:r>
            <w:r w:rsidRPr="00A62292">
              <w:rPr>
                <w:rFonts w:ascii="Cambria" w:hAnsi="Cambria"/>
                <w:i/>
              </w:rPr>
              <w:t>Yanomamö</w:t>
            </w:r>
            <w:r w:rsidRPr="00A62292">
              <w:rPr>
                <w:rFonts w:ascii="Cambria" w:hAnsi="Cambria"/>
              </w:rPr>
              <w:t>.</w:t>
            </w:r>
          </w:p>
        </w:tc>
      </w:tr>
      <w:tr w:rsidR="009520B3" w:rsidRPr="00A62292" w14:paraId="0DD037DA" w14:textId="77777777" w:rsidTr="003C405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EA798EA"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14</w:t>
            </w:r>
          </w:p>
        </w:tc>
        <w:tc>
          <w:tcPr>
            <w:tcW w:w="1915" w:type="pct"/>
            <w:tcBorders>
              <w:bottom w:val="single" w:sz="6" w:space="0" w:color="CCCCCC"/>
            </w:tcBorders>
            <w:shd w:val="clear" w:color="auto" w:fill="FFFFFF"/>
            <w:tcMar>
              <w:top w:w="15" w:type="dxa"/>
              <w:left w:w="80" w:type="dxa"/>
              <w:bottom w:w="15" w:type="dxa"/>
              <w:right w:w="15" w:type="dxa"/>
            </w:tcMar>
            <w:vAlign w:val="center"/>
          </w:tcPr>
          <w:p w14:paraId="5EA2247E"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Final Sınavı</w:t>
            </w:r>
          </w:p>
        </w:tc>
        <w:tc>
          <w:tcPr>
            <w:tcW w:w="2634" w:type="pct"/>
            <w:tcBorders>
              <w:bottom w:val="single" w:sz="6" w:space="0" w:color="CCCCCC"/>
            </w:tcBorders>
            <w:shd w:val="clear" w:color="auto" w:fill="FFFFFF"/>
            <w:tcMar>
              <w:top w:w="15" w:type="dxa"/>
              <w:left w:w="80" w:type="dxa"/>
              <w:bottom w:w="15" w:type="dxa"/>
              <w:right w:w="15" w:type="dxa"/>
            </w:tcMar>
            <w:vAlign w:val="center"/>
          </w:tcPr>
          <w:p w14:paraId="0D5EEDAA" w14:textId="77777777" w:rsidR="009520B3" w:rsidRPr="00A62292" w:rsidRDefault="009520B3" w:rsidP="003C4050">
            <w:pPr>
              <w:spacing w:after="0" w:line="240" w:lineRule="auto"/>
              <w:rPr>
                <w:rFonts w:ascii="Cambria" w:eastAsia="Times New Roman" w:hAnsi="Cambria"/>
              </w:rPr>
            </w:pPr>
          </w:p>
        </w:tc>
      </w:tr>
    </w:tbl>
    <w:p w14:paraId="07FB564E" w14:textId="77777777" w:rsidR="009520B3" w:rsidRPr="00A62292" w:rsidRDefault="009520B3" w:rsidP="009520B3">
      <w:pPr>
        <w:spacing w:after="0" w:line="240" w:lineRule="auto"/>
        <w:rPr>
          <w:rFonts w:ascii="Cambria" w:eastAsia="Times New Roman" w:hAnsi="Cambria"/>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3"/>
        <w:gridCol w:w="6900"/>
      </w:tblGrid>
      <w:tr w:rsidR="009520B3" w:rsidRPr="00A62292" w14:paraId="0C5553D8" w14:textId="77777777" w:rsidTr="003C4050">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502A92FA" w14:textId="77777777" w:rsidR="009520B3" w:rsidRPr="00A62292" w:rsidRDefault="009520B3" w:rsidP="003C4050">
            <w:pPr>
              <w:spacing w:after="0" w:line="240" w:lineRule="auto"/>
              <w:jc w:val="center"/>
              <w:rPr>
                <w:rFonts w:ascii="Cambria" w:eastAsia="Times New Roman" w:hAnsi="Cambria"/>
              </w:rPr>
            </w:pPr>
            <w:r w:rsidRPr="00A62292">
              <w:rPr>
                <w:rFonts w:ascii="Cambria" w:eastAsia="Times New Roman" w:hAnsi="Cambria"/>
                <w:b/>
                <w:bCs/>
              </w:rPr>
              <w:t>KAYNAKLAR</w:t>
            </w:r>
          </w:p>
        </w:tc>
      </w:tr>
      <w:tr w:rsidR="009520B3" w:rsidRPr="00A62292" w14:paraId="3BD68673" w14:textId="77777777" w:rsidTr="003C4050">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14:paraId="407E42D6"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b/>
                <w:bCs/>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D6DC84"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 xml:space="preserve"> </w:t>
            </w:r>
          </w:p>
        </w:tc>
      </w:tr>
      <w:tr w:rsidR="009520B3" w:rsidRPr="00A62292" w14:paraId="68C4CD94" w14:textId="77777777" w:rsidTr="003C405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F0C318"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b/>
                <w:bCs/>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7936FA" w14:textId="77777777" w:rsidR="009520B3" w:rsidRPr="00A62292" w:rsidRDefault="009520B3" w:rsidP="009520B3">
            <w:pPr>
              <w:numPr>
                <w:ilvl w:val="0"/>
                <w:numId w:val="6"/>
              </w:numPr>
              <w:tabs>
                <w:tab w:val="clear" w:pos="720"/>
              </w:tabs>
              <w:spacing w:after="0" w:line="240" w:lineRule="auto"/>
              <w:ind w:left="0"/>
              <w:jc w:val="both"/>
              <w:rPr>
                <w:rFonts w:ascii="Cambria" w:hAnsi="Cambria"/>
              </w:rPr>
            </w:pPr>
            <w:r w:rsidRPr="00A62292">
              <w:rPr>
                <w:rStyle w:val="small1"/>
                <w:rFonts w:ascii="Cambria" w:hAnsi="Cambria"/>
              </w:rPr>
              <w:t xml:space="preserve">Malinowski, </w:t>
            </w:r>
            <w:hyperlink r:id="rId8" w:history="1">
              <w:r w:rsidRPr="00A62292">
                <w:rPr>
                  <w:rStyle w:val="Hyperlink"/>
                  <w:rFonts w:ascii="Cambria" w:hAnsi="Cambria"/>
                </w:rPr>
                <w:t>Bronislaw</w:t>
              </w:r>
            </w:hyperlink>
            <w:r w:rsidRPr="00A62292">
              <w:rPr>
                <w:rStyle w:val="small1"/>
                <w:rFonts w:ascii="Cambria" w:hAnsi="Cambria"/>
              </w:rPr>
              <w:t xml:space="preserve">. </w:t>
            </w:r>
            <w:r w:rsidRPr="00A62292">
              <w:rPr>
                <w:rFonts w:ascii="Cambria" w:hAnsi="Cambria"/>
              </w:rPr>
              <w:t xml:space="preserve">1960 [1922], </w:t>
            </w:r>
            <w:r w:rsidRPr="00A62292">
              <w:rPr>
                <w:rFonts w:ascii="Cambria" w:hAnsi="Cambria"/>
                <w:i/>
              </w:rPr>
              <w:t>Argonauts of the Western Pacific</w:t>
            </w:r>
            <w:r w:rsidRPr="00A62292">
              <w:rPr>
                <w:rFonts w:ascii="Cambria" w:hAnsi="Cambria"/>
              </w:rPr>
              <w:t>. London (Routledge), New York, E.P. Dutton and Co, pp: 1-25.</w:t>
            </w:r>
          </w:p>
          <w:p w14:paraId="3F3EE4B2" w14:textId="77777777" w:rsidR="009520B3" w:rsidRPr="00A62292" w:rsidRDefault="009520B3" w:rsidP="009520B3">
            <w:pPr>
              <w:numPr>
                <w:ilvl w:val="0"/>
                <w:numId w:val="6"/>
              </w:numPr>
              <w:tabs>
                <w:tab w:val="clear" w:pos="720"/>
              </w:tabs>
              <w:spacing w:after="0" w:line="240" w:lineRule="auto"/>
              <w:ind w:left="0"/>
              <w:jc w:val="both"/>
              <w:rPr>
                <w:rFonts w:ascii="Cambria" w:hAnsi="Cambria"/>
              </w:rPr>
            </w:pPr>
            <w:r w:rsidRPr="00A62292">
              <w:rPr>
                <w:rStyle w:val="small1"/>
                <w:rFonts w:ascii="Cambria" w:hAnsi="Cambria"/>
              </w:rPr>
              <w:t xml:space="preserve">Malinowski, </w:t>
            </w:r>
            <w:hyperlink r:id="rId9" w:history="1">
              <w:r w:rsidRPr="00A62292">
                <w:rPr>
                  <w:rStyle w:val="Hyperlink"/>
                  <w:rFonts w:ascii="Cambria" w:hAnsi="Cambria"/>
                </w:rPr>
                <w:t>Bronislaw</w:t>
              </w:r>
            </w:hyperlink>
            <w:r w:rsidRPr="00A62292">
              <w:rPr>
                <w:rStyle w:val="small1"/>
                <w:rFonts w:ascii="Cambria" w:hAnsi="Cambria"/>
              </w:rPr>
              <w:t xml:space="preserve">. </w:t>
            </w:r>
            <w:r w:rsidRPr="00A62292">
              <w:rPr>
                <w:rFonts w:ascii="Cambria" w:hAnsi="Cambria"/>
              </w:rPr>
              <w:t xml:space="preserve">1960 [1922], “Essentials of Kula.” In </w:t>
            </w:r>
            <w:r w:rsidRPr="00A62292">
              <w:rPr>
                <w:rFonts w:ascii="Cambria" w:hAnsi="Cambria"/>
                <w:i/>
              </w:rPr>
              <w:t>Argonauts of the Western Pacific</w:t>
            </w:r>
            <w:r w:rsidRPr="00A62292">
              <w:rPr>
                <w:rFonts w:ascii="Cambria" w:hAnsi="Cambria"/>
              </w:rPr>
              <w:t xml:space="preserve">. London (Routledge), New York, E.P. Dutton and Co, pp: 80-104. </w:t>
            </w:r>
          </w:p>
          <w:p w14:paraId="6AD84C44" w14:textId="77777777" w:rsidR="009520B3" w:rsidRPr="00A62292" w:rsidRDefault="009520B3" w:rsidP="009520B3">
            <w:pPr>
              <w:numPr>
                <w:ilvl w:val="0"/>
                <w:numId w:val="6"/>
              </w:numPr>
              <w:tabs>
                <w:tab w:val="clear" w:pos="720"/>
              </w:tabs>
              <w:spacing w:after="0" w:line="240" w:lineRule="auto"/>
              <w:ind w:left="0"/>
              <w:jc w:val="both"/>
              <w:rPr>
                <w:rFonts w:ascii="Cambria" w:hAnsi="Cambria"/>
              </w:rPr>
            </w:pPr>
            <w:r w:rsidRPr="00A62292">
              <w:rPr>
                <w:rStyle w:val="small1"/>
                <w:rFonts w:ascii="Cambria" w:hAnsi="Cambria"/>
              </w:rPr>
              <w:lastRenderedPageBreak/>
              <w:t xml:space="preserve">Malinowski, </w:t>
            </w:r>
            <w:hyperlink r:id="rId10" w:history="1">
              <w:r w:rsidRPr="00A62292">
                <w:rPr>
                  <w:rStyle w:val="small1"/>
                  <w:rFonts w:ascii="Cambria" w:hAnsi="Cambria"/>
                </w:rPr>
                <w:t>Bronislaw</w:t>
              </w:r>
            </w:hyperlink>
            <w:r w:rsidRPr="00A62292">
              <w:rPr>
                <w:rStyle w:val="small1"/>
                <w:rFonts w:ascii="Cambria" w:hAnsi="Cambria"/>
              </w:rPr>
              <w:t xml:space="preserve">.  1989. (Ed. Raymond Firth).  </w:t>
            </w:r>
            <w:r w:rsidRPr="00A62292">
              <w:rPr>
                <w:rFonts w:ascii="Cambria" w:hAnsi="Cambria"/>
                <w:i/>
              </w:rPr>
              <w:t>A Diary in the Strict Sense of the Term</w:t>
            </w:r>
            <w:r w:rsidRPr="00A62292">
              <w:rPr>
                <w:rFonts w:ascii="Cambria" w:hAnsi="Cambria"/>
              </w:rPr>
              <w:t xml:space="preserve">. London: The Athlone Press. Pp. Introduction and up to pp: 33. </w:t>
            </w:r>
          </w:p>
          <w:p w14:paraId="06F2B11C" w14:textId="77777777" w:rsidR="009520B3" w:rsidRPr="00A62292" w:rsidRDefault="009520B3" w:rsidP="009520B3">
            <w:pPr>
              <w:pStyle w:val="ListParagraph"/>
              <w:numPr>
                <w:ilvl w:val="0"/>
                <w:numId w:val="7"/>
              </w:numPr>
              <w:spacing w:after="0" w:line="240" w:lineRule="auto"/>
              <w:ind w:left="0"/>
              <w:contextualSpacing w:val="0"/>
              <w:jc w:val="both"/>
              <w:rPr>
                <w:rStyle w:val="small1"/>
                <w:rFonts w:ascii="Cambria" w:hAnsi="Cambria"/>
              </w:rPr>
            </w:pPr>
            <w:r w:rsidRPr="00A62292">
              <w:rPr>
                <w:rFonts w:ascii="Cambria" w:hAnsi="Cambria"/>
              </w:rPr>
              <w:t>Anna</w:t>
            </w:r>
            <w:r w:rsidRPr="00A62292">
              <w:rPr>
                <w:rStyle w:val="small1"/>
                <w:rFonts w:ascii="Cambria" w:hAnsi="Cambria"/>
              </w:rPr>
              <w:t xml:space="preserve"> Grimshaw. Ch. 1. “The Modernist Movement and After, 1895-1945”  </w:t>
            </w:r>
            <w:r w:rsidRPr="00A62292">
              <w:rPr>
                <w:rStyle w:val="small1"/>
                <w:rFonts w:ascii="Cambria" w:hAnsi="Cambria"/>
                <w:i/>
              </w:rPr>
              <w:t>The Ethnographer’s Eye:  Ways of Seeing in Modern Anthropology</w:t>
            </w:r>
            <w:r w:rsidRPr="00A62292">
              <w:rPr>
                <w:rStyle w:val="small1"/>
                <w:rFonts w:ascii="Cambria" w:hAnsi="Cambria"/>
              </w:rPr>
              <w:t>.  Cambridge: CUP.</w:t>
            </w:r>
          </w:p>
          <w:p w14:paraId="278141EF" w14:textId="77777777" w:rsidR="009520B3" w:rsidRPr="00A62292" w:rsidRDefault="009520B3" w:rsidP="009520B3">
            <w:pPr>
              <w:pStyle w:val="ListParagraph"/>
              <w:numPr>
                <w:ilvl w:val="0"/>
                <w:numId w:val="7"/>
              </w:numPr>
              <w:spacing w:after="0" w:line="240" w:lineRule="auto"/>
              <w:ind w:left="0"/>
              <w:contextualSpacing w:val="0"/>
              <w:jc w:val="both"/>
              <w:rPr>
                <w:rStyle w:val="small1"/>
                <w:rFonts w:ascii="Cambria" w:hAnsi="Cambria"/>
              </w:rPr>
            </w:pPr>
            <w:r w:rsidRPr="00A62292">
              <w:rPr>
                <w:rFonts w:ascii="Cambria" w:hAnsi="Cambria"/>
              </w:rPr>
              <w:t>Anna</w:t>
            </w:r>
            <w:r w:rsidRPr="00A62292">
              <w:rPr>
                <w:rStyle w:val="small1"/>
                <w:rFonts w:ascii="Cambria" w:hAnsi="Cambria"/>
              </w:rPr>
              <w:t xml:space="preserve"> Grimshaw.  Ch.2. “Anxious Visions: Rivers, Cubism and Anthropological Modernism.” </w:t>
            </w:r>
            <w:r w:rsidRPr="00A62292">
              <w:rPr>
                <w:rStyle w:val="small1"/>
                <w:rFonts w:ascii="Cambria" w:hAnsi="Cambria"/>
                <w:i/>
              </w:rPr>
              <w:t>The Ethnographer’s Eye:  Ways of Seeing in Modern Anthropology</w:t>
            </w:r>
            <w:r w:rsidRPr="00A62292">
              <w:rPr>
                <w:rStyle w:val="small1"/>
                <w:rFonts w:ascii="Cambria" w:hAnsi="Cambria"/>
              </w:rPr>
              <w:t>. Cambridge: CUP.</w:t>
            </w:r>
          </w:p>
          <w:p w14:paraId="24CB4199" w14:textId="77777777" w:rsidR="009520B3" w:rsidRPr="00A62292" w:rsidRDefault="009520B3" w:rsidP="009520B3">
            <w:pPr>
              <w:pStyle w:val="ListParagraph"/>
              <w:numPr>
                <w:ilvl w:val="0"/>
                <w:numId w:val="7"/>
              </w:numPr>
              <w:spacing w:after="0" w:line="240" w:lineRule="auto"/>
              <w:ind w:left="0"/>
              <w:contextualSpacing w:val="0"/>
              <w:jc w:val="both"/>
              <w:rPr>
                <w:rStyle w:val="small1"/>
                <w:rFonts w:ascii="Cambria" w:hAnsi="Cambria"/>
              </w:rPr>
            </w:pPr>
            <w:r w:rsidRPr="00A62292">
              <w:rPr>
                <w:rFonts w:ascii="Cambria" w:hAnsi="Cambria"/>
              </w:rPr>
              <w:t>Anna</w:t>
            </w:r>
            <w:r w:rsidRPr="00A62292">
              <w:rPr>
                <w:rStyle w:val="small1"/>
                <w:rFonts w:ascii="Cambria" w:hAnsi="Cambria"/>
              </w:rPr>
              <w:t xml:space="preserve"> Grimshaw.  Ch.3. “The Innocent Eye: Flaherty, Malkinowski, and the Romantic Quest.” </w:t>
            </w:r>
            <w:r w:rsidRPr="00A62292">
              <w:rPr>
                <w:rStyle w:val="small1"/>
                <w:rFonts w:ascii="Cambria" w:hAnsi="Cambria"/>
                <w:i/>
              </w:rPr>
              <w:t>The Ethnographer’s Eye:  Ways of Seeing in Modern Anthropology</w:t>
            </w:r>
            <w:r w:rsidRPr="00A62292">
              <w:rPr>
                <w:rStyle w:val="small1"/>
                <w:rFonts w:ascii="Cambria" w:hAnsi="Cambria"/>
              </w:rPr>
              <w:t>. Cambridge: CUP.</w:t>
            </w:r>
          </w:p>
          <w:p w14:paraId="24A040E8" w14:textId="77777777" w:rsidR="009520B3" w:rsidRPr="00A62292" w:rsidRDefault="009520B3" w:rsidP="009520B3">
            <w:pPr>
              <w:pStyle w:val="ListParagraph"/>
              <w:numPr>
                <w:ilvl w:val="0"/>
                <w:numId w:val="7"/>
              </w:numPr>
              <w:spacing w:after="0" w:line="240" w:lineRule="auto"/>
              <w:ind w:left="0"/>
              <w:contextualSpacing w:val="0"/>
              <w:jc w:val="both"/>
              <w:rPr>
                <w:rStyle w:val="small1"/>
                <w:rFonts w:ascii="Cambria" w:hAnsi="Cambria"/>
              </w:rPr>
            </w:pPr>
            <w:r w:rsidRPr="00A62292">
              <w:rPr>
                <w:rFonts w:ascii="Cambria" w:hAnsi="Cambria"/>
              </w:rPr>
              <w:t>Anna</w:t>
            </w:r>
            <w:r w:rsidRPr="00A62292">
              <w:rPr>
                <w:rStyle w:val="small1"/>
                <w:rFonts w:ascii="Cambria" w:hAnsi="Cambria"/>
              </w:rPr>
              <w:t xml:space="preserve"> Grimshaw.  Ch.4. The Light of Reason: John Grierson, Radcliffe-Brown, and the Enlightenment Project.” </w:t>
            </w:r>
            <w:r w:rsidRPr="00A62292">
              <w:rPr>
                <w:rStyle w:val="small1"/>
                <w:rFonts w:ascii="Cambria" w:hAnsi="Cambria"/>
                <w:i/>
              </w:rPr>
              <w:t>The Ethnographer’s Eye:  Ways of Seeing in Modern Anthropology</w:t>
            </w:r>
            <w:r w:rsidRPr="00A62292">
              <w:rPr>
                <w:rStyle w:val="small1"/>
                <w:rFonts w:ascii="Cambria" w:hAnsi="Cambria"/>
              </w:rPr>
              <w:t>. Cambridge: CUP.</w:t>
            </w:r>
          </w:p>
          <w:p w14:paraId="32E6D235" w14:textId="77777777" w:rsidR="009520B3" w:rsidRPr="00A62292" w:rsidRDefault="009520B3" w:rsidP="009520B3">
            <w:pPr>
              <w:pStyle w:val="ListParagraph"/>
              <w:numPr>
                <w:ilvl w:val="0"/>
                <w:numId w:val="7"/>
              </w:numPr>
              <w:spacing w:after="0" w:line="240" w:lineRule="auto"/>
              <w:ind w:left="0"/>
              <w:contextualSpacing w:val="0"/>
              <w:jc w:val="both"/>
              <w:rPr>
                <w:rFonts w:ascii="Cambria" w:hAnsi="Cambria"/>
                <w:bCs/>
                <w:iCs/>
              </w:rPr>
            </w:pPr>
            <w:r w:rsidRPr="00A62292">
              <w:rPr>
                <w:rFonts w:ascii="Cambria" w:hAnsi="Cambria"/>
                <w:bCs/>
                <w:i/>
                <w:iCs/>
              </w:rPr>
              <w:t>Nanook of the North</w:t>
            </w:r>
            <w:r w:rsidRPr="00A62292">
              <w:rPr>
                <w:rFonts w:ascii="Cambria" w:hAnsi="Cambria"/>
                <w:bCs/>
                <w:iCs/>
              </w:rPr>
              <w:t xml:space="preserve">. Directed by Robert J. Flaherty. </w:t>
            </w:r>
          </w:p>
          <w:p w14:paraId="5C1B117F" w14:textId="77777777" w:rsidR="009520B3" w:rsidRPr="00A62292" w:rsidRDefault="009520B3" w:rsidP="003C4050">
            <w:pPr>
              <w:pStyle w:val="ListParagraph"/>
              <w:ind w:left="0"/>
              <w:contextualSpacing w:val="0"/>
              <w:jc w:val="both"/>
              <w:rPr>
                <w:rFonts w:ascii="Cambria" w:hAnsi="Cambria"/>
              </w:rPr>
            </w:pPr>
            <w:r w:rsidRPr="00A62292">
              <w:rPr>
                <w:rFonts w:ascii="Cambria" w:hAnsi="Cambria"/>
              </w:rPr>
              <w:t xml:space="preserve">ARTE Documentary on Levi Strauss. </w:t>
            </w:r>
          </w:p>
          <w:p w14:paraId="157B119A" w14:textId="77777777" w:rsidR="009520B3" w:rsidRPr="00A62292" w:rsidRDefault="00B17A70" w:rsidP="009520B3">
            <w:pPr>
              <w:pStyle w:val="ListParagraph"/>
              <w:numPr>
                <w:ilvl w:val="0"/>
                <w:numId w:val="7"/>
              </w:numPr>
              <w:spacing w:after="0" w:line="240" w:lineRule="auto"/>
              <w:ind w:left="0"/>
              <w:contextualSpacing w:val="0"/>
              <w:jc w:val="both"/>
              <w:rPr>
                <w:rFonts w:ascii="Cambria" w:hAnsi="Cambria"/>
                <w:b/>
              </w:rPr>
            </w:pPr>
            <w:hyperlink r:id="rId11" w:history="1">
              <w:r w:rsidR="009520B3" w:rsidRPr="00A62292">
                <w:rPr>
                  <w:rStyle w:val="Hyperlink"/>
                  <w:rFonts w:ascii="Cambria" w:hAnsi="Cambria"/>
                  <w:bCs/>
                  <w:iCs/>
                </w:rPr>
                <w:t>Levi</w:t>
              </w:r>
              <w:r w:rsidR="009520B3" w:rsidRPr="00A62292">
                <w:rPr>
                  <w:rStyle w:val="Hyperlink"/>
                  <w:rFonts w:ascii="Cambria" w:hAnsi="Cambria"/>
                </w:rPr>
                <w:t>-Strauss</w:t>
              </w:r>
            </w:hyperlink>
            <w:r w:rsidR="009520B3" w:rsidRPr="00A62292">
              <w:rPr>
                <w:rStyle w:val="small1"/>
                <w:rFonts w:ascii="Cambria" w:hAnsi="Cambria"/>
              </w:rPr>
              <w:t xml:space="preserve">, Claude. </w:t>
            </w:r>
            <w:r w:rsidR="009520B3" w:rsidRPr="00A62292">
              <w:rPr>
                <w:rFonts w:ascii="Cambria" w:hAnsi="Cambria"/>
              </w:rPr>
              <w:t xml:space="preserve">1992 [1955]. </w:t>
            </w:r>
            <w:r w:rsidR="009520B3" w:rsidRPr="00A62292">
              <w:rPr>
                <w:rFonts w:ascii="Cambria" w:hAnsi="Cambria"/>
                <w:bCs/>
                <w:i/>
              </w:rPr>
              <w:t xml:space="preserve">Tristes Tropiques </w:t>
            </w:r>
            <w:r w:rsidR="009520B3" w:rsidRPr="00A62292">
              <w:rPr>
                <w:rFonts w:ascii="Cambria" w:hAnsi="Cambria"/>
                <w:bCs/>
              </w:rPr>
              <w:t>(</w:t>
            </w:r>
            <w:r w:rsidR="009520B3" w:rsidRPr="00A62292">
              <w:rPr>
                <w:rStyle w:val="small1"/>
                <w:rFonts w:ascii="Cambria" w:hAnsi="Cambria"/>
              </w:rPr>
              <w:t>Transl. by</w:t>
            </w:r>
            <w:r w:rsidR="009520B3" w:rsidRPr="00A62292">
              <w:rPr>
                <w:rStyle w:val="small1"/>
                <w:rFonts w:ascii="Cambria" w:hAnsi="Cambria"/>
                <w:i/>
              </w:rPr>
              <w:t xml:space="preserve"> </w:t>
            </w:r>
            <w:hyperlink r:id="rId12" w:history="1">
              <w:r w:rsidR="009520B3" w:rsidRPr="00A62292">
                <w:rPr>
                  <w:rStyle w:val="Hyperlink"/>
                  <w:rFonts w:ascii="Cambria" w:hAnsi="Cambria"/>
                </w:rPr>
                <w:t>John Weightman</w:t>
              </w:r>
            </w:hyperlink>
            <w:r w:rsidR="009520B3" w:rsidRPr="00A62292">
              <w:rPr>
                <w:rStyle w:val="small1"/>
                <w:rFonts w:ascii="Cambria" w:hAnsi="Cambria"/>
              </w:rPr>
              <w:t xml:space="preserve">, </w:t>
            </w:r>
            <w:hyperlink r:id="rId13" w:history="1">
              <w:r w:rsidR="009520B3" w:rsidRPr="00A62292">
                <w:rPr>
                  <w:rStyle w:val="Hyperlink"/>
                  <w:rFonts w:ascii="Cambria" w:hAnsi="Cambria"/>
                </w:rPr>
                <w:t>Doreen Weightman</w:t>
              </w:r>
            </w:hyperlink>
            <w:r w:rsidR="009520B3" w:rsidRPr="00A62292">
              <w:rPr>
                <w:rStyle w:val="small1"/>
                <w:rFonts w:ascii="Cambria" w:hAnsi="Cambria"/>
              </w:rPr>
              <w:t xml:space="preserve">) New York: </w:t>
            </w:r>
            <w:r w:rsidR="009520B3" w:rsidRPr="00A62292">
              <w:rPr>
                <w:rFonts w:ascii="Cambria" w:hAnsi="Cambria"/>
              </w:rPr>
              <w:t>Penguin Books.</w:t>
            </w:r>
          </w:p>
          <w:p w14:paraId="2D5EF9F8" w14:textId="77777777" w:rsidR="009520B3" w:rsidRPr="00A62292" w:rsidRDefault="009520B3" w:rsidP="009520B3">
            <w:pPr>
              <w:pStyle w:val="ListParagraph"/>
              <w:numPr>
                <w:ilvl w:val="0"/>
                <w:numId w:val="7"/>
              </w:numPr>
              <w:spacing w:after="0" w:line="240" w:lineRule="auto"/>
              <w:ind w:left="0"/>
              <w:contextualSpacing w:val="0"/>
              <w:jc w:val="both"/>
              <w:rPr>
                <w:rFonts w:ascii="Cambria" w:hAnsi="Cambria"/>
                <w:b/>
              </w:rPr>
            </w:pPr>
            <w:r w:rsidRPr="00A62292">
              <w:rPr>
                <w:rFonts w:ascii="Cambria" w:hAnsi="Cambria"/>
              </w:rPr>
              <w:t xml:space="preserve">Oscar Lewis. 1959. </w:t>
            </w:r>
            <w:r w:rsidRPr="00A62292">
              <w:rPr>
                <w:rFonts w:ascii="Cambria" w:hAnsi="Cambria"/>
                <w:i/>
              </w:rPr>
              <w:t>Five Families</w:t>
            </w:r>
            <w:r w:rsidRPr="00A62292">
              <w:rPr>
                <w:rFonts w:ascii="Cambria" w:hAnsi="Cambria"/>
              </w:rPr>
              <w:t xml:space="preserve">. New York: Basic Books.   </w:t>
            </w:r>
          </w:p>
          <w:p w14:paraId="2FA85B56" w14:textId="77777777" w:rsidR="009520B3" w:rsidRPr="00A62292" w:rsidRDefault="009520B3" w:rsidP="009520B3">
            <w:pPr>
              <w:pStyle w:val="ListParagraph"/>
              <w:numPr>
                <w:ilvl w:val="0"/>
                <w:numId w:val="7"/>
              </w:numPr>
              <w:spacing w:after="0" w:line="240" w:lineRule="auto"/>
              <w:ind w:left="0"/>
              <w:contextualSpacing w:val="0"/>
              <w:jc w:val="both"/>
              <w:rPr>
                <w:rFonts w:ascii="Cambria" w:hAnsi="Cambria"/>
              </w:rPr>
            </w:pPr>
            <w:r w:rsidRPr="00A62292">
              <w:rPr>
                <w:rFonts w:ascii="Cambria" w:hAnsi="Cambria"/>
              </w:rPr>
              <w:t xml:space="preserve">Napoleon Chagnon.  1992 (Fourth Ed.). </w:t>
            </w:r>
            <w:r w:rsidRPr="00A62292">
              <w:rPr>
                <w:rFonts w:ascii="Cambria" w:hAnsi="Cambria"/>
                <w:i/>
              </w:rPr>
              <w:t>Yanomamö</w:t>
            </w:r>
            <w:r w:rsidRPr="00A62292">
              <w:rPr>
                <w:rFonts w:ascii="Cambria" w:hAnsi="Cambria"/>
              </w:rPr>
              <w:t>. Santa Barbara: University of Calfornia.</w:t>
            </w:r>
          </w:p>
        </w:tc>
      </w:tr>
    </w:tbl>
    <w:p w14:paraId="610F90B6" w14:textId="77777777" w:rsidR="009520B3" w:rsidRPr="00A62292" w:rsidRDefault="009520B3" w:rsidP="009520B3">
      <w:pPr>
        <w:spacing w:after="0" w:line="240" w:lineRule="auto"/>
        <w:rPr>
          <w:rFonts w:ascii="Cambria" w:eastAsia="Times New Roman" w:hAnsi="Cambria"/>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9520B3" w:rsidRPr="00A62292" w14:paraId="14BAE412" w14:textId="77777777" w:rsidTr="003C4050">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2D2F902D" w14:textId="77777777" w:rsidR="009520B3" w:rsidRPr="00A62292" w:rsidRDefault="009520B3" w:rsidP="003C4050">
            <w:pPr>
              <w:spacing w:after="0" w:line="240" w:lineRule="auto"/>
              <w:jc w:val="center"/>
              <w:rPr>
                <w:rFonts w:ascii="Cambria" w:eastAsia="Times New Roman" w:hAnsi="Cambria"/>
              </w:rPr>
            </w:pPr>
            <w:r w:rsidRPr="00A62292">
              <w:rPr>
                <w:rFonts w:ascii="Cambria" w:eastAsia="Times New Roman" w:hAnsi="Cambria"/>
                <w:b/>
                <w:bCs/>
              </w:rPr>
              <w:t>MATERYAL PAYLAŞIMI </w:t>
            </w:r>
          </w:p>
        </w:tc>
      </w:tr>
      <w:tr w:rsidR="009520B3" w:rsidRPr="00A62292" w14:paraId="2D640963" w14:textId="77777777" w:rsidTr="003C4050">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60CC3238"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b/>
                <w:bCs/>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AF8A94" w14:textId="77777777" w:rsidR="009520B3" w:rsidRPr="00A62292" w:rsidRDefault="009520B3" w:rsidP="003C4050">
            <w:pPr>
              <w:spacing w:after="0" w:line="240" w:lineRule="auto"/>
              <w:jc w:val="both"/>
              <w:rPr>
                <w:rFonts w:ascii="Cambria" w:hAnsi="Cambria"/>
                <w:bCs/>
                <w:iCs/>
              </w:rPr>
            </w:pPr>
            <w:r w:rsidRPr="00A62292">
              <w:rPr>
                <w:rFonts w:ascii="Cambria" w:eastAsia="Times New Roman" w:hAnsi="Cambria"/>
                <w:b/>
              </w:rPr>
              <w:t>Film:</w:t>
            </w:r>
            <w:r w:rsidRPr="00A62292">
              <w:rPr>
                <w:rFonts w:ascii="Cambria" w:eastAsia="Times New Roman" w:hAnsi="Cambria"/>
              </w:rPr>
              <w:t xml:space="preserve"> </w:t>
            </w:r>
            <w:r w:rsidRPr="00A62292">
              <w:rPr>
                <w:rFonts w:ascii="Cambria" w:hAnsi="Cambria"/>
                <w:bCs/>
                <w:i/>
                <w:iCs/>
              </w:rPr>
              <w:t>Nanook of the North</w:t>
            </w:r>
            <w:r w:rsidRPr="00A62292">
              <w:rPr>
                <w:rFonts w:ascii="Cambria" w:hAnsi="Cambria"/>
                <w:bCs/>
                <w:iCs/>
              </w:rPr>
              <w:t xml:space="preserve">. Yönetmen: Robert J. Flaherty. </w:t>
            </w:r>
          </w:p>
        </w:tc>
      </w:tr>
      <w:tr w:rsidR="009520B3" w:rsidRPr="00A62292" w14:paraId="7E356C82" w14:textId="77777777" w:rsidTr="003C405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C8E896"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b/>
                <w:bCs/>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8FC997"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 xml:space="preserve"> </w:t>
            </w:r>
          </w:p>
        </w:tc>
      </w:tr>
      <w:tr w:rsidR="009520B3" w:rsidRPr="00A62292" w14:paraId="646755E8" w14:textId="77777777" w:rsidTr="003C405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90C271"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b/>
                <w:bCs/>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8055C5" w14:textId="77777777" w:rsidR="009520B3" w:rsidRPr="00A62292" w:rsidRDefault="009520B3" w:rsidP="003C4050">
            <w:pPr>
              <w:spacing w:after="0" w:line="240" w:lineRule="auto"/>
              <w:rPr>
                <w:rFonts w:ascii="Cambria" w:eastAsia="Times New Roman" w:hAnsi="Cambria"/>
              </w:rPr>
            </w:pPr>
          </w:p>
        </w:tc>
      </w:tr>
    </w:tbl>
    <w:p w14:paraId="6B57A256" w14:textId="77777777" w:rsidR="009520B3" w:rsidRPr="00A62292" w:rsidRDefault="009520B3" w:rsidP="009520B3">
      <w:pPr>
        <w:spacing w:after="0" w:line="240" w:lineRule="auto"/>
        <w:rPr>
          <w:rFonts w:ascii="Cambria" w:eastAsia="Times New Roman" w:hAnsi="Cambria"/>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85"/>
        <w:gridCol w:w="1973"/>
      </w:tblGrid>
      <w:tr w:rsidR="009520B3" w:rsidRPr="00A62292" w14:paraId="1EC8A7D4" w14:textId="77777777" w:rsidTr="003C4050">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1BFB9D27" w14:textId="77777777" w:rsidR="009520B3" w:rsidRPr="00A62292" w:rsidRDefault="009520B3" w:rsidP="003C4050">
            <w:pPr>
              <w:spacing w:after="0" w:line="240" w:lineRule="auto"/>
              <w:jc w:val="center"/>
              <w:rPr>
                <w:rFonts w:ascii="Cambria" w:eastAsia="Times New Roman" w:hAnsi="Cambria"/>
              </w:rPr>
            </w:pPr>
            <w:r w:rsidRPr="00A62292">
              <w:rPr>
                <w:rFonts w:ascii="Cambria" w:eastAsia="Times New Roman" w:hAnsi="Cambria"/>
                <w:b/>
                <w:bCs/>
              </w:rPr>
              <w:t>DEĞERLENDİRME SİSTEMİ</w:t>
            </w:r>
          </w:p>
        </w:tc>
      </w:tr>
      <w:tr w:rsidR="009520B3" w:rsidRPr="00A62292" w14:paraId="75DB6ADD" w14:textId="77777777" w:rsidTr="003C405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DB2E82"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b/>
                <w:bCs/>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93F76E"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b/>
                <w:bCs/>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883EBB"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b/>
                <w:bCs/>
              </w:rPr>
              <w:t>KATKI YÜZDESİ</w:t>
            </w:r>
          </w:p>
        </w:tc>
      </w:tr>
      <w:tr w:rsidR="009520B3" w:rsidRPr="00A62292" w14:paraId="696DF82A" w14:textId="77777777" w:rsidTr="003C405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D9FA5CE"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A8C40C"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75F613"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30</w:t>
            </w:r>
          </w:p>
        </w:tc>
      </w:tr>
      <w:tr w:rsidR="009520B3" w:rsidRPr="00A62292" w14:paraId="44987AC9" w14:textId="77777777" w:rsidTr="003C405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3AD6451D"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Film Raporu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9264BEA"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D3B3CCD"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10</w:t>
            </w:r>
          </w:p>
        </w:tc>
      </w:tr>
      <w:tr w:rsidR="009520B3" w:rsidRPr="00A62292" w14:paraId="376B2E3B" w14:textId="77777777" w:rsidTr="003C405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8AB4398"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Derse Katılım, Sınıf Sunumları ve Derse Devamlılık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4CD823"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0CA037"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20</w:t>
            </w:r>
          </w:p>
        </w:tc>
      </w:tr>
      <w:tr w:rsidR="009520B3" w:rsidRPr="00A62292" w14:paraId="4526AFE9" w14:textId="77777777" w:rsidTr="003C405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5D95584"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B278C1"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CF48BF"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40</w:t>
            </w:r>
          </w:p>
        </w:tc>
      </w:tr>
      <w:tr w:rsidR="009520B3" w:rsidRPr="00A62292" w14:paraId="6724093E" w14:textId="77777777" w:rsidTr="003C405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8376664" w14:textId="77777777" w:rsidR="009520B3" w:rsidRPr="00A62292" w:rsidRDefault="009520B3" w:rsidP="003C4050">
            <w:pPr>
              <w:spacing w:after="0" w:line="240" w:lineRule="auto"/>
              <w:rPr>
                <w:rFonts w:ascii="Cambria" w:eastAsia="Times New Roman" w:hAnsi="Cambria"/>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6007FD" w14:textId="77777777" w:rsidR="009520B3" w:rsidRPr="00A62292" w:rsidRDefault="009520B3" w:rsidP="003C4050">
            <w:pPr>
              <w:spacing w:after="0" w:line="240" w:lineRule="auto"/>
              <w:rPr>
                <w:rFonts w:ascii="Cambria" w:eastAsia="Times New Roman" w:hAnsi="Cambria"/>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1F198C" w14:textId="77777777" w:rsidR="009520B3" w:rsidRPr="00A62292" w:rsidRDefault="009520B3" w:rsidP="003C4050">
            <w:pPr>
              <w:spacing w:after="0" w:line="240" w:lineRule="auto"/>
              <w:rPr>
                <w:rFonts w:ascii="Cambria" w:eastAsia="Times New Roman" w:hAnsi="Cambria"/>
              </w:rPr>
            </w:pPr>
          </w:p>
        </w:tc>
      </w:tr>
      <w:tr w:rsidR="009520B3" w:rsidRPr="00A62292" w14:paraId="7F5133DA" w14:textId="77777777" w:rsidTr="003C405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C8381A3"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b/>
                <w:bCs/>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113C8F"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4CF49F"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b/>
                <w:bCs/>
              </w:rPr>
              <w:t>100</w:t>
            </w:r>
          </w:p>
        </w:tc>
      </w:tr>
      <w:tr w:rsidR="009520B3" w:rsidRPr="00A62292" w14:paraId="60A54FD2" w14:textId="77777777" w:rsidTr="003C405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93F25F5"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b/>
                <w:bCs/>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A01A45"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1CA2FB"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40</w:t>
            </w:r>
          </w:p>
        </w:tc>
      </w:tr>
      <w:tr w:rsidR="009520B3" w:rsidRPr="00A62292" w14:paraId="549768B1" w14:textId="77777777" w:rsidTr="003C405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0F426EC"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b/>
                <w:bCs/>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85FA55"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E17D79"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60</w:t>
            </w:r>
          </w:p>
        </w:tc>
      </w:tr>
      <w:tr w:rsidR="009520B3" w:rsidRPr="00A62292" w14:paraId="11A76C70" w14:textId="77777777" w:rsidTr="003C405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F98310E"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b/>
                <w:bCs/>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9ECF5D"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85DE22"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b/>
                <w:bCs/>
              </w:rPr>
              <w:t>100</w:t>
            </w:r>
          </w:p>
        </w:tc>
      </w:tr>
      <w:tr w:rsidR="009520B3" w:rsidRPr="00A62292" w14:paraId="53A58624" w14:textId="77777777" w:rsidTr="003C405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EF7ACFF"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b/>
                <w:bCs/>
              </w:rPr>
              <w:t>DERS KATEGORİSİ</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5EB4A833"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Uzmanlık / Alan Dersleri</w:t>
            </w:r>
          </w:p>
        </w:tc>
      </w:tr>
    </w:tbl>
    <w:p w14:paraId="1017F636" w14:textId="77777777" w:rsidR="009520B3" w:rsidRPr="00A62292" w:rsidRDefault="009520B3" w:rsidP="009520B3">
      <w:pPr>
        <w:spacing w:after="0" w:line="240" w:lineRule="auto"/>
        <w:rPr>
          <w:rFonts w:ascii="Cambria" w:hAnsi="Cambria"/>
        </w:rPr>
      </w:pPr>
    </w:p>
    <w:p w14:paraId="024D3503" w14:textId="77777777" w:rsidR="009520B3" w:rsidRPr="00A62292" w:rsidRDefault="009520B3" w:rsidP="009520B3">
      <w:pPr>
        <w:spacing w:after="0" w:line="240" w:lineRule="auto"/>
        <w:rPr>
          <w:rFonts w:ascii="Cambria" w:hAnsi="Cambria"/>
        </w:rPr>
      </w:pPr>
    </w:p>
    <w:p w14:paraId="66F75AD3" w14:textId="77777777" w:rsidR="009520B3" w:rsidRPr="00A62292" w:rsidRDefault="009520B3" w:rsidP="009520B3">
      <w:pPr>
        <w:spacing w:after="0" w:line="240" w:lineRule="auto"/>
        <w:rPr>
          <w:rFonts w:ascii="Cambria" w:hAnsi="Cambria"/>
        </w:rPr>
      </w:pPr>
    </w:p>
    <w:p w14:paraId="3A644D56" w14:textId="77777777" w:rsidR="009520B3" w:rsidRDefault="009520B3" w:rsidP="009520B3">
      <w:pPr>
        <w:spacing w:after="0" w:line="240" w:lineRule="auto"/>
        <w:rPr>
          <w:rFonts w:ascii="Cambria" w:hAnsi="Cambria"/>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07"/>
        <w:gridCol w:w="6926"/>
        <w:gridCol w:w="259"/>
        <w:gridCol w:w="259"/>
        <w:gridCol w:w="259"/>
        <w:gridCol w:w="259"/>
        <w:gridCol w:w="259"/>
        <w:gridCol w:w="81"/>
      </w:tblGrid>
      <w:tr w:rsidR="009520B3" w:rsidRPr="00A62292" w14:paraId="1D33BF43" w14:textId="77777777" w:rsidTr="003C4050">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F7B050" w14:textId="77777777" w:rsidR="009520B3" w:rsidRPr="00A62292" w:rsidRDefault="009520B3" w:rsidP="003C4050">
            <w:pPr>
              <w:spacing w:after="0" w:line="256" w:lineRule="atLeast"/>
              <w:jc w:val="center"/>
              <w:rPr>
                <w:rFonts w:ascii="Cambria" w:eastAsia="Times New Roman" w:hAnsi="Cambria"/>
                <w:lang w:eastAsia="tr-TR"/>
              </w:rPr>
            </w:pPr>
            <w:r w:rsidRPr="00A62292">
              <w:rPr>
                <w:rFonts w:ascii="Cambria" w:eastAsia="Times New Roman" w:hAnsi="Cambria"/>
                <w:b/>
                <w:bCs/>
                <w:lang w:eastAsia="tr-TR"/>
              </w:rPr>
              <w:t xml:space="preserve">DERSİN </w:t>
            </w:r>
            <w:r>
              <w:rPr>
                <w:rFonts w:ascii="Cambria" w:eastAsia="Times New Roman" w:hAnsi="Cambria"/>
                <w:b/>
                <w:bCs/>
                <w:lang w:eastAsia="tr-TR"/>
              </w:rPr>
              <w:t>ÖĞRENİM</w:t>
            </w:r>
            <w:r w:rsidRPr="00A62292">
              <w:rPr>
                <w:rFonts w:ascii="Cambria" w:eastAsia="Times New Roman" w:hAnsi="Cambria"/>
                <w:b/>
                <w:bCs/>
                <w:lang w:eastAsia="tr-TR"/>
              </w:rPr>
              <w:t xml:space="preserve"> ÇIKTILARINA KATKISI</w:t>
            </w:r>
          </w:p>
        </w:tc>
      </w:tr>
      <w:tr w:rsidR="009520B3" w:rsidRPr="00A62292" w14:paraId="20EAD2CD" w14:textId="77777777" w:rsidTr="003C4050">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53D2AC7" w14:textId="77777777" w:rsidR="009520B3" w:rsidRPr="00A62292" w:rsidRDefault="009520B3" w:rsidP="003C4050">
            <w:pPr>
              <w:spacing w:after="0" w:line="256" w:lineRule="atLeast"/>
              <w:rPr>
                <w:rFonts w:ascii="Cambria" w:eastAsia="Times New Roman" w:hAnsi="Cambria"/>
                <w:lang w:eastAsia="tr-TR"/>
              </w:rPr>
            </w:pPr>
            <w:r w:rsidRPr="00A62292">
              <w:rPr>
                <w:rFonts w:ascii="Cambria" w:eastAsia="Times New Roman" w:hAnsi="Cambria"/>
                <w:lang w:eastAsia="tr-TR"/>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69F1265" w14:textId="77777777" w:rsidR="009520B3" w:rsidRPr="00A62292" w:rsidRDefault="009520B3" w:rsidP="003C4050">
            <w:pPr>
              <w:spacing w:after="0" w:line="256" w:lineRule="atLeast"/>
              <w:rPr>
                <w:rFonts w:ascii="Cambria" w:eastAsia="Times New Roman" w:hAnsi="Cambria"/>
                <w:lang w:eastAsia="tr-TR"/>
              </w:rPr>
            </w:pPr>
            <w:r w:rsidRPr="00A62292">
              <w:rPr>
                <w:rFonts w:ascii="Cambria" w:eastAsia="Times New Roman" w:hAnsi="Cambria"/>
                <w:lang w:eastAsia="tr-TR"/>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F91A16E" w14:textId="77777777" w:rsidR="009520B3" w:rsidRPr="00A62292" w:rsidRDefault="009520B3" w:rsidP="003C4050">
            <w:pPr>
              <w:spacing w:after="0" w:line="256" w:lineRule="atLeast"/>
              <w:jc w:val="center"/>
              <w:rPr>
                <w:rFonts w:ascii="Cambria" w:eastAsia="Times New Roman" w:hAnsi="Cambria"/>
                <w:lang w:eastAsia="tr-TR"/>
              </w:rPr>
            </w:pPr>
            <w:r w:rsidRPr="00A62292">
              <w:rPr>
                <w:rFonts w:ascii="Cambria" w:eastAsia="Times New Roman" w:hAnsi="Cambria"/>
                <w:lang w:eastAsia="tr-TR"/>
              </w:rPr>
              <w:t>Katkı Düzeyi</w:t>
            </w:r>
          </w:p>
        </w:tc>
      </w:tr>
      <w:tr w:rsidR="009520B3" w:rsidRPr="00A62292" w14:paraId="79E10B21" w14:textId="77777777" w:rsidTr="003C4050">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6BA5D424" w14:textId="77777777" w:rsidR="009520B3" w:rsidRPr="00A62292" w:rsidRDefault="009520B3" w:rsidP="003C4050">
            <w:pPr>
              <w:spacing w:after="0" w:line="240" w:lineRule="auto"/>
              <w:rPr>
                <w:rFonts w:ascii="Cambria" w:eastAsia="Times New Roman" w:hAnsi="Cambria"/>
                <w:lang w:eastAsia="tr-TR"/>
              </w:rPr>
            </w:pPr>
          </w:p>
        </w:tc>
        <w:tc>
          <w:tcPr>
            <w:tcW w:w="0" w:type="auto"/>
            <w:vMerge/>
            <w:tcBorders>
              <w:top w:val="nil"/>
              <w:left w:val="nil"/>
              <w:bottom w:val="single" w:sz="6" w:space="0" w:color="CCCCCC"/>
              <w:right w:val="nil"/>
            </w:tcBorders>
            <w:shd w:val="clear" w:color="auto" w:fill="ECEBEB"/>
            <w:vAlign w:val="center"/>
            <w:hideMark/>
          </w:tcPr>
          <w:p w14:paraId="53C868D4" w14:textId="77777777" w:rsidR="009520B3" w:rsidRPr="00A62292" w:rsidRDefault="009520B3" w:rsidP="003C4050">
            <w:pPr>
              <w:spacing w:after="0" w:line="240" w:lineRule="auto"/>
              <w:rPr>
                <w:rFonts w:ascii="Cambria" w:eastAsia="Times New Roman" w:hAnsi="Cambria"/>
                <w:lang w:eastAsia="tr-TR"/>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A6A81AE" w14:textId="77777777" w:rsidR="009520B3" w:rsidRPr="00A62292" w:rsidRDefault="009520B3" w:rsidP="003C4050">
            <w:pPr>
              <w:spacing w:after="0" w:line="256" w:lineRule="atLeast"/>
              <w:jc w:val="center"/>
              <w:rPr>
                <w:rFonts w:ascii="Cambria" w:eastAsia="Times New Roman" w:hAnsi="Cambria"/>
                <w:lang w:eastAsia="tr-TR"/>
              </w:rPr>
            </w:pPr>
            <w:r w:rsidRPr="00A62292">
              <w:rPr>
                <w:rFonts w:ascii="Cambria" w:eastAsia="Times New Roman" w:hAnsi="Cambria"/>
                <w:lang w:eastAsia="tr-TR"/>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2FDC2EE" w14:textId="77777777" w:rsidR="009520B3" w:rsidRPr="00A62292" w:rsidRDefault="009520B3" w:rsidP="003C4050">
            <w:pPr>
              <w:spacing w:after="0" w:line="256" w:lineRule="atLeast"/>
              <w:jc w:val="center"/>
              <w:rPr>
                <w:rFonts w:ascii="Cambria" w:eastAsia="Times New Roman" w:hAnsi="Cambria"/>
                <w:lang w:eastAsia="tr-TR"/>
              </w:rPr>
            </w:pPr>
            <w:r w:rsidRPr="00A62292">
              <w:rPr>
                <w:rFonts w:ascii="Cambria" w:eastAsia="Times New Roman" w:hAnsi="Cambria"/>
                <w:lang w:eastAsia="tr-TR"/>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C2C12AF" w14:textId="77777777" w:rsidR="009520B3" w:rsidRPr="00A62292" w:rsidRDefault="009520B3" w:rsidP="003C4050">
            <w:pPr>
              <w:spacing w:after="0" w:line="256" w:lineRule="atLeast"/>
              <w:jc w:val="center"/>
              <w:rPr>
                <w:rFonts w:ascii="Cambria" w:eastAsia="Times New Roman" w:hAnsi="Cambria"/>
                <w:lang w:eastAsia="tr-TR"/>
              </w:rPr>
            </w:pPr>
            <w:r w:rsidRPr="00A62292">
              <w:rPr>
                <w:rFonts w:ascii="Cambria" w:eastAsia="Times New Roman" w:hAnsi="Cambria"/>
                <w:lang w:eastAsia="tr-TR"/>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1D57E8C" w14:textId="77777777" w:rsidR="009520B3" w:rsidRPr="00A62292" w:rsidRDefault="009520B3" w:rsidP="003C4050">
            <w:pPr>
              <w:spacing w:after="0" w:line="256" w:lineRule="atLeast"/>
              <w:jc w:val="center"/>
              <w:rPr>
                <w:rFonts w:ascii="Cambria" w:eastAsia="Times New Roman" w:hAnsi="Cambria"/>
                <w:lang w:eastAsia="tr-TR"/>
              </w:rPr>
            </w:pPr>
            <w:r w:rsidRPr="00A62292">
              <w:rPr>
                <w:rFonts w:ascii="Cambria" w:eastAsia="Times New Roman" w:hAnsi="Cambria"/>
                <w:lang w:eastAsia="tr-TR"/>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6647276" w14:textId="77777777" w:rsidR="009520B3" w:rsidRPr="00A62292" w:rsidRDefault="009520B3" w:rsidP="003C4050">
            <w:pPr>
              <w:spacing w:after="0" w:line="256" w:lineRule="atLeast"/>
              <w:jc w:val="center"/>
              <w:rPr>
                <w:rFonts w:ascii="Cambria" w:eastAsia="Times New Roman" w:hAnsi="Cambria"/>
                <w:lang w:eastAsia="tr-TR"/>
              </w:rPr>
            </w:pPr>
            <w:r w:rsidRPr="00A62292">
              <w:rPr>
                <w:rFonts w:ascii="Cambria" w:eastAsia="Times New Roman" w:hAnsi="Cambria"/>
                <w:lang w:eastAsia="tr-TR"/>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687FC26" w14:textId="77777777" w:rsidR="009520B3" w:rsidRPr="00A62292" w:rsidRDefault="009520B3" w:rsidP="003C4050">
            <w:pPr>
              <w:spacing w:after="0"/>
              <w:rPr>
                <w:rFonts w:ascii="Cambria" w:hAnsi="Cambria"/>
              </w:rPr>
            </w:pPr>
          </w:p>
        </w:tc>
      </w:tr>
      <w:tr w:rsidR="009520B3" w:rsidRPr="00A62292" w14:paraId="3A9AE184" w14:textId="77777777" w:rsidTr="003C405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974DC36" w14:textId="77777777" w:rsidR="009520B3" w:rsidRPr="00153A71" w:rsidRDefault="009520B3" w:rsidP="003C4050">
            <w:pPr>
              <w:spacing w:after="0" w:line="256" w:lineRule="atLeast"/>
              <w:jc w:val="center"/>
              <w:rPr>
                <w:rFonts w:ascii="Cambria" w:eastAsia="Times New Roman" w:hAnsi="Cambria"/>
                <w:lang w:eastAsia="tr-TR"/>
              </w:rPr>
            </w:pPr>
            <w:r w:rsidRPr="00153A71">
              <w:rPr>
                <w:rFonts w:ascii="Cambria" w:eastAsia="Times New Roman" w:hAnsi="Cambria"/>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330DAC3" w14:textId="77777777" w:rsidR="009520B3" w:rsidRPr="00153A71" w:rsidRDefault="009520B3" w:rsidP="003C4050">
            <w:pPr>
              <w:spacing w:after="0" w:line="240" w:lineRule="auto"/>
              <w:jc w:val="both"/>
              <w:rPr>
                <w:rFonts w:ascii="Cambria" w:hAnsi="Cambria"/>
              </w:rPr>
            </w:pPr>
            <w:r w:rsidRPr="00153A71">
              <w:rPr>
                <w:rFonts w:ascii="Cambria" w:eastAsia="Times New Roman" w:hAnsi="Cambria"/>
                <w:lang w:eastAsia="tr-TR"/>
              </w:rPr>
              <w:t>Antropoloji disiplininin temel kuram ve kavramlarını,</w:t>
            </w:r>
            <w:r w:rsidRPr="00C073B0">
              <w:rPr>
                <w:rFonts w:ascii="Cambria" w:eastAsia="Times New Roman" w:hAnsi="Cambria"/>
                <w:lang w:eastAsia="tr-TR"/>
              </w:rPr>
              <w:t xml:space="preserve"> t</w:t>
            </w:r>
            <w:r w:rsidRPr="00153A71">
              <w:rPr>
                <w:rFonts w:ascii="Cambria" w:eastAsia="Times New Roman" w:hAnsi="Cambria"/>
                <w:lang w:eastAsia="tr-TR"/>
              </w:rPr>
              <w:t xml:space="preserve">arihi süreçte insanın fiziksel ve kültürel gelişimini, ortaya koyduğu kültür unsurlarını ve buna bağlı </w:t>
            </w:r>
            <w:r w:rsidRPr="00C073B0">
              <w:rPr>
                <w:rFonts w:ascii="Cambria" w:eastAsia="Times New Roman" w:hAnsi="Cambria"/>
                <w:lang w:eastAsia="tr-TR"/>
              </w:rPr>
              <w:t>ark</w:t>
            </w:r>
            <w:r w:rsidRPr="00153A71">
              <w:rPr>
                <w:rFonts w:ascii="Cambria" w:eastAsia="Times New Roman" w:hAnsi="Cambria"/>
                <w:lang w:eastAsia="tr-TR"/>
              </w:rPr>
              <w:t>eolojik yaklaşımları özümser</w:t>
            </w:r>
            <w:r>
              <w:rPr>
                <w:rFonts w:ascii="Cambria" w:eastAsia="Times New Roman" w:hAnsi="Cambria"/>
                <w:lang w:eastAsia="tr-TR"/>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44527D5" w14:textId="77777777" w:rsidR="009520B3" w:rsidRPr="00153A71" w:rsidRDefault="009520B3" w:rsidP="003C4050">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C15EAAD" w14:textId="77777777" w:rsidR="009520B3" w:rsidRPr="00153A71" w:rsidRDefault="009520B3" w:rsidP="003C4050">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FD8AF96" w14:textId="77777777" w:rsidR="009520B3" w:rsidRPr="00153A71" w:rsidRDefault="009520B3" w:rsidP="003C4050">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6D4E4EE" w14:textId="77777777" w:rsidR="009520B3" w:rsidRPr="00153A71" w:rsidRDefault="009520B3" w:rsidP="003C4050">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5F7DB0" w14:textId="77777777" w:rsidR="009520B3" w:rsidRPr="00153A71" w:rsidRDefault="009520B3" w:rsidP="003C4050">
            <w:pPr>
              <w:spacing w:after="0" w:line="240" w:lineRule="auto"/>
              <w:rPr>
                <w:rFonts w:ascii="Cambria" w:hAnsi="Cambria"/>
              </w:rPr>
            </w:pPr>
            <w:r>
              <w:rPr>
                <w:rFonts w:ascii="Cambria" w:hAnsi="Cambria"/>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A65B343" w14:textId="77777777" w:rsidR="009520B3" w:rsidRPr="00A62292" w:rsidRDefault="009520B3" w:rsidP="003C4050">
            <w:pPr>
              <w:spacing w:after="0"/>
              <w:rPr>
                <w:rFonts w:ascii="Cambria" w:hAnsi="Cambria"/>
              </w:rPr>
            </w:pPr>
          </w:p>
        </w:tc>
      </w:tr>
      <w:tr w:rsidR="009520B3" w:rsidRPr="00A62292" w14:paraId="711E70CE" w14:textId="77777777" w:rsidTr="003C405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2CA4610" w14:textId="77777777" w:rsidR="009520B3" w:rsidRPr="00153A71" w:rsidRDefault="009520B3" w:rsidP="003C4050">
            <w:pPr>
              <w:spacing w:after="0" w:line="256" w:lineRule="atLeast"/>
              <w:jc w:val="center"/>
              <w:rPr>
                <w:rFonts w:ascii="Cambria" w:eastAsia="Times New Roman" w:hAnsi="Cambria"/>
                <w:lang w:eastAsia="tr-TR"/>
              </w:rPr>
            </w:pPr>
            <w:r w:rsidRPr="00153A71">
              <w:rPr>
                <w:rFonts w:ascii="Cambria" w:eastAsia="Times New Roman" w:hAnsi="Cambria"/>
                <w:lang w:eastAsia="tr-TR"/>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4EECE19" w14:textId="77777777" w:rsidR="009520B3" w:rsidRPr="00153A71" w:rsidRDefault="009520B3" w:rsidP="003C4050">
            <w:pPr>
              <w:spacing w:after="0" w:line="240" w:lineRule="auto"/>
              <w:jc w:val="both"/>
              <w:rPr>
                <w:rFonts w:ascii="Cambria" w:hAnsi="Cambria"/>
              </w:rPr>
            </w:pPr>
            <w:r w:rsidRPr="00C073B0">
              <w:rPr>
                <w:rFonts w:ascii="Cambria" w:eastAsia="Times New Roman" w:hAnsi="Cambria"/>
                <w:lang w:eastAsia="tr-TR"/>
              </w:rPr>
              <w:t>Antropolojik perspektifle</w:t>
            </w:r>
            <w:r w:rsidRPr="00153A71">
              <w:rPr>
                <w:rFonts w:ascii="Cambria" w:eastAsia="Times New Roman" w:hAnsi="Cambria"/>
                <w:lang w:eastAsia="tr-TR"/>
              </w:rPr>
              <w:t xml:space="preserve"> güncel olayları analiz edebilme</w:t>
            </w:r>
            <w:r w:rsidRPr="00C073B0">
              <w:rPr>
                <w:rFonts w:ascii="Cambria" w:eastAsia="Times New Roman" w:hAnsi="Cambria"/>
                <w:lang w:eastAsia="tr-TR"/>
              </w:rPr>
              <w:t>, eleşti</w:t>
            </w:r>
            <w:r w:rsidRPr="00153A71">
              <w:rPr>
                <w:rFonts w:ascii="Cambria" w:eastAsia="Times New Roman" w:hAnsi="Cambria"/>
                <w:lang w:eastAsia="tr-TR"/>
              </w:rPr>
              <w:t>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8655957" w14:textId="77777777" w:rsidR="009520B3" w:rsidRPr="00153A71" w:rsidRDefault="009520B3" w:rsidP="003C4050">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3214AA7" w14:textId="77777777" w:rsidR="009520B3" w:rsidRPr="00153A71" w:rsidRDefault="009520B3" w:rsidP="003C4050">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F39BFA8" w14:textId="77777777" w:rsidR="009520B3" w:rsidRPr="00153A71" w:rsidRDefault="009520B3" w:rsidP="003C4050">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57A8BD1" w14:textId="77777777" w:rsidR="009520B3" w:rsidRPr="00153A71" w:rsidRDefault="009520B3" w:rsidP="003C4050">
            <w:pPr>
              <w:spacing w:after="0" w:line="240" w:lineRule="auto"/>
              <w:rPr>
                <w:rFonts w:ascii="Cambria" w:hAnsi="Cambria"/>
              </w:rPr>
            </w:pPr>
            <w:r>
              <w:rPr>
                <w:rFonts w:ascii="Cambria" w:hAnsi="Cambria"/>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952871A" w14:textId="77777777" w:rsidR="009520B3" w:rsidRPr="00153A71" w:rsidRDefault="009520B3" w:rsidP="003C4050">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E15B070" w14:textId="77777777" w:rsidR="009520B3" w:rsidRPr="00A62292" w:rsidRDefault="009520B3" w:rsidP="003C4050">
            <w:pPr>
              <w:spacing w:after="0"/>
              <w:rPr>
                <w:rFonts w:ascii="Cambria" w:hAnsi="Cambria"/>
              </w:rPr>
            </w:pPr>
          </w:p>
        </w:tc>
      </w:tr>
      <w:tr w:rsidR="009520B3" w:rsidRPr="00A62292" w14:paraId="48BB9AA9" w14:textId="77777777" w:rsidTr="003C405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7DA90EA" w14:textId="77777777" w:rsidR="009520B3" w:rsidRPr="00153A71" w:rsidRDefault="009520B3" w:rsidP="003C4050">
            <w:pPr>
              <w:spacing w:after="0" w:line="256" w:lineRule="atLeast"/>
              <w:jc w:val="center"/>
              <w:rPr>
                <w:rFonts w:ascii="Cambria" w:eastAsia="Times New Roman" w:hAnsi="Cambria"/>
                <w:lang w:eastAsia="tr-TR"/>
              </w:rPr>
            </w:pPr>
            <w:r w:rsidRPr="00153A71">
              <w:rPr>
                <w:rFonts w:ascii="Cambria" w:eastAsia="Times New Roman" w:hAnsi="Cambria"/>
                <w:lang w:eastAsia="tr-TR"/>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6F62112" w14:textId="77777777" w:rsidR="009520B3" w:rsidRPr="00153A71" w:rsidRDefault="009520B3" w:rsidP="003C4050">
            <w:pPr>
              <w:spacing w:after="0" w:line="240" w:lineRule="auto"/>
              <w:jc w:val="both"/>
              <w:rPr>
                <w:rFonts w:ascii="Cambria" w:hAnsi="Cambria"/>
              </w:rPr>
            </w:pPr>
            <w:r w:rsidRPr="00153A71">
              <w:rPr>
                <w:rFonts w:ascii="Cambria" w:eastAsia="Times New Roman" w:hAnsi="Cambria"/>
                <w:lang w:eastAsia="tr-TR"/>
              </w:rPr>
              <w:t xml:space="preserve">Etkin iletişim kurma ve bilgilerini </w:t>
            </w:r>
            <w:r w:rsidRPr="00C073B0">
              <w:rPr>
                <w:rFonts w:ascii="Cambria" w:eastAsia="Times New Roman" w:hAnsi="Cambria"/>
                <w:lang w:eastAsia="tr-TR"/>
              </w:rPr>
              <w:t>sözlü - yazılı ifade</w:t>
            </w:r>
            <w:r w:rsidRPr="00153A71">
              <w:rPr>
                <w:rFonts w:ascii="Cambria" w:eastAsia="Times New Roman" w:hAnsi="Cambria"/>
                <w:lang w:eastAsia="tr-TR"/>
              </w:rPr>
              <w:t xml:space="preserv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B5F94FE" w14:textId="77777777" w:rsidR="009520B3" w:rsidRPr="00153A71" w:rsidRDefault="009520B3" w:rsidP="003C4050">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CE3ABDD" w14:textId="77777777" w:rsidR="009520B3" w:rsidRPr="00153A71" w:rsidRDefault="009520B3" w:rsidP="003C4050">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5452417" w14:textId="77777777" w:rsidR="009520B3" w:rsidRPr="00153A71" w:rsidRDefault="009520B3" w:rsidP="003C4050">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88641EC" w14:textId="77777777" w:rsidR="009520B3" w:rsidRPr="00153A71" w:rsidRDefault="009520B3" w:rsidP="003C4050">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19BE416" w14:textId="77777777" w:rsidR="009520B3" w:rsidRPr="00153A71" w:rsidRDefault="009520B3" w:rsidP="003C4050">
            <w:pPr>
              <w:spacing w:after="0" w:line="240" w:lineRule="auto"/>
              <w:rPr>
                <w:rFonts w:ascii="Cambria" w:hAnsi="Cambria"/>
              </w:rPr>
            </w:pPr>
            <w:r>
              <w:rPr>
                <w:rFonts w:ascii="Cambria" w:hAnsi="Cambria"/>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489E24E" w14:textId="77777777" w:rsidR="009520B3" w:rsidRPr="00A62292" w:rsidRDefault="009520B3" w:rsidP="003C4050">
            <w:pPr>
              <w:spacing w:after="0"/>
              <w:rPr>
                <w:rFonts w:ascii="Cambria" w:hAnsi="Cambria"/>
              </w:rPr>
            </w:pPr>
          </w:p>
        </w:tc>
      </w:tr>
      <w:tr w:rsidR="009520B3" w:rsidRPr="00A62292" w14:paraId="15621D58" w14:textId="77777777" w:rsidTr="003C4050">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0291FE8" w14:textId="77777777" w:rsidR="009520B3" w:rsidRPr="00153A71" w:rsidRDefault="009520B3" w:rsidP="003C4050">
            <w:pPr>
              <w:spacing w:after="0" w:line="256" w:lineRule="atLeast"/>
              <w:jc w:val="center"/>
              <w:rPr>
                <w:rFonts w:ascii="Cambria" w:eastAsia="Times New Roman" w:hAnsi="Cambria"/>
                <w:lang w:eastAsia="tr-TR"/>
              </w:rPr>
            </w:pPr>
            <w:r w:rsidRPr="00153A71">
              <w:rPr>
                <w:rFonts w:ascii="Cambria" w:eastAsia="Times New Roman" w:hAnsi="Cambria"/>
                <w:lang w:eastAsia="tr-TR"/>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4B9F14F" w14:textId="77777777" w:rsidR="009520B3" w:rsidRPr="00153A71" w:rsidRDefault="009520B3" w:rsidP="003C4050">
            <w:pPr>
              <w:spacing w:after="0" w:line="240" w:lineRule="auto"/>
              <w:jc w:val="both"/>
              <w:rPr>
                <w:rFonts w:ascii="Cambria" w:hAnsi="Cambria"/>
              </w:rPr>
            </w:pPr>
            <w:r w:rsidRPr="00153A71">
              <w:rPr>
                <w:rFonts w:ascii="Cambria" w:eastAsia="Times New Roman" w:hAnsi="Cambria"/>
                <w:lang w:eastAsia="tr-TR"/>
              </w:rPr>
              <w:t xml:space="preserve">Mesleki ve sosyal etik, </w:t>
            </w:r>
            <w:r w:rsidRPr="00C073B0">
              <w:rPr>
                <w:rFonts w:ascii="Cambria" w:eastAsia="Times New Roman" w:hAnsi="Cambria"/>
                <w:lang w:eastAsia="tr-TR"/>
              </w:rPr>
              <w:t>sorumluluk bilinci</w:t>
            </w:r>
            <w:r w:rsidRPr="00153A71">
              <w:rPr>
                <w:rFonts w:ascii="Cambria" w:eastAsia="Times New Roman" w:hAnsi="Cambria"/>
                <w:lang w:eastAsia="tr-TR"/>
              </w:rPr>
              <w:t xml:space="preserve">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C6B1801" w14:textId="77777777" w:rsidR="009520B3" w:rsidRPr="00153A71" w:rsidRDefault="009520B3" w:rsidP="003C4050">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384899A" w14:textId="77777777" w:rsidR="009520B3" w:rsidRPr="00153A71" w:rsidRDefault="009520B3" w:rsidP="003C4050">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E9F8502" w14:textId="77777777" w:rsidR="009520B3" w:rsidRPr="00153A71" w:rsidRDefault="009520B3" w:rsidP="003C4050">
            <w:pPr>
              <w:spacing w:after="0" w:line="240" w:lineRule="auto"/>
              <w:rPr>
                <w:rFonts w:ascii="Cambria" w:hAnsi="Cambria"/>
              </w:rPr>
            </w:pPr>
            <w:r>
              <w:rPr>
                <w:rFonts w:ascii="Cambria" w:hAnsi="Cambria"/>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8BE49B6" w14:textId="77777777" w:rsidR="009520B3" w:rsidRPr="00153A71" w:rsidRDefault="009520B3" w:rsidP="003C4050">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71E967E" w14:textId="77777777" w:rsidR="009520B3" w:rsidRPr="00153A71" w:rsidRDefault="009520B3" w:rsidP="003C4050">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B8055A3" w14:textId="77777777" w:rsidR="009520B3" w:rsidRPr="00A62292" w:rsidRDefault="009520B3" w:rsidP="003C4050">
            <w:pPr>
              <w:spacing w:after="0"/>
              <w:rPr>
                <w:rFonts w:ascii="Cambria" w:hAnsi="Cambria"/>
              </w:rPr>
            </w:pPr>
          </w:p>
        </w:tc>
      </w:tr>
      <w:tr w:rsidR="009520B3" w:rsidRPr="00A62292" w14:paraId="36507BD6" w14:textId="77777777" w:rsidTr="003C4050">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00C6540" w14:textId="77777777" w:rsidR="009520B3" w:rsidRPr="00153A71" w:rsidRDefault="009520B3" w:rsidP="003C4050">
            <w:pPr>
              <w:spacing w:after="0" w:line="256" w:lineRule="atLeast"/>
              <w:jc w:val="center"/>
              <w:rPr>
                <w:rFonts w:ascii="Cambria" w:eastAsia="Times New Roman" w:hAnsi="Cambria"/>
                <w:lang w:eastAsia="tr-TR"/>
              </w:rPr>
            </w:pPr>
            <w:r w:rsidRPr="00153A71">
              <w:rPr>
                <w:rFonts w:ascii="Cambria" w:eastAsia="Times New Roman" w:hAnsi="Cambria"/>
                <w:lang w:eastAsia="tr-TR"/>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6952F81" w14:textId="77777777" w:rsidR="009520B3" w:rsidRPr="00153A71" w:rsidRDefault="009520B3" w:rsidP="003C4050">
            <w:pPr>
              <w:spacing w:after="0" w:line="240" w:lineRule="auto"/>
              <w:jc w:val="both"/>
              <w:rPr>
                <w:rFonts w:ascii="Cambria" w:hAnsi="Cambria"/>
              </w:rPr>
            </w:pPr>
            <w:r w:rsidRPr="00C073B0">
              <w:rPr>
                <w:rFonts w:ascii="Cambria" w:eastAsia="Times New Roman" w:hAnsi="Cambria"/>
                <w:lang w:eastAsia="tr-TR"/>
              </w:rPr>
              <w:t>Kültür olgusunun ayrıntılarını ve</w:t>
            </w:r>
            <w:r w:rsidRPr="00153A71">
              <w:rPr>
                <w:rFonts w:ascii="Cambria" w:eastAsia="Times New Roman" w:hAnsi="Cambria"/>
                <w:lang w:eastAsia="tr-TR"/>
              </w:rPr>
              <w:t xml:space="preserve"> dinamiklerini inceleyerek</w:t>
            </w:r>
            <w:r w:rsidRPr="00C073B0">
              <w:rPr>
                <w:rFonts w:ascii="Cambria" w:eastAsia="Times New Roman" w:hAnsi="Cambria"/>
                <w:lang w:eastAsia="tr-TR"/>
              </w:rPr>
              <w:t xml:space="preserve">; Türk kültürünün ve </w:t>
            </w:r>
            <w:r>
              <w:rPr>
                <w:rFonts w:ascii="Cambria" w:eastAsia="Times New Roman" w:hAnsi="Cambria"/>
                <w:lang w:eastAsia="tr-TR"/>
              </w:rPr>
              <w:t xml:space="preserve">dünya </w:t>
            </w:r>
            <w:r w:rsidRPr="00C073B0">
              <w:rPr>
                <w:rFonts w:ascii="Cambria" w:eastAsia="Times New Roman" w:hAnsi="Cambria"/>
                <w:lang w:eastAsia="tr-TR"/>
              </w:rPr>
              <w:t>kültürlerin</w:t>
            </w:r>
            <w:r>
              <w:rPr>
                <w:rFonts w:ascii="Cambria" w:eastAsia="Times New Roman" w:hAnsi="Cambria"/>
                <w:lang w:eastAsia="tr-TR"/>
              </w:rPr>
              <w:t>in</w:t>
            </w:r>
            <w:r w:rsidRPr="00C073B0">
              <w:rPr>
                <w:rFonts w:ascii="Cambria" w:eastAsia="Times New Roman" w:hAnsi="Cambria"/>
                <w:lang w:eastAsia="tr-TR"/>
              </w:rPr>
              <w:t xml:space="preserve"> özelliklerini, coğrafi koşullarını, tarihsel süreçlerini ve değişim din</w:t>
            </w:r>
            <w:r w:rsidRPr="00153A71">
              <w:rPr>
                <w:rFonts w:ascii="Cambria" w:eastAsia="Times New Roman" w:hAnsi="Cambria"/>
                <w:lang w:eastAsia="tr-TR"/>
              </w:rPr>
              <w:t>amiklerini algılayarak</w:t>
            </w:r>
            <w:r w:rsidRPr="00C073B0">
              <w:rPr>
                <w:rFonts w:ascii="Cambria" w:eastAsia="Times New Roman" w:hAnsi="Cambria"/>
                <w:lang w:eastAsia="tr-TR"/>
              </w:rPr>
              <w:t xml:space="preserve"> yorumlayabil</w:t>
            </w:r>
            <w:r w:rsidRPr="00153A71">
              <w:rPr>
                <w:rFonts w:ascii="Cambria" w:eastAsia="Times New Roman" w:hAnsi="Cambria"/>
                <w:lang w:eastAsia="tr-TR"/>
              </w:rPr>
              <w:t>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44C2707" w14:textId="77777777" w:rsidR="009520B3" w:rsidRPr="00153A71" w:rsidRDefault="009520B3" w:rsidP="003C4050">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882161A" w14:textId="77777777" w:rsidR="009520B3" w:rsidRPr="00153A71" w:rsidRDefault="009520B3" w:rsidP="003C4050">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196C620" w14:textId="77777777" w:rsidR="009520B3" w:rsidRPr="00153A71" w:rsidRDefault="009520B3" w:rsidP="003C4050">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03B9BEE" w14:textId="77777777" w:rsidR="009520B3" w:rsidRPr="00153A71" w:rsidRDefault="009520B3" w:rsidP="003C4050">
            <w:pPr>
              <w:spacing w:after="0" w:line="240" w:lineRule="auto"/>
              <w:rPr>
                <w:rFonts w:ascii="Cambria" w:hAnsi="Cambria"/>
              </w:rPr>
            </w:pPr>
            <w:r>
              <w:rPr>
                <w:rFonts w:ascii="Cambria" w:hAnsi="Cambria"/>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9D9DF4A" w14:textId="77777777" w:rsidR="009520B3" w:rsidRPr="00153A71" w:rsidRDefault="009520B3" w:rsidP="003C4050">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657EDF4" w14:textId="77777777" w:rsidR="009520B3" w:rsidRPr="00A62292" w:rsidRDefault="009520B3" w:rsidP="003C4050">
            <w:pPr>
              <w:spacing w:after="0"/>
              <w:rPr>
                <w:rFonts w:ascii="Cambria" w:hAnsi="Cambria"/>
              </w:rPr>
            </w:pPr>
          </w:p>
        </w:tc>
      </w:tr>
      <w:tr w:rsidR="009520B3" w:rsidRPr="00A62292" w14:paraId="74DA3D75" w14:textId="77777777" w:rsidTr="003C4050">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8ABA48C" w14:textId="77777777" w:rsidR="009520B3" w:rsidRPr="00153A71" w:rsidRDefault="009520B3" w:rsidP="003C4050">
            <w:pPr>
              <w:spacing w:after="0" w:line="256" w:lineRule="atLeast"/>
              <w:jc w:val="center"/>
              <w:rPr>
                <w:rFonts w:ascii="Cambria" w:eastAsia="Times New Roman" w:hAnsi="Cambria"/>
                <w:lang w:eastAsia="tr-TR"/>
              </w:rPr>
            </w:pPr>
            <w:r w:rsidRPr="00153A71">
              <w:rPr>
                <w:rFonts w:ascii="Cambria" w:eastAsia="Times New Roman" w:hAnsi="Cambria"/>
                <w:lang w:eastAsia="tr-TR"/>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BD46699" w14:textId="77777777" w:rsidR="009520B3" w:rsidRPr="00153A71" w:rsidRDefault="009520B3" w:rsidP="003C4050">
            <w:pPr>
              <w:spacing w:after="0" w:line="240" w:lineRule="auto"/>
              <w:jc w:val="both"/>
              <w:rPr>
                <w:rFonts w:ascii="Cambria" w:hAnsi="Cambria"/>
              </w:rPr>
            </w:pPr>
            <w:r w:rsidRPr="00C073B0">
              <w:rPr>
                <w:rFonts w:ascii="Cambria" w:eastAsia="Times New Roman" w:hAnsi="Cambria"/>
                <w:lang w:eastAsia="tr-TR"/>
              </w:rPr>
              <w:t>Ülke ve dünya so</w:t>
            </w:r>
            <w:r w:rsidRPr="00153A71">
              <w:rPr>
                <w:rFonts w:ascii="Cambria" w:eastAsia="Times New Roman" w:hAnsi="Cambria"/>
                <w:lang w:eastAsia="tr-TR"/>
              </w:rPr>
              <w:t>runlarını algılayabilmenin ötesinde</w:t>
            </w:r>
            <w:r w:rsidRPr="00C073B0">
              <w:rPr>
                <w:rFonts w:ascii="Cambria" w:eastAsia="Times New Roman" w:hAnsi="Cambria"/>
                <w:lang w:eastAsia="tr-TR"/>
              </w:rPr>
              <w:t>; toplumsal duyarlılık bilinc</w:t>
            </w:r>
            <w:r w:rsidRPr="00153A71">
              <w:rPr>
                <w:rFonts w:ascii="Cambria" w:eastAsia="Times New Roman" w:hAnsi="Cambria"/>
                <w:lang w:eastAsia="tr-TR"/>
              </w:rPr>
              <w:t>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E70F053" w14:textId="77777777" w:rsidR="009520B3" w:rsidRPr="00153A71" w:rsidRDefault="009520B3" w:rsidP="003C4050">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DC053A0" w14:textId="77777777" w:rsidR="009520B3" w:rsidRPr="00153A71" w:rsidRDefault="009520B3" w:rsidP="003C4050">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655192A" w14:textId="77777777" w:rsidR="009520B3" w:rsidRPr="00153A71" w:rsidRDefault="009520B3" w:rsidP="003C4050">
            <w:pPr>
              <w:spacing w:after="0" w:line="240" w:lineRule="auto"/>
              <w:rPr>
                <w:rFonts w:ascii="Cambria" w:hAnsi="Cambria"/>
              </w:rPr>
            </w:pPr>
            <w:r>
              <w:rPr>
                <w:rFonts w:ascii="Cambria" w:hAnsi="Cambria"/>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9B31370" w14:textId="77777777" w:rsidR="009520B3" w:rsidRPr="00153A71" w:rsidRDefault="009520B3" w:rsidP="003C4050">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5FD657D" w14:textId="77777777" w:rsidR="009520B3" w:rsidRPr="00153A71" w:rsidRDefault="009520B3" w:rsidP="003C4050">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52B2FEB" w14:textId="77777777" w:rsidR="009520B3" w:rsidRPr="00A62292" w:rsidRDefault="009520B3" w:rsidP="003C4050">
            <w:pPr>
              <w:spacing w:after="0"/>
              <w:rPr>
                <w:rFonts w:ascii="Cambria" w:hAnsi="Cambria"/>
              </w:rPr>
            </w:pPr>
          </w:p>
        </w:tc>
      </w:tr>
      <w:tr w:rsidR="009520B3" w:rsidRPr="00A62292" w14:paraId="7970AC55" w14:textId="77777777" w:rsidTr="003C4050">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374B1B4" w14:textId="77777777" w:rsidR="009520B3" w:rsidRPr="00153A71" w:rsidRDefault="009520B3" w:rsidP="003C4050">
            <w:pPr>
              <w:spacing w:after="0" w:line="256" w:lineRule="atLeast"/>
              <w:jc w:val="center"/>
              <w:rPr>
                <w:rFonts w:ascii="Cambria" w:eastAsia="Times New Roman" w:hAnsi="Cambria"/>
                <w:lang w:eastAsia="tr-TR"/>
              </w:rPr>
            </w:pPr>
            <w:r w:rsidRPr="00153A71">
              <w:rPr>
                <w:rFonts w:ascii="Cambria" w:eastAsia="Times New Roman" w:hAnsi="Cambria"/>
                <w:lang w:eastAsia="tr-TR"/>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ED23E80" w14:textId="77777777" w:rsidR="009520B3" w:rsidRPr="00153A71" w:rsidRDefault="009520B3" w:rsidP="003C4050">
            <w:pPr>
              <w:spacing w:after="0" w:line="240" w:lineRule="auto"/>
              <w:jc w:val="both"/>
              <w:rPr>
                <w:rFonts w:ascii="Cambria" w:hAnsi="Cambria"/>
              </w:rPr>
            </w:pPr>
            <w:r w:rsidRPr="00C073B0">
              <w:rPr>
                <w:rFonts w:ascii="Cambria" w:eastAsia="Times New Roman" w:hAnsi="Cambria"/>
                <w:lang w:eastAsia="tr-TR"/>
              </w:rPr>
              <w:t>Yaşam boyu eğitim anlayışı içinde disiplin dışından gelen bil</w:t>
            </w:r>
            <w:r w:rsidRPr="00153A71">
              <w:rPr>
                <w:rFonts w:ascii="Cambria" w:eastAsia="Times New Roman" w:hAnsi="Cambria"/>
                <w:lang w:eastAsia="tr-TR"/>
              </w:rPr>
              <w:t>gi kaynaklarından yararlanabilme</w:t>
            </w:r>
            <w:r w:rsidRPr="00C073B0">
              <w:rPr>
                <w:rFonts w:ascii="Cambria" w:eastAsia="Times New Roman" w:hAnsi="Cambria"/>
                <w:lang w:eastAsia="tr-TR"/>
              </w:rPr>
              <w:t xml:space="preserve"> bilinci</w:t>
            </w:r>
            <w:r w:rsidRPr="00153A71">
              <w:rPr>
                <w:rFonts w:ascii="Cambria" w:eastAsia="Times New Roman" w:hAnsi="Cambria"/>
                <w:lang w:eastAsia="tr-TR"/>
              </w:rPr>
              <w:t xml:space="preserve"> ve bunu gerçekleştirebilme </w:t>
            </w:r>
            <w:r w:rsidRPr="00C073B0">
              <w:rPr>
                <w:rFonts w:ascii="Cambria" w:eastAsia="Times New Roman" w:hAnsi="Cambria"/>
                <w:lang w:eastAsia="tr-TR"/>
              </w:rPr>
              <w:t>becerisi</w:t>
            </w:r>
            <w:r w:rsidRPr="00153A71">
              <w:rPr>
                <w:rFonts w:ascii="Cambria" w:eastAsia="Times New Roman" w:hAnsi="Cambria"/>
                <w:lang w:eastAsia="tr-TR"/>
              </w:rPr>
              <w:t xml:space="preserve">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2B494EF" w14:textId="77777777" w:rsidR="009520B3" w:rsidRPr="00153A71" w:rsidRDefault="009520B3" w:rsidP="003C4050">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4C265E6" w14:textId="77777777" w:rsidR="009520B3" w:rsidRPr="00153A71" w:rsidRDefault="009520B3" w:rsidP="003C4050">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0CBF08F" w14:textId="77777777" w:rsidR="009520B3" w:rsidRPr="00153A71" w:rsidRDefault="009520B3" w:rsidP="003C4050">
            <w:pPr>
              <w:spacing w:after="0" w:line="240" w:lineRule="auto"/>
              <w:rPr>
                <w:rFonts w:ascii="Cambria" w:hAnsi="Cambria"/>
              </w:rPr>
            </w:pPr>
            <w:r>
              <w:rPr>
                <w:rFonts w:ascii="Cambria" w:hAnsi="Cambria"/>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AD88D25" w14:textId="77777777" w:rsidR="009520B3" w:rsidRPr="00153A71" w:rsidRDefault="009520B3" w:rsidP="003C4050">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0AB8D33" w14:textId="77777777" w:rsidR="009520B3" w:rsidRPr="00153A71" w:rsidRDefault="009520B3" w:rsidP="003C4050">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0549F50" w14:textId="77777777" w:rsidR="009520B3" w:rsidRPr="00A62292" w:rsidRDefault="009520B3" w:rsidP="003C4050">
            <w:pPr>
              <w:spacing w:after="0"/>
              <w:rPr>
                <w:rFonts w:ascii="Cambria" w:hAnsi="Cambria"/>
              </w:rPr>
            </w:pPr>
          </w:p>
        </w:tc>
      </w:tr>
      <w:tr w:rsidR="009520B3" w:rsidRPr="00A62292" w14:paraId="225F724C" w14:textId="77777777" w:rsidTr="003C4050">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29024D9" w14:textId="77777777" w:rsidR="009520B3" w:rsidRPr="00153A71" w:rsidRDefault="009520B3" w:rsidP="003C4050">
            <w:pPr>
              <w:spacing w:after="0" w:line="256" w:lineRule="atLeast"/>
              <w:jc w:val="center"/>
              <w:rPr>
                <w:rFonts w:ascii="Cambria" w:eastAsia="Times New Roman" w:hAnsi="Cambria"/>
                <w:lang w:eastAsia="tr-TR"/>
              </w:rPr>
            </w:pPr>
            <w:r w:rsidRPr="00153A71">
              <w:rPr>
                <w:rFonts w:ascii="Cambria" w:eastAsia="Times New Roman" w:hAnsi="Cambria"/>
                <w:lang w:eastAsia="tr-TR"/>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EE28F4C" w14:textId="77777777" w:rsidR="009520B3" w:rsidRPr="00153A71" w:rsidRDefault="009520B3" w:rsidP="003C4050">
            <w:pPr>
              <w:spacing w:after="0" w:line="240" w:lineRule="auto"/>
              <w:jc w:val="both"/>
              <w:rPr>
                <w:rFonts w:ascii="Cambria" w:hAnsi="Cambria"/>
              </w:rPr>
            </w:pPr>
            <w:r w:rsidRPr="00C073B0">
              <w:rPr>
                <w:rFonts w:ascii="Cambria" w:eastAsia="Times New Roman" w:hAnsi="Cambria"/>
                <w:lang w:eastAsia="tr-TR"/>
              </w:rPr>
              <w:t>Antropolojik araşt</w:t>
            </w:r>
            <w:r w:rsidRPr="00153A71">
              <w:rPr>
                <w:rFonts w:ascii="Cambria" w:eastAsia="Times New Roman" w:hAnsi="Cambria"/>
                <w:lang w:eastAsia="tr-TR"/>
              </w:rPr>
              <w:t>ırmaya uygun konu belirleyebilir</w:t>
            </w:r>
            <w:r w:rsidRPr="00C073B0">
              <w:rPr>
                <w:rFonts w:ascii="Cambria" w:eastAsia="Times New Roman" w:hAnsi="Cambria"/>
                <w:lang w:eastAsia="tr-TR"/>
              </w:rPr>
              <w:t xml:space="preserve"> ve alan araştırması için gerekli yön</w:t>
            </w:r>
            <w:r w:rsidRPr="00153A71">
              <w:rPr>
                <w:rFonts w:ascii="Cambria" w:eastAsia="Times New Roman" w:hAnsi="Cambria"/>
                <w:lang w:eastAsia="tr-TR"/>
              </w:rPr>
              <w:t>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4A010D3" w14:textId="77777777" w:rsidR="009520B3" w:rsidRPr="00153A71" w:rsidRDefault="009520B3" w:rsidP="003C4050">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BB27406" w14:textId="77777777" w:rsidR="009520B3" w:rsidRPr="00153A71" w:rsidRDefault="009520B3" w:rsidP="003C4050">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819F04F" w14:textId="77777777" w:rsidR="009520B3" w:rsidRPr="00153A71" w:rsidRDefault="009520B3" w:rsidP="003C4050">
            <w:pPr>
              <w:spacing w:after="0" w:line="240" w:lineRule="auto"/>
              <w:rPr>
                <w:rFonts w:ascii="Cambria" w:hAnsi="Cambria"/>
              </w:rPr>
            </w:pPr>
            <w:r>
              <w:rPr>
                <w:rFonts w:ascii="Cambria" w:hAnsi="Cambria"/>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624D048" w14:textId="77777777" w:rsidR="009520B3" w:rsidRPr="00153A71" w:rsidRDefault="009520B3" w:rsidP="003C4050">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D571BDE" w14:textId="77777777" w:rsidR="009520B3" w:rsidRPr="00153A71" w:rsidRDefault="009520B3" w:rsidP="003C4050">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1D4F8F4" w14:textId="77777777" w:rsidR="009520B3" w:rsidRPr="00A62292" w:rsidRDefault="009520B3" w:rsidP="003C4050">
            <w:pPr>
              <w:spacing w:after="0"/>
              <w:rPr>
                <w:rFonts w:ascii="Cambria" w:hAnsi="Cambria"/>
              </w:rPr>
            </w:pPr>
          </w:p>
        </w:tc>
      </w:tr>
      <w:tr w:rsidR="009520B3" w:rsidRPr="00A62292" w14:paraId="454E8C0C" w14:textId="77777777" w:rsidTr="003C405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2B0964A" w14:textId="77777777" w:rsidR="009520B3" w:rsidRPr="00153A71" w:rsidRDefault="009520B3" w:rsidP="003C4050">
            <w:pPr>
              <w:spacing w:after="0" w:line="256" w:lineRule="atLeast"/>
              <w:jc w:val="center"/>
              <w:rPr>
                <w:rFonts w:ascii="Cambria" w:eastAsia="Times New Roman" w:hAnsi="Cambria"/>
                <w:lang w:eastAsia="tr-TR"/>
              </w:rPr>
            </w:pPr>
            <w:r w:rsidRPr="00153A71">
              <w:rPr>
                <w:rFonts w:ascii="Cambria" w:eastAsia="Times New Roman" w:hAnsi="Cambria"/>
                <w:lang w:eastAsia="tr-TR"/>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B827611" w14:textId="77777777" w:rsidR="009520B3" w:rsidRPr="00153A71" w:rsidRDefault="009520B3" w:rsidP="003C4050">
            <w:pPr>
              <w:shd w:val="clear" w:color="auto" w:fill="FFFFFF"/>
              <w:spacing w:after="0" w:line="240" w:lineRule="auto"/>
              <w:jc w:val="both"/>
              <w:rPr>
                <w:rFonts w:ascii="Cambria" w:eastAsia="Times New Roman" w:hAnsi="Cambria"/>
                <w:lang w:eastAsia="tr-TR"/>
              </w:rPr>
            </w:pPr>
            <w:r w:rsidRPr="00153A71">
              <w:rPr>
                <w:rFonts w:ascii="Cambria" w:eastAsia="Times New Roman" w:hAnsi="Cambria"/>
                <w:lang w:eastAsia="tr-TR"/>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6F83435" w14:textId="77777777" w:rsidR="009520B3" w:rsidRPr="00153A71" w:rsidRDefault="009520B3" w:rsidP="003C4050">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AF79A6A" w14:textId="77777777" w:rsidR="009520B3" w:rsidRPr="00153A71" w:rsidRDefault="009520B3" w:rsidP="003C4050">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7EBA116" w14:textId="77777777" w:rsidR="009520B3" w:rsidRPr="00153A71" w:rsidRDefault="009520B3" w:rsidP="003C4050">
            <w:pPr>
              <w:spacing w:after="0" w:line="240" w:lineRule="auto"/>
              <w:rPr>
                <w:rFonts w:ascii="Cambria" w:hAnsi="Cambria"/>
              </w:rPr>
            </w:pPr>
            <w:r>
              <w:rPr>
                <w:rFonts w:ascii="Cambria" w:hAnsi="Cambria"/>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58F94E6" w14:textId="77777777" w:rsidR="009520B3" w:rsidRPr="00153A71" w:rsidRDefault="009520B3" w:rsidP="003C4050">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04FEF1B" w14:textId="77777777" w:rsidR="009520B3" w:rsidRPr="00153A71" w:rsidRDefault="009520B3" w:rsidP="003C4050">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594B773" w14:textId="77777777" w:rsidR="009520B3" w:rsidRPr="00A62292" w:rsidRDefault="009520B3" w:rsidP="003C4050">
            <w:pPr>
              <w:spacing w:after="0"/>
              <w:rPr>
                <w:rFonts w:ascii="Cambria" w:hAnsi="Cambria"/>
              </w:rPr>
            </w:pPr>
          </w:p>
        </w:tc>
      </w:tr>
    </w:tbl>
    <w:p w14:paraId="715F76F5" w14:textId="77777777" w:rsidR="009520B3" w:rsidRPr="00A62292" w:rsidRDefault="009520B3" w:rsidP="009520B3">
      <w:pPr>
        <w:spacing w:after="0" w:line="240" w:lineRule="auto"/>
        <w:rPr>
          <w:rFonts w:ascii="Cambria" w:hAnsi="Cambria"/>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6"/>
        <w:gridCol w:w="857"/>
        <w:gridCol w:w="812"/>
        <w:gridCol w:w="988"/>
      </w:tblGrid>
      <w:tr w:rsidR="009520B3" w:rsidRPr="00A62292" w14:paraId="62BC6251" w14:textId="77777777" w:rsidTr="003C4050">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76638398" w14:textId="77777777" w:rsidR="009520B3" w:rsidRPr="00A62292" w:rsidRDefault="009520B3" w:rsidP="003C4050">
            <w:pPr>
              <w:spacing w:after="0" w:line="240" w:lineRule="auto"/>
              <w:jc w:val="center"/>
              <w:rPr>
                <w:rFonts w:ascii="Cambria" w:eastAsia="Times New Roman" w:hAnsi="Cambria"/>
              </w:rPr>
            </w:pPr>
            <w:r w:rsidRPr="00A62292">
              <w:rPr>
                <w:rFonts w:ascii="Cambria" w:eastAsia="Times New Roman" w:hAnsi="Cambria"/>
                <w:b/>
                <w:bCs/>
              </w:rPr>
              <w:t>AKTS / İŞ YÜKÜ TABLOSU</w:t>
            </w:r>
          </w:p>
        </w:tc>
      </w:tr>
      <w:tr w:rsidR="009520B3" w:rsidRPr="00A62292" w14:paraId="4C71F146" w14:textId="77777777" w:rsidTr="003C405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14A041"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54CDDB" w14:textId="77777777" w:rsidR="009520B3" w:rsidRPr="00A62292" w:rsidRDefault="009520B3" w:rsidP="003C4050">
            <w:pPr>
              <w:spacing w:after="0" w:line="240" w:lineRule="auto"/>
              <w:jc w:val="center"/>
              <w:rPr>
                <w:rFonts w:ascii="Cambria" w:eastAsia="Times New Roman" w:hAnsi="Cambria"/>
              </w:rPr>
            </w:pPr>
            <w:r w:rsidRPr="00A62292">
              <w:rPr>
                <w:rFonts w:ascii="Cambria" w:eastAsia="Times New Roman" w:hAnsi="Cambria"/>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6A284B" w14:textId="77777777" w:rsidR="009520B3" w:rsidRPr="00A62292" w:rsidRDefault="009520B3" w:rsidP="003C4050">
            <w:pPr>
              <w:spacing w:after="0" w:line="240" w:lineRule="auto"/>
              <w:jc w:val="center"/>
              <w:rPr>
                <w:rFonts w:ascii="Cambria" w:eastAsia="Times New Roman" w:hAnsi="Cambria"/>
              </w:rPr>
            </w:pPr>
            <w:r w:rsidRPr="00A62292">
              <w:rPr>
                <w:rFonts w:ascii="Cambria" w:eastAsia="Times New Roman" w:hAnsi="Cambria"/>
              </w:rPr>
              <w:t>Süresi</w:t>
            </w:r>
            <w:r w:rsidRPr="00A62292">
              <w:rPr>
                <w:rFonts w:ascii="Cambria" w:eastAsia="Times New Roman" w:hAnsi="Cambria"/>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98A801" w14:textId="77777777" w:rsidR="009520B3" w:rsidRPr="00A62292" w:rsidRDefault="009520B3" w:rsidP="003C4050">
            <w:pPr>
              <w:spacing w:after="0" w:line="240" w:lineRule="auto"/>
              <w:jc w:val="center"/>
              <w:rPr>
                <w:rFonts w:ascii="Cambria" w:eastAsia="Times New Roman" w:hAnsi="Cambria"/>
              </w:rPr>
            </w:pPr>
            <w:r w:rsidRPr="00A62292">
              <w:rPr>
                <w:rFonts w:ascii="Cambria" w:eastAsia="Times New Roman" w:hAnsi="Cambria"/>
              </w:rPr>
              <w:t>Toplam</w:t>
            </w:r>
            <w:r w:rsidRPr="00A62292">
              <w:rPr>
                <w:rFonts w:ascii="Cambria" w:eastAsia="Times New Roman" w:hAnsi="Cambria"/>
              </w:rPr>
              <w:br/>
              <w:t>İş Yükü</w:t>
            </w:r>
            <w:r w:rsidRPr="00A62292">
              <w:rPr>
                <w:rFonts w:ascii="Cambria" w:eastAsia="Times New Roman" w:hAnsi="Cambria"/>
              </w:rPr>
              <w:br/>
              <w:t>(Saat)</w:t>
            </w:r>
          </w:p>
        </w:tc>
      </w:tr>
      <w:tr w:rsidR="009520B3" w:rsidRPr="00A62292" w14:paraId="1E0FC3C7" w14:textId="77777777" w:rsidTr="009520B3">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4A41EC23"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0CCF28" w14:textId="77777777" w:rsidR="009520B3" w:rsidRPr="00A62292" w:rsidRDefault="009520B3" w:rsidP="003C4050">
            <w:pPr>
              <w:spacing w:after="0" w:line="240" w:lineRule="auto"/>
              <w:jc w:val="center"/>
              <w:rPr>
                <w:rFonts w:ascii="Cambria" w:eastAsia="Times New Roman" w:hAnsi="Cambria" w:cs="Calibri"/>
              </w:rPr>
            </w:pPr>
            <w:r>
              <w:rPr>
                <w:rFonts w:ascii="Cambria" w:eastAsia="Times New Roman" w:hAnsi="Cambria" w:cs="Calibri"/>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742692" w14:textId="77777777" w:rsidR="009520B3" w:rsidRPr="00A62292" w:rsidRDefault="009520B3" w:rsidP="003C4050">
            <w:pPr>
              <w:spacing w:after="0" w:line="240" w:lineRule="auto"/>
              <w:jc w:val="center"/>
              <w:rPr>
                <w:rFonts w:ascii="Cambria" w:eastAsia="Times New Roman" w:hAnsi="Cambria" w:cs="Calibri"/>
              </w:rPr>
            </w:pPr>
            <w:r w:rsidRPr="00A62292">
              <w:rPr>
                <w:rFonts w:ascii="Cambria" w:eastAsia="Times New Roman" w:hAnsi="Cambria" w:cs="Calibri"/>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F87E3C" w14:textId="77777777" w:rsidR="009520B3" w:rsidRPr="00A62292" w:rsidRDefault="009520B3" w:rsidP="003C4050">
            <w:pPr>
              <w:spacing w:after="0" w:line="240" w:lineRule="auto"/>
              <w:jc w:val="center"/>
              <w:rPr>
                <w:rFonts w:ascii="Cambria" w:eastAsia="Times New Roman" w:hAnsi="Cambria" w:cs="Calibri"/>
              </w:rPr>
            </w:pPr>
            <w:r>
              <w:rPr>
                <w:rFonts w:ascii="Cambria" w:eastAsia="Times New Roman" w:hAnsi="Cambria" w:cs="Calibri"/>
              </w:rPr>
              <w:t>45</w:t>
            </w:r>
          </w:p>
        </w:tc>
      </w:tr>
      <w:tr w:rsidR="009520B3" w:rsidRPr="00A62292" w14:paraId="24B1A04A" w14:textId="77777777" w:rsidTr="009520B3">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5DD6660F"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163335" w14:textId="77777777" w:rsidR="009520B3" w:rsidRPr="00A62292" w:rsidRDefault="009520B3" w:rsidP="003C4050">
            <w:pPr>
              <w:spacing w:after="0" w:line="240" w:lineRule="auto"/>
              <w:jc w:val="center"/>
              <w:rPr>
                <w:rFonts w:ascii="Cambria" w:eastAsia="Times New Roman" w:hAnsi="Cambria" w:cs="Calibri"/>
              </w:rPr>
            </w:pPr>
            <w:r>
              <w:rPr>
                <w:rFonts w:ascii="Cambria" w:eastAsia="Times New Roman" w:hAnsi="Cambria" w:cs="Calibri"/>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B71EFE" w14:textId="77777777" w:rsidR="009520B3" w:rsidRPr="00A62292" w:rsidRDefault="009520B3" w:rsidP="003C4050">
            <w:pPr>
              <w:spacing w:after="0" w:line="240" w:lineRule="auto"/>
              <w:jc w:val="center"/>
              <w:rPr>
                <w:rFonts w:ascii="Cambria" w:eastAsia="Times New Roman" w:hAnsi="Cambria" w:cs="Calibri"/>
              </w:rPr>
            </w:pPr>
            <w:r w:rsidRPr="00A62292">
              <w:rPr>
                <w:rFonts w:ascii="Cambria" w:eastAsia="Times New Roman" w:hAnsi="Cambria" w:cs="Calibri"/>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2CCC97" w14:textId="77777777" w:rsidR="009520B3" w:rsidRPr="00A62292" w:rsidRDefault="009520B3" w:rsidP="003C4050">
            <w:pPr>
              <w:spacing w:after="0" w:line="240" w:lineRule="auto"/>
              <w:jc w:val="center"/>
              <w:rPr>
                <w:rFonts w:ascii="Cambria" w:eastAsia="Times New Roman" w:hAnsi="Cambria" w:cs="Calibri"/>
              </w:rPr>
            </w:pPr>
            <w:r>
              <w:rPr>
                <w:rFonts w:ascii="Cambria" w:eastAsia="Times New Roman" w:hAnsi="Cambria" w:cs="Calibri"/>
              </w:rPr>
              <w:t>45</w:t>
            </w:r>
          </w:p>
        </w:tc>
      </w:tr>
      <w:tr w:rsidR="009520B3" w:rsidRPr="00A62292" w14:paraId="192D7B31" w14:textId="77777777" w:rsidTr="009520B3">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4D5EEBDB"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8B1A82" w14:textId="77777777" w:rsidR="009520B3" w:rsidRPr="00A62292" w:rsidRDefault="009520B3" w:rsidP="003C4050">
            <w:pPr>
              <w:spacing w:after="0" w:line="240" w:lineRule="auto"/>
              <w:jc w:val="center"/>
              <w:rPr>
                <w:rFonts w:ascii="Cambria" w:eastAsia="Times New Roman" w:hAnsi="Cambria" w:cs="Calibri"/>
              </w:rPr>
            </w:pPr>
            <w:r w:rsidRPr="00A62292">
              <w:rPr>
                <w:rFonts w:ascii="Cambria" w:eastAsia="Times New Roman" w:hAnsi="Cambria" w:cs="Calibri"/>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84C0EB" w14:textId="77777777" w:rsidR="009520B3" w:rsidRPr="00A62292" w:rsidRDefault="009520B3" w:rsidP="009520B3">
            <w:pPr>
              <w:spacing w:after="0" w:line="240" w:lineRule="auto"/>
              <w:jc w:val="center"/>
              <w:rPr>
                <w:rFonts w:ascii="Cambria" w:eastAsia="Times New Roman" w:hAnsi="Cambria" w:cs="Calibri"/>
              </w:rPr>
            </w:pPr>
            <w:r>
              <w:rPr>
                <w:rFonts w:ascii="Cambria" w:eastAsia="Times New Roman" w:hAnsi="Cambria" w:cs="Calibri"/>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E9F374" w14:textId="77777777" w:rsidR="009520B3" w:rsidRPr="00A62292" w:rsidRDefault="009520B3" w:rsidP="009520B3">
            <w:pPr>
              <w:spacing w:after="0" w:line="240" w:lineRule="auto"/>
              <w:jc w:val="center"/>
              <w:rPr>
                <w:rFonts w:ascii="Cambria" w:eastAsia="Times New Roman" w:hAnsi="Cambria" w:cs="Calibri"/>
              </w:rPr>
            </w:pPr>
            <w:r>
              <w:rPr>
                <w:rFonts w:ascii="Cambria" w:eastAsia="Times New Roman" w:hAnsi="Cambria" w:cs="Calibri"/>
              </w:rPr>
              <w:t>15</w:t>
            </w:r>
          </w:p>
        </w:tc>
      </w:tr>
      <w:tr w:rsidR="009520B3" w:rsidRPr="00A62292" w14:paraId="7276994A" w14:textId="77777777" w:rsidTr="009520B3">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00DBB64F"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EDAE53" w14:textId="77777777" w:rsidR="009520B3" w:rsidRPr="00A62292" w:rsidRDefault="009520B3" w:rsidP="003C4050">
            <w:pPr>
              <w:spacing w:after="0" w:line="240" w:lineRule="auto"/>
              <w:jc w:val="center"/>
              <w:rPr>
                <w:rFonts w:ascii="Cambria" w:eastAsia="Times New Roman" w:hAnsi="Cambria" w:cs="Calibri"/>
              </w:rPr>
            </w:pPr>
            <w:r w:rsidRPr="00A62292">
              <w:rPr>
                <w:rFonts w:ascii="Cambria" w:eastAsia="Times New Roman" w:hAnsi="Cambria" w:cs="Calibri"/>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454D6A" w14:textId="77777777" w:rsidR="009520B3" w:rsidRPr="00A62292" w:rsidRDefault="009520B3" w:rsidP="003C4050">
            <w:pPr>
              <w:spacing w:after="0" w:line="240" w:lineRule="auto"/>
              <w:jc w:val="center"/>
              <w:rPr>
                <w:rFonts w:ascii="Cambria" w:eastAsia="Times New Roman" w:hAnsi="Cambria" w:cs="Calibri"/>
              </w:rPr>
            </w:pPr>
            <w:r w:rsidRPr="00A62292">
              <w:rPr>
                <w:rFonts w:ascii="Cambria" w:eastAsia="Times New Roman" w:hAnsi="Cambria" w:cs="Calibri"/>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B7C7BE" w14:textId="77777777" w:rsidR="009520B3" w:rsidRPr="00A62292" w:rsidRDefault="009520B3" w:rsidP="003C4050">
            <w:pPr>
              <w:spacing w:after="0" w:line="240" w:lineRule="auto"/>
              <w:jc w:val="center"/>
              <w:rPr>
                <w:rFonts w:ascii="Cambria" w:eastAsia="Times New Roman" w:hAnsi="Cambria" w:cs="Calibri"/>
              </w:rPr>
            </w:pPr>
            <w:r w:rsidRPr="00A62292">
              <w:rPr>
                <w:rFonts w:ascii="Cambria" w:eastAsia="Times New Roman" w:hAnsi="Cambria" w:cs="Calibri"/>
              </w:rPr>
              <w:t>-</w:t>
            </w:r>
          </w:p>
        </w:tc>
      </w:tr>
      <w:tr w:rsidR="009520B3" w:rsidRPr="00A62292" w14:paraId="1D3EC597" w14:textId="77777777" w:rsidTr="009520B3">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4AE3A0D8"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9E6D24" w14:textId="77777777" w:rsidR="009520B3" w:rsidRPr="00A62292" w:rsidRDefault="009520B3" w:rsidP="003C4050">
            <w:pPr>
              <w:spacing w:after="0" w:line="240" w:lineRule="auto"/>
              <w:jc w:val="center"/>
              <w:rPr>
                <w:rFonts w:ascii="Cambria" w:eastAsia="Times New Roman" w:hAnsi="Cambria" w:cs="Calibri"/>
              </w:rPr>
            </w:pPr>
            <w:r w:rsidRPr="00A62292">
              <w:rPr>
                <w:rFonts w:ascii="Cambria" w:eastAsia="Times New Roman" w:hAnsi="Cambria" w:cs="Calibri"/>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CDBC6A" w14:textId="77777777" w:rsidR="009520B3" w:rsidRPr="00A62292" w:rsidRDefault="009520B3" w:rsidP="003C4050">
            <w:pPr>
              <w:spacing w:after="0" w:line="240" w:lineRule="auto"/>
              <w:jc w:val="center"/>
              <w:rPr>
                <w:rFonts w:ascii="Cambria" w:eastAsia="Times New Roman" w:hAnsi="Cambria" w:cs="Calibri"/>
              </w:rPr>
            </w:pPr>
            <w:r>
              <w:rPr>
                <w:rFonts w:ascii="Cambria" w:eastAsia="Times New Roman" w:hAnsi="Cambria" w:cs="Calibri"/>
              </w:rPr>
              <w:t>20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C23382" w14:textId="77777777" w:rsidR="009520B3" w:rsidRPr="00A62292" w:rsidRDefault="009520B3" w:rsidP="003C4050">
            <w:pPr>
              <w:spacing w:after="0" w:line="240" w:lineRule="auto"/>
              <w:jc w:val="center"/>
              <w:rPr>
                <w:rFonts w:ascii="Cambria" w:eastAsia="Times New Roman" w:hAnsi="Cambria" w:cs="Calibri"/>
              </w:rPr>
            </w:pPr>
            <w:r>
              <w:rPr>
                <w:rFonts w:ascii="Cambria" w:eastAsia="Times New Roman" w:hAnsi="Cambria" w:cs="Calibri"/>
              </w:rPr>
              <w:t>20</w:t>
            </w:r>
          </w:p>
        </w:tc>
      </w:tr>
      <w:tr w:rsidR="009520B3" w:rsidRPr="00A62292" w14:paraId="26E1C4D0" w14:textId="77777777" w:rsidTr="009520B3">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0C2EF0A6"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b/>
                <w:bCs/>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D2CC05" w14:textId="77777777" w:rsidR="009520B3" w:rsidRPr="00A62292" w:rsidRDefault="009520B3" w:rsidP="003C4050">
            <w:pPr>
              <w:spacing w:after="0" w:line="240" w:lineRule="auto"/>
              <w:rPr>
                <w:rFonts w:ascii="Cambria" w:eastAsia="Times New Roman" w:hAnsi="Cambria" w:cs="Calibri"/>
              </w:rPr>
            </w:pPr>
            <w:r w:rsidRPr="00A62292">
              <w:rPr>
                <w:rFonts w:ascii="Cambria" w:eastAsia="Times New Roman" w:hAnsi="Cambria" w:cs="Calibri"/>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E9D31A" w14:textId="77777777" w:rsidR="009520B3" w:rsidRPr="00A62292" w:rsidRDefault="009520B3" w:rsidP="003C4050">
            <w:pPr>
              <w:spacing w:after="0" w:line="240" w:lineRule="auto"/>
              <w:rPr>
                <w:rFonts w:ascii="Cambria" w:eastAsia="Times New Roman" w:hAnsi="Cambria" w:cs="Calibri"/>
              </w:rPr>
            </w:pPr>
            <w:r w:rsidRPr="00A62292">
              <w:rPr>
                <w:rFonts w:ascii="Cambria" w:eastAsia="Times New Roman" w:hAnsi="Cambria" w:cs="Calibri"/>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546CE1" w14:textId="77777777" w:rsidR="009520B3" w:rsidRPr="00A62292" w:rsidRDefault="009520B3" w:rsidP="003C4050">
            <w:pPr>
              <w:spacing w:after="0" w:line="240" w:lineRule="auto"/>
              <w:jc w:val="center"/>
              <w:rPr>
                <w:rFonts w:ascii="Cambria" w:eastAsia="Times New Roman" w:hAnsi="Cambria" w:cs="Calibri"/>
              </w:rPr>
            </w:pPr>
            <w:r>
              <w:rPr>
                <w:rFonts w:ascii="Cambria" w:eastAsia="Times New Roman" w:hAnsi="Cambria" w:cs="Calibri"/>
              </w:rPr>
              <w:t>125</w:t>
            </w:r>
          </w:p>
        </w:tc>
      </w:tr>
      <w:tr w:rsidR="009520B3" w:rsidRPr="00A62292" w14:paraId="673E42D6" w14:textId="77777777" w:rsidTr="009520B3">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3E482792"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b/>
                <w:bCs/>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22D4DE" w14:textId="77777777" w:rsidR="009520B3" w:rsidRPr="00A62292" w:rsidRDefault="009520B3" w:rsidP="003C4050">
            <w:pPr>
              <w:spacing w:after="0" w:line="240" w:lineRule="auto"/>
              <w:rPr>
                <w:rFonts w:ascii="Cambria" w:eastAsia="Times New Roman" w:hAnsi="Cambria" w:cs="Calibri"/>
              </w:rPr>
            </w:pPr>
            <w:r w:rsidRPr="00A62292">
              <w:rPr>
                <w:rFonts w:ascii="Cambria" w:eastAsia="Times New Roman" w:hAnsi="Cambria" w:cs="Calibri"/>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4D37C4" w14:textId="77777777" w:rsidR="009520B3" w:rsidRPr="00A62292" w:rsidRDefault="009520B3" w:rsidP="003C4050">
            <w:pPr>
              <w:spacing w:after="0" w:line="240" w:lineRule="auto"/>
              <w:rPr>
                <w:rFonts w:ascii="Cambria" w:eastAsia="Times New Roman" w:hAnsi="Cambria" w:cs="Calibri"/>
              </w:rPr>
            </w:pPr>
            <w:r w:rsidRPr="00A62292">
              <w:rPr>
                <w:rFonts w:ascii="Cambria" w:eastAsia="Times New Roman" w:hAnsi="Cambria" w:cs="Calibri"/>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61426F" w14:textId="77777777" w:rsidR="009520B3" w:rsidRPr="00A62292" w:rsidRDefault="009520B3" w:rsidP="003C4050">
            <w:pPr>
              <w:spacing w:after="0" w:line="240" w:lineRule="auto"/>
              <w:jc w:val="center"/>
              <w:rPr>
                <w:rFonts w:ascii="Cambria" w:eastAsia="Times New Roman" w:hAnsi="Cambria" w:cs="Calibri"/>
              </w:rPr>
            </w:pPr>
            <w:r>
              <w:rPr>
                <w:rFonts w:ascii="Cambria" w:eastAsia="Times New Roman" w:hAnsi="Cambria" w:cs="Calibri"/>
              </w:rPr>
              <w:t>5</w:t>
            </w:r>
          </w:p>
        </w:tc>
      </w:tr>
      <w:tr w:rsidR="009520B3" w:rsidRPr="00A62292" w14:paraId="11E40AD9" w14:textId="77777777" w:rsidTr="009520B3">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5A96F384" w14:textId="77777777" w:rsidR="009520B3" w:rsidRPr="00A62292" w:rsidRDefault="009520B3" w:rsidP="003C4050">
            <w:pPr>
              <w:spacing w:after="0" w:line="240" w:lineRule="auto"/>
              <w:rPr>
                <w:rFonts w:ascii="Cambria" w:eastAsia="Times New Roman" w:hAnsi="Cambria"/>
              </w:rPr>
            </w:pPr>
            <w:r w:rsidRPr="00A62292">
              <w:rPr>
                <w:rFonts w:ascii="Cambria" w:eastAsia="Times New Roman" w:hAnsi="Cambria"/>
                <w:b/>
                <w:bCs/>
              </w:rPr>
              <w:lastRenderedPageBreak/>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08FEBE" w14:textId="77777777" w:rsidR="009520B3" w:rsidRPr="00A62292" w:rsidRDefault="009520B3" w:rsidP="003C4050">
            <w:pPr>
              <w:spacing w:after="0" w:line="240" w:lineRule="auto"/>
              <w:rPr>
                <w:rFonts w:ascii="Cambria" w:eastAsia="Times New Roman" w:hAnsi="Cambria"/>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21BF87" w14:textId="77777777" w:rsidR="009520B3" w:rsidRPr="00A62292" w:rsidRDefault="009520B3" w:rsidP="003C4050">
            <w:pPr>
              <w:spacing w:after="0" w:line="240" w:lineRule="auto"/>
              <w:rPr>
                <w:rFonts w:ascii="Cambria" w:eastAsia="Times New Roman" w:hAnsi="Cambria"/>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BD654D" w14:textId="77777777" w:rsidR="009520B3" w:rsidRPr="00A62292" w:rsidRDefault="009520B3" w:rsidP="003C4050">
            <w:pPr>
              <w:spacing w:after="0" w:line="240" w:lineRule="auto"/>
              <w:jc w:val="center"/>
              <w:rPr>
                <w:rFonts w:ascii="Cambria" w:eastAsia="Times New Roman" w:hAnsi="Cambria" w:cs="Calibri"/>
              </w:rPr>
            </w:pPr>
            <w:r>
              <w:rPr>
                <w:rFonts w:ascii="Cambria" w:eastAsia="Times New Roman" w:hAnsi="Cambria" w:cs="Calibri"/>
              </w:rPr>
              <w:t>5</w:t>
            </w:r>
          </w:p>
        </w:tc>
      </w:tr>
    </w:tbl>
    <w:p w14:paraId="7480F26F" w14:textId="77777777" w:rsidR="003A0A4C" w:rsidRDefault="003A0A4C" w:rsidP="003A0A4C"/>
    <w:p w14:paraId="11E170BB" w14:textId="77777777" w:rsidR="003A0A4C" w:rsidRDefault="003A0A4C" w:rsidP="003A0A4C">
      <w:pPr>
        <w:spacing w:after="160" w:line="259" w:lineRule="auto"/>
      </w:pPr>
      <w: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976"/>
        <w:gridCol w:w="1395"/>
        <w:gridCol w:w="1043"/>
        <w:gridCol w:w="1452"/>
        <w:gridCol w:w="898"/>
        <w:gridCol w:w="939"/>
      </w:tblGrid>
      <w:tr w:rsidR="003A0A4C" w:rsidRPr="00D548A3" w14:paraId="10591870" w14:textId="77777777" w:rsidTr="006309A9">
        <w:trPr>
          <w:trHeight w:val="525"/>
          <w:tblCellSpacing w:w="15" w:type="dxa"/>
          <w:jc w:val="center"/>
        </w:trPr>
        <w:tc>
          <w:tcPr>
            <w:tcW w:w="0" w:type="auto"/>
            <w:gridSpan w:val="6"/>
            <w:shd w:val="clear" w:color="auto" w:fill="ECEBEB"/>
            <w:vAlign w:val="center"/>
          </w:tcPr>
          <w:p w14:paraId="10AE78B3" w14:textId="77777777" w:rsidR="003A0A4C" w:rsidRPr="00D548A3" w:rsidRDefault="003A0A4C" w:rsidP="006309A9">
            <w:pPr>
              <w:spacing w:after="0" w:line="240" w:lineRule="auto"/>
              <w:jc w:val="center"/>
              <w:rPr>
                <w:rFonts w:ascii="Times New Roman" w:eastAsia="Times New Roman" w:hAnsi="Times New Roman"/>
                <w:b/>
                <w:bCs/>
                <w:sz w:val="24"/>
                <w:szCs w:val="24"/>
              </w:rPr>
            </w:pPr>
            <w:r w:rsidRPr="00D548A3">
              <w:rPr>
                <w:rFonts w:ascii="Times New Roman" w:eastAsia="Times New Roman" w:hAnsi="Times New Roman"/>
                <w:b/>
                <w:bCs/>
                <w:sz w:val="24"/>
                <w:szCs w:val="24"/>
              </w:rPr>
              <w:lastRenderedPageBreak/>
              <w:t>DERS BİLGİLERİ</w:t>
            </w:r>
          </w:p>
        </w:tc>
      </w:tr>
      <w:tr w:rsidR="00B036C1" w:rsidRPr="00D548A3" w14:paraId="37C09A00"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50B3703"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A4A3C04"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CED3BB1"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417F820"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696C32A"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C9C612"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rPr>
              <w:t>AKTS</w:t>
            </w:r>
          </w:p>
        </w:tc>
      </w:tr>
      <w:tr w:rsidR="00B036C1" w:rsidRPr="00D548A3" w14:paraId="4E760B48"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2E0B655" w14:textId="53225263" w:rsidR="003A0A4C" w:rsidRPr="00D548A3" w:rsidRDefault="00B036C1" w:rsidP="006309A9">
            <w:pPr>
              <w:spacing w:after="0" w:line="240" w:lineRule="auto"/>
              <w:rPr>
                <w:rFonts w:ascii="Times New Roman" w:eastAsia="Times New Roman" w:hAnsi="Times New Roman"/>
                <w:sz w:val="24"/>
                <w:szCs w:val="24"/>
              </w:rPr>
            </w:pPr>
            <w:r>
              <w:rPr>
                <w:rFonts w:ascii="Times New Roman" w:hAnsi="Times New Roman"/>
                <w:sz w:val="24"/>
                <w:szCs w:val="24"/>
                <w:lang w:val="sv-SE"/>
              </w:rPr>
              <w:t>İktisat ve Antropoloji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1BFCDE5" w14:textId="2187DF15" w:rsidR="003A0A4C" w:rsidRPr="00D548A3" w:rsidRDefault="003A0A4C" w:rsidP="006309A9">
            <w:pPr>
              <w:spacing w:after="0" w:line="240" w:lineRule="auto"/>
              <w:jc w:val="center"/>
              <w:rPr>
                <w:rFonts w:ascii="Times New Roman" w:hAnsi="Times New Roman"/>
                <w:sz w:val="24"/>
                <w:szCs w:val="24"/>
                <w:lang w:val="sv-SE"/>
              </w:rPr>
            </w:pPr>
            <w:r w:rsidRPr="00D548A3">
              <w:rPr>
                <w:rFonts w:ascii="Times New Roman" w:hAnsi="Times New Roman"/>
                <w:sz w:val="24"/>
                <w:szCs w:val="24"/>
                <w:lang w:val="sv-SE"/>
              </w:rPr>
              <w:t>ANT 34</w:t>
            </w:r>
            <w:r w:rsidR="00B036C1">
              <w:rPr>
                <w:rFonts w:ascii="Times New Roman" w:hAnsi="Times New Roman"/>
                <w:sz w:val="24"/>
                <w:szCs w:val="24"/>
                <w:lang w:val="sv-SE"/>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64A9D24"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77B247B"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3 + 0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A333136"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8F3DD1A" w14:textId="77777777" w:rsidR="003A0A4C" w:rsidRPr="00D548A3" w:rsidRDefault="003A0A4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bl>
    <w:p w14:paraId="219BA505" w14:textId="77777777" w:rsidR="003A0A4C" w:rsidRPr="00D548A3" w:rsidRDefault="003A0A4C" w:rsidP="003A0A4C">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3A0A4C" w:rsidRPr="00D548A3" w14:paraId="3AC8180E" w14:textId="77777777" w:rsidTr="006309A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tcPr>
          <w:p w14:paraId="6B167ED1"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90BF523"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w:t>
            </w:r>
          </w:p>
        </w:tc>
      </w:tr>
    </w:tbl>
    <w:p w14:paraId="294FB0D9" w14:textId="77777777" w:rsidR="003A0A4C" w:rsidRPr="00D548A3" w:rsidRDefault="003A0A4C" w:rsidP="003A0A4C">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3A0A4C" w:rsidRPr="00D548A3" w14:paraId="64287A3F" w14:textId="77777777" w:rsidTr="006309A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tcPr>
          <w:p w14:paraId="71402D8D"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6206751"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r w:rsidRPr="00D548A3">
              <w:rPr>
                <w:rFonts w:ascii="Times New Roman" w:eastAsia="Times New Roman" w:hAnsi="Times New Roman"/>
                <w:noProof/>
                <w:sz w:val="24"/>
                <w:szCs w:val="24"/>
              </w:rPr>
              <w:t>Ingilizce</w:t>
            </w:r>
          </w:p>
        </w:tc>
      </w:tr>
      <w:tr w:rsidR="003A0A4C" w:rsidRPr="00D548A3" w14:paraId="140395AC"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FE6AB55"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F47E406"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Lisans</w:t>
            </w:r>
          </w:p>
        </w:tc>
      </w:tr>
      <w:tr w:rsidR="003A0A4C" w:rsidRPr="00D548A3" w14:paraId="0A90EC2A"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89192A4"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B38F65" w14:textId="77777777" w:rsidR="003A0A4C" w:rsidRPr="00D548A3" w:rsidRDefault="003A0A4C" w:rsidP="006309A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Alan Seçmeli</w:t>
            </w:r>
          </w:p>
        </w:tc>
      </w:tr>
      <w:tr w:rsidR="003A0A4C" w:rsidRPr="00D548A3" w14:paraId="7ED21021"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4C0ABE5"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8F6994"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w:t>
            </w:r>
          </w:p>
        </w:tc>
      </w:tr>
      <w:tr w:rsidR="003A0A4C" w:rsidRPr="00D548A3" w14:paraId="25A0E552"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BC1B91F"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1E7D346"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Prof.Dr. F.Belkis Kumbetoglu</w:t>
            </w:r>
          </w:p>
        </w:tc>
      </w:tr>
      <w:tr w:rsidR="003A0A4C" w:rsidRPr="00D548A3" w14:paraId="5D92C76D"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88A39CE"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9D86475"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w:t>
            </w:r>
          </w:p>
        </w:tc>
      </w:tr>
      <w:tr w:rsidR="003A0A4C" w:rsidRPr="00D548A3" w14:paraId="22FEF98D"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2F98227"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902FF0B" w14:textId="77777777" w:rsidR="003A0A4C" w:rsidRPr="00D548A3" w:rsidRDefault="003A0A4C" w:rsidP="006309A9">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Öğrencilerin ekonomik antropoloji bilgisini geliştirmek ve artırmak bu dersin ana hedefidir. Öğrencilerin ekonomik etkinlikler ve ilişkiler üzerine fikir ve bakışlarını, kültürel bağlama güçlü bir vurguyla geliştirmek üzere tasarlanmıştır.</w:t>
            </w:r>
          </w:p>
        </w:tc>
      </w:tr>
      <w:tr w:rsidR="003A0A4C" w:rsidRPr="00D548A3" w14:paraId="7D817A0D"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AB864AD"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EFAFB23" w14:textId="77777777" w:rsidR="003A0A4C" w:rsidRPr="00D548A3" w:rsidRDefault="003A0A4C" w:rsidP="006309A9">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Bu ders, ekonomik antropolojinin temel kavramlarını ve bir altdisiplin olarak ekonomik antropolojinin toplumların genel kavranışlarına katkısını ele alır. Karşılıklılık, üretim, dağıtım, değiş tokuş, tüketim ve toplumsal yeniden üretim gibi ekonomik antropolojinin temel kavramlarını ve ana teorik yaklaşımları temellendirmek amaçlanır.</w:t>
            </w:r>
          </w:p>
        </w:tc>
      </w:tr>
    </w:tbl>
    <w:p w14:paraId="6B344D2A" w14:textId="77777777" w:rsidR="003A0A4C" w:rsidRPr="00D548A3" w:rsidRDefault="003A0A4C" w:rsidP="003A0A4C">
      <w:pPr>
        <w:spacing w:after="0" w:line="240" w:lineRule="auto"/>
        <w:rPr>
          <w:rFonts w:ascii="Times New Roman" w:eastAsia="Times New Roman" w:hAnsi="Times New Roman"/>
          <w:sz w:val="24"/>
          <w:szCs w:val="24"/>
        </w:rPr>
      </w:pPr>
    </w:p>
    <w:tbl>
      <w:tblPr>
        <w:tblW w:w="481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515"/>
        <w:gridCol w:w="1620"/>
        <w:gridCol w:w="1285"/>
        <w:gridCol w:w="1305"/>
      </w:tblGrid>
      <w:tr w:rsidR="003A0A4C" w:rsidRPr="00D548A3" w14:paraId="2B51B7B2" w14:textId="77777777" w:rsidTr="006309A9">
        <w:trPr>
          <w:tblCellSpacing w:w="15" w:type="dxa"/>
          <w:jc w:val="center"/>
        </w:trPr>
        <w:tc>
          <w:tcPr>
            <w:tcW w:w="2953" w:type="pct"/>
            <w:tcBorders>
              <w:bottom w:val="single" w:sz="6" w:space="0" w:color="CCCCCC"/>
            </w:tcBorders>
            <w:shd w:val="clear" w:color="auto" w:fill="FFFFFF"/>
            <w:tcMar>
              <w:top w:w="15" w:type="dxa"/>
              <w:left w:w="80" w:type="dxa"/>
              <w:bottom w:w="15" w:type="dxa"/>
              <w:right w:w="15" w:type="dxa"/>
            </w:tcMar>
            <w:vAlign w:val="center"/>
          </w:tcPr>
          <w:p w14:paraId="50813B9E"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Öğrenme Çıktıları</w:t>
            </w:r>
          </w:p>
        </w:tc>
        <w:tc>
          <w:tcPr>
            <w:tcW w:w="570" w:type="pct"/>
            <w:tcBorders>
              <w:bottom w:val="single" w:sz="6" w:space="0" w:color="CCCCCC"/>
            </w:tcBorders>
            <w:shd w:val="clear" w:color="auto" w:fill="FFFFFF"/>
          </w:tcPr>
          <w:p w14:paraId="08D903E1" w14:textId="77777777" w:rsidR="003A0A4C" w:rsidRPr="00D548A3" w:rsidRDefault="003A0A4C" w:rsidP="006309A9">
            <w:pPr>
              <w:spacing w:after="0" w:line="240" w:lineRule="auto"/>
              <w:jc w:val="center"/>
              <w:rPr>
                <w:rFonts w:ascii="Times New Roman" w:eastAsia="Times New Roman" w:hAnsi="Times New Roman"/>
                <w:b/>
                <w:bCs/>
                <w:sz w:val="24"/>
                <w:szCs w:val="24"/>
              </w:rPr>
            </w:pPr>
            <w:r w:rsidRPr="00D548A3">
              <w:rPr>
                <w:rFonts w:ascii="Times New Roman" w:eastAsia="Times New Roman" w:hAnsi="Times New Roman"/>
                <w:b/>
                <w:bCs/>
                <w:sz w:val="24"/>
                <w:szCs w:val="24"/>
              </w:rPr>
              <w:t>Program Çıktıları</w:t>
            </w:r>
          </w:p>
        </w:tc>
        <w:tc>
          <w:tcPr>
            <w:tcW w:w="695" w:type="pct"/>
            <w:tcBorders>
              <w:bottom w:val="single" w:sz="6" w:space="0" w:color="CCCCCC"/>
            </w:tcBorders>
            <w:shd w:val="clear" w:color="auto" w:fill="FFFFFF"/>
            <w:tcMar>
              <w:top w:w="15" w:type="dxa"/>
              <w:left w:w="80" w:type="dxa"/>
              <w:bottom w:w="15" w:type="dxa"/>
              <w:right w:w="15" w:type="dxa"/>
            </w:tcMar>
            <w:vAlign w:val="center"/>
          </w:tcPr>
          <w:p w14:paraId="08767C4C"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Öğretim Yöntemleri</w:t>
            </w:r>
          </w:p>
        </w:tc>
        <w:tc>
          <w:tcPr>
            <w:tcW w:w="697" w:type="pct"/>
            <w:tcBorders>
              <w:bottom w:val="single" w:sz="6" w:space="0" w:color="CCCCCC"/>
            </w:tcBorders>
            <w:shd w:val="clear" w:color="auto" w:fill="FFFFFF"/>
            <w:tcMar>
              <w:top w:w="15" w:type="dxa"/>
              <w:left w:w="80" w:type="dxa"/>
              <w:bottom w:w="15" w:type="dxa"/>
              <w:right w:w="15" w:type="dxa"/>
            </w:tcMar>
            <w:vAlign w:val="center"/>
          </w:tcPr>
          <w:p w14:paraId="448B33DE"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Ölçme Yöntemleri</w:t>
            </w:r>
          </w:p>
        </w:tc>
      </w:tr>
      <w:tr w:rsidR="003A0A4C" w:rsidRPr="00D548A3" w14:paraId="5E8177FE" w14:textId="77777777" w:rsidTr="006309A9">
        <w:trPr>
          <w:trHeight w:val="450"/>
          <w:tblCellSpacing w:w="15" w:type="dxa"/>
          <w:jc w:val="center"/>
        </w:trPr>
        <w:tc>
          <w:tcPr>
            <w:tcW w:w="2953" w:type="pct"/>
            <w:tcBorders>
              <w:bottom w:val="single" w:sz="6" w:space="0" w:color="CCCCCC"/>
            </w:tcBorders>
            <w:shd w:val="clear" w:color="auto" w:fill="FFFFFF"/>
            <w:tcMar>
              <w:top w:w="15" w:type="dxa"/>
              <w:left w:w="80" w:type="dxa"/>
              <w:bottom w:w="15" w:type="dxa"/>
              <w:right w:w="15" w:type="dxa"/>
            </w:tcMar>
            <w:vAlign w:val="center"/>
          </w:tcPr>
          <w:p w14:paraId="7900FEA7"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 Öğrenciler değişik ekonomik sistemlerdeki temel kavramları, yaklaşımları ve problematik başlıkları öğrenirler.</w:t>
            </w:r>
          </w:p>
        </w:tc>
        <w:tc>
          <w:tcPr>
            <w:tcW w:w="570" w:type="pct"/>
            <w:tcBorders>
              <w:bottom w:val="single" w:sz="6" w:space="0" w:color="CCCCCC"/>
            </w:tcBorders>
            <w:shd w:val="clear" w:color="auto" w:fill="FFFFFF"/>
            <w:vAlign w:val="center"/>
          </w:tcPr>
          <w:p w14:paraId="36364873"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1,2,5,6,7</w:t>
            </w:r>
          </w:p>
        </w:tc>
        <w:tc>
          <w:tcPr>
            <w:tcW w:w="695" w:type="pct"/>
            <w:tcBorders>
              <w:bottom w:val="single" w:sz="6" w:space="0" w:color="CCCCCC"/>
            </w:tcBorders>
            <w:shd w:val="clear" w:color="auto" w:fill="FFFFFF"/>
            <w:tcMar>
              <w:top w:w="15" w:type="dxa"/>
              <w:left w:w="80" w:type="dxa"/>
              <w:bottom w:w="15" w:type="dxa"/>
              <w:right w:w="15" w:type="dxa"/>
            </w:tcMar>
            <w:vAlign w:val="center"/>
          </w:tcPr>
          <w:p w14:paraId="5B864050"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w:t>
            </w:r>
          </w:p>
        </w:tc>
        <w:tc>
          <w:tcPr>
            <w:tcW w:w="697" w:type="pct"/>
            <w:tcBorders>
              <w:bottom w:val="single" w:sz="6" w:space="0" w:color="CCCCCC"/>
            </w:tcBorders>
            <w:shd w:val="clear" w:color="auto" w:fill="FFFFFF"/>
            <w:tcMar>
              <w:top w:w="15" w:type="dxa"/>
              <w:left w:w="80" w:type="dxa"/>
              <w:bottom w:w="15" w:type="dxa"/>
              <w:right w:w="15" w:type="dxa"/>
            </w:tcMar>
            <w:vAlign w:val="center"/>
          </w:tcPr>
          <w:p w14:paraId="485E236A"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A,C</w:t>
            </w:r>
          </w:p>
        </w:tc>
      </w:tr>
      <w:tr w:rsidR="003A0A4C" w:rsidRPr="00D548A3" w14:paraId="742B4E98" w14:textId="77777777" w:rsidTr="006309A9">
        <w:trPr>
          <w:trHeight w:val="450"/>
          <w:tblCellSpacing w:w="15" w:type="dxa"/>
          <w:jc w:val="center"/>
        </w:trPr>
        <w:tc>
          <w:tcPr>
            <w:tcW w:w="2953" w:type="pct"/>
            <w:tcBorders>
              <w:bottom w:val="single" w:sz="6" w:space="0" w:color="CCCCCC"/>
            </w:tcBorders>
            <w:shd w:val="clear" w:color="auto" w:fill="FFFFFF"/>
            <w:tcMar>
              <w:top w:w="15" w:type="dxa"/>
              <w:left w:w="80" w:type="dxa"/>
              <w:bottom w:w="15" w:type="dxa"/>
              <w:right w:w="15" w:type="dxa"/>
            </w:tcMar>
            <w:vAlign w:val="center"/>
          </w:tcPr>
          <w:p w14:paraId="27E526FD"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2) Öğrencilerin ekonomik etkinlik ve ilişkiler hakkında, kültürel bağlama vurguyla, görüşleri gelişir.</w:t>
            </w:r>
          </w:p>
        </w:tc>
        <w:tc>
          <w:tcPr>
            <w:tcW w:w="570" w:type="pct"/>
            <w:tcBorders>
              <w:bottom w:val="single" w:sz="6" w:space="0" w:color="CCCCCC"/>
            </w:tcBorders>
            <w:shd w:val="clear" w:color="auto" w:fill="FFFFFF"/>
            <w:vAlign w:val="center"/>
          </w:tcPr>
          <w:p w14:paraId="1D1577FA"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1,2,4,5,6,7,9</w:t>
            </w:r>
          </w:p>
        </w:tc>
        <w:tc>
          <w:tcPr>
            <w:tcW w:w="695" w:type="pct"/>
            <w:tcBorders>
              <w:bottom w:val="single" w:sz="6" w:space="0" w:color="CCCCCC"/>
            </w:tcBorders>
            <w:shd w:val="clear" w:color="auto" w:fill="FFFFFF"/>
            <w:tcMar>
              <w:top w:w="15" w:type="dxa"/>
              <w:left w:w="80" w:type="dxa"/>
              <w:bottom w:w="15" w:type="dxa"/>
              <w:right w:w="15" w:type="dxa"/>
            </w:tcMar>
            <w:vAlign w:val="center"/>
          </w:tcPr>
          <w:p w14:paraId="5BA870E9"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w:t>
            </w:r>
          </w:p>
        </w:tc>
        <w:tc>
          <w:tcPr>
            <w:tcW w:w="697" w:type="pct"/>
            <w:tcBorders>
              <w:bottom w:val="single" w:sz="6" w:space="0" w:color="CCCCCC"/>
            </w:tcBorders>
            <w:shd w:val="clear" w:color="auto" w:fill="FFFFFF"/>
            <w:tcMar>
              <w:top w:w="15" w:type="dxa"/>
              <w:left w:w="80" w:type="dxa"/>
              <w:bottom w:w="15" w:type="dxa"/>
              <w:right w:w="15" w:type="dxa"/>
            </w:tcMar>
            <w:vAlign w:val="center"/>
          </w:tcPr>
          <w:p w14:paraId="6800723C"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A,C</w:t>
            </w:r>
          </w:p>
        </w:tc>
      </w:tr>
      <w:tr w:rsidR="003A0A4C" w:rsidRPr="00D548A3" w14:paraId="1DCCF3ED" w14:textId="77777777" w:rsidTr="006309A9">
        <w:trPr>
          <w:trHeight w:val="450"/>
          <w:tblCellSpacing w:w="15" w:type="dxa"/>
          <w:jc w:val="center"/>
        </w:trPr>
        <w:tc>
          <w:tcPr>
            <w:tcW w:w="2953" w:type="pct"/>
            <w:tcBorders>
              <w:bottom w:val="single" w:sz="6" w:space="0" w:color="CCCCCC"/>
            </w:tcBorders>
            <w:shd w:val="clear" w:color="auto" w:fill="FFFFFF"/>
            <w:tcMar>
              <w:top w:w="15" w:type="dxa"/>
              <w:left w:w="80" w:type="dxa"/>
              <w:bottom w:w="15" w:type="dxa"/>
              <w:right w:w="15" w:type="dxa"/>
            </w:tcMar>
            <w:vAlign w:val="center"/>
          </w:tcPr>
          <w:p w14:paraId="3C732584"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3) Öğrencilere, ekonomi ve yüzyılın ekonomik olayları konusunda öğrenme fırsatı sunar.</w:t>
            </w:r>
          </w:p>
        </w:tc>
        <w:tc>
          <w:tcPr>
            <w:tcW w:w="570" w:type="pct"/>
            <w:tcBorders>
              <w:bottom w:val="single" w:sz="6" w:space="0" w:color="CCCCCC"/>
            </w:tcBorders>
            <w:shd w:val="clear" w:color="auto" w:fill="FFFFFF"/>
            <w:vAlign w:val="center"/>
          </w:tcPr>
          <w:p w14:paraId="2872FC04"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1,2,4,5,8,9</w:t>
            </w:r>
          </w:p>
        </w:tc>
        <w:tc>
          <w:tcPr>
            <w:tcW w:w="695" w:type="pct"/>
            <w:tcBorders>
              <w:bottom w:val="single" w:sz="6" w:space="0" w:color="CCCCCC"/>
            </w:tcBorders>
            <w:shd w:val="clear" w:color="auto" w:fill="FFFFFF"/>
            <w:tcMar>
              <w:top w:w="15" w:type="dxa"/>
              <w:left w:w="80" w:type="dxa"/>
              <w:bottom w:w="15" w:type="dxa"/>
              <w:right w:w="15" w:type="dxa"/>
            </w:tcMar>
            <w:vAlign w:val="center"/>
          </w:tcPr>
          <w:p w14:paraId="5E3AEEBB"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w:t>
            </w:r>
          </w:p>
        </w:tc>
        <w:tc>
          <w:tcPr>
            <w:tcW w:w="697" w:type="pct"/>
            <w:tcBorders>
              <w:bottom w:val="single" w:sz="6" w:space="0" w:color="CCCCCC"/>
            </w:tcBorders>
            <w:shd w:val="clear" w:color="auto" w:fill="FFFFFF"/>
            <w:tcMar>
              <w:top w:w="15" w:type="dxa"/>
              <w:left w:w="80" w:type="dxa"/>
              <w:bottom w:w="15" w:type="dxa"/>
              <w:right w:w="15" w:type="dxa"/>
            </w:tcMar>
            <w:vAlign w:val="center"/>
          </w:tcPr>
          <w:p w14:paraId="15E56E80"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A,C</w:t>
            </w:r>
          </w:p>
        </w:tc>
      </w:tr>
      <w:tr w:rsidR="003A0A4C" w:rsidRPr="00D548A3" w14:paraId="2586FB8E" w14:textId="77777777" w:rsidTr="006309A9">
        <w:trPr>
          <w:trHeight w:val="450"/>
          <w:tblCellSpacing w:w="15" w:type="dxa"/>
          <w:jc w:val="center"/>
        </w:trPr>
        <w:tc>
          <w:tcPr>
            <w:tcW w:w="2953" w:type="pct"/>
            <w:tcBorders>
              <w:bottom w:val="single" w:sz="6" w:space="0" w:color="CCCCCC"/>
            </w:tcBorders>
            <w:shd w:val="clear" w:color="auto" w:fill="FFFFFF"/>
            <w:tcMar>
              <w:top w:w="15" w:type="dxa"/>
              <w:left w:w="80" w:type="dxa"/>
              <w:bottom w:w="15" w:type="dxa"/>
              <w:right w:w="15" w:type="dxa"/>
            </w:tcMar>
            <w:vAlign w:val="center"/>
          </w:tcPr>
          <w:p w14:paraId="5AB69341"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xml:space="preserve">4) Bir altdisiplin olarak Ekonomik Antropolojinin temel kavramları ve toplumların anlaşılmasındaki katkısını açıklar. </w:t>
            </w:r>
          </w:p>
        </w:tc>
        <w:tc>
          <w:tcPr>
            <w:tcW w:w="570" w:type="pct"/>
            <w:tcBorders>
              <w:bottom w:val="single" w:sz="6" w:space="0" w:color="CCCCCC"/>
            </w:tcBorders>
            <w:shd w:val="clear" w:color="auto" w:fill="FFFFFF"/>
            <w:vAlign w:val="center"/>
          </w:tcPr>
          <w:p w14:paraId="293BFB62"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1,2,3,4,5,6,7</w:t>
            </w:r>
          </w:p>
        </w:tc>
        <w:tc>
          <w:tcPr>
            <w:tcW w:w="695" w:type="pct"/>
            <w:tcBorders>
              <w:bottom w:val="single" w:sz="6" w:space="0" w:color="CCCCCC"/>
            </w:tcBorders>
            <w:shd w:val="clear" w:color="auto" w:fill="FFFFFF"/>
            <w:tcMar>
              <w:top w:w="15" w:type="dxa"/>
              <w:left w:w="80" w:type="dxa"/>
              <w:bottom w:w="15" w:type="dxa"/>
              <w:right w:w="15" w:type="dxa"/>
            </w:tcMar>
            <w:vAlign w:val="center"/>
          </w:tcPr>
          <w:p w14:paraId="7D279F1D"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w:t>
            </w:r>
          </w:p>
        </w:tc>
        <w:tc>
          <w:tcPr>
            <w:tcW w:w="697" w:type="pct"/>
            <w:tcBorders>
              <w:bottom w:val="single" w:sz="6" w:space="0" w:color="CCCCCC"/>
            </w:tcBorders>
            <w:shd w:val="clear" w:color="auto" w:fill="FFFFFF"/>
            <w:tcMar>
              <w:top w:w="15" w:type="dxa"/>
              <w:left w:w="80" w:type="dxa"/>
              <w:bottom w:w="15" w:type="dxa"/>
              <w:right w:w="15" w:type="dxa"/>
            </w:tcMar>
            <w:vAlign w:val="center"/>
          </w:tcPr>
          <w:p w14:paraId="7410046F"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A,C</w:t>
            </w:r>
          </w:p>
        </w:tc>
      </w:tr>
      <w:tr w:rsidR="003A0A4C" w:rsidRPr="00D548A3" w14:paraId="1D8BB50A" w14:textId="77777777" w:rsidTr="006309A9">
        <w:trPr>
          <w:trHeight w:val="450"/>
          <w:tblCellSpacing w:w="15" w:type="dxa"/>
          <w:jc w:val="center"/>
        </w:trPr>
        <w:tc>
          <w:tcPr>
            <w:tcW w:w="2953" w:type="pct"/>
            <w:tcBorders>
              <w:bottom w:val="single" w:sz="6" w:space="0" w:color="CCCCCC"/>
            </w:tcBorders>
            <w:shd w:val="clear" w:color="auto" w:fill="FFFFFF"/>
            <w:tcMar>
              <w:top w:w="15" w:type="dxa"/>
              <w:left w:w="80" w:type="dxa"/>
              <w:bottom w:w="15" w:type="dxa"/>
              <w:right w:w="15" w:type="dxa"/>
            </w:tcMar>
            <w:vAlign w:val="center"/>
          </w:tcPr>
          <w:p w14:paraId="466D3959"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lastRenderedPageBreak/>
              <w:t>5) Karşılıklılık, üretim, dağıtım, değiştokuş, tüketim ve toplumsal yeniden üretim gibi ekonomik antropolojinin temel kavramlarını ve ana teorik yaklaşımları temellendirir.</w:t>
            </w:r>
          </w:p>
        </w:tc>
        <w:tc>
          <w:tcPr>
            <w:tcW w:w="570" w:type="pct"/>
            <w:tcBorders>
              <w:bottom w:val="single" w:sz="6" w:space="0" w:color="CCCCCC"/>
            </w:tcBorders>
            <w:shd w:val="clear" w:color="auto" w:fill="FFFFFF"/>
            <w:vAlign w:val="center"/>
          </w:tcPr>
          <w:p w14:paraId="673DDF1A"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1,2,4,5,8,9</w:t>
            </w:r>
          </w:p>
        </w:tc>
        <w:tc>
          <w:tcPr>
            <w:tcW w:w="695" w:type="pct"/>
            <w:tcBorders>
              <w:bottom w:val="single" w:sz="6" w:space="0" w:color="CCCCCC"/>
            </w:tcBorders>
            <w:shd w:val="clear" w:color="auto" w:fill="FFFFFF"/>
            <w:tcMar>
              <w:top w:w="15" w:type="dxa"/>
              <w:left w:w="80" w:type="dxa"/>
              <w:bottom w:w="15" w:type="dxa"/>
              <w:right w:w="15" w:type="dxa"/>
            </w:tcMar>
            <w:vAlign w:val="center"/>
          </w:tcPr>
          <w:p w14:paraId="4BA4C522"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w:t>
            </w:r>
          </w:p>
        </w:tc>
        <w:tc>
          <w:tcPr>
            <w:tcW w:w="697" w:type="pct"/>
            <w:tcBorders>
              <w:bottom w:val="single" w:sz="6" w:space="0" w:color="CCCCCC"/>
            </w:tcBorders>
            <w:shd w:val="clear" w:color="auto" w:fill="FFFFFF"/>
            <w:tcMar>
              <w:top w:w="15" w:type="dxa"/>
              <w:left w:w="80" w:type="dxa"/>
              <w:bottom w:w="15" w:type="dxa"/>
              <w:right w:w="15" w:type="dxa"/>
            </w:tcMar>
            <w:vAlign w:val="center"/>
          </w:tcPr>
          <w:p w14:paraId="0B2B7748"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A,C</w:t>
            </w:r>
          </w:p>
        </w:tc>
      </w:tr>
      <w:tr w:rsidR="003A0A4C" w:rsidRPr="00D548A3" w14:paraId="603C4F78" w14:textId="77777777" w:rsidTr="006309A9">
        <w:trPr>
          <w:trHeight w:val="450"/>
          <w:tblCellSpacing w:w="15" w:type="dxa"/>
          <w:jc w:val="center"/>
        </w:trPr>
        <w:tc>
          <w:tcPr>
            <w:tcW w:w="2953" w:type="pct"/>
            <w:tcBorders>
              <w:bottom w:val="single" w:sz="6" w:space="0" w:color="CCCCCC"/>
            </w:tcBorders>
            <w:shd w:val="clear" w:color="auto" w:fill="FFFFFF"/>
            <w:tcMar>
              <w:top w:w="15" w:type="dxa"/>
              <w:left w:w="80" w:type="dxa"/>
              <w:bottom w:w="15" w:type="dxa"/>
              <w:right w:w="15" w:type="dxa"/>
            </w:tcMar>
            <w:vAlign w:val="center"/>
          </w:tcPr>
          <w:p w14:paraId="13ACF6BC"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6) Öğrencilere, değişik kültürlerde yapılmış değişik etnografik araştırmalar ışığında ekonomik küreselleşmeyi değerlendirme fırsatı sunar.</w:t>
            </w:r>
          </w:p>
        </w:tc>
        <w:tc>
          <w:tcPr>
            <w:tcW w:w="570" w:type="pct"/>
            <w:tcBorders>
              <w:bottom w:val="single" w:sz="6" w:space="0" w:color="CCCCCC"/>
            </w:tcBorders>
            <w:shd w:val="clear" w:color="auto" w:fill="FFFFFF"/>
            <w:vAlign w:val="center"/>
          </w:tcPr>
          <w:p w14:paraId="6D824351"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1,2,3,4,5,6,7,8,9</w:t>
            </w:r>
          </w:p>
        </w:tc>
        <w:tc>
          <w:tcPr>
            <w:tcW w:w="695" w:type="pct"/>
            <w:tcBorders>
              <w:bottom w:val="single" w:sz="6" w:space="0" w:color="CCCCCC"/>
            </w:tcBorders>
            <w:shd w:val="clear" w:color="auto" w:fill="FFFFFF"/>
            <w:tcMar>
              <w:top w:w="15" w:type="dxa"/>
              <w:left w:w="80" w:type="dxa"/>
              <w:bottom w:w="15" w:type="dxa"/>
              <w:right w:w="15" w:type="dxa"/>
            </w:tcMar>
            <w:vAlign w:val="center"/>
          </w:tcPr>
          <w:p w14:paraId="395D5D08"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w:t>
            </w:r>
          </w:p>
        </w:tc>
        <w:tc>
          <w:tcPr>
            <w:tcW w:w="697" w:type="pct"/>
            <w:tcBorders>
              <w:bottom w:val="single" w:sz="6" w:space="0" w:color="CCCCCC"/>
            </w:tcBorders>
            <w:shd w:val="clear" w:color="auto" w:fill="FFFFFF"/>
            <w:tcMar>
              <w:top w:w="15" w:type="dxa"/>
              <w:left w:w="80" w:type="dxa"/>
              <w:bottom w:w="15" w:type="dxa"/>
              <w:right w:w="15" w:type="dxa"/>
            </w:tcMar>
            <w:vAlign w:val="center"/>
          </w:tcPr>
          <w:p w14:paraId="4DC6D73E"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A,C</w:t>
            </w:r>
          </w:p>
        </w:tc>
      </w:tr>
    </w:tbl>
    <w:p w14:paraId="04C1A8A8" w14:textId="77777777" w:rsidR="003A0A4C" w:rsidRPr="00D548A3" w:rsidRDefault="003A0A4C" w:rsidP="003A0A4C">
      <w:pPr>
        <w:spacing w:after="0" w:line="240" w:lineRule="auto"/>
        <w:rPr>
          <w:rFonts w:ascii="Times New Roman" w:eastAsia="Times New Roman" w:hAnsi="Times New Roman"/>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8"/>
        <w:gridCol w:w="6768"/>
      </w:tblGrid>
      <w:tr w:rsidR="003A0A4C" w:rsidRPr="00D548A3" w14:paraId="2FC31AFD" w14:textId="77777777" w:rsidTr="006309A9">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14:paraId="146FE464"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Öğretim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14:paraId="23997C03" w14:textId="77777777" w:rsidR="003A0A4C" w:rsidRPr="00D548A3" w:rsidRDefault="003A0A4C" w:rsidP="006309A9">
            <w:pPr>
              <w:pStyle w:val="NoSpacing"/>
              <w:rPr>
                <w:rFonts w:ascii="Times New Roman" w:hAnsi="Times New Roman"/>
                <w:sz w:val="24"/>
                <w:szCs w:val="24"/>
              </w:rPr>
            </w:pPr>
            <w:r w:rsidRPr="00D548A3">
              <w:rPr>
                <w:rFonts w:ascii="Times New Roman" w:hAnsi="Times New Roman"/>
                <w:sz w:val="24"/>
                <w:szCs w:val="24"/>
              </w:rPr>
              <w:t>1. Anlatım Yöntemi  2. Örnek Olay Yöntemi  3. Problem Çözme Yöntemi</w:t>
            </w:r>
          </w:p>
          <w:p w14:paraId="523754F5" w14:textId="77777777" w:rsidR="003A0A4C" w:rsidRPr="00D548A3" w:rsidRDefault="003A0A4C" w:rsidP="006309A9">
            <w:pPr>
              <w:pStyle w:val="NoSpacing"/>
              <w:rPr>
                <w:rFonts w:ascii="Times New Roman" w:hAnsi="Times New Roman"/>
                <w:sz w:val="24"/>
                <w:szCs w:val="24"/>
              </w:rPr>
            </w:pPr>
            <w:r w:rsidRPr="00D548A3">
              <w:rPr>
                <w:rFonts w:ascii="Times New Roman" w:hAnsi="Times New Roman"/>
                <w:sz w:val="24"/>
                <w:szCs w:val="24"/>
              </w:rPr>
              <w:t>4. Tartışma Yöntemi  5. Gösteri Yöntemi  6. Grup çalışması</w:t>
            </w:r>
          </w:p>
        </w:tc>
      </w:tr>
      <w:tr w:rsidR="003A0A4C" w:rsidRPr="00D548A3" w14:paraId="09BF1486" w14:textId="77777777" w:rsidTr="006309A9">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14:paraId="6AEF2989"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Ölçme ve Değerlendirme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14:paraId="74194D80" w14:textId="77777777" w:rsidR="003A0A4C" w:rsidRPr="00D548A3" w:rsidRDefault="003A0A4C" w:rsidP="006309A9">
            <w:pPr>
              <w:pStyle w:val="NoSpacing"/>
              <w:rPr>
                <w:rFonts w:ascii="Times New Roman" w:hAnsi="Times New Roman"/>
                <w:sz w:val="24"/>
                <w:szCs w:val="24"/>
              </w:rPr>
            </w:pPr>
            <w:r w:rsidRPr="00D548A3">
              <w:rPr>
                <w:rFonts w:ascii="Times New Roman" w:hAnsi="Times New Roman"/>
                <w:sz w:val="24"/>
                <w:szCs w:val="24"/>
              </w:rPr>
              <w:t xml:space="preserve">A. Yazılı sınav B. Çoktan seçmeli test  C. Ödev D. Boşluk –doldurma  E. Doğru –Yanlış F. Sözlü sınav G. Portfolyo  </w:t>
            </w:r>
          </w:p>
        </w:tc>
      </w:tr>
    </w:tbl>
    <w:p w14:paraId="02831740" w14:textId="77777777" w:rsidR="003A0A4C" w:rsidRPr="00D548A3" w:rsidRDefault="003A0A4C" w:rsidP="003A0A4C">
      <w:pPr>
        <w:spacing w:after="0" w:line="240" w:lineRule="auto"/>
        <w:rPr>
          <w:rFonts w:ascii="Times New Roman" w:eastAsia="Times New Roman" w:hAnsi="Times New Roman"/>
          <w:sz w:val="24"/>
          <w:szCs w:val="24"/>
        </w:rPr>
      </w:pPr>
    </w:p>
    <w:tbl>
      <w:tblPr>
        <w:tblW w:w="47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4834"/>
        <w:gridCol w:w="3099"/>
      </w:tblGrid>
      <w:tr w:rsidR="003A0A4C" w:rsidRPr="00D548A3" w14:paraId="293FD81A" w14:textId="77777777" w:rsidTr="006309A9">
        <w:trPr>
          <w:trHeight w:val="525"/>
          <w:tblCellSpacing w:w="15" w:type="dxa"/>
          <w:jc w:val="center"/>
        </w:trPr>
        <w:tc>
          <w:tcPr>
            <w:tcW w:w="4966" w:type="pct"/>
            <w:gridSpan w:val="3"/>
            <w:tcBorders>
              <w:bottom w:val="single" w:sz="6" w:space="0" w:color="CCCCCC"/>
            </w:tcBorders>
            <w:shd w:val="clear" w:color="auto" w:fill="FFFFFF"/>
            <w:tcMar>
              <w:top w:w="15" w:type="dxa"/>
              <w:left w:w="80" w:type="dxa"/>
              <w:bottom w:w="15" w:type="dxa"/>
              <w:right w:w="15" w:type="dxa"/>
            </w:tcMar>
            <w:vAlign w:val="center"/>
          </w:tcPr>
          <w:p w14:paraId="7A1F990F"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DERS AKIŞI</w:t>
            </w:r>
          </w:p>
        </w:tc>
      </w:tr>
      <w:tr w:rsidR="003A0A4C" w:rsidRPr="00D548A3" w14:paraId="31CAFD43" w14:textId="77777777" w:rsidTr="006309A9">
        <w:trPr>
          <w:trHeight w:val="450"/>
          <w:tblCellSpacing w:w="15" w:type="dxa"/>
          <w:jc w:val="center"/>
        </w:trPr>
        <w:tc>
          <w:tcPr>
            <w:tcW w:w="377" w:type="pct"/>
            <w:tcBorders>
              <w:bottom w:val="single" w:sz="6" w:space="0" w:color="CCCCCC"/>
            </w:tcBorders>
            <w:shd w:val="clear" w:color="auto" w:fill="FFFFFF"/>
            <w:tcMar>
              <w:top w:w="15" w:type="dxa"/>
              <w:left w:w="80" w:type="dxa"/>
              <w:bottom w:w="15" w:type="dxa"/>
              <w:right w:w="15" w:type="dxa"/>
            </w:tcMar>
            <w:vAlign w:val="center"/>
          </w:tcPr>
          <w:p w14:paraId="11522D66"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Hafta</w:t>
            </w:r>
          </w:p>
        </w:tc>
        <w:tc>
          <w:tcPr>
            <w:tcW w:w="2803" w:type="pct"/>
            <w:tcBorders>
              <w:bottom w:val="single" w:sz="6" w:space="0" w:color="CCCCCC"/>
            </w:tcBorders>
            <w:shd w:val="clear" w:color="auto" w:fill="FFFFFF"/>
            <w:tcMar>
              <w:top w:w="15" w:type="dxa"/>
              <w:left w:w="80" w:type="dxa"/>
              <w:bottom w:w="15" w:type="dxa"/>
              <w:right w:w="15" w:type="dxa"/>
            </w:tcMar>
            <w:vAlign w:val="center"/>
          </w:tcPr>
          <w:p w14:paraId="18A44E44"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Konular</w:t>
            </w:r>
          </w:p>
        </w:tc>
        <w:tc>
          <w:tcPr>
            <w:tcW w:w="1752" w:type="pct"/>
            <w:tcBorders>
              <w:bottom w:val="single" w:sz="6" w:space="0" w:color="CCCCCC"/>
            </w:tcBorders>
            <w:shd w:val="clear" w:color="auto" w:fill="FFFFFF"/>
            <w:tcMar>
              <w:top w:w="15" w:type="dxa"/>
              <w:left w:w="80" w:type="dxa"/>
              <w:bottom w:w="15" w:type="dxa"/>
              <w:right w:w="15" w:type="dxa"/>
            </w:tcMar>
            <w:vAlign w:val="center"/>
          </w:tcPr>
          <w:p w14:paraId="725B409F"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Ön Hazırlık</w:t>
            </w:r>
          </w:p>
        </w:tc>
      </w:tr>
      <w:tr w:rsidR="003A0A4C" w:rsidRPr="00D548A3" w14:paraId="4629138B"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362C396"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2803" w:type="pct"/>
            <w:tcBorders>
              <w:bottom w:val="single" w:sz="6" w:space="0" w:color="CCCCCC"/>
            </w:tcBorders>
            <w:shd w:val="clear" w:color="auto" w:fill="FFFFFF"/>
            <w:tcMar>
              <w:top w:w="15" w:type="dxa"/>
              <w:left w:w="80" w:type="dxa"/>
              <w:bottom w:w="15" w:type="dxa"/>
              <w:right w:w="15" w:type="dxa"/>
            </w:tcMar>
            <w:vAlign w:val="center"/>
          </w:tcPr>
          <w:p w14:paraId="0EF63FF1"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Ekonomik Antropoloji Nedir? Temel kavramlar ve başlıkları nelerdir?</w:t>
            </w:r>
          </w:p>
        </w:tc>
        <w:tc>
          <w:tcPr>
            <w:tcW w:w="1752" w:type="pct"/>
            <w:tcBorders>
              <w:bottom w:val="single" w:sz="6" w:space="0" w:color="CCCCCC"/>
            </w:tcBorders>
            <w:shd w:val="clear" w:color="auto" w:fill="FFFFFF"/>
            <w:tcMar>
              <w:top w:w="15" w:type="dxa"/>
              <w:left w:w="80" w:type="dxa"/>
              <w:bottom w:w="15" w:type="dxa"/>
              <w:right w:w="15" w:type="dxa"/>
            </w:tcMar>
            <w:vAlign w:val="center"/>
          </w:tcPr>
          <w:p w14:paraId="17FFA9FD"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Antropoloji ve Ekonomi arasındaki ilişkiler</w:t>
            </w:r>
          </w:p>
        </w:tc>
      </w:tr>
      <w:tr w:rsidR="003A0A4C" w:rsidRPr="00D548A3" w14:paraId="1B85BE06"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0DFA406"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2</w:t>
            </w:r>
          </w:p>
        </w:tc>
        <w:tc>
          <w:tcPr>
            <w:tcW w:w="2803" w:type="pct"/>
            <w:tcBorders>
              <w:bottom w:val="single" w:sz="6" w:space="0" w:color="CCCCCC"/>
            </w:tcBorders>
            <w:shd w:val="clear" w:color="auto" w:fill="FFFFFF"/>
            <w:tcMar>
              <w:top w:w="15" w:type="dxa"/>
              <w:left w:w="80" w:type="dxa"/>
              <w:bottom w:w="15" w:type="dxa"/>
              <w:right w:w="15" w:type="dxa"/>
            </w:tcMar>
            <w:vAlign w:val="center"/>
          </w:tcPr>
          <w:p w14:paraId="0EA43C92"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Ekonomik Antropolojide Temel Kuramsal Yaklaşımlar</w:t>
            </w:r>
          </w:p>
        </w:tc>
        <w:tc>
          <w:tcPr>
            <w:tcW w:w="1752" w:type="pct"/>
            <w:tcBorders>
              <w:bottom w:val="single" w:sz="6" w:space="0" w:color="CCCCCC"/>
            </w:tcBorders>
            <w:shd w:val="clear" w:color="auto" w:fill="FFFFFF"/>
            <w:tcMar>
              <w:top w:w="15" w:type="dxa"/>
              <w:left w:w="80" w:type="dxa"/>
              <w:bottom w:w="15" w:type="dxa"/>
              <w:right w:w="15" w:type="dxa"/>
            </w:tcMar>
            <w:vAlign w:val="center"/>
          </w:tcPr>
          <w:p w14:paraId="4DB45DF7"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Antropoloji ve Ekonomik Sistemler</w:t>
            </w:r>
          </w:p>
        </w:tc>
      </w:tr>
      <w:tr w:rsidR="003A0A4C" w:rsidRPr="00D548A3" w14:paraId="44631C21"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4D7B83B"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2803" w:type="pct"/>
            <w:tcBorders>
              <w:bottom w:val="single" w:sz="6" w:space="0" w:color="CCCCCC"/>
            </w:tcBorders>
            <w:shd w:val="clear" w:color="auto" w:fill="FFFFFF"/>
            <w:tcMar>
              <w:top w:w="15" w:type="dxa"/>
              <w:left w:w="80" w:type="dxa"/>
              <w:bottom w:w="15" w:type="dxa"/>
              <w:right w:w="15" w:type="dxa"/>
            </w:tcMar>
            <w:vAlign w:val="center"/>
          </w:tcPr>
          <w:p w14:paraId="12C3974A"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Ekonomik Antropolojide Problem ve Meseleler</w:t>
            </w:r>
          </w:p>
        </w:tc>
        <w:tc>
          <w:tcPr>
            <w:tcW w:w="1752" w:type="pct"/>
            <w:tcBorders>
              <w:bottom w:val="single" w:sz="6" w:space="0" w:color="CCCCCC"/>
            </w:tcBorders>
            <w:shd w:val="clear" w:color="auto" w:fill="FFFFFF"/>
            <w:tcMar>
              <w:top w:w="15" w:type="dxa"/>
              <w:left w:w="80" w:type="dxa"/>
              <w:bottom w:w="15" w:type="dxa"/>
              <w:right w:w="15" w:type="dxa"/>
            </w:tcMar>
            <w:vAlign w:val="center"/>
          </w:tcPr>
          <w:p w14:paraId="748F9C11"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Ana başlık ve meseleler</w:t>
            </w:r>
          </w:p>
        </w:tc>
      </w:tr>
      <w:tr w:rsidR="003A0A4C" w:rsidRPr="00D548A3" w14:paraId="6C3589D0"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93B03D1"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4</w:t>
            </w:r>
          </w:p>
        </w:tc>
        <w:tc>
          <w:tcPr>
            <w:tcW w:w="2803" w:type="pct"/>
            <w:tcBorders>
              <w:bottom w:val="single" w:sz="6" w:space="0" w:color="CCCCCC"/>
            </w:tcBorders>
            <w:shd w:val="clear" w:color="auto" w:fill="FFFFFF"/>
            <w:tcMar>
              <w:top w:w="15" w:type="dxa"/>
              <w:left w:w="80" w:type="dxa"/>
              <w:bottom w:w="15" w:type="dxa"/>
              <w:right w:w="15" w:type="dxa"/>
            </w:tcMar>
            <w:vAlign w:val="center"/>
          </w:tcPr>
          <w:p w14:paraId="580E3CFF"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Kabilelerde Ekonomik Davranış</w:t>
            </w:r>
          </w:p>
          <w:p w14:paraId="3546D4D6"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Kapitalizm öncesi Devletlerde Ticaret ve Pazarlar</w:t>
            </w:r>
          </w:p>
        </w:tc>
        <w:tc>
          <w:tcPr>
            <w:tcW w:w="1752" w:type="pct"/>
            <w:tcBorders>
              <w:bottom w:val="single" w:sz="6" w:space="0" w:color="CCCCCC"/>
            </w:tcBorders>
            <w:shd w:val="clear" w:color="auto" w:fill="FFFFFF"/>
            <w:tcMar>
              <w:top w:w="15" w:type="dxa"/>
              <w:left w:w="80" w:type="dxa"/>
              <w:bottom w:w="15" w:type="dxa"/>
              <w:right w:w="15" w:type="dxa"/>
            </w:tcMar>
            <w:vAlign w:val="center"/>
          </w:tcPr>
          <w:p w14:paraId="795FD32E" w14:textId="77777777" w:rsidR="003A0A4C" w:rsidRPr="00D548A3" w:rsidRDefault="003A0A4C" w:rsidP="006309A9">
            <w:pPr>
              <w:spacing w:after="0" w:line="240" w:lineRule="auto"/>
              <w:rPr>
                <w:rFonts w:ascii="Times New Roman" w:eastAsia="Times New Roman" w:hAnsi="Times New Roman"/>
                <w:sz w:val="24"/>
                <w:szCs w:val="24"/>
              </w:rPr>
            </w:pPr>
          </w:p>
        </w:tc>
      </w:tr>
      <w:tr w:rsidR="003A0A4C" w:rsidRPr="00D548A3" w14:paraId="1D91DA80"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CF4E560"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5</w:t>
            </w:r>
          </w:p>
        </w:tc>
        <w:tc>
          <w:tcPr>
            <w:tcW w:w="2803" w:type="pct"/>
            <w:tcBorders>
              <w:bottom w:val="single" w:sz="6" w:space="0" w:color="CCCCCC"/>
            </w:tcBorders>
            <w:shd w:val="clear" w:color="auto" w:fill="FFFFFF"/>
            <w:tcMar>
              <w:top w:w="15" w:type="dxa"/>
              <w:left w:w="80" w:type="dxa"/>
              <w:bottom w:w="15" w:type="dxa"/>
              <w:right w:w="15" w:type="dxa"/>
            </w:tcMar>
            <w:vAlign w:val="center"/>
          </w:tcPr>
          <w:p w14:paraId="3A10749C"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Modern Ekonomilerde Antropoloji</w:t>
            </w:r>
          </w:p>
        </w:tc>
        <w:tc>
          <w:tcPr>
            <w:tcW w:w="1752" w:type="pct"/>
            <w:tcBorders>
              <w:bottom w:val="single" w:sz="6" w:space="0" w:color="CCCCCC"/>
            </w:tcBorders>
            <w:shd w:val="clear" w:color="auto" w:fill="FFFFFF"/>
            <w:tcMar>
              <w:top w:w="15" w:type="dxa"/>
              <w:left w:w="80" w:type="dxa"/>
              <w:bottom w:w="15" w:type="dxa"/>
              <w:right w:w="15" w:type="dxa"/>
            </w:tcMar>
            <w:vAlign w:val="center"/>
          </w:tcPr>
          <w:p w14:paraId="24564B42"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Güncel Konular</w:t>
            </w:r>
          </w:p>
        </w:tc>
      </w:tr>
      <w:tr w:rsidR="003A0A4C" w:rsidRPr="00D548A3" w14:paraId="401D5D33"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F782AD3"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6</w:t>
            </w:r>
          </w:p>
        </w:tc>
        <w:tc>
          <w:tcPr>
            <w:tcW w:w="2803" w:type="pct"/>
            <w:tcBorders>
              <w:bottom w:val="single" w:sz="6" w:space="0" w:color="CCCCCC"/>
            </w:tcBorders>
            <w:shd w:val="clear" w:color="auto" w:fill="FFFFFF"/>
            <w:tcMar>
              <w:top w:w="15" w:type="dxa"/>
              <w:left w:w="80" w:type="dxa"/>
              <w:bottom w:w="15" w:type="dxa"/>
              <w:right w:w="15" w:type="dxa"/>
            </w:tcMar>
            <w:vAlign w:val="center"/>
          </w:tcPr>
          <w:p w14:paraId="400FE80C"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Köylüler ve Dünya</w:t>
            </w:r>
          </w:p>
        </w:tc>
        <w:tc>
          <w:tcPr>
            <w:tcW w:w="1752" w:type="pct"/>
            <w:tcBorders>
              <w:bottom w:val="single" w:sz="6" w:space="0" w:color="CCCCCC"/>
            </w:tcBorders>
            <w:shd w:val="clear" w:color="auto" w:fill="FFFFFF"/>
            <w:tcMar>
              <w:top w:w="15" w:type="dxa"/>
              <w:left w:w="80" w:type="dxa"/>
              <w:bottom w:w="15" w:type="dxa"/>
              <w:right w:w="15" w:type="dxa"/>
            </w:tcMar>
            <w:vAlign w:val="center"/>
          </w:tcPr>
          <w:p w14:paraId="3D45F6E4"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xml:space="preserve">Kırsal/Köy Çalışmaları </w:t>
            </w:r>
          </w:p>
        </w:tc>
      </w:tr>
      <w:tr w:rsidR="003A0A4C" w:rsidRPr="00D548A3" w14:paraId="1A073F5F"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18D353C"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7</w:t>
            </w:r>
          </w:p>
        </w:tc>
        <w:tc>
          <w:tcPr>
            <w:tcW w:w="2803" w:type="pct"/>
            <w:tcBorders>
              <w:bottom w:val="single" w:sz="6" w:space="0" w:color="CCCCCC"/>
            </w:tcBorders>
            <w:shd w:val="clear" w:color="auto" w:fill="FFFFFF"/>
            <w:tcMar>
              <w:top w:w="15" w:type="dxa"/>
              <w:left w:w="80" w:type="dxa"/>
              <w:bottom w:w="15" w:type="dxa"/>
              <w:right w:w="15" w:type="dxa"/>
            </w:tcMar>
            <w:vAlign w:val="center"/>
          </w:tcPr>
          <w:p w14:paraId="6140121E"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ARA SINAV</w:t>
            </w:r>
          </w:p>
        </w:tc>
        <w:tc>
          <w:tcPr>
            <w:tcW w:w="1752" w:type="pct"/>
            <w:tcBorders>
              <w:bottom w:val="single" w:sz="6" w:space="0" w:color="CCCCCC"/>
            </w:tcBorders>
            <w:shd w:val="clear" w:color="auto" w:fill="FFFFFF"/>
            <w:tcMar>
              <w:top w:w="15" w:type="dxa"/>
              <w:left w:w="80" w:type="dxa"/>
              <w:bottom w:w="15" w:type="dxa"/>
              <w:right w:w="15" w:type="dxa"/>
            </w:tcMar>
            <w:vAlign w:val="center"/>
          </w:tcPr>
          <w:p w14:paraId="7203E223" w14:textId="77777777" w:rsidR="003A0A4C" w:rsidRPr="00D548A3" w:rsidRDefault="003A0A4C" w:rsidP="006309A9">
            <w:pPr>
              <w:spacing w:after="0" w:line="240" w:lineRule="auto"/>
              <w:rPr>
                <w:rFonts w:ascii="Times New Roman" w:eastAsia="Times New Roman" w:hAnsi="Times New Roman"/>
                <w:sz w:val="24"/>
                <w:szCs w:val="24"/>
              </w:rPr>
            </w:pPr>
          </w:p>
        </w:tc>
      </w:tr>
      <w:tr w:rsidR="003A0A4C" w:rsidRPr="00D548A3" w14:paraId="133A6A35"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316CD4C"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8</w:t>
            </w:r>
          </w:p>
        </w:tc>
        <w:tc>
          <w:tcPr>
            <w:tcW w:w="2803" w:type="pct"/>
            <w:tcBorders>
              <w:bottom w:val="single" w:sz="6" w:space="0" w:color="CCCCCC"/>
            </w:tcBorders>
            <w:shd w:val="clear" w:color="auto" w:fill="FFFFFF"/>
            <w:tcMar>
              <w:top w:w="15" w:type="dxa"/>
              <w:left w:w="80" w:type="dxa"/>
              <w:bottom w:w="15" w:type="dxa"/>
              <w:right w:w="15" w:type="dxa"/>
            </w:tcMar>
            <w:vAlign w:val="center"/>
          </w:tcPr>
          <w:p w14:paraId="3CCE8F69"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Modern Ekonomilerde Antropoloji</w:t>
            </w:r>
          </w:p>
          <w:p w14:paraId="5B608ED4"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Pazar ve Pazar yerleri</w:t>
            </w:r>
          </w:p>
        </w:tc>
        <w:tc>
          <w:tcPr>
            <w:tcW w:w="1752" w:type="pct"/>
            <w:tcBorders>
              <w:bottom w:val="single" w:sz="6" w:space="0" w:color="CCCCCC"/>
            </w:tcBorders>
            <w:shd w:val="clear" w:color="auto" w:fill="FFFFFF"/>
            <w:tcMar>
              <w:top w:w="15" w:type="dxa"/>
              <w:left w:w="80" w:type="dxa"/>
              <w:bottom w:w="15" w:type="dxa"/>
              <w:right w:w="15" w:type="dxa"/>
            </w:tcMar>
            <w:vAlign w:val="center"/>
          </w:tcPr>
          <w:p w14:paraId="22543322"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Modern Pazarın Doğası ve Yapısı</w:t>
            </w:r>
          </w:p>
        </w:tc>
      </w:tr>
      <w:tr w:rsidR="003A0A4C" w:rsidRPr="00D548A3" w14:paraId="02CBB4E8"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3093857"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9</w:t>
            </w:r>
          </w:p>
        </w:tc>
        <w:tc>
          <w:tcPr>
            <w:tcW w:w="2803" w:type="pct"/>
            <w:tcBorders>
              <w:bottom w:val="single" w:sz="6" w:space="0" w:color="CCCCCC"/>
            </w:tcBorders>
            <w:shd w:val="clear" w:color="auto" w:fill="FFFFFF"/>
            <w:tcMar>
              <w:top w:w="15" w:type="dxa"/>
              <w:left w:w="80" w:type="dxa"/>
              <w:bottom w:w="15" w:type="dxa"/>
              <w:right w:w="15" w:type="dxa"/>
            </w:tcMar>
            <w:vAlign w:val="center"/>
          </w:tcPr>
          <w:p w14:paraId="53C32737"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Ekonomik Antropoloji ve Ekonomik Gelişme</w:t>
            </w:r>
          </w:p>
        </w:tc>
        <w:tc>
          <w:tcPr>
            <w:tcW w:w="1752" w:type="pct"/>
            <w:tcBorders>
              <w:bottom w:val="single" w:sz="6" w:space="0" w:color="CCCCCC"/>
            </w:tcBorders>
            <w:shd w:val="clear" w:color="auto" w:fill="FFFFFF"/>
            <w:tcMar>
              <w:top w:w="15" w:type="dxa"/>
              <w:left w:w="80" w:type="dxa"/>
              <w:bottom w:w="15" w:type="dxa"/>
              <w:right w:w="15" w:type="dxa"/>
            </w:tcMar>
            <w:vAlign w:val="center"/>
          </w:tcPr>
          <w:p w14:paraId="00C43902"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Gelişme ve Büyüme kavramları</w:t>
            </w:r>
          </w:p>
        </w:tc>
      </w:tr>
      <w:tr w:rsidR="003A0A4C" w:rsidRPr="00D548A3" w14:paraId="004F4289"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BE7DE14"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10</w:t>
            </w:r>
          </w:p>
        </w:tc>
        <w:tc>
          <w:tcPr>
            <w:tcW w:w="2803" w:type="pct"/>
            <w:tcBorders>
              <w:bottom w:val="single" w:sz="6" w:space="0" w:color="CCCCCC"/>
            </w:tcBorders>
            <w:shd w:val="clear" w:color="auto" w:fill="FFFFFF"/>
            <w:tcMar>
              <w:top w:w="15" w:type="dxa"/>
              <w:left w:w="80" w:type="dxa"/>
              <w:bottom w:w="15" w:type="dxa"/>
              <w:right w:w="15" w:type="dxa"/>
            </w:tcMar>
            <w:vAlign w:val="center"/>
          </w:tcPr>
          <w:p w14:paraId="693F9AA3"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Gelişme, Sanayileşme, Modernleşme, Bağımlılık</w:t>
            </w:r>
          </w:p>
        </w:tc>
        <w:tc>
          <w:tcPr>
            <w:tcW w:w="1752" w:type="pct"/>
            <w:tcBorders>
              <w:bottom w:val="single" w:sz="6" w:space="0" w:color="CCCCCC"/>
            </w:tcBorders>
            <w:shd w:val="clear" w:color="auto" w:fill="FFFFFF"/>
            <w:tcMar>
              <w:top w:w="15" w:type="dxa"/>
              <w:left w:w="80" w:type="dxa"/>
              <w:bottom w:w="15" w:type="dxa"/>
              <w:right w:w="15" w:type="dxa"/>
            </w:tcMar>
            <w:vAlign w:val="center"/>
          </w:tcPr>
          <w:p w14:paraId="481C49FD"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Modernleşme</w:t>
            </w:r>
          </w:p>
        </w:tc>
      </w:tr>
      <w:tr w:rsidR="003A0A4C" w:rsidRPr="00D548A3" w14:paraId="1B5606FE"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BB82A27"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11</w:t>
            </w:r>
          </w:p>
        </w:tc>
        <w:tc>
          <w:tcPr>
            <w:tcW w:w="2803" w:type="pct"/>
            <w:tcBorders>
              <w:bottom w:val="single" w:sz="6" w:space="0" w:color="CCCCCC"/>
            </w:tcBorders>
            <w:shd w:val="clear" w:color="auto" w:fill="FFFFFF"/>
            <w:tcMar>
              <w:top w:w="15" w:type="dxa"/>
              <w:left w:w="80" w:type="dxa"/>
              <w:bottom w:w="15" w:type="dxa"/>
              <w:right w:w="15" w:type="dxa"/>
            </w:tcMar>
            <w:vAlign w:val="center"/>
          </w:tcPr>
          <w:p w14:paraId="633616B3"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Gelişmede Kadının ve Erkeğin Katılımları</w:t>
            </w:r>
          </w:p>
        </w:tc>
        <w:tc>
          <w:tcPr>
            <w:tcW w:w="1752" w:type="pct"/>
            <w:tcBorders>
              <w:bottom w:val="single" w:sz="6" w:space="0" w:color="CCCCCC"/>
            </w:tcBorders>
            <w:shd w:val="clear" w:color="auto" w:fill="FFFFFF"/>
            <w:tcMar>
              <w:top w:w="15" w:type="dxa"/>
              <w:left w:w="80" w:type="dxa"/>
              <w:bottom w:w="15" w:type="dxa"/>
              <w:right w:w="15" w:type="dxa"/>
            </w:tcMar>
            <w:vAlign w:val="center"/>
          </w:tcPr>
          <w:p w14:paraId="2D11B4E9"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Toplumsal Cinsiyet Boyutu</w:t>
            </w:r>
          </w:p>
        </w:tc>
      </w:tr>
      <w:tr w:rsidR="003A0A4C" w:rsidRPr="00D548A3" w14:paraId="769D3210"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E570887"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12</w:t>
            </w:r>
          </w:p>
        </w:tc>
        <w:tc>
          <w:tcPr>
            <w:tcW w:w="2803" w:type="pct"/>
            <w:tcBorders>
              <w:bottom w:val="single" w:sz="6" w:space="0" w:color="CCCCCC"/>
            </w:tcBorders>
            <w:shd w:val="clear" w:color="auto" w:fill="FFFFFF"/>
            <w:tcMar>
              <w:top w:w="15" w:type="dxa"/>
              <w:left w:w="80" w:type="dxa"/>
              <w:bottom w:w="15" w:type="dxa"/>
              <w:right w:w="15" w:type="dxa"/>
            </w:tcMar>
            <w:vAlign w:val="center"/>
          </w:tcPr>
          <w:p w14:paraId="7BEEFD1A"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Ekonomik Küreselleşme ve Toplumsal Sonuçları</w:t>
            </w:r>
          </w:p>
        </w:tc>
        <w:tc>
          <w:tcPr>
            <w:tcW w:w="1752" w:type="pct"/>
            <w:tcBorders>
              <w:bottom w:val="single" w:sz="6" w:space="0" w:color="CCCCCC"/>
            </w:tcBorders>
            <w:shd w:val="clear" w:color="auto" w:fill="FFFFFF"/>
            <w:tcMar>
              <w:top w:w="15" w:type="dxa"/>
              <w:left w:w="80" w:type="dxa"/>
              <w:bottom w:w="15" w:type="dxa"/>
              <w:right w:w="15" w:type="dxa"/>
            </w:tcMar>
            <w:vAlign w:val="center"/>
          </w:tcPr>
          <w:p w14:paraId="1A70DB63"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Sermaye ve İşgücü Akışları</w:t>
            </w:r>
          </w:p>
        </w:tc>
      </w:tr>
      <w:tr w:rsidR="003A0A4C" w:rsidRPr="00D548A3" w14:paraId="64EA7225"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7968C7F"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13</w:t>
            </w:r>
          </w:p>
        </w:tc>
        <w:tc>
          <w:tcPr>
            <w:tcW w:w="2803" w:type="pct"/>
            <w:tcBorders>
              <w:bottom w:val="single" w:sz="6" w:space="0" w:color="CCCCCC"/>
            </w:tcBorders>
            <w:shd w:val="clear" w:color="auto" w:fill="FFFFFF"/>
            <w:tcMar>
              <w:top w:w="15" w:type="dxa"/>
              <w:left w:w="80" w:type="dxa"/>
              <w:bottom w:w="15" w:type="dxa"/>
              <w:right w:w="15" w:type="dxa"/>
            </w:tcMar>
            <w:vAlign w:val="center"/>
          </w:tcPr>
          <w:p w14:paraId="3598A134"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Ekonomiyi Yeniden Tanımlamak (Kavramlar, Meseleler), Finansal ve Ekonomik Krizler</w:t>
            </w:r>
          </w:p>
        </w:tc>
        <w:tc>
          <w:tcPr>
            <w:tcW w:w="1752" w:type="pct"/>
            <w:tcBorders>
              <w:bottom w:val="single" w:sz="6" w:space="0" w:color="CCCCCC"/>
            </w:tcBorders>
            <w:shd w:val="clear" w:color="auto" w:fill="FFFFFF"/>
            <w:tcMar>
              <w:top w:w="15" w:type="dxa"/>
              <w:left w:w="80" w:type="dxa"/>
              <w:bottom w:w="15" w:type="dxa"/>
              <w:right w:w="15" w:type="dxa"/>
            </w:tcMar>
            <w:vAlign w:val="center"/>
          </w:tcPr>
          <w:p w14:paraId="3B6D2327"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Küresel Süreçler</w:t>
            </w:r>
          </w:p>
        </w:tc>
      </w:tr>
      <w:tr w:rsidR="003A0A4C" w:rsidRPr="00D548A3" w14:paraId="4DDA7A59"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129F3A0"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14</w:t>
            </w:r>
          </w:p>
        </w:tc>
        <w:tc>
          <w:tcPr>
            <w:tcW w:w="2803" w:type="pct"/>
            <w:tcBorders>
              <w:bottom w:val="single" w:sz="6" w:space="0" w:color="CCCCCC"/>
            </w:tcBorders>
            <w:shd w:val="clear" w:color="auto" w:fill="FFFFFF"/>
            <w:tcMar>
              <w:top w:w="15" w:type="dxa"/>
              <w:left w:w="80" w:type="dxa"/>
              <w:bottom w:w="15" w:type="dxa"/>
              <w:right w:w="15" w:type="dxa"/>
            </w:tcMar>
            <w:vAlign w:val="center"/>
          </w:tcPr>
          <w:p w14:paraId="1173F01C"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Final Sınavı</w:t>
            </w:r>
          </w:p>
        </w:tc>
        <w:tc>
          <w:tcPr>
            <w:tcW w:w="1752" w:type="pct"/>
            <w:tcBorders>
              <w:bottom w:val="single" w:sz="6" w:space="0" w:color="CCCCCC"/>
            </w:tcBorders>
            <w:shd w:val="clear" w:color="auto" w:fill="FFFFFF"/>
            <w:tcMar>
              <w:top w:w="15" w:type="dxa"/>
              <w:left w:w="80" w:type="dxa"/>
              <w:bottom w:w="15" w:type="dxa"/>
              <w:right w:w="15" w:type="dxa"/>
            </w:tcMar>
            <w:vAlign w:val="center"/>
          </w:tcPr>
          <w:p w14:paraId="27CF1161" w14:textId="77777777" w:rsidR="003A0A4C" w:rsidRPr="00D548A3" w:rsidRDefault="003A0A4C" w:rsidP="006309A9">
            <w:pPr>
              <w:spacing w:after="0" w:line="240" w:lineRule="auto"/>
              <w:rPr>
                <w:rFonts w:ascii="Times New Roman" w:eastAsia="Times New Roman" w:hAnsi="Times New Roman"/>
                <w:sz w:val="24"/>
                <w:szCs w:val="24"/>
              </w:rPr>
            </w:pPr>
          </w:p>
        </w:tc>
      </w:tr>
    </w:tbl>
    <w:p w14:paraId="51948671" w14:textId="77777777" w:rsidR="003A0A4C" w:rsidRPr="00D548A3" w:rsidRDefault="003A0A4C" w:rsidP="003A0A4C">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818"/>
      </w:tblGrid>
      <w:tr w:rsidR="003A0A4C" w:rsidRPr="00D548A3" w14:paraId="100AD131" w14:textId="77777777" w:rsidTr="006309A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49F67C49"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KAYNAKLAR</w:t>
            </w:r>
          </w:p>
        </w:tc>
      </w:tr>
      <w:tr w:rsidR="003A0A4C" w:rsidRPr="00D548A3" w14:paraId="381DAD68" w14:textId="77777777" w:rsidTr="006309A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14:paraId="0A080205"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0423CA6"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Kumbetoglu,B.(2012) Economic Anthropology notes</w:t>
            </w:r>
          </w:p>
        </w:tc>
      </w:tr>
      <w:tr w:rsidR="003A0A4C" w:rsidRPr="00D548A3" w14:paraId="6F2E1A41"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592476B"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7CACF81" w14:textId="77777777" w:rsidR="003A0A4C" w:rsidRPr="00D548A3" w:rsidRDefault="003A0A4C" w:rsidP="006309A9">
            <w:pPr>
              <w:spacing w:after="0" w:line="240" w:lineRule="auto"/>
              <w:rPr>
                <w:rFonts w:ascii="Times New Roman" w:hAnsi="Times New Roman"/>
                <w:bCs/>
                <w:sz w:val="24"/>
                <w:szCs w:val="24"/>
              </w:rPr>
            </w:pPr>
            <w:r w:rsidRPr="00D548A3">
              <w:rPr>
                <w:rFonts w:ascii="Times New Roman" w:hAnsi="Times New Roman"/>
                <w:sz w:val="24"/>
                <w:szCs w:val="24"/>
              </w:rPr>
              <w:t xml:space="preserve">ECONOMIES AND CULTURES: FOUNDATIONS OF ECONOMIC ANTHROPOLOGY, by Richard Wilk  and Lisa Cliggett, 2007. </w:t>
            </w:r>
            <w:r w:rsidRPr="00D548A3">
              <w:rPr>
                <w:rFonts w:ascii="Times New Roman" w:hAnsi="Times New Roman"/>
                <w:bCs/>
                <w:sz w:val="24"/>
                <w:szCs w:val="24"/>
              </w:rPr>
              <w:t>(Second</w:t>
            </w:r>
            <w:r w:rsidRPr="00D548A3">
              <w:rPr>
                <w:rFonts w:ascii="Times New Roman" w:hAnsi="Times New Roman"/>
                <w:bCs/>
                <w:position w:val="8"/>
                <w:sz w:val="24"/>
                <w:szCs w:val="24"/>
                <w:vertAlign w:val="superscript"/>
              </w:rPr>
              <w:t xml:space="preserve"> </w:t>
            </w:r>
            <w:r w:rsidRPr="00D548A3">
              <w:rPr>
                <w:rFonts w:ascii="Times New Roman" w:hAnsi="Times New Roman"/>
                <w:bCs/>
                <w:sz w:val="24"/>
                <w:szCs w:val="24"/>
              </w:rPr>
              <w:t>edition)</w:t>
            </w:r>
          </w:p>
          <w:p w14:paraId="7A875676" w14:textId="77777777" w:rsidR="003A0A4C" w:rsidRPr="00D548A3" w:rsidRDefault="003A0A4C" w:rsidP="006309A9">
            <w:pPr>
              <w:spacing w:after="0" w:line="240" w:lineRule="auto"/>
              <w:rPr>
                <w:rFonts w:ascii="Times New Roman" w:hAnsi="Times New Roman"/>
                <w:bCs/>
                <w:sz w:val="24"/>
                <w:szCs w:val="24"/>
              </w:rPr>
            </w:pPr>
            <w:r w:rsidRPr="00D548A3">
              <w:rPr>
                <w:rFonts w:ascii="Times New Roman" w:hAnsi="Times New Roman"/>
                <w:bCs/>
                <w:sz w:val="24"/>
                <w:szCs w:val="24"/>
              </w:rPr>
              <w:t>ECONOMIC ANTHROPOLOGY, by Stuart Plattner. Stanford University Press. Stanford.1989.</w:t>
            </w:r>
          </w:p>
          <w:p w14:paraId="350CDB76" w14:textId="77777777" w:rsidR="003A0A4C" w:rsidRPr="00D548A3" w:rsidRDefault="003A0A4C" w:rsidP="006309A9">
            <w:pPr>
              <w:spacing w:after="0" w:line="240" w:lineRule="auto"/>
              <w:rPr>
                <w:rFonts w:ascii="Times New Roman" w:hAnsi="Times New Roman"/>
                <w:bCs/>
                <w:sz w:val="24"/>
                <w:szCs w:val="24"/>
              </w:rPr>
            </w:pPr>
            <w:r w:rsidRPr="00D548A3">
              <w:rPr>
                <w:rFonts w:ascii="Times New Roman" w:hAnsi="Times New Roman"/>
                <w:bCs/>
                <w:sz w:val="24"/>
                <w:szCs w:val="24"/>
              </w:rPr>
              <w:t>THE ANTHROPOLOGY of ECONOMY, by Stephen Gudeman. Blackwell Pub.Oxford.2001.</w:t>
            </w:r>
          </w:p>
          <w:p w14:paraId="494C1B9A" w14:textId="77777777" w:rsidR="003A0A4C" w:rsidRPr="00D548A3" w:rsidRDefault="003A0A4C" w:rsidP="006309A9">
            <w:pPr>
              <w:spacing w:after="0" w:line="240" w:lineRule="auto"/>
              <w:rPr>
                <w:rFonts w:ascii="Times New Roman" w:hAnsi="Times New Roman"/>
                <w:bCs/>
                <w:sz w:val="24"/>
                <w:szCs w:val="24"/>
              </w:rPr>
            </w:pPr>
            <w:r w:rsidRPr="00D548A3">
              <w:rPr>
                <w:rFonts w:ascii="Times New Roman" w:hAnsi="Times New Roman"/>
                <w:bCs/>
                <w:sz w:val="24"/>
                <w:szCs w:val="24"/>
              </w:rPr>
              <w:t>ECONOMIC ANTHROPOLOGY AND ANTHROPOLOGICAL ECONOMICS, by M. Sahlins. Social Science Information. Vol.8, No.5 pp.13-33. 1969.</w:t>
            </w:r>
          </w:p>
          <w:p w14:paraId="07CBC5B4" w14:textId="77777777" w:rsidR="003A0A4C" w:rsidRPr="00D548A3" w:rsidRDefault="003A0A4C" w:rsidP="006309A9">
            <w:pPr>
              <w:spacing w:after="0" w:line="240" w:lineRule="auto"/>
              <w:rPr>
                <w:rFonts w:ascii="Times New Roman" w:hAnsi="Times New Roman"/>
                <w:bCs/>
                <w:sz w:val="24"/>
                <w:szCs w:val="24"/>
              </w:rPr>
            </w:pPr>
            <w:r w:rsidRPr="00D548A3">
              <w:rPr>
                <w:rFonts w:ascii="Times New Roman" w:hAnsi="Times New Roman"/>
                <w:bCs/>
                <w:sz w:val="24"/>
                <w:szCs w:val="24"/>
              </w:rPr>
              <w:t>GLOBALIZATION &amp; INEQUALITIES, by Sylvia Walby. Sage Pub.London.2009.</w:t>
            </w:r>
          </w:p>
          <w:p w14:paraId="2F6C4D4E" w14:textId="77777777" w:rsidR="003A0A4C" w:rsidRPr="00D548A3" w:rsidRDefault="003A0A4C" w:rsidP="006309A9">
            <w:pPr>
              <w:spacing w:after="0" w:line="240" w:lineRule="auto"/>
              <w:rPr>
                <w:rFonts w:ascii="Times New Roman" w:hAnsi="Times New Roman"/>
                <w:bCs/>
                <w:sz w:val="24"/>
                <w:szCs w:val="24"/>
              </w:rPr>
            </w:pPr>
            <w:r w:rsidRPr="00D548A3">
              <w:rPr>
                <w:rFonts w:ascii="Times New Roman" w:hAnsi="Times New Roman"/>
                <w:bCs/>
                <w:sz w:val="24"/>
                <w:szCs w:val="24"/>
              </w:rPr>
              <w:t>WOMEN`S WORK&amp; CHICANO FAMILIES. CANNERY WORKERS of the SANTA CLARA VALLEY, by Patricia Zavella. Cornell University Press.1988.</w:t>
            </w:r>
          </w:p>
          <w:p w14:paraId="68DE64AD" w14:textId="77777777" w:rsidR="003A0A4C" w:rsidRPr="00D548A3" w:rsidRDefault="003A0A4C" w:rsidP="006309A9">
            <w:pPr>
              <w:spacing w:after="0" w:line="240" w:lineRule="auto"/>
              <w:rPr>
                <w:rFonts w:ascii="Times New Roman" w:hAnsi="Times New Roman"/>
                <w:bCs/>
                <w:sz w:val="24"/>
                <w:szCs w:val="24"/>
              </w:rPr>
            </w:pPr>
            <w:r w:rsidRPr="00D548A3">
              <w:rPr>
                <w:rFonts w:ascii="Times New Roman" w:hAnsi="Times New Roman"/>
                <w:bCs/>
                <w:sz w:val="24"/>
                <w:szCs w:val="24"/>
              </w:rPr>
              <w:t xml:space="preserve">UNREGISTERED WOMEN WORKERS IN THE GLOBALIZED ECONOMY:A QUALITATIVE STUDY IN TURKEY, by B. Kumbetoglu,I. User,A. Akpinar. Feminist Formations. Vol.22(3) Fall.2010. </w:t>
            </w:r>
          </w:p>
          <w:p w14:paraId="36C93BA8" w14:textId="77777777" w:rsidR="003A0A4C" w:rsidRPr="00D548A3" w:rsidRDefault="003A0A4C" w:rsidP="006309A9">
            <w:pPr>
              <w:spacing w:after="0" w:line="240" w:lineRule="auto"/>
              <w:rPr>
                <w:rFonts w:ascii="Times New Roman" w:hAnsi="Times New Roman"/>
                <w:bCs/>
                <w:sz w:val="24"/>
                <w:szCs w:val="24"/>
              </w:rPr>
            </w:pPr>
            <w:r w:rsidRPr="00D548A3">
              <w:rPr>
                <w:rFonts w:ascii="Times New Roman" w:hAnsi="Times New Roman"/>
                <w:bCs/>
                <w:sz w:val="24"/>
                <w:szCs w:val="24"/>
              </w:rPr>
              <w:t>KALKINMA VE KURESELLESME, Yay.Haz.,Saniye Dedeoglu, Turan Subasat. Baglam Yay.Istanbul. 2001.</w:t>
            </w:r>
          </w:p>
          <w:p w14:paraId="61026AB4" w14:textId="77777777" w:rsidR="003A0A4C" w:rsidRPr="00D548A3" w:rsidRDefault="003A0A4C" w:rsidP="006309A9">
            <w:pPr>
              <w:spacing w:after="0" w:line="240" w:lineRule="auto"/>
              <w:rPr>
                <w:rFonts w:ascii="Times New Roman" w:hAnsi="Times New Roman"/>
                <w:bCs/>
                <w:sz w:val="24"/>
                <w:szCs w:val="24"/>
              </w:rPr>
            </w:pPr>
            <w:r w:rsidRPr="00D548A3">
              <w:rPr>
                <w:rFonts w:ascii="Times New Roman" w:hAnsi="Times New Roman"/>
                <w:bCs/>
                <w:sz w:val="24"/>
                <w:szCs w:val="24"/>
              </w:rPr>
              <w:t>KAYIP ISCI KADINLAR.B.Kumbetoglu,I.User, A.Akpinar.Baglam Yay.Istanbul.2012.</w:t>
            </w:r>
          </w:p>
          <w:p w14:paraId="34C470F4"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hAnsi="Times New Roman"/>
                <w:bCs/>
                <w:sz w:val="24"/>
                <w:szCs w:val="24"/>
              </w:rPr>
              <w:t>KURESELLESEN DUNYADA DEGISIMIN FARKLI YUZLERI, Yay. Haz., Neslihan Sam , Riza Sam. Ezgi Yay.Istanbul. 2011.</w:t>
            </w:r>
          </w:p>
        </w:tc>
      </w:tr>
    </w:tbl>
    <w:p w14:paraId="56B212BE" w14:textId="77777777" w:rsidR="003A0A4C" w:rsidRPr="00D548A3" w:rsidRDefault="003A0A4C" w:rsidP="003A0A4C">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3A0A4C" w:rsidRPr="00D548A3" w14:paraId="1442C745" w14:textId="77777777" w:rsidTr="006309A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0885E8DB"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MATERYAL PAYLAŞIMI </w:t>
            </w:r>
          </w:p>
        </w:tc>
      </w:tr>
      <w:tr w:rsidR="003A0A4C" w:rsidRPr="00D548A3" w14:paraId="58212529" w14:textId="77777777" w:rsidTr="006309A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14:paraId="60E34DE6"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B30545D" w14:textId="77777777" w:rsidR="003A0A4C" w:rsidRPr="00D548A3" w:rsidRDefault="003A0A4C" w:rsidP="006309A9">
            <w:pPr>
              <w:spacing w:after="0" w:line="240" w:lineRule="auto"/>
              <w:rPr>
                <w:rFonts w:ascii="Times New Roman" w:eastAsia="Times New Roman" w:hAnsi="Times New Roman"/>
                <w:sz w:val="24"/>
                <w:szCs w:val="24"/>
              </w:rPr>
            </w:pPr>
          </w:p>
        </w:tc>
      </w:tr>
      <w:tr w:rsidR="003A0A4C" w:rsidRPr="00D548A3" w14:paraId="195F923C"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A9B8AA3"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C22428B"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Ödev</w:t>
            </w:r>
          </w:p>
        </w:tc>
      </w:tr>
      <w:tr w:rsidR="003A0A4C" w:rsidRPr="00D548A3" w14:paraId="0A804978" w14:textId="77777777" w:rsidTr="006309A9">
        <w:trPr>
          <w:trHeight w:val="375"/>
          <w:tblCellSpacing w:w="15" w:type="dxa"/>
          <w:jc w:val="center"/>
        </w:trPr>
        <w:tc>
          <w:tcPr>
            <w:tcW w:w="0" w:type="auto"/>
            <w:shd w:val="clear" w:color="auto" w:fill="FFFFFF"/>
            <w:tcMar>
              <w:top w:w="15" w:type="dxa"/>
              <w:left w:w="80" w:type="dxa"/>
              <w:bottom w:w="15" w:type="dxa"/>
              <w:right w:w="15" w:type="dxa"/>
            </w:tcMar>
            <w:vAlign w:val="center"/>
          </w:tcPr>
          <w:p w14:paraId="0279C312"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Sınavlar</w:t>
            </w:r>
          </w:p>
        </w:tc>
        <w:tc>
          <w:tcPr>
            <w:tcW w:w="0" w:type="auto"/>
            <w:shd w:val="clear" w:color="auto" w:fill="FFFFFF"/>
            <w:tcMar>
              <w:top w:w="15" w:type="dxa"/>
              <w:left w:w="80" w:type="dxa"/>
              <w:bottom w:w="15" w:type="dxa"/>
              <w:right w:w="15" w:type="dxa"/>
            </w:tcMar>
            <w:vAlign w:val="center"/>
          </w:tcPr>
          <w:p w14:paraId="143D30A8"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Mid term, Final</w:t>
            </w:r>
          </w:p>
        </w:tc>
      </w:tr>
      <w:tr w:rsidR="003A0A4C" w:rsidRPr="00D548A3" w14:paraId="4525E7AA"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68F400E" w14:textId="77777777" w:rsidR="003A0A4C" w:rsidRPr="00D548A3" w:rsidRDefault="003A0A4C" w:rsidP="006309A9">
            <w:pPr>
              <w:spacing w:after="0" w:line="240" w:lineRule="auto"/>
              <w:rPr>
                <w:rFonts w:ascii="Times New Roman" w:eastAsia="Times New Roman" w:hAnsi="Times New Roman"/>
                <w:b/>
                <w:bCs/>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0995384" w14:textId="77777777" w:rsidR="003A0A4C" w:rsidRPr="00D548A3" w:rsidRDefault="003A0A4C" w:rsidP="006309A9">
            <w:pPr>
              <w:spacing w:after="0" w:line="240" w:lineRule="auto"/>
              <w:rPr>
                <w:rFonts w:ascii="Times New Roman" w:eastAsia="Times New Roman" w:hAnsi="Times New Roman"/>
                <w:sz w:val="24"/>
                <w:szCs w:val="24"/>
              </w:rPr>
            </w:pPr>
          </w:p>
        </w:tc>
      </w:tr>
    </w:tbl>
    <w:p w14:paraId="5A353036" w14:textId="77777777" w:rsidR="003A0A4C" w:rsidRPr="00D548A3" w:rsidRDefault="003A0A4C" w:rsidP="003A0A4C">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99"/>
        <w:gridCol w:w="1959"/>
      </w:tblGrid>
      <w:tr w:rsidR="003A0A4C" w:rsidRPr="00D548A3" w14:paraId="75313CFE" w14:textId="77777777" w:rsidTr="006309A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tcPr>
          <w:p w14:paraId="45875E16"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DEĞERLENDİRME SİSTEMİ</w:t>
            </w:r>
          </w:p>
        </w:tc>
      </w:tr>
      <w:tr w:rsidR="003A0A4C" w:rsidRPr="00D548A3" w14:paraId="5FD23766"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CFDD5A7"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0FA71C3"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SAYI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2EB16B1"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KATKI YÜZDESİ</w:t>
            </w:r>
          </w:p>
        </w:tc>
      </w:tr>
      <w:tr w:rsidR="003A0A4C" w:rsidRPr="00D548A3" w14:paraId="52A0B451"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1EA43F9D"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2931AB"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D633979"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40</w:t>
            </w:r>
          </w:p>
        </w:tc>
      </w:tr>
      <w:tr w:rsidR="003A0A4C" w:rsidRPr="00D548A3" w14:paraId="13AE43AA"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7A326DB3"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BA769E7"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96C91D"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w:t>
            </w:r>
          </w:p>
        </w:tc>
      </w:tr>
      <w:tr w:rsidR="003A0A4C" w:rsidRPr="00D548A3" w14:paraId="24E11C97"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1F669A57"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lastRenderedPageBreak/>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E3BBD51"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4DAB1BB"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60</w:t>
            </w:r>
          </w:p>
        </w:tc>
      </w:tr>
      <w:tr w:rsidR="003A0A4C" w:rsidRPr="00D548A3" w14:paraId="493AAE83"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6B129589"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2FF89F4"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5C1FBE"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100</w:t>
            </w:r>
          </w:p>
        </w:tc>
      </w:tr>
      <w:tr w:rsidR="003A0A4C" w:rsidRPr="00D548A3" w14:paraId="624F1B56"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6B45C668"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ED9766B"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7A0E3C7"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40</w:t>
            </w:r>
          </w:p>
        </w:tc>
      </w:tr>
      <w:tr w:rsidR="003A0A4C" w:rsidRPr="00D548A3" w14:paraId="2DFB2D15"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0FD8AE7A"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6AA37F2"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B30E62D"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60</w:t>
            </w:r>
          </w:p>
        </w:tc>
      </w:tr>
      <w:tr w:rsidR="003A0A4C" w:rsidRPr="00D548A3" w14:paraId="768931D4"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17FD4537"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A550680"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AE74D31"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100</w:t>
            </w:r>
          </w:p>
        </w:tc>
      </w:tr>
    </w:tbl>
    <w:p w14:paraId="08499AD7" w14:textId="77777777" w:rsidR="003A0A4C" w:rsidRPr="00D548A3" w:rsidRDefault="003A0A4C" w:rsidP="003A0A4C">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3A0A4C" w:rsidRPr="00D548A3" w14:paraId="75D5B1CA"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0AC5D14C"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1FB0402"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Uzmanlık / Alan Dersleri</w:t>
            </w:r>
          </w:p>
        </w:tc>
      </w:tr>
    </w:tbl>
    <w:p w14:paraId="22129642" w14:textId="77777777" w:rsidR="003A0A4C" w:rsidRPr="00D548A3" w:rsidRDefault="003A0A4C" w:rsidP="003A0A4C">
      <w:pPr>
        <w:spacing w:after="0" w:line="240" w:lineRule="auto"/>
        <w:rPr>
          <w:rFonts w:ascii="Times New Roman" w:eastAsia="Times New Roman" w:hAnsi="Times New Roman"/>
          <w:sz w:val="24"/>
          <w:szCs w:val="24"/>
        </w:rPr>
      </w:pPr>
    </w:p>
    <w:p w14:paraId="3E1B2FD4" w14:textId="77777777" w:rsidR="003A0A4C" w:rsidRPr="00D548A3" w:rsidRDefault="003A0A4C" w:rsidP="003A0A4C">
      <w:pPr>
        <w:spacing w:after="0" w:line="240" w:lineRule="auto"/>
        <w:rPr>
          <w:rFonts w:ascii="Times New Roman" w:hAnsi="Times New Roman"/>
          <w:sz w:val="24"/>
          <w:szCs w:val="24"/>
        </w:rPr>
      </w:pPr>
    </w:p>
    <w:tbl>
      <w:tblPr>
        <w:tblW w:w="52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7508"/>
        <w:gridCol w:w="284"/>
        <w:gridCol w:w="284"/>
        <w:gridCol w:w="328"/>
        <w:gridCol w:w="328"/>
        <w:gridCol w:w="328"/>
        <w:gridCol w:w="81"/>
      </w:tblGrid>
      <w:tr w:rsidR="003A0A4C" w:rsidRPr="00D548A3" w14:paraId="7E4CA276" w14:textId="77777777" w:rsidTr="006309A9">
        <w:trPr>
          <w:trHeight w:val="40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06A74A"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b/>
                <w:bCs/>
                <w:sz w:val="24"/>
                <w:szCs w:val="24"/>
              </w:rPr>
              <w:t>DERSİN ÖĞRENİM ÇIKTILARINA KATKISI</w:t>
            </w:r>
          </w:p>
        </w:tc>
      </w:tr>
      <w:tr w:rsidR="003A0A4C" w:rsidRPr="00D548A3" w14:paraId="0FB296F2" w14:textId="77777777" w:rsidTr="006309A9">
        <w:trPr>
          <w:trHeight w:val="347"/>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D018E3D"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FBAA04A"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5A40076"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Katkı Düzeyi</w:t>
            </w:r>
          </w:p>
        </w:tc>
      </w:tr>
      <w:tr w:rsidR="003A0A4C" w:rsidRPr="00D548A3" w14:paraId="2B1F4F62" w14:textId="77777777" w:rsidTr="006309A9">
        <w:trPr>
          <w:trHeight w:val="243"/>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515580DA" w14:textId="77777777" w:rsidR="003A0A4C" w:rsidRPr="00D548A3" w:rsidRDefault="003A0A4C" w:rsidP="006309A9">
            <w:pPr>
              <w:spacing w:after="0" w:line="240" w:lineRule="auto"/>
              <w:rPr>
                <w:rFonts w:ascii="Times New Roman" w:eastAsia="Times New Roman" w:hAnsi="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14:paraId="583D1B36" w14:textId="77777777" w:rsidR="003A0A4C" w:rsidRPr="00D548A3" w:rsidRDefault="003A0A4C" w:rsidP="006309A9">
            <w:pPr>
              <w:spacing w:after="0" w:line="240" w:lineRule="auto"/>
              <w:rPr>
                <w:rFonts w:ascii="Times New Roman" w:eastAsia="Times New Roman" w:hAnsi="Times New Roman"/>
                <w:sz w:val="24"/>
                <w:szCs w:val="24"/>
              </w:rPr>
            </w:pPr>
          </w:p>
        </w:tc>
        <w:tc>
          <w:tcPr>
            <w:tcW w:w="25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B49D5A9"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25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969594"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2</w:t>
            </w:r>
          </w:p>
        </w:tc>
        <w:tc>
          <w:tcPr>
            <w:tcW w:w="298"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DF518CC"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298"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EC50F44"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4</w:t>
            </w:r>
          </w:p>
        </w:tc>
        <w:tc>
          <w:tcPr>
            <w:tcW w:w="298"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8E796A5"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78B03D7" w14:textId="77777777" w:rsidR="003A0A4C" w:rsidRPr="00D548A3" w:rsidRDefault="003A0A4C" w:rsidP="006309A9">
            <w:pPr>
              <w:spacing w:after="0"/>
              <w:rPr>
                <w:rFonts w:ascii="Times New Roman" w:hAnsi="Times New Roman"/>
                <w:sz w:val="24"/>
                <w:szCs w:val="24"/>
              </w:rPr>
            </w:pPr>
          </w:p>
        </w:tc>
      </w:tr>
      <w:tr w:rsidR="003A0A4C" w:rsidRPr="00D548A3" w14:paraId="37282659" w14:textId="77777777" w:rsidTr="006309A9">
        <w:trPr>
          <w:trHeight w:val="289"/>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B353B3D"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42E8ECA" w14:textId="77777777" w:rsidR="003A0A4C" w:rsidRPr="00D548A3" w:rsidRDefault="003A0A4C"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928D07F"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DD36E60"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33E5BB3"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A50C18F"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71E7B7E" w14:textId="77777777" w:rsidR="003A0A4C" w:rsidRPr="00D548A3" w:rsidRDefault="003A0A4C"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77463DF" w14:textId="77777777" w:rsidR="003A0A4C" w:rsidRPr="00D548A3" w:rsidRDefault="003A0A4C" w:rsidP="006309A9">
            <w:pPr>
              <w:spacing w:after="0"/>
              <w:rPr>
                <w:rFonts w:ascii="Times New Roman" w:hAnsi="Times New Roman"/>
                <w:sz w:val="24"/>
                <w:szCs w:val="24"/>
              </w:rPr>
            </w:pPr>
          </w:p>
        </w:tc>
      </w:tr>
      <w:tr w:rsidR="003A0A4C" w:rsidRPr="00D548A3" w14:paraId="4CC0C1AE" w14:textId="77777777" w:rsidTr="006309A9">
        <w:trPr>
          <w:trHeight w:val="289"/>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53F0FC"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150C66B" w14:textId="77777777" w:rsidR="003A0A4C" w:rsidRPr="00D548A3" w:rsidRDefault="003A0A4C"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Antropolojik perspektifle güncel olayları analiz edebilme, eleştirel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2D8CCAA"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2306EC6"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71673AD"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3609435" w14:textId="77777777" w:rsidR="003A0A4C" w:rsidRPr="00D548A3" w:rsidRDefault="003A0A4C"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B227F5B"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57CB88C" w14:textId="77777777" w:rsidR="003A0A4C" w:rsidRPr="00D548A3" w:rsidRDefault="003A0A4C" w:rsidP="006309A9">
            <w:pPr>
              <w:spacing w:after="0"/>
              <w:rPr>
                <w:rFonts w:ascii="Times New Roman" w:hAnsi="Times New Roman"/>
                <w:sz w:val="24"/>
                <w:szCs w:val="24"/>
              </w:rPr>
            </w:pPr>
          </w:p>
        </w:tc>
      </w:tr>
      <w:tr w:rsidR="003A0A4C" w:rsidRPr="00D548A3" w14:paraId="09022EA6" w14:textId="77777777" w:rsidTr="006309A9">
        <w:trPr>
          <w:trHeight w:val="289"/>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9D2FC91"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E2FFDAC" w14:textId="77777777" w:rsidR="003A0A4C" w:rsidRPr="00D548A3" w:rsidRDefault="003A0A4C"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 xml:space="preserve">Etkin iletişim kurma ve bilgilerini sözlü - yazılı ifadeyle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2395C3"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A35315B"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5B34FE4" w14:textId="77777777" w:rsidR="003A0A4C" w:rsidRPr="00D548A3" w:rsidRDefault="003A0A4C"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B0CC3E1"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3C377DD"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CDA2D21" w14:textId="77777777" w:rsidR="003A0A4C" w:rsidRPr="00D548A3" w:rsidRDefault="003A0A4C" w:rsidP="006309A9">
            <w:pPr>
              <w:spacing w:after="0"/>
              <w:rPr>
                <w:rFonts w:ascii="Times New Roman" w:hAnsi="Times New Roman"/>
                <w:sz w:val="24"/>
                <w:szCs w:val="24"/>
              </w:rPr>
            </w:pPr>
          </w:p>
        </w:tc>
      </w:tr>
      <w:tr w:rsidR="003A0A4C" w:rsidRPr="00D548A3" w14:paraId="4C579E11" w14:textId="77777777" w:rsidTr="006309A9">
        <w:trPr>
          <w:trHeight w:val="289"/>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3C439E6"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9EDEAC0" w14:textId="77777777" w:rsidR="003A0A4C" w:rsidRPr="00D548A3" w:rsidRDefault="003A0A4C"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Mesleki ve sosyal etik, sorumluluk bilinci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7537217"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74C8186"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D11A8C1" w14:textId="77777777" w:rsidR="003A0A4C" w:rsidRPr="00D548A3" w:rsidRDefault="003A0A4C"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983BAFE"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DA99C07"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ED3BF1D" w14:textId="77777777" w:rsidR="003A0A4C" w:rsidRPr="00D548A3" w:rsidRDefault="003A0A4C" w:rsidP="006309A9">
            <w:pPr>
              <w:spacing w:after="0"/>
              <w:rPr>
                <w:rFonts w:ascii="Times New Roman" w:hAnsi="Times New Roman"/>
                <w:sz w:val="24"/>
                <w:szCs w:val="24"/>
              </w:rPr>
            </w:pPr>
          </w:p>
        </w:tc>
      </w:tr>
      <w:tr w:rsidR="003A0A4C" w:rsidRPr="00D548A3" w14:paraId="20ABB15F" w14:textId="77777777" w:rsidTr="006309A9">
        <w:trPr>
          <w:trHeight w:val="289"/>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857C69E"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A6B9070" w14:textId="77777777" w:rsidR="003A0A4C" w:rsidRPr="00D548A3" w:rsidRDefault="003A0A4C"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B90E7E3"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11CC915"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85AE766"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26BF371" w14:textId="77777777" w:rsidR="003A0A4C" w:rsidRPr="00D548A3" w:rsidRDefault="003A0A4C"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2672984"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AB08359" w14:textId="77777777" w:rsidR="003A0A4C" w:rsidRPr="00D548A3" w:rsidRDefault="003A0A4C" w:rsidP="006309A9">
            <w:pPr>
              <w:spacing w:after="0"/>
              <w:rPr>
                <w:rFonts w:ascii="Times New Roman" w:hAnsi="Times New Roman"/>
                <w:sz w:val="24"/>
                <w:szCs w:val="24"/>
              </w:rPr>
            </w:pPr>
          </w:p>
        </w:tc>
      </w:tr>
      <w:tr w:rsidR="003A0A4C" w:rsidRPr="00D548A3" w14:paraId="12C11755" w14:textId="77777777" w:rsidTr="006309A9">
        <w:trPr>
          <w:trHeight w:val="289"/>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5C03A49"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A890C3C" w14:textId="77777777" w:rsidR="003A0A4C" w:rsidRPr="00D548A3" w:rsidRDefault="003A0A4C"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Ülke ve dünya sorunlarını algılayabilmenin ötesinde; toplumsal duyarlılık bilinci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6A7549B"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C658CFB"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EDE6EBF"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64B6F14" w14:textId="77777777" w:rsidR="003A0A4C" w:rsidRPr="00D548A3" w:rsidRDefault="003A0A4C"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6F11600"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9E5DFA2" w14:textId="77777777" w:rsidR="003A0A4C" w:rsidRPr="00D548A3" w:rsidRDefault="003A0A4C" w:rsidP="006309A9">
            <w:pPr>
              <w:spacing w:after="0"/>
              <w:rPr>
                <w:rFonts w:ascii="Times New Roman" w:hAnsi="Times New Roman"/>
                <w:sz w:val="24"/>
                <w:szCs w:val="24"/>
              </w:rPr>
            </w:pPr>
          </w:p>
        </w:tc>
      </w:tr>
      <w:tr w:rsidR="003A0A4C" w:rsidRPr="00D548A3" w14:paraId="1D4E0FA9" w14:textId="77777777" w:rsidTr="006309A9">
        <w:trPr>
          <w:trHeight w:val="289"/>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4A8C450"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97FFFE4" w14:textId="77777777" w:rsidR="003A0A4C" w:rsidRPr="00D548A3" w:rsidRDefault="003A0A4C"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Yaşam boyu eğitim anlayışı içinde disiplin dışından gelen bilgi kaynaklarından yararlanabilme bilinci ve bunu gerçekleştirebilme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E88849A"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653D951"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9C4DC4F"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0447B0C" w14:textId="77777777" w:rsidR="003A0A4C" w:rsidRPr="00D548A3" w:rsidRDefault="003A0A4C"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E31459D"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3487219" w14:textId="77777777" w:rsidR="003A0A4C" w:rsidRPr="00D548A3" w:rsidRDefault="003A0A4C" w:rsidP="006309A9">
            <w:pPr>
              <w:spacing w:after="0"/>
              <w:rPr>
                <w:rFonts w:ascii="Times New Roman" w:hAnsi="Times New Roman"/>
                <w:sz w:val="24"/>
                <w:szCs w:val="24"/>
              </w:rPr>
            </w:pPr>
          </w:p>
        </w:tc>
      </w:tr>
      <w:tr w:rsidR="003A0A4C" w:rsidRPr="00D548A3" w14:paraId="0CD8309F" w14:textId="77777777" w:rsidTr="006309A9">
        <w:trPr>
          <w:trHeight w:val="289"/>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6BB936B"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5136595" w14:textId="77777777" w:rsidR="003A0A4C" w:rsidRPr="00D548A3" w:rsidRDefault="003A0A4C"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Antropolojik araştırmaya uygun konu belirleyebilir ve alan araştırması için gerekli yöntem,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42CECAF"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A80AA40"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5102753" w14:textId="77777777" w:rsidR="003A0A4C" w:rsidRPr="00D548A3" w:rsidRDefault="003A0A4C"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7C17F56"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53EB418"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1900338" w14:textId="77777777" w:rsidR="003A0A4C" w:rsidRPr="00D548A3" w:rsidRDefault="003A0A4C" w:rsidP="006309A9">
            <w:pPr>
              <w:spacing w:after="0"/>
              <w:rPr>
                <w:rFonts w:ascii="Times New Roman" w:hAnsi="Times New Roman"/>
                <w:sz w:val="24"/>
                <w:szCs w:val="24"/>
              </w:rPr>
            </w:pPr>
          </w:p>
        </w:tc>
      </w:tr>
      <w:tr w:rsidR="003A0A4C" w:rsidRPr="00D548A3" w14:paraId="0E0BB368" w14:textId="77777777" w:rsidTr="006309A9">
        <w:trPr>
          <w:trHeight w:val="289"/>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CCDFCDB"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56A52A2" w14:textId="77777777" w:rsidR="003A0A4C" w:rsidRPr="00D548A3" w:rsidRDefault="003A0A4C" w:rsidP="006309A9">
            <w:pPr>
              <w:shd w:val="clear" w:color="auto" w:fill="FFFFFF"/>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AF0F6C1"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9372527"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399173E" w14:textId="77777777" w:rsidR="003A0A4C" w:rsidRPr="00D548A3" w:rsidRDefault="003A0A4C"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31D89B5"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F38929D" w14:textId="77777777" w:rsidR="003A0A4C" w:rsidRPr="00D548A3" w:rsidRDefault="003A0A4C"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85D4ACE" w14:textId="77777777" w:rsidR="003A0A4C" w:rsidRPr="00D548A3" w:rsidRDefault="003A0A4C" w:rsidP="006309A9">
            <w:pPr>
              <w:spacing w:after="0"/>
              <w:rPr>
                <w:rFonts w:ascii="Times New Roman" w:hAnsi="Times New Roman"/>
                <w:sz w:val="24"/>
                <w:szCs w:val="24"/>
              </w:rPr>
            </w:pPr>
          </w:p>
        </w:tc>
      </w:tr>
    </w:tbl>
    <w:p w14:paraId="71EE45D7" w14:textId="77777777" w:rsidR="003A0A4C" w:rsidRPr="00D548A3" w:rsidRDefault="003A0A4C" w:rsidP="003A0A4C">
      <w:pPr>
        <w:spacing w:after="0" w:line="240" w:lineRule="auto"/>
        <w:rPr>
          <w:rFonts w:ascii="Times New Roman" w:hAnsi="Times New Roman"/>
          <w:sz w:val="24"/>
          <w:szCs w:val="24"/>
        </w:rPr>
      </w:pPr>
    </w:p>
    <w:p w14:paraId="5CFA37A0" w14:textId="77777777" w:rsidR="003A0A4C" w:rsidRPr="00D548A3" w:rsidRDefault="003A0A4C" w:rsidP="003A0A4C">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4"/>
        <w:gridCol w:w="943"/>
        <w:gridCol w:w="760"/>
        <w:gridCol w:w="956"/>
      </w:tblGrid>
      <w:tr w:rsidR="003A0A4C" w:rsidRPr="00D548A3" w14:paraId="3281B094" w14:textId="77777777" w:rsidTr="006309A9">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0634CBF9"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AKTS / İŞ YÜKÜ TABLOSU</w:t>
            </w:r>
          </w:p>
        </w:tc>
      </w:tr>
      <w:tr w:rsidR="003A0A4C" w:rsidRPr="00D548A3" w14:paraId="4E38E830"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5FDC2F"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8EB650"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F50097"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Süresi</w:t>
            </w:r>
            <w:r w:rsidRPr="00D548A3">
              <w:rPr>
                <w:rFonts w:ascii="Times New Roman" w:eastAsia="Times New Roman" w:hAnsi="Times New Roman"/>
                <w:sz w:val="24"/>
                <w:szCs w:val="24"/>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247F69" w14:textId="77777777" w:rsidR="003A0A4C" w:rsidRPr="00D548A3" w:rsidRDefault="003A0A4C"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Toplam</w:t>
            </w:r>
            <w:r w:rsidRPr="00D548A3">
              <w:rPr>
                <w:rFonts w:ascii="Times New Roman" w:eastAsia="Times New Roman" w:hAnsi="Times New Roman"/>
                <w:sz w:val="24"/>
                <w:szCs w:val="24"/>
              </w:rPr>
              <w:br/>
              <w:t>İş Yükü</w:t>
            </w:r>
            <w:r w:rsidRPr="00D548A3">
              <w:rPr>
                <w:rFonts w:ascii="Times New Roman" w:eastAsia="Times New Roman" w:hAnsi="Times New Roman"/>
                <w:sz w:val="24"/>
                <w:szCs w:val="24"/>
              </w:rPr>
              <w:br/>
              <w:t>(Saat)</w:t>
            </w:r>
          </w:p>
        </w:tc>
      </w:tr>
      <w:tr w:rsidR="003A0A4C" w:rsidRPr="00D548A3" w14:paraId="594CA499" w14:textId="77777777" w:rsidTr="003C4050">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78305BD1"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3F4DB8" w14:textId="77777777" w:rsidR="003A0A4C" w:rsidRPr="00B675AE" w:rsidRDefault="003C4050"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958229" w14:textId="77777777" w:rsidR="003A0A4C" w:rsidRPr="00B675AE" w:rsidRDefault="003A0A4C"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AF0B2D" w14:textId="77777777" w:rsidR="003A0A4C" w:rsidRPr="00B675AE" w:rsidRDefault="003C4050"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42</w:t>
            </w:r>
          </w:p>
        </w:tc>
      </w:tr>
      <w:tr w:rsidR="003A0A4C" w:rsidRPr="00D548A3" w14:paraId="3ED3160B" w14:textId="77777777" w:rsidTr="003C4050">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6C53726C"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lastRenderedPageBreak/>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598834" w14:textId="77777777" w:rsidR="003A0A4C" w:rsidRPr="00B675AE" w:rsidRDefault="003C4050"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CB0D2D" w14:textId="77777777" w:rsidR="003A0A4C" w:rsidRPr="00B675AE" w:rsidRDefault="003A0A4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C572D4" w14:textId="77777777" w:rsidR="003A0A4C" w:rsidRPr="00B675AE" w:rsidRDefault="003C4050"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42</w:t>
            </w:r>
          </w:p>
        </w:tc>
      </w:tr>
      <w:tr w:rsidR="003A0A4C" w:rsidRPr="00D548A3" w14:paraId="6E04D2A7" w14:textId="77777777" w:rsidTr="003C4050">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4301748B"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E0DC74" w14:textId="77777777" w:rsidR="003A0A4C" w:rsidRPr="00B675AE" w:rsidRDefault="003A0A4C"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760D75" w14:textId="77777777" w:rsidR="003A0A4C" w:rsidRPr="00B675AE" w:rsidRDefault="003A0A4C" w:rsidP="003C40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w:t>
            </w:r>
            <w:r w:rsidR="003C4050">
              <w:rPr>
                <w:rFonts w:ascii="Times New Roman" w:eastAsia="Times New Roman" w:hAnsi="Times New Roman"/>
                <w:sz w:val="24"/>
                <w:szCs w:val="24"/>
                <w:bdr w:val="none" w:sz="0" w:space="0" w:color="auto" w:frame="1"/>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EF07A2" w14:textId="77777777" w:rsidR="003A0A4C" w:rsidRPr="00B675AE" w:rsidRDefault="003A0A4C" w:rsidP="003C40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w:t>
            </w:r>
            <w:r w:rsidR="003C4050">
              <w:rPr>
                <w:rFonts w:ascii="Times New Roman" w:eastAsia="Times New Roman" w:hAnsi="Times New Roman"/>
                <w:sz w:val="24"/>
                <w:szCs w:val="24"/>
                <w:bdr w:val="none" w:sz="0" w:space="0" w:color="auto" w:frame="1"/>
              </w:rPr>
              <w:t>6</w:t>
            </w:r>
          </w:p>
        </w:tc>
      </w:tr>
      <w:tr w:rsidR="003A0A4C" w:rsidRPr="00D548A3" w14:paraId="62B7F2C9" w14:textId="77777777" w:rsidTr="003C4050">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4A1233CC"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759FEF0" w14:textId="77777777" w:rsidR="003A0A4C" w:rsidRPr="00B675AE" w:rsidRDefault="003A0A4C" w:rsidP="006309A9">
            <w:pPr>
              <w:spacing w:after="0" w:line="240" w:lineRule="auto"/>
              <w:jc w:val="center"/>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2961143" w14:textId="77777777" w:rsidR="003A0A4C" w:rsidRPr="00B675AE" w:rsidRDefault="003A0A4C" w:rsidP="006309A9">
            <w:pPr>
              <w:spacing w:after="0" w:line="240" w:lineRule="auto"/>
              <w:jc w:val="center"/>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220E32D" w14:textId="77777777" w:rsidR="003A0A4C" w:rsidRPr="00B675AE" w:rsidRDefault="003A0A4C" w:rsidP="006309A9">
            <w:pPr>
              <w:spacing w:after="0" w:line="240" w:lineRule="auto"/>
              <w:jc w:val="center"/>
              <w:rPr>
                <w:rFonts w:ascii="Times New Roman" w:eastAsia="Times New Roman" w:hAnsi="Times New Roman"/>
                <w:sz w:val="24"/>
                <w:szCs w:val="24"/>
              </w:rPr>
            </w:pPr>
          </w:p>
        </w:tc>
      </w:tr>
      <w:tr w:rsidR="003A0A4C" w:rsidRPr="00D548A3" w14:paraId="402436E7" w14:textId="77777777" w:rsidTr="003C4050">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45EA0720"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202500" w14:textId="77777777" w:rsidR="003A0A4C" w:rsidRPr="00B675AE" w:rsidRDefault="003A0A4C"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384AB0" w14:textId="77777777" w:rsidR="003A0A4C" w:rsidRPr="00B675AE" w:rsidRDefault="003C4050"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25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962C08" w14:textId="77777777" w:rsidR="003A0A4C" w:rsidRPr="00B675AE" w:rsidRDefault="003C4050"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25</w:t>
            </w:r>
          </w:p>
        </w:tc>
      </w:tr>
      <w:tr w:rsidR="003A0A4C" w:rsidRPr="00D548A3" w14:paraId="62A82790" w14:textId="77777777" w:rsidTr="003C4050">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485B0978"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871A5B" w14:textId="77777777" w:rsidR="003A0A4C" w:rsidRPr="00B675AE" w:rsidRDefault="003A0A4C" w:rsidP="006309A9">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0B0620" w14:textId="77777777" w:rsidR="003A0A4C" w:rsidRPr="00B675AE" w:rsidRDefault="003A0A4C" w:rsidP="006309A9">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F6D722" w14:textId="77777777" w:rsidR="003A0A4C" w:rsidRPr="00B675AE" w:rsidRDefault="003A0A4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125</w:t>
            </w:r>
          </w:p>
        </w:tc>
      </w:tr>
      <w:tr w:rsidR="003A0A4C" w:rsidRPr="00D548A3" w14:paraId="118A2670" w14:textId="77777777" w:rsidTr="003C4050">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6802B4F3"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E4AEDC" w14:textId="77777777" w:rsidR="003A0A4C" w:rsidRPr="00B675AE" w:rsidRDefault="003A0A4C" w:rsidP="006309A9">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150CEE" w14:textId="77777777" w:rsidR="003A0A4C" w:rsidRPr="00B675AE" w:rsidRDefault="003A0A4C" w:rsidP="006309A9">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9DEC97" w14:textId="77777777" w:rsidR="003A0A4C" w:rsidRPr="00B675AE" w:rsidRDefault="003A0A4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5</w:t>
            </w:r>
          </w:p>
        </w:tc>
      </w:tr>
    </w:tbl>
    <w:p w14:paraId="7BF15865" w14:textId="77777777" w:rsidR="003A0A4C" w:rsidRDefault="003A0A4C" w:rsidP="003A0A4C">
      <w:pPr>
        <w:spacing w:before="100" w:beforeAutospacing="1" w:after="100" w:afterAutospacing="1" w:line="336" w:lineRule="atLeast"/>
        <w:jc w:val="center"/>
        <w:rPr>
          <w:rFonts w:ascii="Times New Roman" w:eastAsia="Times New Roman" w:hAnsi="Times New Roman"/>
          <w:b/>
          <w:bCs/>
          <w:sz w:val="24"/>
          <w:szCs w:val="24"/>
        </w:rPr>
      </w:pPr>
    </w:p>
    <w:p w14:paraId="74D9265B" w14:textId="77777777" w:rsidR="00BB6267" w:rsidRPr="00BB6267" w:rsidRDefault="003A0A4C" w:rsidP="003A0A4C">
      <w:pPr>
        <w:spacing w:after="160" w:line="259" w:lineRule="auto"/>
        <w:rPr>
          <w:b/>
          <w:bCs/>
          <w:sz w:val="52"/>
          <w:szCs w:val="52"/>
        </w:rPr>
      </w:pPr>
      <w:r>
        <w:rPr>
          <w:b/>
          <w:bCs/>
          <w:sz w:val="52"/>
          <w:szCs w:val="52"/>
        </w:rPr>
        <w:br w:type="page"/>
      </w:r>
    </w:p>
    <w:p w14:paraId="49A16113" w14:textId="77777777" w:rsidR="00F23C51" w:rsidRDefault="00F23C51">
      <w:pPr>
        <w:spacing w:after="160" w:line="259" w:lineRule="auto"/>
      </w:pPr>
    </w:p>
    <w:tbl>
      <w:tblPr>
        <w:tblW w:w="49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245"/>
        <w:gridCol w:w="1728"/>
        <w:gridCol w:w="1182"/>
        <w:gridCol w:w="1747"/>
        <w:gridCol w:w="965"/>
        <w:gridCol w:w="1113"/>
      </w:tblGrid>
      <w:tr w:rsidR="00F23C51" w:rsidRPr="006F503D" w14:paraId="1ACB78F8" w14:textId="77777777" w:rsidTr="006309A9">
        <w:trPr>
          <w:trHeight w:val="525"/>
          <w:tblCellSpacing w:w="15" w:type="dxa"/>
          <w:jc w:val="center"/>
        </w:trPr>
        <w:tc>
          <w:tcPr>
            <w:tcW w:w="4963" w:type="pct"/>
            <w:gridSpan w:val="6"/>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4F160505" w14:textId="77777777" w:rsidR="00F23C51" w:rsidRPr="006F503D" w:rsidRDefault="00F23C51" w:rsidP="006309A9">
            <w:pPr>
              <w:spacing w:before="100" w:beforeAutospacing="1" w:after="0" w:line="240" w:lineRule="auto"/>
              <w:jc w:val="center"/>
              <w:rPr>
                <w:rFonts w:ascii="Garamond" w:eastAsia="Times New Roman" w:hAnsi="Garamond"/>
                <w:sz w:val="24"/>
                <w:szCs w:val="24"/>
              </w:rPr>
            </w:pPr>
            <w:r w:rsidRPr="006F503D">
              <w:rPr>
                <w:rFonts w:ascii="Garamond" w:eastAsia="Times New Roman" w:hAnsi="Garamond"/>
                <w:b/>
                <w:bCs/>
                <w:sz w:val="24"/>
                <w:szCs w:val="24"/>
              </w:rPr>
              <w:t>DERS BİLGİLERİ</w:t>
            </w:r>
          </w:p>
        </w:tc>
      </w:tr>
      <w:tr w:rsidR="00F23C51" w:rsidRPr="006F503D" w14:paraId="0F3BC981" w14:textId="77777777" w:rsidTr="006309A9">
        <w:trPr>
          <w:trHeight w:val="450"/>
          <w:tblCellSpacing w:w="15" w:type="dxa"/>
          <w:jc w:val="center"/>
        </w:trPr>
        <w:tc>
          <w:tcPr>
            <w:tcW w:w="124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AEC8801" w14:textId="77777777" w:rsidR="00F23C51" w:rsidRPr="006F503D" w:rsidRDefault="00F23C51" w:rsidP="006309A9">
            <w:pPr>
              <w:spacing w:before="100" w:beforeAutospacing="1" w:after="0" w:line="240" w:lineRule="auto"/>
              <w:rPr>
                <w:rFonts w:ascii="Garamond" w:eastAsia="Times New Roman" w:hAnsi="Garamond"/>
                <w:sz w:val="24"/>
                <w:szCs w:val="24"/>
              </w:rPr>
            </w:pPr>
            <w:r w:rsidRPr="006F503D">
              <w:rPr>
                <w:rFonts w:ascii="Garamond" w:eastAsia="Times New Roman" w:hAnsi="Garamond"/>
                <w:b/>
                <w:bCs/>
                <w:sz w:val="24"/>
                <w:szCs w:val="24"/>
              </w:rPr>
              <w:t>Ders</w:t>
            </w:r>
          </w:p>
        </w:tc>
        <w:tc>
          <w:tcPr>
            <w:tcW w:w="96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F2A53E6" w14:textId="77777777" w:rsidR="00F23C51" w:rsidRPr="006F503D" w:rsidRDefault="00F23C51" w:rsidP="006309A9">
            <w:pPr>
              <w:spacing w:before="100" w:beforeAutospacing="1" w:after="0" w:line="240" w:lineRule="auto"/>
              <w:jc w:val="center"/>
              <w:rPr>
                <w:rFonts w:ascii="Garamond" w:eastAsia="Times New Roman" w:hAnsi="Garamond"/>
                <w:sz w:val="24"/>
                <w:szCs w:val="24"/>
              </w:rPr>
            </w:pPr>
            <w:r w:rsidRPr="006F503D">
              <w:rPr>
                <w:rFonts w:ascii="Garamond" w:eastAsia="Times New Roman" w:hAnsi="Garamond"/>
                <w:i/>
                <w:iCs/>
                <w:sz w:val="24"/>
                <w:szCs w:val="24"/>
              </w:rPr>
              <w:t>Kodu</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5E1679D" w14:textId="77777777" w:rsidR="00F23C51" w:rsidRPr="006F503D" w:rsidRDefault="00F23C51" w:rsidP="006309A9">
            <w:pPr>
              <w:spacing w:before="100" w:beforeAutospacing="1" w:after="0" w:line="240" w:lineRule="auto"/>
              <w:jc w:val="center"/>
              <w:rPr>
                <w:rFonts w:ascii="Garamond" w:eastAsia="Times New Roman" w:hAnsi="Garamond"/>
                <w:sz w:val="24"/>
                <w:szCs w:val="24"/>
              </w:rPr>
            </w:pPr>
            <w:r w:rsidRPr="006F503D">
              <w:rPr>
                <w:rFonts w:ascii="Garamond" w:eastAsia="Times New Roman" w:hAnsi="Garamond"/>
                <w:i/>
                <w:iCs/>
                <w:sz w:val="24"/>
                <w:szCs w:val="24"/>
              </w:rPr>
              <w:t>Yarıyıl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350A955" w14:textId="77777777" w:rsidR="00F23C51" w:rsidRPr="006F503D" w:rsidRDefault="00F23C51" w:rsidP="006309A9">
            <w:pPr>
              <w:spacing w:before="100" w:beforeAutospacing="1" w:after="0" w:line="240" w:lineRule="auto"/>
              <w:jc w:val="center"/>
              <w:rPr>
                <w:rFonts w:ascii="Garamond" w:eastAsia="Times New Roman" w:hAnsi="Garamond"/>
                <w:sz w:val="24"/>
                <w:szCs w:val="24"/>
              </w:rPr>
            </w:pPr>
            <w:r w:rsidRPr="006F503D">
              <w:rPr>
                <w:rFonts w:ascii="Garamond" w:eastAsia="Times New Roman" w:hAnsi="Garamond"/>
                <w:i/>
                <w:iCs/>
                <w:sz w:val="24"/>
                <w:szCs w:val="24"/>
              </w:rPr>
              <w:t>T+U Saat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87CFDAB" w14:textId="77777777" w:rsidR="00F23C51" w:rsidRPr="006F503D" w:rsidRDefault="00F23C51" w:rsidP="006309A9">
            <w:pPr>
              <w:spacing w:before="100" w:beforeAutospacing="1" w:after="0" w:line="240" w:lineRule="auto"/>
              <w:jc w:val="center"/>
              <w:rPr>
                <w:rFonts w:ascii="Garamond" w:eastAsia="Times New Roman" w:hAnsi="Garamond"/>
                <w:sz w:val="24"/>
                <w:szCs w:val="24"/>
              </w:rPr>
            </w:pPr>
            <w:r w:rsidRPr="006F503D">
              <w:rPr>
                <w:rFonts w:ascii="Garamond" w:eastAsia="Times New Roman" w:hAnsi="Garamond"/>
                <w:i/>
                <w:iCs/>
                <w:sz w:val="24"/>
                <w:szCs w:val="24"/>
              </w:rPr>
              <w:t>Kredi</w:t>
            </w:r>
          </w:p>
        </w:tc>
        <w:tc>
          <w:tcPr>
            <w:tcW w:w="60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E1C5028" w14:textId="77777777" w:rsidR="00F23C51" w:rsidRPr="006F503D" w:rsidRDefault="00F23C51" w:rsidP="006309A9">
            <w:pPr>
              <w:spacing w:before="100" w:beforeAutospacing="1" w:after="0" w:line="240" w:lineRule="auto"/>
              <w:jc w:val="center"/>
              <w:rPr>
                <w:rFonts w:ascii="Garamond" w:eastAsia="Times New Roman" w:hAnsi="Garamond"/>
                <w:sz w:val="24"/>
                <w:szCs w:val="24"/>
              </w:rPr>
            </w:pPr>
            <w:r w:rsidRPr="006F503D">
              <w:rPr>
                <w:rFonts w:ascii="Garamond" w:eastAsia="Times New Roman" w:hAnsi="Garamond"/>
                <w:i/>
                <w:iCs/>
                <w:sz w:val="24"/>
                <w:szCs w:val="24"/>
              </w:rPr>
              <w:t>AKTS</w:t>
            </w:r>
          </w:p>
        </w:tc>
      </w:tr>
      <w:tr w:rsidR="00F23C51" w:rsidRPr="006F503D" w14:paraId="2FD541E2" w14:textId="77777777" w:rsidTr="006309A9">
        <w:trPr>
          <w:trHeight w:val="375"/>
          <w:tblCellSpacing w:w="15" w:type="dxa"/>
          <w:jc w:val="center"/>
        </w:trPr>
        <w:tc>
          <w:tcPr>
            <w:tcW w:w="124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3AE0B78" w14:textId="77777777" w:rsidR="00F23C51" w:rsidRPr="006F503D" w:rsidRDefault="00F23C51" w:rsidP="006309A9">
            <w:pPr>
              <w:spacing w:before="100" w:beforeAutospacing="1" w:after="0" w:line="240" w:lineRule="auto"/>
              <w:rPr>
                <w:rFonts w:ascii="Garamond" w:eastAsia="Times New Roman" w:hAnsi="Garamond"/>
                <w:sz w:val="24"/>
                <w:szCs w:val="24"/>
              </w:rPr>
            </w:pPr>
            <w:r w:rsidRPr="006F503D">
              <w:rPr>
                <w:rFonts w:ascii="Garamond" w:eastAsia="Times New Roman" w:hAnsi="Garamond"/>
                <w:sz w:val="24"/>
                <w:szCs w:val="24"/>
              </w:rPr>
              <w:t>İletişim, İnternet ve Kültür</w:t>
            </w:r>
          </w:p>
        </w:tc>
        <w:tc>
          <w:tcPr>
            <w:tcW w:w="96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6FAB783" w14:textId="77777777" w:rsidR="00F23C51" w:rsidRPr="006F503D" w:rsidRDefault="00F23C51" w:rsidP="006309A9">
            <w:pPr>
              <w:spacing w:before="100" w:beforeAutospacing="1" w:after="0" w:line="240" w:lineRule="auto"/>
              <w:jc w:val="center"/>
              <w:rPr>
                <w:rFonts w:ascii="Garamond" w:eastAsia="Times New Roman" w:hAnsi="Garamond"/>
                <w:sz w:val="24"/>
                <w:szCs w:val="24"/>
              </w:rPr>
            </w:pPr>
            <w:r w:rsidRPr="006F503D">
              <w:rPr>
                <w:rFonts w:ascii="Garamond" w:eastAsia="Times New Roman" w:hAnsi="Garamond"/>
                <w:sz w:val="24"/>
                <w:szCs w:val="24"/>
              </w:rPr>
              <w:t>ANT 345</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B5EE9EB" w14:textId="77777777" w:rsidR="00F23C51" w:rsidRPr="006F503D" w:rsidRDefault="00F23C51" w:rsidP="006309A9">
            <w:pPr>
              <w:spacing w:before="100" w:beforeAutospacing="1" w:after="0" w:line="240" w:lineRule="auto"/>
              <w:jc w:val="center"/>
              <w:rPr>
                <w:rFonts w:ascii="Garamond" w:eastAsia="Times New Roman" w:hAnsi="Garamond"/>
                <w:sz w:val="24"/>
                <w:szCs w:val="24"/>
              </w:rPr>
            </w:pPr>
            <w:r w:rsidRPr="006F503D">
              <w:rPr>
                <w:rFonts w:ascii="Garamond" w:eastAsia="Times New Roman" w:hAnsi="Garamond"/>
                <w:sz w:val="24"/>
                <w:szCs w:val="24"/>
              </w:rPr>
              <w:t>5</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340A13B" w14:textId="77777777" w:rsidR="00F23C51" w:rsidRPr="006F503D" w:rsidRDefault="00F23C51" w:rsidP="006309A9">
            <w:pPr>
              <w:spacing w:before="100" w:beforeAutospacing="1" w:after="0" w:line="240" w:lineRule="auto"/>
              <w:jc w:val="center"/>
              <w:rPr>
                <w:rFonts w:ascii="Garamond" w:eastAsia="Times New Roman" w:hAnsi="Garamond"/>
                <w:sz w:val="24"/>
                <w:szCs w:val="24"/>
              </w:rPr>
            </w:pPr>
            <w:r w:rsidRPr="006F503D">
              <w:rPr>
                <w:rFonts w:ascii="Garamond" w:eastAsia="Times New Roman" w:hAnsi="Garamond"/>
                <w:sz w:val="24"/>
                <w:szCs w:val="24"/>
              </w:rPr>
              <w:t>3 + 0</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1762B81" w14:textId="77777777" w:rsidR="00F23C51" w:rsidRPr="006F503D" w:rsidRDefault="00F23C51" w:rsidP="006309A9">
            <w:pPr>
              <w:spacing w:before="100" w:beforeAutospacing="1" w:after="0" w:line="240" w:lineRule="auto"/>
              <w:jc w:val="center"/>
              <w:rPr>
                <w:rFonts w:ascii="Garamond" w:eastAsia="Times New Roman" w:hAnsi="Garamond"/>
                <w:sz w:val="24"/>
                <w:szCs w:val="24"/>
              </w:rPr>
            </w:pPr>
            <w:r w:rsidRPr="006F503D">
              <w:rPr>
                <w:rFonts w:ascii="Garamond" w:eastAsia="Times New Roman" w:hAnsi="Garamond"/>
                <w:sz w:val="24"/>
                <w:szCs w:val="24"/>
              </w:rPr>
              <w:t>3</w:t>
            </w:r>
          </w:p>
        </w:tc>
        <w:tc>
          <w:tcPr>
            <w:tcW w:w="60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D6FA9E3" w14:textId="77777777" w:rsidR="00F23C51" w:rsidRPr="006F503D" w:rsidRDefault="00F23C51" w:rsidP="006309A9">
            <w:pPr>
              <w:spacing w:before="100" w:beforeAutospacing="1" w:after="0" w:line="240" w:lineRule="auto"/>
              <w:jc w:val="center"/>
              <w:rPr>
                <w:rFonts w:ascii="Garamond" w:eastAsia="Times New Roman" w:hAnsi="Garamond"/>
                <w:sz w:val="24"/>
                <w:szCs w:val="24"/>
              </w:rPr>
            </w:pPr>
            <w:r w:rsidRPr="006F503D">
              <w:rPr>
                <w:rFonts w:ascii="Garamond" w:eastAsia="Times New Roman" w:hAnsi="Garamond"/>
                <w:sz w:val="24"/>
                <w:szCs w:val="24"/>
              </w:rPr>
              <w:t>5</w:t>
            </w:r>
          </w:p>
        </w:tc>
      </w:tr>
    </w:tbl>
    <w:p w14:paraId="234D46F8" w14:textId="77777777" w:rsidR="00F23C51" w:rsidRPr="006F503D" w:rsidRDefault="00F23C51" w:rsidP="00F23C51">
      <w:pPr>
        <w:spacing w:after="0" w:line="240" w:lineRule="auto"/>
        <w:rPr>
          <w:rFonts w:ascii="Garamond" w:eastAsia="Times New Roman" w:hAnsi="Garamond"/>
          <w:sz w:val="24"/>
          <w:szCs w:val="24"/>
        </w:rPr>
      </w:pPr>
    </w:p>
    <w:tbl>
      <w:tblPr>
        <w:tblW w:w="496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384"/>
        <w:gridCol w:w="6605"/>
      </w:tblGrid>
      <w:tr w:rsidR="00F23C51" w:rsidRPr="006F503D" w14:paraId="1896BE88" w14:textId="77777777" w:rsidTr="006309A9">
        <w:trPr>
          <w:trHeight w:val="450"/>
          <w:tblCellSpacing w:w="15" w:type="dxa"/>
          <w:jc w:val="center"/>
        </w:trPr>
        <w:tc>
          <w:tcPr>
            <w:tcW w:w="1300"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6A85B57" w14:textId="77777777" w:rsidR="00F23C51" w:rsidRPr="006F503D" w:rsidRDefault="00F23C51" w:rsidP="006309A9">
            <w:pPr>
              <w:spacing w:before="100" w:beforeAutospacing="1" w:after="0" w:line="240" w:lineRule="auto"/>
              <w:rPr>
                <w:rFonts w:ascii="Garamond" w:eastAsia="Times New Roman" w:hAnsi="Garamond"/>
                <w:sz w:val="24"/>
                <w:szCs w:val="24"/>
              </w:rPr>
            </w:pPr>
            <w:r w:rsidRPr="006F503D">
              <w:rPr>
                <w:rFonts w:ascii="Garamond" w:eastAsia="Times New Roman" w:hAnsi="Garamond"/>
                <w:b/>
                <w:bCs/>
                <w:sz w:val="24"/>
                <w:szCs w:val="24"/>
              </w:rPr>
              <w:t>Ön Koşul Dersleri</w:t>
            </w:r>
          </w:p>
        </w:tc>
        <w:tc>
          <w:tcPr>
            <w:tcW w:w="3645"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3C5067C" w14:textId="77777777" w:rsidR="00F23C51" w:rsidRPr="006F503D" w:rsidRDefault="00F23C51" w:rsidP="006309A9">
            <w:pPr>
              <w:spacing w:before="100" w:beforeAutospacing="1" w:after="0" w:line="240" w:lineRule="auto"/>
              <w:rPr>
                <w:rFonts w:ascii="Garamond" w:eastAsia="Times New Roman" w:hAnsi="Garamond"/>
                <w:sz w:val="24"/>
                <w:szCs w:val="24"/>
              </w:rPr>
            </w:pPr>
            <w:r w:rsidRPr="006F503D">
              <w:rPr>
                <w:rFonts w:ascii="Garamond" w:eastAsia="Times New Roman" w:hAnsi="Garamond"/>
                <w:sz w:val="24"/>
                <w:szCs w:val="24"/>
              </w:rPr>
              <w:t>-</w:t>
            </w:r>
          </w:p>
        </w:tc>
      </w:tr>
    </w:tbl>
    <w:p w14:paraId="6A182811" w14:textId="77777777" w:rsidR="00F23C51" w:rsidRPr="006F503D" w:rsidRDefault="00F23C51" w:rsidP="00F23C51">
      <w:pPr>
        <w:spacing w:after="0" w:line="240" w:lineRule="auto"/>
        <w:rPr>
          <w:rFonts w:ascii="Garamond" w:eastAsia="Times New Roman" w:hAnsi="Garamond"/>
          <w:sz w:val="24"/>
          <w:szCs w:val="24"/>
          <w:lang w:eastAsia="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70"/>
        <w:gridCol w:w="6886"/>
      </w:tblGrid>
      <w:tr w:rsidR="00F23C51" w:rsidRPr="006F503D" w14:paraId="426375B4" w14:textId="77777777" w:rsidTr="006309A9">
        <w:trPr>
          <w:trHeight w:val="450"/>
          <w:tblCellSpacing w:w="15" w:type="dxa"/>
          <w:jc w:val="center"/>
        </w:trPr>
        <w:tc>
          <w:tcPr>
            <w:tcW w:w="118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BC60B03" w14:textId="77777777" w:rsidR="00F23C51" w:rsidRPr="006F503D" w:rsidRDefault="00F23C51" w:rsidP="006309A9">
            <w:pPr>
              <w:spacing w:after="0" w:line="240" w:lineRule="auto"/>
              <w:rPr>
                <w:rFonts w:ascii="Garamond" w:eastAsia="Times New Roman" w:hAnsi="Garamond"/>
                <w:sz w:val="24"/>
                <w:szCs w:val="24"/>
              </w:rPr>
            </w:pPr>
            <w:r w:rsidRPr="006F503D">
              <w:rPr>
                <w:rFonts w:ascii="Garamond" w:eastAsia="Times New Roman" w:hAnsi="Garamond"/>
                <w:b/>
                <w:bCs/>
                <w:sz w:val="24"/>
                <w:szCs w:val="24"/>
              </w:rPr>
              <w:t>Dersin Dili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7A14F14" w14:textId="77777777" w:rsidR="00F23C51" w:rsidRPr="006F503D" w:rsidRDefault="00F23C51" w:rsidP="006309A9">
            <w:pPr>
              <w:spacing w:after="0" w:line="240" w:lineRule="auto"/>
              <w:rPr>
                <w:rFonts w:ascii="Garamond" w:eastAsia="Times New Roman" w:hAnsi="Garamond"/>
                <w:sz w:val="24"/>
                <w:szCs w:val="24"/>
              </w:rPr>
            </w:pPr>
            <w:r w:rsidRPr="006F503D">
              <w:rPr>
                <w:rFonts w:ascii="Garamond" w:eastAsia="Times New Roman" w:hAnsi="Garamond"/>
                <w:sz w:val="24"/>
                <w:szCs w:val="24"/>
              </w:rPr>
              <w:t>İngilizce</w:t>
            </w:r>
          </w:p>
        </w:tc>
      </w:tr>
      <w:tr w:rsidR="00F23C51" w:rsidRPr="006F503D" w14:paraId="4BB363A6"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CA74025" w14:textId="77777777" w:rsidR="00F23C51" w:rsidRPr="006F503D" w:rsidRDefault="00F23C51" w:rsidP="006309A9">
            <w:pPr>
              <w:spacing w:after="0" w:line="240" w:lineRule="auto"/>
              <w:rPr>
                <w:rFonts w:ascii="Garamond" w:eastAsia="Times New Roman" w:hAnsi="Garamond"/>
                <w:sz w:val="24"/>
                <w:szCs w:val="24"/>
              </w:rPr>
            </w:pPr>
            <w:r w:rsidRPr="006F503D">
              <w:rPr>
                <w:rFonts w:ascii="Garamond" w:eastAsia="Times New Roman" w:hAnsi="Garamond"/>
                <w:b/>
                <w:bCs/>
                <w:sz w:val="24"/>
                <w:szCs w:val="24"/>
              </w:rPr>
              <w:t>Dersin Seviyesi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754CFC4" w14:textId="77777777" w:rsidR="00F23C51" w:rsidRPr="006F503D" w:rsidRDefault="00F23C51" w:rsidP="006309A9">
            <w:pPr>
              <w:spacing w:after="0" w:line="240" w:lineRule="auto"/>
              <w:rPr>
                <w:rFonts w:ascii="Garamond" w:eastAsia="Times New Roman" w:hAnsi="Garamond"/>
                <w:sz w:val="24"/>
                <w:szCs w:val="24"/>
              </w:rPr>
            </w:pPr>
            <w:r w:rsidRPr="006F503D">
              <w:rPr>
                <w:rFonts w:ascii="Garamond" w:eastAsia="Times New Roman" w:hAnsi="Garamond"/>
                <w:sz w:val="24"/>
                <w:szCs w:val="24"/>
              </w:rPr>
              <w:t>Lisans</w:t>
            </w:r>
          </w:p>
        </w:tc>
      </w:tr>
      <w:tr w:rsidR="00F23C51" w:rsidRPr="006F503D" w14:paraId="1CC4D91C"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C02C227" w14:textId="77777777" w:rsidR="00F23C51" w:rsidRPr="006F503D" w:rsidRDefault="00F23C51" w:rsidP="006309A9">
            <w:pPr>
              <w:spacing w:after="0" w:line="240" w:lineRule="auto"/>
              <w:rPr>
                <w:rFonts w:ascii="Garamond" w:eastAsia="Times New Roman" w:hAnsi="Garamond"/>
                <w:sz w:val="24"/>
                <w:szCs w:val="24"/>
              </w:rPr>
            </w:pPr>
            <w:r w:rsidRPr="006F503D">
              <w:rPr>
                <w:rFonts w:ascii="Garamond" w:eastAsia="Times New Roman" w:hAnsi="Garamond"/>
                <w:b/>
                <w:bCs/>
                <w:sz w:val="24"/>
                <w:szCs w:val="24"/>
              </w:rPr>
              <w:t>Dersin Türü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0DF2CC1" w14:textId="77777777" w:rsidR="00F23C51" w:rsidRPr="006F503D" w:rsidRDefault="00F23C51" w:rsidP="006309A9">
            <w:pPr>
              <w:spacing w:after="0" w:line="240" w:lineRule="auto"/>
              <w:rPr>
                <w:rFonts w:ascii="Garamond" w:eastAsia="Times New Roman" w:hAnsi="Garamond"/>
                <w:sz w:val="24"/>
                <w:szCs w:val="24"/>
              </w:rPr>
            </w:pPr>
            <w:r w:rsidRPr="006F503D">
              <w:rPr>
                <w:rFonts w:ascii="Garamond" w:eastAsia="Times New Roman" w:hAnsi="Garamond"/>
                <w:sz w:val="24"/>
                <w:szCs w:val="24"/>
              </w:rPr>
              <w:t>Seçmeli</w:t>
            </w:r>
          </w:p>
        </w:tc>
      </w:tr>
      <w:tr w:rsidR="00F23C51" w:rsidRPr="006F503D" w14:paraId="64C47405"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6C9B75A" w14:textId="77777777" w:rsidR="00F23C51" w:rsidRPr="006F503D" w:rsidRDefault="00F23C51" w:rsidP="006309A9">
            <w:pPr>
              <w:spacing w:after="0" w:line="240" w:lineRule="auto"/>
              <w:rPr>
                <w:rFonts w:ascii="Garamond" w:eastAsia="Times New Roman" w:hAnsi="Garamond"/>
                <w:sz w:val="24"/>
                <w:szCs w:val="24"/>
              </w:rPr>
            </w:pPr>
            <w:r w:rsidRPr="006F503D">
              <w:rPr>
                <w:rFonts w:ascii="Garamond" w:eastAsia="Times New Roman" w:hAnsi="Garamond"/>
                <w:b/>
                <w:bCs/>
                <w:sz w:val="24"/>
                <w:szCs w:val="24"/>
              </w:rPr>
              <w:t>Dersin Koordinatörü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38BC9AB" w14:textId="77777777" w:rsidR="00F23C51" w:rsidRPr="006F503D" w:rsidRDefault="00F23C51" w:rsidP="006309A9">
            <w:pPr>
              <w:spacing w:after="0" w:line="240" w:lineRule="auto"/>
              <w:rPr>
                <w:rFonts w:ascii="Garamond" w:eastAsia="Times New Roman" w:hAnsi="Garamond"/>
                <w:sz w:val="24"/>
                <w:szCs w:val="24"/>
              </w:rPr>
            </w:pPr>
            <w:r w:rsidRPr="006F503D">
              <w:rPr>
                <w:rFonts w:ascii="Garamond" w:eastAsia="Times New Roman" w:hAnsi="Garamond"/>
                <w:sz w:val="24"/>
                <w:szCs w:val="24"/>
              </w:rPr>
              <w:t>-</w:t>
            </w:r>
          </w:p>
        </w:tc>
      </w:tr>
      <w:tr w:rsidR="00F23C51" w:rsidRPr="006F503D" w14:paraId="1C7028CE"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FA3C7EB" w14:textId="77777777" w:rsidR="00F23C51" w:rsidRPr="006F503D" w:rsidRDefault="00F23C51" w:rsidP="006309A9">
            <w:pPr>
              <w:spacing w:after="0" w:line="240" w:lineRule="auto"/>
              <w:rPr>
                <w:rFonts w:ascii="Garamond" w:eastAsia="Times New Roman" w:hAnsi="Garamond"/>
                <w:sz w:val="24"/>
                <w:szCs w:val="24"/>
              </w:rPr>
            </w:pPr>
            <w:r w:rsidRPr="006F503D">
              <w:rPr>
                <w:rFonts w:ascii="Garamond" w:eastAsia="Times New Roman" w:hAnsi="Garamond"/>
                <w:b/>
                <w:bCs/>
                <w:sz w:val="24"/>
                <w:szCs w:val="24"/>
              </w:rPr>
              <w:t>Dersi Verenler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93975FD" w14:textId="77777777" w:rsidR="00F23C51" w:rsidRPr="006F503D" w:rsidRDefault="00F23C51" w:rsidP="006309A9">
            <w:pPr>
              <w:spacing w:after="0" w:line="240" w:lineRule="auto"/>
              <w:rPr>
                <w:rFonts w:ascii="Garamond" w:eastAsia="Times New Roman" w:hAnsi="Garamond"/>
                <w:sz w:val="24"/>
                <w:szCs w:val="24"/>
              </w:rPr>
            </w:pPr>
            <w:r w:rsidRPr="006F503D">
              <w:rPr>
                <w:rFonts w:ascii="Garamond" w:eastAsia="Times New Roman" w:hAnsi="Garamond"/>
                <w:sz w:val="24"/>
                <w:szCs w:val="24"/>
              </w:rPr>
              <w:t>Dr. A. Hilal Tuztaş Horzumlu</w:t>
            </w:r>
          </w:p>
        </w:tc>
      </w:tr>
      <w:tr w:rsidR="00F23C51" w:rsidRPr="006F503D" w14:paraId="7623B7B7"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5DA1BAA" w14:textId="77777777" w:rsidR="00F23C51" w:rsidRPr="006F503D" w:rsidRDefault="00F23C51" w:rsidP="006309A9">
            <w:pPr>
              <w:spacing w:after="0" w:line="240" w:lineRule="auto"/>
              <w:rPr>
                <w:rFonts w:ascii="Garamond" w:eastAsia="Times New Roman" w:hAnsi="Garamond"/>
                <w:sz w:val="24"/>
                <w:szCs w:val="24"/>
              </w:rPr>
            </w:pPr>
            <w:r w:rsidRPr="006F503D">
              <w:rPr>
                <w:rFonts w:ascii="Garamond" w:eastAsia="Times New Roman" w:hAnsi="Garamond"/>
                <w:b/>
                <w:bCs/>
                <w:sz w:val="24"/>
                <w:szCs w:val="24"/>
              </w:rPr>
              <w:t>Dersin Yardımcıları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B63FE67" w14:textId="77777777" w:rsidR="00F23C51" w:rsidRPr="006F503D" w:rsidRDefault="00F23C51" w:rsidP="006309A9">
            <w:pPr>
              <w:spacing w:after="0" w:line="240" w:lineRule="auto"/>
              <w:rPr>
                <w:rFonts w:ascii="Garamond" w:eastAsia="Times New Roman" w:hAnsi="Garamond"/>
                <w:sz w:val="24"/>
                <w:szCs w:val="24"/>
              </w:rPr>
            </w:pPr>
            <w:r w:rsidRPr="006F503D">
              <w:rPr>
                <w:rFonts w:ascii="Garamond" w:eastAsia="Times New Roman" w:hAnsi="Garamond"/>
                <w:sz w:val="24"/>
                <w:szCs w:val="24"/>
              </w:rPr>
              <w:t>-</w:t>
            </w:r>
          </w:p>
        </w:tc>
      </w:tr>
      <w:tr w:rsidR="00F23C51" w:rsidRPr="006F503D" w14:paraId="0818D6EF"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34BE2E3" w14:textId="77777777" w:rsidR="00F23C51" w:rsidRPr="006F503D" w:rsidRDefault="00F23C51" w:rsidP="006309A9">
            <w:pPr>
              <w:spacing w:after="0" w:line="240" w:lineRule="auto"/>
              <w:rPr>
                <w:rFonts w:ascii="Garamond" w:eastAsia="Times New Roman" w:hAnsi="Garamond"/>
                <w:sz w:val="24"/>
                <w:szCs w:val="24"/>
              </w:rPr>
            </w:pPr>
            <w:r w:rsidRPr="006F503D">
              <w:rPr>
                <w:rFonts w:ascii="Garamond" w:eastAsia="Times New Roman" w:hAnsi="Garamond"/>
                <w:b/>
                <w:bCs/>
                <w:sz w:val="24"/>
                <w:szCs w:val="24"/>
              </w:rPr>
              <w:t>Dersin Amacı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14BFE9A" w14:textId="77777777" w:rsidR="00F23C51" w:rsidRPr="006F503D" w:rsidRDefault="00F23C51" w:rsidP="006309A9">
            <w:pPr>
              <w:spacing w:after="0" w:line="240" w:lineRule="auto"/>
              <w:rPr>
                <w:rFonts w:ascii="Garamond" w:hAnsi="Garamond"/>
                <w:sz w:val="24"/>
                <w:szCs w:val="24"/>
                <w:lang w:val="en-US"/>
              </w:rPr>
            </w:pPr>
            <w:r w:rsidRPr="006F503D">
              <w:rPr>
                <w:rFonts w:ascii="Garamond" w:hAnsi="Garamond"/>
                <w:sz w:val="24"/>
                <w:szCs w:val="24"/>
                <w:lang w:val="en-US"/>
              </w:rPr>
              <w:t>Bu ders iletişim teknolojilerinin kültürü nasıl etkilediğini, özellikle son yıllarda gelişen dijital dünyalar ve bunun toplum üzerindeki etkisine odaklanarak incelemeyi amaçlamaktadır. Yeni iletişim teknolojilerinin kırsal alanlar dahil dünyanın değişik coğrafyalarını nasıl değiştirdiği dersin ana konularından birisidir.</w:t>
            </w:r>
          </w:p>
          <w:p w14:paraId="7B730F24" w14:textId="77777777" w:rsidR="00F23C51" w:rsidRPr="006F503D" w:rsidRDefault="00F23C51" w:rsidP="006309A9">
            <w:pPr>
              <w:spacing w:after="0" w:line="240" w:lineRule="auto"/>
              <w:rPr>
                <w:rFonts w:ascii="Garamond" w:hAnsi="Garamond"/>
                <w:sz w:val="24"/>
                <w:szCs w:val="24"/>
              </w:rPr>
            </w:pPr>
          </w:p>
        </w:tc>
      </w:tr>
      <w:tr w:rsidR="00F23C51" w:rsidRPr="006F503D" w14:paraId="539132B7"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BFA563B" w14:textId="77777777" w:rsidR="00F23C51" w:rsidRPr="006F503D" w:rsidRDefault="00F23C51" w:rsidP="006309A9">
            <w:pPr>
              <w:spacing w:after="0" w:line="240" w:lineRule="auto"/>
              <w:rPr>
                <w:rFonts w:ascii="Garamond" w:eastAsia="Times New Roman" w:hAnsi="Garamond"/>
                <w:sz w:val="24"/>
                <w:szCs w:val="24"/>
              </w:rPr>
            </w:pPr>
            <w:r w:rsidRPr="006F503D">
              <w:rPr>
                <w:rFonts w:ascii="Garamond" w:eastAsia="Times New Roman" w:hAnsi="Garamond"/>
                <w:b/>
                <w:bCs/>
                <w:sz w:val="24"/>
                <w:szCs w:val="24"/>
              </w:rPr>
              <w:t>Dersin İçeriği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DCAF33F" w14:textId="77777777" w:rsidR="00F23C51" w:rsidRPr="006F503D" w:rsidRDefault="00F23C51" w:rsidP="006309A9">
            <w:pPr>
              <w:spacing w:after="0" w:line="240" w:lineRule="auto"/>
              <w:rPr>
                <w:rFonts w:ascii="Garamond" w:hAnsi="Garamond"/>
                <w:sz w:val="24"/>
                <w:szCs w:val="24"/>
              </w:rPr>
            </w:pPr>
            <w:r w:rsidRPr="006F503D">
              <w:rPr>
                <w:rFonts w:ascii="Garamond" w:hAnsi="Garamond"/>
                <w:sz w:val="24"/>
                <w:szCs w:val="24"/>
              </w:rPr>
              <w:t>Bu ders iletişim teknolojilerinin geçmişini ve günümüzdeki gelişmelerin toplum üzerindeki etkilerini inceler. İletişim teknolojileri ve özellikle son yıllarda hızla gelişen internetin kimlik, zaman, sınıf, politika gibi toplumun her alanında ne gibi değişikliklere yol açtığı dersin ana tartışma konularını oluşturur. Ayrıca ders esnasında kırsal alanda yaşayan insanların internet teknolojisi ile yaşadığı değişiklikler de ele alınır.</w:t>
            </w:r>
          </w:p>
          <w:p w14:paraId="3DE27B3F" w14:textId="77777777" w:rsidR="00F23C51" w:rsidRPr="006F503D" w:rsidRDefault="00F23C51" w:rsidP="006309A9">
            <w:pPr>
              <w:spacing w:after="0" w:line="240" w:lineRule="auto"/>
              <w:rPr>
                <w:rFonts w:ascii="Garamond" w:hAnsi="Garamond"/>
                <w:sz w:val="24"/>
                <w:szCs w:val="24"/>
              </w:rPr>
            </w:pPr>
          </w:p>
          <w:p w14:paraId="349F050A" w14:textId="77777777" w:rsidR="00F23C51" w:rsidRPr="006F503D" w:rsidRDefault="00F23C51" w:rsidP="006309A9">
            <w:pPr>
              <w:spacing w:after="0" w:line="240" w:lineRule="auto"/>
              <w:jc w:val="both"/>
              <w:rPr>
                <w:rFonts w:ascii="Garamond" w:eastAsia="Times New Roman" w:hAnsi="Garamond"/>
                <w:sz w:val="24"/>
                <w:szCs w:val="24"/>
              </w:rPr>
            </w:pPr>
          </w:p>
        </w:tc>
      </w:tr>
    </w:tbl>
    <w:p w14:paraId="04536768" w14:textId="77777777" w:rsidR="00F23C51" w:rsidRPr="006F503D" w:rsidRDefault="00F23C51" w:rsidP="00F23C51">
      <w:pPr>
        <w:spacing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br w:type="page"/>
      </w:r>
    </w:p>
    <w:tbl>
      <w:tblPr>
        <w:tblW w:w="484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277"/>
        <w:gridCol w:w="1736"/>
        <w:gridCol w:w="1420"/>
        <w:gridCol w:w="1340"/>
      </w:tblGrid>
      <w:tr w:rsidR="00F23C51" w:rsidRPr="006F503D" w14:paraId="274CEF00" w14:textId="77777777" w:rsidTr="006309A9">
        <w:trPr>
          <w:trHeight w:val="422"/>
          <w:tblCellSpacing w:w="15" w:type="dxa"/>
          <w:jc w:val="center"/>
        </w:trPr>
        <w:tc>
          <w:tcPr>
            <w:tcW w:w="240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EB2BADB"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b/>
                <w:bCs/>
                <w:sz w:val="24"/>
                <w:szCs w:val="24"/>
                <w:lang w:eastAsia="tr-TR"/>
              </w:rPr>
              <w:lastRenderedPageBreak/>
              <w:t>Dersin Öğrenme Çıktıları</w:t>
            </w:r>
          </w:p>
        </w:tc>
        <w:tc>
          <w:tcPr>
            <w:tcW w:w="9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hideMark/>
          </w:tcPr>
          <w:p w14:paraId="79B70E44" w14:textId="77777777" w:rsidR="00F23C51" w:rsidRPr="006F503D" w:rsidRDefault="00F23C51" w:rsidP="006309A9">
            <w:pPr>
              <w:spacing w:before="100" w:beforeAutospacing="1" w:after="0" w:line="240" w:lineRule="auto"/>
              <w:jc w:val="center"/>
              <w:rPr>
                <w:rFonts w:ascii="Garamond" w:eastAsia="Times New Roman" w:hAnsi="Garamond"/>
                <w:sz w:val="24"/>
                <w:szCs w:val="24"/>
                <w:lang w:eastAsia="tr-TR"/>
              </w:rPr>
            </w:pPr>
            <w:r w:rsidRPr="006F503D">
              <w:rPr>
                <w:rFonts w:ascii="Garamond" w:eastAsia="Times New Roman" w:hAnsi="Garamond"/>
                <w:b/>
                <w:bCs/>
                <w:sz w:val="24"/>
                <w:szCs w:val="24"/>
                <w:lang w:eastAsia="tr-TR"/>
              </w:rPr>
              <w:t>Program Çıktıları</w:t>
            </w:r>
          </w:p>
        </w:tc>
        <w:tc>
          <w:tcPr>
            <w:tcW w:w="79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EAB3512" w14:textId="77777777" w:rsidR="00F23C51" w:rsidRPr="006F503D" w:rsidRDefault="00F23C51" w:rsidP="006309A9">
            <w:pPr>
              <w:spacing w:before="100" w:beforeAutospacing="1" w:after="0" w:line="240" w:lineRule="auto"/>
              <w:jc w:val="center"/>
              <w:rPr>
                <w:rFonts w:ascii="Garamond" w:eastAsia="Times New Roman" w:hAnsi="Garamond"/>
                <w:sz w:val="24"/>
                <w:szCs w:val="24"/>
                <w:lang w:eastAsia="tr-TR"/>
              </w:rPr>
            </w:pPr>
            <w:r w:rsidRPr="006F503D">
              <w:rPr>
                <w:rFonts w:ascii="Garamond" w:eastAsia="Times New Roman" w:hAnsi="Garamond"/>
                <w:b/>
                <w:bCs/>
                <w:sz w:val="24"/>
                <w:szCs w:val="24"/>
                <w:lang w:eastAsia="tr-TR"/>
              </w:rPr>
              <w:t>Öğretim Yöntemleri</w:t>
            </w:r>
          </w:p>
        </w:tc>
        <w:tc>
          <w:tcPr>
            <w:tcW w:w="7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91FE2D0" w14:textId="77777777" w:rsidR="00F23C51" w:rsidRPr="006F503D" w:rsidRDefault="00F23C51" w:rsidP="006309A9">
            <w:pPr>
              <w:spacing w:before="100" w:beforeAutospacing="1" w:after="0" w:line="240" w:lineRule="auto"/>
              <w:jc w:val="center"/>
              <w:rPr>
                <w:rFonts w:ascii="Garamond" w:eastAsia="Times New Roman" w:hAnsi="Garamond"/>
                <w:sz w:val="24"/>
                <w:szCs w:val="24"/>
                <w:lang w:eastAsia="tr-TR"/>
              </w:rPr>
            </w:pPr>
            <w:r w:rsidRPr="006F503D">
              <w:rPr>
                <w:rFonts w:ascii="Garamond" w:eastAsia="Times New Roman" w:hAnsi="Garamond"/>
                <w:b/>
                <w:bCs/>
                <w:sz w:val="24"/>
                <w:szCs w:val="24"/>
                <w:lang w:eastAsia="tr-TR"/>
              </w:rPr>
              <w:t>Ölçme Yöntemleri</w:t>
            </w:r>
          </w:p>
        </w:tc>
      </w:tr>
      <w:tr w:rsidR="00F23C51" w:rsidRPr="006F503D" w14:paraId="2FC6D5CD" w14:textId="77777777" w:rsidTr="006309A9">
        <w:trPr>
          <w:trHeight w:val="342"/>
          <w:tblCellSpacing w:w="15" w:type="dxa"/>
          <w:jc w:val="center"/>
        </w:trPr>
        <w:tc>
          <w:tcPr>
            <w:tcW w:w="240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D7997A2"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1-</w:t>
            </w:r>
            <w:r w:rsidRPr="006F503D">
              <w:rPr>
                <w:rFonts w:ascii="Garamond" w:hAnsi="Garamond"/>
                <w:sz w:val="24"/>
                <w:szCs w:val="24"/>
              </w:rPr>
              <w:t xml:space="preserve"> İletişim teknolojilerinin geçmişini öğrenmek</w:t>
            </w:r>
          </w:p>
        </w:tc>
        <w:tc>
          <w:tcPr>
            <w:tcW w:w="9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CBB0A60" w14:textId="77777777" w:rsidR="00F23C51" w:rsidRPr="006F503D" w:rsidRDefault="00F23C51" w:rsidP="006309A9">
            <w:pPr>
              <w:spacing w:before="100" w:beforeAutospacing="1"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1,2,3,6,7,8</w:t>
            </w:r>
          </w:p>
        </w:tc>
        <w:tc>
          <w:tcPr>
            <w:tcW w:w="79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E89EDA0" w14:textId="77777777" w:rsidR="00F23C51" w:rsidRPr="006F503D" w:rsidRDefault="00F23C51" w:rsidP="006309A9">
            <w:pPr>
              <w:spacing w:before="100" w:beforeAutospacing="1"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1,2,4</w:t>
            </w:r>
          </w:p>
        </w:tc>
        <w:tc>
          <w:tcPr>
            <w:tcW w:w="7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C6DEA6B" w14:textId="77777777" w:rsidR="00F23C51" w:rsidRPr="006F503D" w:rsidRDefault="00F23C51" w:rsidP="006309A9">
            <w:pPr>
              <w:spacing w:before="100" w:beforeAutospacing="1"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A,C</w:t>
            </w:r>
          </w:p>
        </w:tc>
      </w:tr>
      <w:tr w:rsidR="00F23C51" w:rsidRPr="006F503D" w14:paraId="67362AE5" w14:textId="77777777" w:rsidTr="006309A9">
        <w:trPr>
          <w:trHeight w:val="342"/>
          <w:tblCellSpacing w:w="15" w:type="dxa"/>
          <w:jc w:val="center"/>
        </w:trPr>
        <w:tc>
          <w:tcPr>
            <w:tcW w:w="240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A04E586" w14:textId="77777777" w:rsidR="00F23C51" w:rsidRPr="006F503D" w:rsidRDefault="00F23C51" w:rsidP="006309A9">
            <w:pPr>
              <w:spacing w:after="0"/>
              <w:contextualSpacing/>
              <w:rPr>
                <w:rFonts w:ascii="Garamond" w:hAnsi="Garamond"/>
                <w:sz w:val="24"/>
                <w:szCs w:val="24"/>
              </w:rPr>
            </w:pPr>
            <w:r w:rsidRPr="006F503D">
              <w:rPr>
                <w:rFonts w:ascii="Garamond" w:hAnsi="Garamond"/>
                <w:sz w:val="24"/>
                <w:szCs w:val="24"/>
              </w:rPr>
              <w:t>2- Teknoloji, iletişim, toplum ve kültür arasındaki genel bağlantıları anlamak</w:t>
            </w:r>
          </w:p>
        </w:tc>
        <w:tc>
          <w:tcPr>
            <w:tcW w:w="9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8E62D88" w14:textId="77777777" w:rsidR="00F23C51" w:rsidRPr="006F503D" w:rsidRDefault="00F23C51" w:rsidP="006309A9">
            <w:pPr>
              <w:spacing w:before="100" w:beforeAutospacing="1"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1,2,3,4,5,6,7,8,9</w:t>
            </w:r>
          </w:p>
        </w:tc>
        <w:tc>
          <w:tcPr>
            <w:tcW w:w="79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16D8AF5" w14:textId="77777777" w:rsidR="00F23C51" w:rsidRPr="006F503D" w:rsidRDefault="00F23C51" w:rsidP="006309A9">
            <w:pPr>
              <w:spacing w:before="100" w:beforeAutospacing="1"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1,2,4</w:t>
            </w:r>
          </w:p>
        </w:tc>
        <w:tc>
          <w:tcPr>
            <w:tcW w:w="7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2789699" w14:textId="77777777" w:rsidR="00F23C51" w:rsidRPr="006F503D" w:rsidRDefault="00F23C51" w:rsidP="006309A9">
            <w:pPr>
              <w:spacing w:before="100" w:beforeAutospacing="1"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A,C</w:t>
            </w:r>
          </w:p>
        </w:tc>
      </w:tr>
      <w:tr w:rsidR="00F23C51" w:rsidRPr="006F503D" w14:paraId="3819335C" w14:textId="77777777" w:rsidTr="006309A9">
        <w:trPr>
          <w:trHeight w:val="342"/>
          <w:tblCellSpacing w:w="15" w:type="dxa"/>
          <w:jc w:val="center"/>
        </w:trPr>
        <w:tc>
          <w:tcPr>
            <w:tcW w:w="240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4187FB1"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3-</w:t>
            </w:r>
            <w:r w:rsidRPr="006F503D">
              <w:rPr>
                <w:rFonts w:ascii="Garamond" w:hAnsi="Garamond"/>
                <w:sz w:val="24"/>
                <w:szCs w:val="24"/>
              </w:rPr>
              <w:t xml:space="preserve"> İnternet ile ilgili kimlik, politika gibi önemli sosyal meseleleri analiz edebilmek</w:t>
            </w:r>
          </w:p>
        </w:tc>
        <w:tc>
          <w:tcPr>
            <w:tcW w:w="9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AE77461" w14:textId="77777777" w:rsidR="00F23C51" w:rsidRPr="006F503D" w:rsidRDefault="00F23C51" w:rsidP="006309A9">
            <w:pPr>
              <w:spacing w:before="100" w:beforeAutospacing="1"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1,2,3,4,5,6,7,8,9</w:t>
            </w:r>
          </w:p>
        </w:tc>
        <w:tc>
          <w:tcPr>
            <w:tcW w:w="79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C688739" w14:textId="77777777" w:rsidR="00F23C51" w:rsidRPr="006F503D" w:rsidRDefault="00F23C51" w:rsidP="006309A9">
            <w:pPr>
              <w:spacing w:before="100" w:beforeAutospacing="1"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1,2,3,4</w:t>
            </w:r>
          </w:p>
        </w:tc>
        <w:tc>
          <w:tcPr>
            <w:tcW w:w="7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1189BAE" w14:textId="77777777" w:rsidR="00F23C51" w:rsidRPr="006F503D" w:rsidRDefault="00F23C51" w:rsidP="006309A9">
            <w:pPr>
              <w:spacing w:before="100" w:beforeAutospacing="1"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A,C</w:t>
            </w:r>
          </w:p>
        </w:tc>
      </w:tr>
      <w:tr w:rsidR="00F23C51" w:rsidRPr="006F503D" w14:paraId="2451C7E5" w14:textId="77777777" w:rsidTr="006309A9">
        <w:trPr>
          <w:trHeight w:val="342"/>
          <w:tblCellSpacing w:w="15" w:type="dxa"/>
          <w:jc w:val="center"/>
        </w:trPr>
        <w:tc>
          <w:tcPr>
            <w:tcW w:w="240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9D41F66" w14:textId="77777777" w:rsidR="00F23C51" w:rsidRPr="006F503D" w:rsidRDefault="00F23C51" w:rsidP="006309A9">
            <w:pPr>
              <w:spacing w:after="0"/>
              <w:contextualSpacing/>
              <w:rPr>
                <w:rFonts w:ascii="Garamond" w:hAnsi="Garamond"/>
                <w:sz w:val="24"/>
                <w:szCs w:val="24"/>
              </w:rPr>
            </w:pPr>
            <w:r w:rsidRPr="006F503D">
              <w:rPr>
                <w:rFonts w:ascii="Garamond" w:eastAsia="Times New Roman" w:hAnsi="Garamond"/>
                <w:sz w:val="24"/>
                <w:szCs w:val="24"/>
                <w:lang w:eastAsia="tr-TR"/>
              </w:rPr>
              <w:t>4- Sanal alan ve toplumla ilgili temel teorileri anlamak</w:t>
            </w:r>
          </w:p>
        </w:tc>
        <w:tc>
          <w:tcPr>
            <w:tcW w:w="9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9C550C4" w14:textId="77777777" w:rsidR="00F23C51" w:rsidRPr="006F503D" w:rsidRDefault="00F23C51" w:rsidP="006309A9">
            <w:pPr>
              <w:spacing w:before="100" w:beforeAutospacing="1"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1,2,3,4,5,6,8,9</w:t>
            </w:r>
          </w:p>
        </w:tc>
        <w:tc>
          <w:tcPr>
            <w:tcW w:w="79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1B83855" w14:textId="77777777" w:rsidR="00F23C51" w:rsidRPr="006F503D" w:rsidRDefault="00F23C51" w:rsidP="006309A9">
            <w:pPr>
              <w:spacing w:before="100" w:beforeAutospacing="1"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1,2,3,4</w:t>
            </w:r>
          </w:p>
        </w:tc>
        <w:tc>
          <w:tcPr>
            <w:tcW w:w="7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355F982" w14:textId="77777777" w:rsidR="00F23C51" w:rsidRPr="006F503D" w:rsidRDefault="00F23C51" w:rsidP="006309A9">
            <w:pPr>
              <w:spacing w:before="100" w:beforeAutospacing="1"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A,C</w:t>
            </w:r>
          </w:p>
        </w:tc>
      </w:tr>
    </w:tbl>
    <w:p w14:paraId="706E6398" w14:textId="77777777" w:rsidR="00F23C51" w:rsidRPr="006F503D" w:rsidRDefault="00F23C51" w:rsidP="00F23C51">
      <w:pPr>
        <w:spacing w:after="0" w:line="240" w:lineRule="auto"/>
        <w:rPr>
          <w:rFonts w:ascii="Garamond" w:eastAsia="Times New Roman" w:hAnsi="Garamond"/>
          <w:sz w:val="24"/>
          <w:szCs w:val="24"/>
          <w:lang w:eastAsia="tr-TR"/>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946"/>
        <w:gridCol w:w="6760"/>
      </w:tblGrid>
      <w:tr w:rsidR="00F23C51" w:rsidRPr="006F503D" w14:paraId="51CEB7E0" w14:textId="77777777" w:rsidTr="006309A9">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5EFC264"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b/>
                <w:bCs/>
                <w:sz w:val="24"/>
                <w:szCs w:val="24"/>
                <w:lang w:eastAsia="tr-TR"/>
              </w:rPr>
              <w:t>Öğretim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A01600D" w14:textId="77777777" w:rsidR="00F23C51" w:rsidRPr="006F503D" w:rsidRDefault="00F23C51" w:rsidP="006309A9">
            <w:pPr>
              <w:spacing w:before="100" w:beforeAutospacing="1" w:after="100" w:afterAutospacing="1"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1. Anlatım Yöntemi  2. Örnek Olay Yöntemi  3. Problem Çözme Yöntemi4. Tartışma Yöntemi  5. Gösteri Yöntemi  6. Grup çalışması</w:t>
            </w:r>
          </w:p>
        </w:tc>
      </w:tr>
      <w:tr w:rsidR="00F23C51" w:rsidRPr="006F503D" w14:paraId="52BA6908" w14:textId="77777777" w:rsidTr="006309A9">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270EE76"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b/>
                <w:bCs/>
                <w:sz w:val="24"/>
                <w:szCs w:val="24"/>
                <w:lang w:eastAsia="tr-TR"/>
              </w:rPr>
              <w:t>Ölçme ve Değerlendirme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178CF6D" w14:textId="77777777" w:rsidR="00F23C51" w:rsidRPr="006F503D" w:rsidRDefault="00F23C51" w:rsidP="006309A9">
            <w:pPr>
              <w:spacing w:before="100" w:beforeAutospacing="1" w:after="100" w:afterAutospacing="1"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 xml:space="preserve">A. Yazılı sınav B. Çoktan seçmeli test  C. Ödev D. Boşluk –doldurma  E. Doğru –Yanlış F. Sözlü sınav G. Portfolyo  </w:t>
            </w:r>
          </w:p>
        </w:tc>
      </w:tr>
    </w:tbl>
    <w:p w14:paraId="545C3FFB" w14:textId="77777777" w:rsidR="00F23C51" w:rsidRPr="006F503D" w:rsidRDefault="00F23C51" w:rsidP="00F23C51">
      <w:pPr>
        <w:spacing w:after="0" w:line="240" w:lineRule="auto"/>
        <w:rPr>
          <w:rFonts w:ascii="Garamond" w:eastAsia="Times New Roman" w:hAnsi="Garamond"/>
          <w:sz w:val="24"/>
          <w:szCs w:val="24"/>
          <w:lang w:eastAsia="tr-TR"/>
        </w:rPr>
      </w:pPr>
    </w:p>
    <w:p w14:paraId="720F657C" w14:textId="77777777" w:rsidR="00F23C51" w:rsidRPr="006F503D" w:rsidRDefault="00F23C51" w:rsidP="00F23C51">
      <w:pPr>
        <w:spacing w:after="0" w:line="240" w:lineRule="auto"/>
        <w:rPr>
          <w:rFonts w:ascii="Garamond" w:eastAsia="Times New Roman" w:hAnsi="Garamond"/>
          <w:sz w:val="24"/>
          <w:szCs w:val="24"/>
          <w:lang w:eastAsia="tr-TR"/>
        </w:rPr>
      </w:pPr>
    </w:p>
    <w:p w14:paraId="53B53610" w14:textId="77777777" w:rsidR="00F23C51" w:rsidRPr="006F503D" w:rsidRDefault="00F23C51" w:rsidP="00F23C51">
      <w:pPr>
        <w:spacing w:after="0" w:line="240" w:lineRule="auto"/>
        <w:rPr>
          <w:rFonts w:ascii="Garamond" w:eastAsia="Times New Roman" w:hAnsi="Garamond"/>
          <w:sz w:val="24"/>
          <w:szCs w:val="24"/>
          <w:lang w:eastAsia="tr-TR"/>
        </w:rPr>
      </w:pPr>
    </w:p>
    <w:tbl>
      <w:tblPr>
        <w:tblW w:w="487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761"/>
        <w:gridCol w:w="1218"/>
        <w:gridCol w:w="5066"/>
        <w:gridCol w:w="1667"/>
        <w:gridCol w:w="112"/>
      </w:tblGrid>
      <w:tr w:rsidR="00F23C51" w:rsidRPr="006F503D" w14:paraId="025F7C9E" w14:textId="77777777" w:rsidTr="006309A9">
        <w:trPr>
          <w:gridAfter w:val="1"/>
          <w:wAfter w:w="20" w:type="pct"/>
          <w:trHeight w:val="393"/>
          <w:tblCellSpacing w:w="15" w:type="dxa"/>
          <w:jc w:val="center"/>
        </w:trPr>
        <w:tc>
          <w:tcPr>
            <w:tcW w:w="4924" w:type="pct"/>
            <w:gridSpan w:val="4"/>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9E7F2EE" w14:textId="77777777" w:rsidR="00F23C51" w:rsidRPr="006F503D" w:rsidRDefault="00F23C51" w:rsidP="006309A9">
            <w:pPr>
              <w:spacing w:before="100" w:beforeAutospacing="1" w:after="0" w:line="240" w:lineRule="auto"/>
              <w:jc w:val="center"/>
              <w:rPr>
                <w:rFonts w:ascii="Garamond" w:eastAsia="Times New Roman" w:hAnsi="Garamond"/>
                <w:sz w:val="24"/>
                <w:szCs w:val="24"/>
                <w:lang w:eastAsia="tr-TR"/>
              </w:rPr>
            </w:pPr>
            <w:r w:rsidRPr="006F503D">
              <w:rPr>
                <w:rFonts w:ascii="Garamond" w:eastAsia="Times New Roman" w:hAnsi="Garamond"/>
                <w:b/>
                <w:bCs/>
                <w:sz w:val="24"/>
                <w:szCs w:val="24"/>
                <w:lang w:eastAsia="tr-TR"/>
              </w:rPr>
              <w:t>DERS AKIŞI</w:t>
            </w:r>
          </w:p>
        </w:tc>
      </w:tr>
      <w:tr w:rsidR="00F23C51" w:rsidRPr="006F503D" w14:paraId="13317E57" w14:textId="77777777" w:rsidTr="006309A9">
        <w:trPr>
          <w:gridAfter w:val="1"/>
          <w:wAfter w:w="20" w:type="pct"/>
          <w:trHeight w:val="246"/>
          <w:tblCellSpacing w:w="15" w:type="dxa"/>
          <w:jc w:val="center"/>
        </w:trPr>
        <w:tc>
          <w:tcPr>
            <w:tcW w:w="41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43C58F2"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b/>
                <w:bCs/>
                <w:sz w:val="24"/>
                <w:szCs w:val="24"/>
                <w:lang w:eastAsia="tr-TR"/>
              </w:rPr>
              <w:t>Hafta</w:t>
            </w:r>
          </w:p>
        </w:tc>
        <w:tc>
          <w:tcPr>
            <w:tcW w:w="3573"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A2D0173"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b/>
                <w:bCs/>
                <w:sz w:val="24"/>
                <w:szCs w:val="24"/>
                <w:lang w:eastAsia="tr-TR"/>
              </w:rPr>
              <w:t>Konular</w:t>
            </w:r>
          </w:p>
        </w:tc>
        <w:tc>
          <w:tcPr>
            <w:tcW w:w="90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B9D78D5" w14:textId="77777777" w:rsidR="00F23C51" w:rsidRPr="006F503D" w:rsidRDefault="00F23C51" w:rsidP="006309A9">
            <w:pPr>
              <w:spacing w:before="100" w:beforeAutospacing="1" w:after="0" w:line="240" w:lineRule="auto"/>
              <w:jc w:val="center"/>
              <w:rPr>
                <w:rFonts w:ascii="Garamond" w:eastAsia="Times New Roman" w:hAnsi="Garamond"/>
                <w:sz w:val="24"/>
                <w:szCs w:val="24"/>
                <w:lang w:eastAsia="tr-TR"/>
              </w:rPr>
            </w:pPr>
            <w:r w:rsidRPr="006F503D">
              <w:rPr>
                <w:rFonts w:ascii="Garamond" w:eastAsia="Times New Roman" w:hAnsi="Garamond"/>
                <w:b/>
                <w:bCs/>
                <w:sz w:val="24"/>
                <w:szCs w:val="24"/>
                <w:lang w:eastAsia="tr-TR"/>
              </w:rPr>
              <w:t>Ön Hazırlık</w:t>
            </w:r>
          </w:p>
        </w:tc>
      </w:tr>
      <w:tr w:rsidR="00F23C51" w:rsidRPr="006F503D" w14:paraId="20231AB8" w14:textId="77777777" w:rsidTr="006309A9">
        <w:trPr>
          <w:gridAfter w:val="1"/>
          <w:wAfter w:w="20" w:type="pct"/>
          <w:trHeight w:val="280"/>
          <w:tblCellSpacing w:w="15" w:type="dxa"/>
          <w:jc w:val="center"/>
        </w:trPr>
        <w:tc>
          <w:tcPr>
            <w:tcW w:w="41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6CC885ED" w14:textId="77777777" w:rsidR="00F23C51" w:rsidRPr="006F503D" w:rsidRDefault="00F23C51" w:rsidP="006309A9">
            <w:pPr>
              <w:spacing w:after="0" w:line="252" w:lineRule="atLeast"/>
              <w:rPr>
                <w:rFonts w:ascii="Garamond" w:eastAsia="Times New Roman" w:hAnsi="Garamond"/>
                <w:color w:val="000000"/>
                <w:sz w:val="24"/>
                <w:szCs w:val="24"/>
                <w:lang w:eastAsia="tr-TR"/>
              </w:rPr>
            </w:pPr>
            <w:r w:rsidRPr="006F503D">
              <w:rPr>
                <w:rFonts w:ascii="Garamond" w:eastAsia="Times New Roman" w:hAnsi="Garamond"/>
                <w:color w:val="000000"/>
                <w:sz w:val="24"/>
                <w:szCs w:val="24"/>
                <w:lang w:eastAsia="tr-TR"/>
              </w:rPr>
              <w:t>1</w:t>
            </w:r>
          </w:p>
        </w:tc>
        <w:tc>
          <w:tcPr>
            <w:tcW w:w="3573"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63C6C962" w14:textId="77777777" w:rsidR="00F23C51" w:rsidRPr="006F503D" w:rsidRDefault="00F23C51" w:rsidP="006309A9">
            <w:pPr>
              <w:spacing w:after="0"/>
              <w:contextualSpacing/>
              <w:rPr>
                <w:rFonts w:ascii="Garamond" w:hAnsi="Garamond"/>
                <w:sz w:val="24"/>
                <w:szCs w:val="24"/>
              </w:rPr>
            </w:pPr>
            <w:r w:rsidRPr="006F503D">
              <w:rPr>
                <w:rFonts w:ascii="Garamond" w:hAnsi="Garamond"/>
                <w:sz w:val="24"/>
                <w:szCs w:val="24"/>
              </w:rPr>
              <w:t>Giriş</w:t>
            </w:r>
          </w:p>
        </w:tc>
        <w:tc>
          <w:tcPr>
            <w:tcW w:w="90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C28B135"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p>
        </w:tc>
      </w:tr>
      <w:tr w:rsidR="00F23C51" w:rsidRPr="006F503D" w14:paraId="41D8E8D2" w14:textId="77777777" w:rsidTr="006309A9">
        <w:trPr>
          <w:gridAfter w:val="1"/>
          <w:wAfter w:w="20" w:type="pct"/>
          <w:trHeight w:val="280"/>
          <w:tblCellSpacing w:w="15" w:type="dxa"/>
          <w:jc w:val="center"/>
        </w:trPr>
        <w:tc>
          <w:tcPr>
            <w:tcW w:w="41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7DC4BDDC" w14:textId="77777777" w:rsidR="00F23C51" w:rsidRPr="006F503D" w:rsidRDefault="00F23C51" w:rsidP="006309A9">
            <w:pPr>
              <w:spacing w:after="0" w:line="252" w:lineRule="atLeast"/>
              <w:rPr>
                <w:rFonts w:ascii="Garamond" w:eastAsia="Times New Roman" w:hAnsi="Garamond"/>
                <w:color w:val="000000"/>
                <w:sz w:val="24"/>
                <w:szCs w:val="24"/>
                <w:lang w:eastAsia="tr-TR"/>
              </w:rPr>
            </w:pPr>
            <w:r w:rsidRPr="006F503D">
              <w:rPr>
                <w:rFonts w:ascii="Garamond" w:eastAsia="Times New Roman" w:hAnsi="Garamond"/>
                <w:color w:val="000000"/>
                <w:sz w:val="24"/>
                <w:szCs w:val="24"/>
                <w:lang w:eastAsia="tr-TR"/>
              </w:rPr>
              <w:t>2</w:t>
            </w:r>
          </w:p>
        </w:tc>
        <w:tc>
          <w:tcPr>
            <w:tcW w:w="3573"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7FB4A9E3" w14:textId="77777777" w:rsidR="00F23C51" w:rsidRPr="006F503D" w:rsidRDefault="00F23C51" w:rsidP="006309A9">
            <w:pPr>
              <w:spacing w:after="0"/>
              <w:contextualSpacing/>
              <w:rPr>
                <w:rFonts w:ascii="Garamond" w:hAnsi="Garamond"/>
                <w:sz w:val="24"/>
                <w:szCs w:val="24"/>
              </w:rPr>
            </w:pPr>
            <w:r w:rsidRPr="006F503D">
              <w:rPr>
                <w:rFonts w:ascii="Garamond" w:hAnsi="Garamond"/>
                <w:sz w:val="24"/>
                <w:szCs w:val="24"/>
              </w:rPr>
              <w:t>İletişim Teknolojilerinin Tarihi</w:t>
            </w:r>
          </w:p>
          <w:p w14:paraId="50E66B2A" w14:textId="77777777" w:rsidR="00F23C51" w:rsidRPr="006F503D" w:rsidRDefault="00F23C51" w:rsidP="006309A9">
            <w:pPr>
              <w:spacing w:after="0"/>
              <w:contextualSpacing/>
              <w:rPr>
                <w:rFonts w:ascii="Garamond" w:hAnsi="Garamond"/>
                <w:sz w:val="24"/>
                <w:szCs w:val="24"/>
              </w:rPr>
            </w:pPr>
            <w:r w:rsidRPr="006F503D">
              <w:rPr>
                <w:rFonts w:ascii="Garamond" w:hAnsi="Garamond"/>
                <w:sz w:val="24"/>
                <w:szCs w:val="24"/>
              </w:rPr>
              <w:t>Telegraf ve Telefon</w:t>
            </w:r>
          </w:p>
        </w:tc>
        <w:tc>
          <w:tcPr>
            <w:tcW w:w="90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2AA1448" w14:textId="77777777" w:rsidR="00F23C51" w:rsidRPr="006F503D" w:rsidRDefault="00F23C51" w:rsidP="006309A9">
            <w:pPr>
              <w:spacing w:before="100" w:beforeAutospacing="1" w:after="100" w:afterAutospacing="1" w:line="240" w:lineRule="auto"/>
              <w:rPr>
                <w:rFonts w:ascii="Garamond" w:eastAsia="Times New Roman" w:hAnsi="Garamond"/>
                <w:sz w:val="24"/>
                <w:szCs w:val="24"/>
                <w:lang w:eastAsia="tr-TR"/>
              </w:rPr>
            </w:pPr>
          </w:p>
        </w:tc>
      </w:tr>
      <w:tr w:rsidR="00F23C51" w:rsidRPr="006F503D" w14:paraId="2843BFEC" w14:textId="77777777" w:rsidTr="006309A9">
        <w:trPr>
          <w:gridAfter w:val="1"/>
          <w:wAfter w:w="20" w:type="pct"/>
          <w:trHeight w:val="280"/>
          <w:tblCellSpacing w:w="15" w:type="dxa"/>
          <w:jc w:val="center"/>
        </w:trPr>
        <w:tc>
          <w:tcPr>
            <w:tcW w:w="41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396891E3" w14:textId="77777777" w:rsidR="00F23C51" w:rsidRPr="006F503D" w:rsidRDefault="00F23C51" w:rsidP="006309A9">
            <w:pPr>
              <w:spacing w:after="0" w:line="252" w:lineRule="atLeast"/>
              <w:rPr>
                <w:rFonts w:ascii="Garamond" w:eastAsia="Times New Roman" w:hAnsi="Garamond"/>
                <w:color w:val="000000"/>
                <w:sz w:val="24"/>
                <w:szCs w:val="24"/>
                <w:lang w:eastAsia="tr-TR"/>
              </w:rPr>
            </w:pPr>
            <w:r w:rsidRPr="006F503D">
              <w:rPr>
                <w:rFonts w:ascii="Garamond" w:eastAsia="Times New Roman" w:hAnsi="Garamond"/>
                <w:color w:val="000000"/>
                <w:sz w:val="24"/>
                <w:szCs w:val="24"/>
                <w:lang w:eastAsia="tr-TR"/>
              </w:rPr>
              <w:t>3</w:t>
            </w:r>
          </w:p>
        </w:tc>
        <w:tc>
          <w:tcPr>
            <w:tcW w:w="3573"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7BB183E2" w14:textId="77777777" w:rsidR="00F23C51" w:rsidRPr="006F503D" w:rsidRDefault="00F23C51" w:rsidP="006309A9">
            <w:pPr>
              <w:spacing w:after="0" w:line="252" w:lineRule="atLeast"/>
              <w:rPr>
                <w:rFonts w:ascii="Garamond" w:hAnsi="Garamond"/>
                <w:sz w:val="24"/>
                <w:szCs w:val="24"/>
              </w:rPr>
            </w:pPr>
            <w:r w:rsidRPr="006F503D">
              <w:rPr>
                <w:rFonts w:ascii="Garamond" w:hAnsi="Garamond"/>
                <w:sz w:val="24"/>
                <w:szCs w:val="24"/>
              </w:rPr>
              <w:t>Toplu İletişim Teknolojileri ve Teknolojinin Sosyal Olarak İnşası</w:t>
            </w:r>
          </w:p>
          <w:p w14:paraId="641D6DCF" w14:textId="77777777" w:rsidR="00F23C51" w:rsidRPr="006F503D" w:rsidRDefault="00F23C51" w:rsidP="006309A9">
            <w:pPr>
              <w:spacing w:after="0" w:line="252" w:lineRule="atLeast"/>
              <w:rPr>
                <w:rFonts w:ascii="Garamond" w:eastAsia="Times New Roman" w:hAnsi="Garamond"/>
                <w:color w:val="000000"/>
                <w:sz w:val="24"/>
                <w:szCs w:val="24"/>
                <w:lang w:eastAsia="tr-TR"/>
              </w:rPr>
            </w:pPr>
            <w:r w:rsidRPr="006F503D">
              <w:rPr>
                <w:rFonts w:ascii="Garamond" w:hAnsi="Garamond"/>
                <w:sz w:val="24"/>
                <w:szCs w:val="24"/>
              </w:rPr>
              <w:t>Radyo ve Televizyon</w:t>
            </w:r>
          </w:p>
        </w:tc>
        <w:tc>
          <w:tcPr>
            <w:tcW w:w="90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80A9004" w14:textId="77777777" w:rsidR="00F23C51" w:rsidRPr="006F503D" w:rsidRDefault="00F23C51" w:rsidP="006309A9">
            <w:pPr>
              <w:spacing w:before="100" w:beforeAutospacing="1" w:after="100" w:afterAutospacing="1" w:line="240" w:lineRule="auto"/>
              <w:rPr>
                <w:rFonts w:ascii="Garamond" w:eastAsia="Times New Roman" w:hAnsi="Garamond"/>
                <w:sz w:val="24"/>
                <w:szCs w:val="24"/>
                <w:lang w:eastAsia="tr-TR"/>
              </w:rPr>
            </w:pPr>
          </w:p>
        </w:tc>
      </w:tr>
      <w:tr w:rsidR="00F23C51" w:rsidRPr="006F503D" w14:paraId="2FD41053" w14:textId="77777777" w:rsidTr="006309A9">
        <w:trPr>
          <w:gridAfter w:val="1"/>
          <w:wAfter w:w="20" w:type="pct"/>
          <w:trHeight w:val="280"/>
          <w:tblCellSpacing w:w="15" w:type="dxa"/>
          <w:jc w:val="center"/>
        </w:trPr>
        <w:tc>
          <w:tcPr>
            <w:tcW w:w="41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4A268BBD" w14:textId="77777777" w:rsidR="00F23C51" w:rsidRPr="006F503D" w:rsidRDefault="00F23C51" w:rsidP="006309A9">
            <w:pPr>
              <w:spacing w:after="0" w:line="252" w:lineRule="atLeast"/>
              <w:rPr>
                <w:rFonts w:ascii="Garamond" w:eastAsia="Times New Roman" w:hAnsi="Garamond"/>
                <w:color w:val="000000"/>
                <w:sz w:val="24"/>
                <w:szCs w:val="24"/>
                <w:lang w:eastAsia="tr-TR"/>
              </w:rPr>
            </w:pPr>
            <w:r w:rsidRPr="006F503D">
              <w:rPr>
                <w:rFonts w:ascii="Garamond" w:eastAsia="Times New Roman" w:hAnsi="Garamond"/>
                <w:color w:val="000000"/>
                <w:sz w:val="24"/>
                <w:szCs w:val="24"/>
                <w:lang w:eastAsia="tr-TR"/>
              </w:rPr>
              <w:t>4</w:t>
            </w:r>
          </w:p>
        </w:tc>
        <w:tc>
          <w:tcPr>
            <w:tcW w:w="3573"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43CBA4AE" w14:textId="77777777" w:rsidR="00F23C51" w:rsidRPr="006F503D" w:rsidRDefault="00F23C51" w:rsidP="006309A9">
            <w:pPr>
              <w:spacing w:after="0"/>
              <w:contextualSpacing/>
              <w:rPr>
                <w:rFonts w:ascii="Garamond" w:hAnsi="Garamond"/>
                <w:sz w:val="24"/>
                <w:szCs w:val="24"/>
              </w:rPr>
            </w:pPr>
            <w:r w:rsidRPr="006F503D">
              <w:rPr>
                <w:rFonts w:ascii="Garamond" w:hAnsi="Garamond"/>
                <w:sz w:val="24"/>
                <w:szCs w:val="24"/>
              </w:rPr>
              <w:t>Dijital İletişim ve İnternet</w:t>
            </w:r>
          </w:p>
        </w:tc>
        <w:tc>
          <w:tcPr>
            <w:tcW w:w="903"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6798AF0" w14:textId="77777777" w:rsidR="00F23C51" w:rsidRPr="006F503D" w:rsidRDefault="00F23C51" w:rsidP="006309A9">
            <w:pPr>
              <w:spacing w:before="100" w:beforeAutospacing="1" w:after="100" w:afterAutospacing="1" w:line="240" w:lineRule="auto"/>
              <w:rPr>
                <w:rFonts w:ascii="Garamond" w:eastAsia="Times New Roman" w:hAnsi="Garamond"/>
                <w:sz w:val="24"/>
                <w:szCs w:val="24"/>
                <w:lang w:eastAsia="tr-TR"/>
              </w:rPr>
            </w:pPr>
          </w:p>
        </w:tc>
      </w:tr>
      <w:tr w:rsidR="00F23C51" w:rsidRPr="006F503D" w14:paraId="25CCD9D7" w14:textId="77777777" w:rsidTr="006309A9">
        <w:trPr>
          <w:gridAfter w:val="1"/>
          <w:wAfter w:w="20" w:type="pct"/>
          <w:trHeight w:val="280"/>
          <w:tblCellSpacing w:w="15" w:type="dxa"/>
          <w:jc w:val="center"/>
        </w:trPr>
        <w:tc>
          <w:tcPr>
            <w:tcW w:w="41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758312CC" w14:textId="77777777" w:rsidR="00F23C51" w:rsidRPr="006F503D" w:rsidRDefault="00F23C51" w:rsidP="006309A9">
            <w:pPr>
              <w:spacing w:after="0" w:line="252" w:lineRule="atLeast"/>
              <w:rPr>
                <w:rFonts w:ascii="Garamond" w:eastAsia="Times New Roman" w:hAnsi="Garamond"/>
                <w:color w:val="000000"/>
                <w:sz w:val="24"/>
                <w:szCs w:val="24"/>
                <w:lang w:eastAsia="tr-TR"/>
              </w:rPr>
            </w:pPr>
            <w:r w:rsidRPr="006F503D">
              <w:rPr>
                <w:rFonts w:ascii="Garamond" w:eastAsia="Times New Roman" w:hAnsi="Garamond"/>
                <w:color w:val="000000"/>
                <w:sz w:val="24"/>
                <w:szCs w:val="24"/>
                <w:lang w:eastAsia="tr-TR"/>
              </w:rPr>
              <w:t>5</w:t>
            </w:r>
          </w:p>
        </w:tc>
        <w:tc>
          <w:tcPr>
            <w:tcW w:w="3573"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4075035C" w14:textId="77777777" w:rsidR="00F23C51" w:rsidRPr="006F503D" w:rsidRDefault="00F23C51" w:rsidP="006309A9">
            <w:pPr>
              <w:spacing w:after="0" w:line="252" w:lineRule="atLeast"/>
              <w:rPr>
                <w:rFonts w:ascii="Garamond" w:eastAsia="Times New Roman" w:hAnsi="Garamond"/>
                <w:color w:val="000000"/>
                <w:sz w:val="24"/>
                <w:szCs w:val="24"/>
                <w:lang w:eastAsia="tr-TR"/>
              </w:rPr>
            </w:pPr>
            <w:r w:rsidRPr="006F503D">
              <w:rPr>
                <w:rFonts w:ascii="Garamond" w:hAnsi="Garamond"/>
                <w:sz w:val="24"/>
                <w:szCs w:val="24"/>
              </w:rPr>
              <w:t>Cep Telefonu ve Kimlik</w:t>
            </w:r>
          </w:p>
        </w:tc>
        <w:tc>
          <w:tcPr>
            <w:tcW w:w="903"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40EC5F3" w14:textId="77777777" w:rsidR="00F23C51" w:rsidRPr="006F503D" w:rsidRDefault="00F23C51" w:rsidP="006309A9">
            <w:pPr>
              <w:spacing w:before="100" w:beforeAutospacing="1" w:after="100" w:afterAutospacing="1" w:line="240" w:lineRule="auto"/>
              <w:rPr>
                <w:rFonts w:ascii="Garamond" w:eastAsia="Times New Roman" w:hAnsi="Garamond"/>
                <w:sz w:val="24"/>
                <w:szCs w:val="24"/>
                <w:lang w:eastAsia="tr-TR"/>
              </w:rPr>
            </w:pPr>
          </w:p>
        </w:tc>
      </w:tr>
      <w:tr w:rsidR="00F23C51" w:rsidRPr="006F503D" w14:paraId="0AA25E84" w14:textId="77777777" w:rsidTr="006309A9">
        <w:trPr>
          <w:gridAfter w:val="1"/>
          <w:wAfter w:w="20" w:type="pct"/>
          <w:trHeight w:val="280"/>
          <w:tblCellSpacing w:w="15" w:type="dxa"/>
          <w:jc w:val="center"/>
        </w:trPr>
        <w:tc>
          <w:tcPr>
            <w:tcW w:w="41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3ECDC96C" w14:textId="77777777" w:rsidR="00F23C51" w:rsidRPr="006F503D" w:rsidRDefault="00F23C51" w:rsidP="006309A9">
            <w:pPr>
              <w:spacing w:after="0" w:line="252" w:lineRule="atLeast"/>
              <w:rPr>
                <w:rFonts w:ascii="Garamond" w:eastAsia="Times New Roman" w:hAnsi="Garamond"/>
                <w:color w:val="000000"/>
                <w:sz w:val="24"/>
                <w:szCs w:val="24"/>
                <w:lang w:eastAsia="tr-TR"/>
              </w:rPr>
            </w:pPr>
            <w:r w:rsidRPr="006F503D">
              <w:rPr>
                <w:rFonts w:ascii="Garamond" w:eastAsia="Times New Roman" w:hAnsi="Garamond"/>
                <w:color w:val="000000"/>
                <w:sz w:val="24"/>
                <w:szCs w:val="24"/>
                <w:lang w:eastAsia="tr-TR"/>
              </w:rPr>
              <w:t>6</w:t>
            </w:r>
          </w:p>
        </w:tc>
        <w:tc>
          <w:tcPr>
            <w:tcW w:w="3573"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77B5168A" w14:textId="77777777" w:rsidR="00F23C51" w:rsidRPr="006F503D" w:rsidRDefault="00F23C51" w:rsidP="006309A9">
            <w:pPr>
              <w:spacing w:after="0"/>
              <w:contextualSpacing/>
              <w:rPr>
                <w:rFonts w:ascii="Garamond" w:hAnsi="Garamond"/>
                <w:sz w:val="24"/>
                <w:szCs w:val="24"/>
              </w:rPr>
            </w:pPr>
            <w:r w:rsidRPr="006F503D">
              <w:rPr>
                <w:rFonts w:ascii="Garamond" w:hAnsi="Garamond"/>
                <w:sz w:val="24"/>
                <w:szCs w:val="24"/>
              </w:rPr>
              <w:t>Dijital Politik Hareketler</w:t>
            </w:r>
          </w:p>
        </w:tc>
        <w:tc>
          <w:tcPr>
            <w:tcW w:w="90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92E91F5" w14:textId="77777777" w:rsidR="00F23C51" w:rsidRPr="006F503D" w:rsidRDefault="00F23C51" w:rsidP="006309A9">
            <w:pPr>
              <w:spacing w:before="100" w:beforeAutospacing="1" w:after="100" w:afterAutospacing="1" w:line="240" w:lineRule="auto"/>
              <w:rPr>
                <w:rFonts w:ascii="Garamond" w:eastAsia="Times New Roman" w:hAnsi="Garamond"/>
                <w:sz w:val="24"/>
                <w:szCs w:val="24"/>
                <w:lang w:eastAsia="tr-TR"/>
              </w:rPr>
            </w:pPr>
          </w:p>
        </w:tc>
      </w:tr>
      <w:tr w:rsidR="00F23C51" w:rsidRPr="006F503D" w14:paraId="1094A08E" w14:textId="77777777" w:rsidTr="006309A9">
        <w:trPr>
          <w:gridAfter w:val="1"/>
          <w:wAfter w:w="20" w:type="pct"/>
          <w:trHeight w:val="280"/>
          <w:tblCellSpacing w:w="15" w:type="dxa"/>
          <w:jc w:val="center"/>
        </w:trPr>
        <w:tc>
          <w:tcPr>
            <w:tcW w:w="41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1210A0D5" w14:textId="77777777" w:rsidR="00F23C51" w:rsidRPr="006F503D" w:rsidRDefault="00F23C51" w:rsidP="006309A9">
            <w:pPr>
              <w:spacing w:after="0" w:line="252" w:lineRule="atLeast"/>
              <w:rPr>
                <w:rFonts w:ascii="Garamond" w:eastAsia="Times New Roman" w:hAnsi="Garamond"/>
                <w:color w:val="000000"/>
                <w:sz w:val="24"/>
                <w:szCs w:val="24"/>
                <w:lang w:eastAsia="tr-TR"/>
              </w:rPr>
            </w:pPr>
            <w:r w:rsidRPr="006F503D">
              <w:rPr>
                <w:rFonts w:ascii="Garamond" w:eastAsia="Times New Roman" w:hAnsi="Garamond"/>
                <w:color w:val="000000"/>
                <w:sz w:val="24"/>
                <w:szCs w:val="24"/>
                <w:lang w:eastAsia="tr-TR"/>
              </w:rPr>
              <w:t>7</w:t>
            </w:r>
          </w:p>
        </w:tc>
        <w:tc>
          <w:tcPr>
            <w:tcW w:w="3573"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22F6CBAB" w14:textId="77777777" w:rsidR="00F23C51" w:rsidRPr="006F503D" w:rsidRDefault="00F23C51" w:rsidP="006309A9">
            <w:pPr>
              <w:spacing w:after="0"/>
              <w:contextualSpacing/>
              <w:rPr>
                <w:rFonts w:ascii="Garamond" w:hAnsi="Garamond"/>
                <w:sz w:val="24"/>
                <w:szCs w:val="24"/>
              </w:rPr>
            </w:pPr>
            <w:r w:rsidRPr="006F503D">
              <w:rPr>
                <w:rFonts w:ascii="Garamond" w:hAnsi="Garamond"/>
                <w:sz w:val="24"/>
                <w:szCs w:val="24"/>
              </w:rPr>
              <w:t>İnternet ve Sosyal Değişim</w:t>
            </w:r>
          </w:p>
          <w:p w14:paraId="70F0331D" w14:textId="77777777" w:rsidR="00F23C51" w:rsidRPr="006F503D" w:rsidRDefault="00F23C51" w:rsidP="006309A9">
            <w:pPr>
              <w:spacing w:after="0"/>
              <w:contextualSpacing/>
              <w:rPr>
                <w:rFonts w:ascii="Garamond" w:hAnsi="Garamond"/>
                <w:sz w:val="24"/>
                <w:szCs w:val="24"/>
              </w:rPr>
            </w:pPr>
            <w:r w:rsidRPr="006F503D">
              <w:rPr>
                <w:rFonts w:ascii="Garamond" w:hAnsi="Garamond"/>
                <w:sz w:val="24"/>
                <w:szCs w:val="24"/>
              </w:rPr>
              <w:t>Kırsal Alanlar</w:t>
            </w:r>
          </w:p>
        </w:tc>
        <w:tc>
          <w:tcPr>
            <w:tcW w:w="90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9E5D120" w14:textId="77777777" w:rsidR="00F23C51" w:rsidRPr="006F503D" w:rsidRDefault="00F23C51" w:rsidP="006309A9">
            <w:pPr>
              <w:spacing w:before="100" w:beforeAutospacing="1" w:after="100" w:afterAutospacing="1" w:line="240" w:lineRule="auto"/>
              <w:rPr>
                <w:rFonts w:ascii="Garamond" w:eastAsia="Times New Roman" w:hAnsi="Garamond"/>
                <w:sz w:val="24"/>
                <w:szCs w:val="24"/>
                <w:lang w:eastAsia="tr-TR"/>
              </w:rPr>
            </w:pPr>
          </w:p>
        </w:tc>
      </w:tr>
      <w:tr w:rsidR="00F23C51" w:rsidRPr="006F503D" w14:paraId="010BEC3A" w14:textId="77777777" w:rsidTr="006309A9">
        <w:trPr>
          <w:gridAfter w:val="1"/>
          <w:wAfter w:w="20" w:type="pct"/>
          <w:trHeight w:val="280"/>
          <w:tblCellSpacing w:w="15" w:type="dxa"/>
          <w:jc w:val="center"/>
        </w:trPr>
        <w:tc>
          <w:tcPr>
            <w:tcW w:w="41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30E01897" w14:textId="77777777" w:rsidR="00F23C51" w:rsidRPr="006F503D" w:rsidRDefault="00F23C51" w:rsidP="006309A9">
            <w:pPr>
              <w:spacing w:after="0" w:line="252" w:lineRule="atLeast"/>
              <w:rPr>
                <w:rFonts w:ascii="Garamond" w:eastAsia="Times New Roman" w:hAnsi="Garamond"/>
                <w:color w:val="000000"/>
                <w:sz w:val="24"/>
                <w:szCs w:val="24"/>
                <w:lang w:eastAsia="tr-TR"/>
              </w:rPr>
            </w:pPr>
            <w:r w:rsidRPr="006F503D">
              <w:rPr>
                <w:rFonts w:ascii="Garamond" w:eastAsia="Times New Roman" w:hAnsi="Garamond"/>
                <w:color w:val="000000"/>
                <w:sz w:val="24"/>
                <w:szCs w:val="24"/>
                <w:lang w:eastAsia="tr-TR"/>
              </w:rPr>
              <w:t>8</w:t>
            </w:r>
          </w:p>
        </w:tc>
        <w:tc>
          <w:tcPr>
            <w:tcW w:w="3573"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201C2AC1" w14:textId="77777777" w:rsidR="00F23C51" w:rsidRPr="006F503D" w:rsidRDefault="00F23C51" w:rsidP="006309A9">
            <w:pPr>
              <w:spacing w:after="0"/>
              <w:contextualSpacing/>
              <w:rPr>
                <w:rFonts w:ascii="Garamond" w:hAnsi="Garamond"/>
                <w:sz w:val="24"/>
                <w:szCs w:val="24"/>
              </w:rPr>
            </w:pPr>
            <w:r w:rsidRPr="006F503D">
              <w:rPr>
                <w:rFonts w:ascii="Garamond" w:hAnsi="Garamond"/>
                <w:sz w:val="24"/>
                <w:szCs w:val="24"/>
              </w:rPr>
              <w:t>Ara Sınav</w:t>
            </w:r>
          </w:p>
        </w:tc>
        <w:tc>
          <w:tcPr>
            <w:tcW w:w="90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3A0F60B" w14:textId="77777777" w:rsidR="00F23C51" w:rsidRPr="006F503D" w:rsidRDefault="00F23C51" w:rsidP="006309A9">
            <w:pPr>
              <w:spacing w:before="100" w:beforeAutospacing="1" w:after="100" w:afterAutospacing="1" w:line="240" w:lineRule="auto"/>
              <w:rPr>
                <w:rFonts w:ascii="Garamond" w:eastAsia="Times New Roman" w:hAnsi="Garamond"/>
                <w:sz w:val="24"/>
                <w:szCs w:val="24"/>
                <w:lang w:eastAsia="tr-TR"/>
              </w:rPr>
            </w:pPr>
          </w:p>
        </w:tc>
      </w:tr>
      <w:tr w:rsidR="00F23C51" w:rsidRPr="006F503D" w14:paraId="74AB27AB" w14:textId="77777777" w:rsidTr="006309A9">
        <w:trPr>
          <w:gridAfter w:val="1"/>
          <w:wAfter w:w="20" w:type="pct"/>
          <w:trHeight w:val="280"/>
          <w:tblCellSpacing w:w="15" w:type="dxa"/>
          <w:jc w:val="center"/>
        </w:trPr>
        <w:tc>
          <w:tcPr>
            <w:tcW w:w="41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417213A9" w14:textId="77777777" w:rsidR="00F23C51" w:rsidRPr="006F503D" w:rsidRDefault="00F23C51" w:rsidP="006309A9">
            <w:pPr>
              <w:spacing w:after="0" w:line="252" w:lineRule="atLeast"/>
              <w:rPr>
                <w:rFonts w:ascii="Garamond" w:eastAsia="Times New Roman" w:hAnsi="Garamond"/>
                <w:color w:val="000000"/>
                <w:sz w:val="24"/>
                <w:szCs w:val="24"/>
                <w:lang w:eastAsia="tr-TR"/>
              </w:rPr>
            </w:pPr>
            <w:r w:rsidRPr="006F503D">
              <w:rPr>
                <w:rFonts w:ascii="Garamond" w:eastAsia="Times New Roman" w:hAnsi="Garamond"/>
                <w:color w:val="000000"/>
                <w:sz w:val="24"/>
                <w:szCs w:val="24"/>
                <w:lang w:eastAsia="tr-TR"/>
              </w:rPr>
              <w:t>9</w:t>
            </w:r>
          </w:p>
        </w:tc>
        <w:tc>
          <w:tcPr>
            <w:tcW w:w="3573"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506902C7" w14:textId="77777777" w:rsidR="00F23C51" w:rsidRPr="006F503D" w:rsidRDefault="00F23C51" w:rsidP="006309A9">
            <w:pPr>
              <w:spacing w:after="0" w:line="252" w:lineRule="atLeast"/>
              <w:rPr>
                <w:rFonts w:ascii="Garamond" w:eastAsia="Times New Roman" w:hAnsi="Garamond"/>
                <w:color w:val="000000"/>
                <w:sz w:val="24"/>
                <w:szCs w:val="24"/>
                <w:lang w:eastAsia="tr-TR"/>
              </w:rPr>
            </w:pPr>
            <w:r w:rsidRPr="006F503D">
              <w:rPr>
                <w:rFonts w:ascii="Garamond" w:eastAsia="Times New Roman" w:hAnsi="Garamond"/>
                <w:color w:val="000000"/>
                <w:sz w:val="24"/>
                <w:szCs w:val="24"/>
                <w:lang w:eastAsia="tr-TR"/>
              </w:rPr>
              <w:t>Ağ toplumu ve Küresel Köy</w:t>
            </w:r>
          </w:p>
        </w:tc>
        <w:tc>
          <w:tcPr>
            <w:tcW w:w="90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79C5D10" w14:textId="77777777" w:rsidR="00F23C51" w:rsidRPr="006F503D" w:rsidRDefault="00F23C51" w:rsidP="006309A9">
            <w:pPr>
              <w:spacing w:before="100" w:beforeAutospacing="1" w:after="100" w:afterAutospacing="1" w:line="240" w:lineRule="auto"/>
              <w:rPr>
                <w:rFonts w:ascii="Garamond" w:eastAsia="Times New Roman" w:hAnsi="Garamond"/>
                <w:sz w:val="24"/>
                <w:szCs w:val="24"/>
                <w:lang w:eastAsia="tr-TR"/>
              </w:rPr>
            </w:pPr>
          </w:p>
        </w:tc>
      </w:tr>
      <w:tr w:rsidR="00F23C51" w:rsidRPr="006F503D" w14:paraId="78EDDACC" w14:textId="77777777" w:rsidTr="006309A9">
        <w:trPr>
          <w:gridAfter w:val="1"/>
          <w:wAfter w:w="20" w:type="pct"/>
          <w:trHeight w:val="280"/>
          <w:tblCellSpacing w:w="15" w:type="dxa"/>
          <w:jc w:val="center"/>
        </w:trPr>
        <w:tc>
          <w:tcPr>
            <w:tcW w:w="41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651DCACC" w14:textId="77777777" w:rsidR="00F23C51" w:rsidRPr="006F503D" w:rsidRDefault="00F23C51" w:rsidP="006309A9">
            <w:pPr>
              <w:spacing w:after="0" w:line="252" w:lineRule="atLeast"/>
              <w:rPr>
                <w:rFonts w:ascii="Garamond" w:eastAsia="Times New Roman" w:hAnsi="Garamond"/>
                <w:color w:val="000000"/>
                <w:sz w:val="24"/>
                <w:szCs w:val="24"/>
                <w:lang w:eastAsia="tr-TR"/>
              </w:rPr>
            </w:pPr>
            <w:r w:rsidRPr="006F503D">
              <w:rPr>
                <w:rFonts w:ascii="Garamond" w:eastAsia="Times New Roman" w:hAnsi="Garamond"/>
                <w:color w:val="000000"/>
                <w:sz w:val="24"/>
                <w:szCs w:val="24"/>
                <w:lang w:eastAsia="tr-TR"/>
              </w:rPr>
              <w:t>10</w:t>
            </w:r>
          </w:p>
        </w:tc>
        <w:tc>
          <w:tcPr>
            <w:tcW w:w="3573"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42F9E1BB" w14:textId="77777777" w:rsidR="00F23C51" w:rsidRPr="006F503D" w:rsidRDefault="00F23C51" w:rsidP="006309A9">
            <w:pPr>
              <w:spacing w:after="0"/>
              <w:contextualSpacing/>
              <w:rPr>
                <w:rFonts w:ascii="Garamond" w:hAnsi="Garamond"/>
                <w:sz w:val="24"/>
                <w:szCs w:val="24"/>
              </w:rPr>
            </w:pPr>
            <w:r w:rsidRPr="006F503D">
              <w:rPr>
                <w:rFonts w:ascii="Garamond" w:hAnsi="Garamond"/>
                <w:sz w:val="24"/>
                <w:szCs w:val="24"/>
              </w:rPr>
              <w:t>İnternet ve Dijital Bölünme</w:t>
            </w:r>
          </w:p>
        </w:tc>
        <w:tc>
          <w:tcPr>
            <w:tcW w:w="903"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75592D0" w14:textId="77777777" w:rsidR="00F23C51" w:rsidRPr="006F503D" w:rsidRDefault="00F23C51" w:rsidP="006309A9">
            <w:pPr>
              <w:spacing w:before="100" w:beforeAutospacing="1" w:after="100" w:afterAutospacing="1" w:line="240" w:lineRule="auto"/>
              <w:rPr>
                <w:rFonts w:ascii="Garamond" w:eastAsia="Times New Roman" w:hAnsi="Garamond"/>
                <w:sz w:val="24"/>
                <w:szCs w:val="24"/>
                <w:lang w:eastAsia="tr-TR"/>
              </w:rPr>
            </w:pPr>
          </w:p>
        </w:tc>
      </w:tr>
      <w:tr w:rsidR="00F23C51" w:rsidRPr="006F503D" w14:paraId="3E32BDC1" w14:textId="77777777" w:rsidTr="006309A9">
        <w:trPr>
          <w:gridAfter w:val="1"/>
          <w:wAfter w:w="20" w:type="pct"/>
          <w:trHeight w:val="280"/>
          <w:tblCellSpacing w:w="15" w:type="dxa"/>
          <w:jc w:val="center"/>
        </w:trPr>
        <w:tc>
          <w:tcPr>
            <w:tcW w:w="41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57EFCEE0" w14:textId="77777777" w:rsidR="00F23C51" w:rsidRPr="006F503D" w:rsidRDefault="00F23C51" w:rsidP="006309A9">
            <w:pPr>
              <w:spacing w:after="0" w:line="252" w:lineRule="atLeast"/>
              <w:rPr>
                <w:rFonts w:ascii="Garamond" w:eastAsia="Times New Roman" w:hAnsi="Garamond"/>
                <w:color w:val="000000"/>
                <w:sz w:val="24"/>
                <w:szCs w:val="24"/>
                <w:lang w:eastAsia="tr-TR"/>
              </w:rPr>
            </w:pPr>
            <w:r w:rsidRPr="006F503D">
              <w:rPr>
                <w:rFonts w:ascii="Garamond" w:eastAsia="Times New Roman" w:hAnsi="Garamond"/>
                <w:color w:val="000000"/>
                <w:sz w:val="24"/>
                <w:szCs w:val="24"/>
                <w:lang w:eastAsia="tr-TR"/>
              </w:rPr>
              <w:t>11</w:t>
            </w:r>
          </w:p>
        </w:tc>
        <w:tc>
          <w:tcPr>
            <w:tcW w:w="3573"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25E05080" w14:textId="77777777" w:rsidR="00F23C51" w:rsidRPr="006F503D" w:rsidRDefault="00F23C51" w:rsidP="006309A9">
            <w:pPr>
              <w:spacing w:after="0"/>
              <w:contextualSpacing/>
              <w:rPr>
                <w:rFonts w:ascii="Garamond" w:hAnsi="Garamond"/>
                <w:sz w:val="24"/>
                <w:szCs w:val="24"/>
              </w:rPr>
            </w:pPr>
            <w:r w:rsidRPr="006F503D">
              <w:rPr>
                <w:rFonts w:ascii="Garamond" w:hAnsi="Garamond"/>
                <w:sz w:val="24"/>
                <w:szCs w:val="24"/>
              </w:rPr>
              <w:t>Yerli Halklar ve Internet</w:t>
            </w:r>
          </w:p>
        </w:tc>
        <w:tc>
          <w:tcPr>
            <w:tcW w:w="903"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97D1246"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p>
        </w:tc>
      </w:tr>
      <w:tr w:rsidR="00F23C51" w:rsidRPr="006F503D" w14:paraId="5DD23646" w14:textId="77777777" w:rsidTr="006309A9">
        <w:trPr>
          <w:gridAfter w:val="1"/>
          <w:wAfter w:w="20" w:type="pct"/>
          <w:trHeight w:val="280"/>
          <w:tblCellSpacing w:w="15" w:type="dxa"/>
          <w:jc w:val="center"/>
        </w:trPr>
        <w:tc>
          <w:tcPr>
            <w:tcW w:w="41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3BA6630A" w14:textId="77777777" w:rsidR="00F23C51" w:rsidRPr="006F503D" w:rsidRDefault="00F23C51" w:rsidP="006309A9">
            <w:pPr>
              <w:spacing w:after="0" w:line="252" w:lineRule="atLeast"/>
              <w:rPr>
                <w:rFonts w:ascii="Garamond" w:eastAsia="Times New Roman" w:hAnsi="Garamond"/>
                <w:color w:val="000000"/>
                <w:sz w:val="24"/>
                <w:szCs w:val="24"/>
                <w:lang w:eastAsia="tr-TR"/>
              </w:rPr>
            </w:pPr>
            <w:r w:rsidRPr="006F503D">
              <w:rPr>
                <w:rFonts w:ascii="Garamond" w:eastAsia="Times New Roman" w:hAnsi="Garamond"/>
                <w:color w:val="000000"/>
                <w:sz w:val="24"/>
                <w:szCs w:val="24"/>
                <w:lang w:eastAsia="tr-TR"/>
              </w:rPr>
              <w:t>12</w:t>
            </w:r>
          </w:p>
        </w:tc>
        <w:tc>
          <w:tcPr>
            <w:tcW w:w="3573"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79324CDF" w14:textId="77777777" w:rsidR="00F23C51" w:rsidRPr="006F503D" w:rsidRDefault="00F23C51" w:rsidP="006309A9">
            <w:pPr>
              <w:spacing w:after="0"/>
              <w:contextualSpacing/>
              <w:rPr>
                <w:rFonts w:ascii="Garamond" w:hAnsi="Garamond"/>
                <w:sz w:val="24"/>
                <w:szCs w:val="24"/>
              </w:rPr>
            </w:pPr>
            <w:r w:rsidRPr="006F503D">
              <w:rPr>
                <w:rFonts w:ascii="Garamond" w:hAnsi="Garamond"/>
                <w:sz w:val="24"/>
                <w:szCs w:val="24"/>
              </w:rPr>
              <w:t>Sanal Dünya ve Online Oyunlar</w:t>
            </w:r>
          </w:p>
        </w:tc>
        <w:tc>
          <w:tcPr>
            <w:tcW w:w="90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9BC09D7" w14:textId="77777777" w:rsidR="00F23C51" w:rsidRPr="006F503D" w:rsidRDefault="00F23C51" w:rsidP="006309A9">
            <w:pPr>
              <w:spacing w:before="100" w:beforeAutospacing="1" w:after="100" w:afterAutospacing="1" w:line="240" w:lineRule="auto"/>
              <w:rPr>
                <w:rFonts w:ascii="Garamond" w:eastAsia="Times New Roman" w:hAnsi="Garamond"/>
                <w:sz w:val="24"/>
                <w:szCs w:val="24"/>
                <w:lang w:eastAsia="tr-TR"/>
              </w:rPr>
            </w:pPr>
          </w:p>
        </w:tc>
      </w:tr>
      <w:tr w:rsidR="00F23C51" w:rsidRPr="006F503D" w14:paraId="1759DB64" w14:textId="77777777" w:rsidTr="006309A9">
        <w:trPr>
          <w:gridAfter w:val="1"/>
          <w:wAfter w:w="20" w:type="pct"/>
          <w:trHeight w:val="280"/>
          <w:tblCellSpacing w:w="15" w:type="dxa"/>
          <w:jc w:val="center"/>
        </w:trPr>
        <w:tc>
          <w:tcPr>
            <w:tcW w:w="41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64790BF8" w14:textId="77777777" w:rsidR="00F23C51" w:rsidRPr="006F503D" w:rsidRDefault="00F23C51" w:rsidP="006309A9">
            <w:pPr>
              <w:spacing w:after="0" w:line="252" w:lineRule="atLeast"/>
              <w:rPr>
                <w:rFonts w:ascii="Garamond" w:eastAsia="Times New Roman" w:hAnsi="Garamond"/>
                <w:color w:val="000000"/>
                <w:sz w:val="24"/>
                <w:szCs w:val="24"/>
                <w:lang w:eastAsia="tr-TR"/>
              </w:rPr>
            </w:pPr>
            <w:r w:rsidRPr="006F503D">
              <w:rPr>
                <w:rFonts w:ascii="Garamond" w:eastAsia="Times New Roman" w:hAnsi="Garamond"/>
                <w:color w:val="000000"/>
                <w:sz w:val="24"/>
                <w:szCs w:val="24"/>
                <w:lang w:eastAsia="tr-TR"/>
              </w:rPr>
              <w:t>13</w:t>
            </w:r>
          </w:p>
        </w:tc>
        <w:tc>
          <w:tcPr>
            <w:tcW w:w="3573"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12CD228E" w14:textId="77777777" w:rsidR="00F23C51" w:rsidRPr="006F503D" w:rsidRDefault="00F23C51" w:rsidP="006309A9">
            <w:pPr>
              <w:spacing w:after="0"/>
              <w:contextualSpacing/>
              <w:rPr>
                <w:rFonts w:ascii="Garamond" w:hAnsi="Garamond"/>
                <w:sz w:val="24"/>
                <w:szCs w:val="24"/>
              </w:rPr>
            </w:pPr>
            <w:r w:rsidRPr="006F503D">
              <w:rPr>
                <w:rFonts w:ascii="Garamond" w:eastAsia="Times New Roman" w:hAnsi="Garamond"/>
                <w:color w:val="000000"/>
                <w:sz w:val="24"/>
                <w:szCs w:val="24"/>
                <w:lang w:eastAsia="tr-TR"/>
              </w:rPr>
              <w:t>Öğrencilerin Proje Sunumu</w:t>
            </w:r>
          </w:p>
        </w:tc>
        <w:tc>
          <w:tcPr>
            <w:tcW w:w="90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2B365EB" w14:textId="77777777" w:rsidR="00F23C51" w:rsidRPr="006F503D" w:rsidRDefault="00F23C51" w:rsidP="006309A9">
            <w:pPr>
              <w:spacing w:before="100" w:beforeAutospacing="1" w:after="100" w:afterAutospacing="1" w:line="240" w:lineRule="auto"/>
              <w:rPr>
                <w:rFonts w:ascii="Garamond" w:eastAsia="Times New Roman" w:hAnsi="Garamond"/>
                <w:sz w:val="24"/>
                <w:szCs w:val="24"/>
                <w:lang w:eastAsia="tr-TR"/>
              </w:rPr>
            </w:pPr>
          </w:p>
        </w:tc>
      </w:tr>
      <w:tr w:rsidR="00F23C51" w:rsidRPr="006F503D" w14:paraId="729D22A2" w14:textId="77777777" w:rsidTr="006309A9">
        <w:trPr>
          <w:gridAfter w:val="1"/>
          <w:wAfter w:w="20" w:type="pct"/>
          <w:trHeight w:val="280"/>
          <w:tblCellSpacing w:w="15" w:type="dxa"/>
          <w:jc w:val="center"/>
        </w:trPr>
        <w:tc>
          <w:tcPr>
            <w:tcW w:w="411"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6D4237D5" w14:textId="77777777" w:rsidR="00F23C51" w:rsidRPr="006F503D" w:rsidRDefault="00F23C51" w:rsidP="006309A9">
            <w:pPr>
              <w:spacing w:after="0" w:line="252" w:lineRule="atLeast"/>
              <w:rPr>
                <w:rFonts w:ascii="Garamond" w:eastAsia="Times New Roman" w:hAnsi="Garamond"/>
                <w:color w:val="000000"/>
                <w:sz w:val="24"/>
                <w:szCs w:val="24"/>
                <w:lang w:eastAsia="tr-TR"/>
              </w:rPr>
            </w:pPr>
            <w:r w:rsidRPr="006F503D">
              <w:rPr>
                <w:rFonts w:ascii="Garamond" w:eastAsia="Times New Roman" w:hAnsi="Garamond"/>
                <w:color w:val="000000"/>
                <w:sz w:val="24"/>
                <w:szCs w:val="24"/>
                <w:lang w:eastAsia="tr-TR"/>
              </w:rPr>
              <w:t>14</w:t>
            </w:r>
          </w:p>
        </w:tc>
        <w:tc>
          <w:tcPr>
            <w:tcW w:w="3573"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2064E28A" w14:textId="77777777" w:rsidR="00F23C51" w:rsidRPr="006F503D" w:rsidRDefault="00F23C51" w:rsidP="006309A9">
            <w:pPr>
              <w:spacing w:after="0"/>
              <w:contextualSpacing/>
              <w:rPr>
                <w:rFonts w:ascii="Garamond" w:hAnsi="Garamond"/>
                <w:sz w:val="24"/>
                <w:szCs w:val="24"/>
              </w:rPr>
            </w:pPr>
            <w:r w:rsidRPr="006F503D">
              <w:rPr>
                <w:rFonts w:ascii="Garamond" w:eastAsia="Times New Roman" w:hAnsi="Garamond"/>
                <w:color w:val="000000"/>
                <w:sz w:val="24"/>
                <w:szCs w:val="24"/>
                <w:lang w:eastAsia="tr-TR"/>
              </w:rPr>
              <w:t>Öğrencilerin Proje Sunumu</w:t>
            </w:r>
          </w:p>
        </w:tc>
        <w:tc>
          <w:tcPr>
            <w:tcW w:w="903"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9537ADC"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p>
        </w:tc>
      </w:tr>
      <w:tr w:rsidR="00F23C51" w:rsidRPr="006F503D" w14:paraId="5DF963B1" w14:textId="77777777" w:rsidTr="006309A9">
        <w:trPr>
          <w:trHeight w:val="525"/>
          <w:tblCellSpacing w:w="15" w:type="dxa"/>
          <w:jc w:val="center"/>
        </w:trPr>
        <w:tc>
          <w:tcPr>
            <w:tcW w:w="4963" w:type="pct"/>
            <w:gridSpan w:val="5"/>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146A374" w14:textId="77777777" w:rsidR="00F23C51" w:rsidRPr="006F503D" w:rsidRDefault="00F23C51" w:rsidP="006309A9">
            <w:pPr>
              <w:spacing w:before="100" w:beforeAutospacing="1" w:after="0" w:line="240" w:lineRule="auto"/>
              <w:jc w:val="center"/>
              <w:rPr>
                <w:rFonts w:ascii="Garamond" w:eastAsia="Times New Roman" w:hAnsi="Garamond"/>
                <w:sz w:val="24"/>
                <w:szCs w:val="24"/>
                <w:lang w:eastAsia="tr-TR"/>
              </w:rPr>
            </w:pPr>
            <w:r w:rsidRPr="006F503D">
              <w:rPr>
                <w:rFonts w:ascii="Garamond" w:eastAsia="Times New Roman" w:hAnsi="Garamond"/>
                <w:b/>
                <w:bCs/>
                <w:sz w:val="24"/>
                <w:szCs w:val="24"/>
                <w:lang w:eastAsia="tr-TR"/>
              </w:rPr>
              <w:t>KAYNAKLAR</w:t>
            </w:r>
          </w:p>
        </w:tc>
      </w:tr>
      <w:tr w:rsidR="00F23C51" w:rsidRPr="006F503D" w14:paraId="30B3679F" w14:textId="77777777" w:rsidTr="006309A9">
        <w:trPr>
          <w:trHeight w:val="450"/>
          <w:tblCellSpacing w:w="15" w:type="dxa"/>
          <w:jc w:val="center"/>
        </w:trPr>
        <w:tc>
          <w:tcPr>
            <w:tcW w:w="1093"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372733D"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b/>
                <w:bCs/>
                <w:sz w:val="24"/>
                <w:szCs w:val="24"/>
                <w:lang w:eastAsia="tr-TR"/>
              </w:rPr>
              <w:lastRenderedPageBreak/>
              <w:t>Ders Notu</w:t>
            </w:r>
          </w:p>
        </w:tc>
        <w:tc>
          <w:tcPr>
            <w:tcW w:w="3851" w:type="pct"/>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8BBC141" w14:textId="77777777" w:rsidR="00F23C51" w:rsidRPr="006F503D" w:rsidRDefault="00F23C51" w:rsidP="006309A9">
            <w:pPr>
              <w:spacing w:after="0" w:line="240" w:lineRule="auto"/>
              <w:rPr>
                <w:rFonts w:ascii="Garamond" w:hAnsi="Garamond"/>
                <w:sz w:val="24"/>
                <w:szCs w:val="24"/>
                <w:shd w:val="clear" w:color="auto" w:fill="FFFFFF"/>
              </w:rPr>
            </w:pPr>
            <w:r w:rsidRPr="006F503D">
              <w:rPr>
                <w:rFonts w:ascii="Garamond" w:hAnsi="Garamond"/>
                <w:i/>
                <w:iCs/>
                <w:sz w:val="24"/>
                <w:szCs w:val="24"/>
                <w:shd w:val="clear" w:color="auto" w:fill="FFFFFF"/>
              </w:rPr>
              <w:t>Communication in history: Technology, culture, society</w:t>
            </w:r>
            <w:r w:rsidRPr="006F503D">
              <w:rPr>
                <w:rFonts w:ascii="Garamond" w:hAnsi="Garamond"/>
                <w:sz w:val="24"/>
                <w:szCs w:val="24"/>
                <w:shd w:val="clear" w:color="auto" w:fill="FFFFFF"/>
              </w:rPr>
              <w:t>. Routledge. Crowley, D., &amp; Heyer, P. (2015). </w:t>
            </w:r>
          </w:p>
          <w:p w14:paraId="75F1A923" w14:textId="77777777" w:rsidR="00F23C51" w:rsidRPr="006F503D" w:rsidRDefault="00F23C51" w:rsidP="006309A9">
            <w:pPr>
              <w:spacing w:after="0" w:line="240" w:lineRule="auto"/>
              <w:rPr>
                <w:rFonts w:ascii="Garamond" w:hAnsi="Garamond"/>
                <w:sz w:val="24"/>
                <w:szCs w:val="24"/>
                <w:shd w:val="clear" w:color="auto" w:fill="FFFFFF"/>
              </w:rPr>
            </w:pPr>
          </w:p>
          <w:p w14:paraId="52F28B57" w14:textId="77777777" w:rsidR="00F23C51" w:rsidRPr="006F503D" w:rsidRDefault="00F23C51" w:rsidP="006309A9">
            <w:pPr>
              <w:keepNext/>
              <w:spacing w:after="0" w:line="240" w:lineRule="auto"/>
              <w:outlineLvl w:val="0"/>
              <w:rPr>
                <w:rFonts w:ascii="Garamond" w:hAnsi="Garamond" w:cs="Arial"/>
                <w:color w:val="222222"/>
                <w:sz w:val="24"/>
                <w:szCs w:val="24"/>
                <w:shd w:val="clear" w:color="auto" w:fill="FFFFFF"/>
              </w:rPr>
            </w:pPr>
            <w:r w:rsidRPr="006F503D">
              <w:rPr>
                <w:rFonts w:ascii="Garamond" w:hAnsi="Garamond" w:cs="Arial"/>
                <w:i/>
                <w:color w:val="222222"/>
                <w:sz w:val="24"/>
                <w:szCs w:val="24"/>
                <w:shd w:val="clear" w:color="auto" w:fill="FFFFFF"/>
              </w:rPr>
              <w:t>Information and Communication Technologies in Rural Society. Being Rural in a Digital A</w:t>
            </w:r>
            <w:r w:rsidRPr="006F503D">
              <w:rPr>
                <w:rFonts w:ascii="Garamond" w:hAnsi="Garamond" w:cs="Arial"/>
                <w:color w:val="222222"/>
                <w:sz w:val="24"/>
                <w:szCs w:val="24"/>
                <w:shd w:val="clear" w:color="auto" w:fill="FFFFFF"/>
              </w:rPr>
              <w:t>ge. Routledge.Rusten, G.(2007)</w:t>
            </w:r>
          </w:p>
          <w:p w14:paraId="3DD86A8A" w14:textId="77777777" w:rsidR="00F23C51" w:rsidRPr="006F503D" w:rsidRDefault="00F23C51" w:rsidP="006309A9">
            <w:pPr>
              <w:keepNext/>
              <w:spacing w:after="0" w:line="240" w:lineRule="auto"/>
              <w:outlineLvl w:val="0"/>
              <w:rPr>
                <w:rFonts w:ascii="Garamond" w:hAnsi="Garamond" w:cs="Arial"/>
                <w:color w:val="222222"/>
                <w:sz w:val="24"/>
                <w:szCs w:val="24"/>
                <w:shd w:val="clear" w:color="auto" w:fill="FFFFFF"/>
              </w:rPr>
            </w:pPr>
          </w:p>
          <w:p w14:paraId="327BF31F" w14:textId="77777777" w:rsidR="00F23C51" w:rsidRPr="006F503D" w:rsidRDefault="00F23C51" w:rsidP="006309A9">
            <w:pPr>
              <w:widowControl w:val="0"/>
              <w:autoSpaceDE w:val="0"/>
              <w:autoSpaceDN w:val="0"/>
              <w:adjustRightInd w:val="0"/>
              <w:spacing w:after="0" w:line="240" w:lineRule="auto"/>
              <w:rPr>
                <w:rFonts w:ascii="Garamond" w:hAnsi="Garamond" w:cs="Times"/>
                <w:sz w:val="24"/>
                <w:szCs w:val="24"/>
              </w:rPr>
            </w:pPr>
            <w:r w:rsidRPr="006F503D">
              <w:rPr>
                <w:rFonts w:ascii="Garamond" w:hAnsi="Garamond" w:cs="Times"/>
                <w:i/>
                <w:sz w:val="24"/>
                <w:szCs w:val="24"/>
              </w:rPr>
              <w:t>Handbook of Mobile Communication Studies.</w:t>
            </w:r>
            <w:r w:rsidRPr="006F503D">
              <w:rPr>
                <w:rFonts w:ascii="Garamond" w:hAnsi="Garamond" w:cs="Times"/>
                <w:sz w:val="24"/>
                <w:szCs w:val="24"/>
              </w:rPr>
              <w:t xml:space="preserve"> MIT Press,Everett, J. (2008)</w:t>
            </w:r>
          </w:p>
          <w:p w14:paraId="582AAE92" w14:textId="77777777" w:rsidR="00F23C51" w:rsidRPr="006F503D" w:rsidRDefault="00F23C51" w:rsidP="006309A9">
            <w:pPr>
              <w:widowControl w:val="0"/>
              <w:autoSpaceDE w:val="0"/>
              <w:autoSpaceDN w:val="0"/>
              <w:adjustRightInd w:val="0"/>
              <w:spacing w:after="0" w:line="240" w:lineRule="auto"/>
              <w:rPr>
                <w:rFonts w:ascii="Garamond" w:hAnsi="Garamond" w:cs="Times"/>
                <w:sz w:val="24"/>
                <w:szCs w:val="24"/>
              </w:rPr>
            </w:pPr>
          </w:p>
          <w:p w14:paraId="78780DB9" w14:textId="77777777" w:rsidR="00F23C51" w:rsidRPr="006F503D" w:rsidRDefault="00F23C51" w:rsidP="006309A9">
            <w:pPr>
              <w:widowControl w:val="0"/>
              <w:tabs>
                <w:tab w:val="left" w:pos="220"/>
                <w:tab w:val="left" w:pos="720"/>
              </w:tabs>
              <w:autoSpaceDE w:val="0"/>
              <w:autoSpaceDN w:val="0"/>
              <w:adjustRightInd w:val="0"/>
              <w:spacing w:after="0" w:line="240" w:lineRule="auto"/>
              <w:rPr>
                <w:rFonts w:ascii="Garamond" w:hAnsi="Garamond" w:cs="Times"/>
                <w:sz w:val="24"/>
                <w:szCs w:val="24"/>
              </w:rPr>
            </w:pPr>
            <w:r w:rsidRPr="006F503D">
              <w:rPr>
                <w:rFonts w:ascii="Garamond" w:hAnsi="Garamond" w:cs="Times"/>
                <w:i/>
                <w:sz w:val="24"/>
                <w:szCs w:val="24"/>
              </w:rPr>
              <w:t>Media Access. Social and Psychological Dimensions of New Technology Use</w:t>
            </w:r>
            <w:r w:rsidRPr="006F503D">
              <w:rPr>
                <w:rFonts w:ascii="Garamond" w:hAnsi="Garamond" w:cs="Times"/>
                <w:sz w:val="24"/>
                <w:szCs w:val="24"/>
              </w:rPr>
              <w:t xml:space="preserve"> .Eds Bucy,E. and Newhagen, J. (2004)</w:t>
            </w:r>
          </w:p>
        </w:tc>
      </w:tr>
      <w:tr w:rsidR="00F23C51" w:rsidRPr="006F503D" w14:paraId="46F4CC7E" w14:textId="77777777" w:rsidTr="006309A9">
        <w:trPr>
          <w:trHeight w:val="450"/>
          <w:tblCellSpacing w:w="15" w:type="dxa"/>
          <w:jc w:val="center"/>
        </w:trPr>
        <w:tc>
          <w:tcPr>
            <w:tcW w:w="1093"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D9B0A83"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b/>
                <w:bCs/>
                <w:sz w:val="24"/>
                <w:szCs w:val="24"/>
                <w:lang w:eastAsia="tr-TR"/>
              </w:rPr>
              <w:t>Diğer Kaynaklar</w:t>
            </w:r>
          </w:p>
        </w:tc>
        <w:tc>
          <w:tcPr>
            <w:tcW w:w="3851" w:type="pct"/>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FEF35EE" w14:textId="77777777" w:rsidR="00F23C51" w:rsidRPr="006F503D" w:rsidRDefault="00F23C51" w:rsidP="006309A9">
            <w:pPr>
              <w:autoSpaceDE w:val="0"/>
              <w:autoSpaceDN w:val="0"/>
              <w:adjustRightInd w:val="0"/>
              <w:spacing w:after="0" w:line="240" w:lineRule="auto"/>
              <w:rPr>
                <w:rFonts w:ascii="Garamond" w:hAnsi="Garamond"/>
                <w:sz w:val="24"/>
                <w:szCs w:val="24"/>
              </w:rPr>
            </w:pPr>
            <w:r w:rsidRPr="006F503D">
              <w:rPr>
                <w:rFonts w:ascii="Garamond" w:hAnsi="Garamond"/>
                <w:sz w:val="24"/>
                <w:szCs w:val="24"/>
              </w:rPr>
              <w:t xml:space="preserve">Her hafta ek olarak konu ile ilgili makaleler verilecektir. </w:t>
            </w:r>
          </w:p>
        </w:tc>
      </w:tr>
    </w:tbl>
    <w:p w14:paraId="3855E04E" w14:textId="77777777" w:rsidR="00F23C51" w:rsidRPr="006F503D" w:rsidRDefault="00F23C51" w:rsidP="00F23C51">
      <w:pPr>
        <w:spacing w:after="0" w:line="240" w:lineRule="auto"/>
        <w:rPr>
          <w:rFonts w:ascii="Garamond" w:eastAsia="Times New Roman" w:hAnsi="Garamond"/>
          <w:sz w:val="24"/>
          <w:szCs w:val="24"/>
          <w:lang w:eastAsia="tr-TR"/>
        </w:rPr>
      </w:pPr>
    </w:p>
    <w:tbl>
      <w:tblPr>
        <w:tblW w:w="487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759"/>
        <w:gridCol w:w="7065"/>
      </w:tblGrid>
      <w:tr w:rsidR="00F23C51" w:rsidRPr="006F503D" w14:paraId="5874BB76" w14:textId="77777777" w:rsidTr="006309A9">
        <w:trPr>
          <w:trHeight w:val="525"/>
          <w:tblCellSpacing w:w="15" w:type="dxa"/>
          <w:jc w:val="center"/>
        </w:trPr>
        <w:tc>
          <w:tcPr>
            <w:tcW w:w="4963"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18AE4B4" w14:textId="77777777" w:rsidR="00F23C51" w:rsidRPr="006F503D" w:rsidRDefault="00F23C51" w:rsidP="006309A9">
            <w:pPr>
              <w:spacing w:before="100" w:beforeAutospacing="1" w:after="0" w:line="240" w:lineRule="auto"/>
              <w:jc w:val="center"/>
              <w:rPr>
                <w:rFonts w:ascii="Garamond" w:eastAsia="Times New Roman" w:hAnsi="Garamond"/>
                <w:sz w:val="24"/>
                <w:szCs w:val="24"/>
                <w:lang w:eastAsia="tr-TR"/>
              </w:rPr>
            </w:pPr>
            <w:r w:rsidRPr="006F503D">
              <w:rPr>
                <w:rFonts w:ascii="Garamond" w:eastAsia="Times New Roman" w:hAnsi="Garamond"/>
                <w:b/>
                <w:bCs/>
                <w:sz w:val="24"/>
                <w:szCs w:val="24"/>
                <w:lang w:eastAsia="tr-TR"/>
              </w:rPr>
              <w:t>MATERYAL PAYLAŞIMI </w:t>
            </w:r>
          </w:p>
        </w:tc>
      </w:tr>
      <w:tr w:rsidR="00F23C51" w:rsidRPr="006F503D" w14:paraId="47382E80" w14:textId="77777777" w:rsidTr="006309A9">
        <w:trPr>
          <w:trHeight w:val="375"/>
          <w:tblCellSpacing w:w="15" w:type="dxa"/>
          <w:jc w:val="center"/>
        </w:trPr>
        <w:tc>
          <w:tcPr>
            <w:tcW w:w="97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1487131"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b/>
                <w:bCs/>
                <w:sz w:val="24"/>
                <w:szCs w:val="24"/>
                <w:lang w:eastAsia="tr-TR"/>
              </w:rPr>
              <w:t>Dökümanlar</w:t>
            </w:r>
          </w:p>
        </w:tc>
        <w:tc>
          <w:tcPr>
            <w:tcW w:w="397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32B17AE"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İlgili kitaplar, makaleler, belgeseller</w:t>
            </w:r>
          </w:p>
        </w:tc>
      </w:tr>
      <w:tr w:rsidR="00F23C51" w:rsidRPr="006F503D" w14:paraId="4CA0F6B6" w14:textId="77777777" w:rsidTr="006309A9">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15CB87E"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b/>
                <w:bCs/>
                <w:sz w:val="24"/>
                <w:szCs w:val="24"/>
                <w:lang w:eastAsia="tr-TR"/>
              </w:rPr>
              <w:t>Ödevler</w:t>
            </w:r>
          </w:p>
        </w:tc>
        <w:tc>
          <w:tcPr>
            <w:tcW w:w="397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D1EAB5D"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Final ödevi</w:t>
            </w:r>
          </w:p>
        </w:tc>
      </w:tr>
      <w:tr w:rsidR="00F23C51" w:rsidRPr="006F503D" w14:paraId="214016BD" w14:textId="77777777" w:rsidTr="006309A9">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6257B8F"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b/>
                <w:bCs/>
                <w:sz w:val="24"/>
                <w:szCs w:val="24"/>
                <w:lang w:eastAsia="tr-TR"/>
              </w:rPr>
              <w:t>Sınavlar</w:t>
            </w:r>
          </w:p>
        </w:tc>
        <w:tc>
          <w:tcPr>
            <w:tcW w:w="397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701F5D0"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Vize sınavı</w:t>
            </w:r>
          </w:p>
        </w:tc>
      </w:tr>
    </w:tbl>
    <w:p w14:paraId="32B512F9" w14:textId="77777777" w:rsidR="00F23C51" w:rsidRPr="006F503D" w:rsidRDefault="00F23C51" w:rsidP="00F23C51">
      <w:pPr>
        <w:spacing w:after="0" w:line="360" w:lineRule="auto"/>
        <w:rPr>
          <w:rFonts w:ascii="Garamond" w:eastAsia="Times New Roman" w:hAnsi="Garamond"/>
          <w:sz w:val="24"/>
          <w:szCs w:val="24"/>
          <w:lang w:eastAsia="tr-TR"/>
        </w:rPr>
      </w:pPr>
    </w:p>
    <w:tbl>
      <w:tblPr>
        <w:tblW w:w="489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726"/>
        <w:gridCol w:w="698"/>
        <w:gridCol w:w="1435"/>
      </w:tblGrid>
      <w:tr w:rsidR="00F23C51" w:rsidRPr="006F503D" w14:paraId="599589B4" w14:textId="77777777" w:rsidTr="006309A9">
        <w:trPr>
          <w:trHeight w:val="525"/>
          <w:tblCellSpacing w:w="15" w:type="dxa"/>
          <w:jc w:val="center"/>
        </w:trPr>
        <w:tc>
          <w:tcPr>
            <w:tcW w:w="4963" w:type="pct"/>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7A5AAC7" w14:textId="77777777" w:rsidR="00F23C51" w:rsidRPr="006F503D" w:rsidRDefault="00F23C51" w:rsidP="006309A9">
            <w:pPr>
              <w:spacing w:before="100" w:beforeAutospacing="1" w:after="0" w:line="240" w:lineRule="auto"/>
              <w:jc w:val="center"/>
              <w:rPr>
                <w:rFonts w:ascii="Garamond" w:eastAsia="Times New Roman" w:hAnsi="Garamond"/>
                <w:sz w:val="24"/>
                <w:szCs w:val="24"/>
                <w:lang w:eastAsia="tr-TR"/>
              </w:rPr>
            </w:pPr>
            <w:r w:rsidRPr="006F503D">
              <w:rPr>
                <w:rFonts w:ascii="Garamond" w:eastAsia="Times New Roman" w:hAnsi="Garamond"/>
                <w:b/>
                <w:bCs/>
                <w:sz w:val="24"/>
                <w:szCs w:val="24"/>
                <w:lang w:eastAsia="tr-TR"/>
              </w:rPr>
              <w:t>DEĞERLENDİRME SİSTEMİ</w:t>
            </w:r>
          </w:p>
        </w:tc>
      </w:tr>
      <w:tr w:rsidR="00F23C51" w:rsidRPr="006F503D" w14:paraId="6F187E3E" w14:textId="77777777" w:rsidTr="006309A9">
        <w:trPr>
          <w:trHeight w:val="450"/>
          <w:tblCellSpacing w:w="15" w:type="dxa"/>
          <w:jc w:val="center"/>
        </w:trPr>
        <w:tc>
          <w:tcPr>
            <w:tcW w:w="379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8D0B06E"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b/>
                <w:bCs/>
                <w:sz w:val="24"/>
                <w:szCs w:val="24"/>
                <w:lang w:eastAsia="tr-TR"/>
              </w:rPr>
              <w:t>YARIYIL İÇİ ÇALIŞMALARI</w:t>
            </w:r>
          </w:p>
        </w:tc>
        <w:tc>
          <w:tcPr>
            <w:tcW w:w="3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90D5755"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b/>
                <w:bCs/>
                <w:sz w:val="24"/>
                <w:szCs w:val="24"/>
                <w:lang w:eastAsia="tr-TR"/>
              </w:rPr>
              <w:t>SAYI</w:t>
            </w:r>
          </w:p>
        </w:tc>
        <w:tc>
          <w:tcPr>
            <w:tcW w:w="75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FDC3CE1"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b/>
                <w:bCs/>
                <w:sz w:val="24"/>
                <w:szCs w:val="24"/>
                <w:lang w:eastAsia="tr-TR"/>
              </w:rPr>
              <w:t>KATKI YÜZDESİ</w:t>
            </w:r>
          </w:p>
        </w:tc>
      </w:tr>
      <w:tr w:rsidR="00F23C51" w:rsidRPr="006F503D" w14:paraId="38E0C781" w14:textId="77777777" w:rsidTr="006309A9">
        <w:trPr>
          <w:trHeight w:val="450"/>
          <w:tblCellSpacing w:w="15" w:type="dxa"/>
          <w:jc w:val="center"/>
        </w:trPr>
        <w:tc>
          <w:tcPr>
            <w:tcW w:w="379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9B01021"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Ara Sınav</w:t>
            </w:r>
          </w:p>
        </w:tc>
        <w:tc>
          <w:tcPr>
            <w:tcW w:w="3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267825B"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1</w:t>
            </w:r>
          </w:p>
        </w:tc>
        <w:tc>
          <w:tcPr>
            <w:tcW w:w="75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80091A9"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30</w:t>
            </w:r>
          </w:p>
        </w:tc>
      </w:tr>
      <w:tr w:rsidR="00F23C51" w:rsidRPr="006F503D" w14:paraId="14224B70" w14:textId="77777777" w:rsidTr="006309A9">
        <w:trPr>
          <w:trHeight w:val="375"/>
          <w:tblCellSpacing w:w="15" w:type="dxa"/>
          <w:jc w:val="center"/>
        </w:trPr>
        <w:tc>
          <w:tcPr>
            <w:tcW w:w="379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25261CD"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Derse Katılım ve Sunum</w:t>
            </w:r>
          </w:p>
        </w:tc>
        <w:tc>
          <w:tcPr>
            <w:tcW w:w="3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D7EC951"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1</w:t>
            </w:r>
          </w:p>
        </w:tc>
        <w:tc>
          <w:tcPr>
            <w:tcW w:w="75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3FE0C15"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30</w:t>
            </w:r>
          </w:p>
        </w:tc>
      </w:tr>
      <w:tr w:rsidR="00F23C51" w:rsidRPr="006F503D" w14:paraId="43BA51B4" w14:textId="77777777" w:rsidTr="006309A9">
        <w:trPr>
          <w:trHeight w:val="375"/>
          <w:tblCellSpacing w:w="15" w:type="dxa"/>
          <w:jc w:val="center"/>
        </w:trPr>
        <w:tc>
          <w:tcPr>
            <w:tcW w:w="379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2B4B7F2"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Final Ödevi</w:t>
            </w:r>
          </w:p>
        </w:tc>
        <w:tc>
          <w:tcPr>
            <w:tcW w:w="3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A01717D"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1</w:t>
            </w:r>
          </w:p>
        </w:tc>
        <w:tc>
          <w:tcPr>
            <w:tcW w:w="75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46BB98E"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40</w:t>
            </w:r>
          </w:p>
        </w:tc>
      </w:tr>
      <w:tr w:rsidR="00F23C51" w:rsidRPr="006F503D" w14:paraId="7EC5B870" w14:textId="77777777" w:rsidTr="006309A9">
        <w:trPr>
          <w:trHeight w:val="375"/>
          <w:tblCellSpacing w:w="15" w:type="dxa"/>
          <w:jc w:val="center"/>
        </w:trPr>
        <w:tc>
          <w:tcPr>
            <w:tcW w:w="379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DDD4D6A"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b/>
                <w:bCs/>
                <w:sz w:val="24"/>
                <w:szCs w:val="24"/>
                <w:lang w:eastAsia="tr-TR"/>
              </w:rPr>
              <w:t>Toplam</w:t>
            </w:r>
          </w:p>
        </w:tc>
        <w:tc>
          <w:tcPr>
            <w:tcW w:w="3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DEFD259"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 </w:t>
            </w:r>
          </w:p>
        </w:tc>
        <w:tc>
          <w:tcPr>
            <w:tcW w:w="75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46556F4"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b/>
                <w:bCs/>
                <w:sz w:val="24"/>
                <w:szCs w:val="24"/>
                <w:lang w:eastAsia="tr-TR"/>
              </w:rPr>
              <w:t>100</w:t>
            </w:r>
          </w:p>
        </w:tc>
      </w:tr>
      <w:tr w:rsidR="00F23C51" w:rsidRPr="006F503D" w14:paraId="6D760A9A" w14:textId="77777777" w:rsidTr="006309A9">
        <w:trPr>
          <w:trHeight w:val="375"/>
          <w:tblCellSpacing w:w="15" w:type="dxa"/>
          <w:jc w:val="center"/>
        </w:trPr>
        <w:tc>
          <w:tcPr>
            <w:tcW w:w="379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2418CD0"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b/>
                <w:bCs/>
                <w:sz w:val="24"/>
                <w:szCs w:val="24"/>
                <w:lang w:eastAsia="tr-TR"/>
              </w:rPr>
              <w:t>Finalin Başarıya Oranı</w:t>
            </w:r>
          </w:p>
        </w:tc>
        <w:tc>
          <w:tcPr>
            <w:tcW w:w="3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7C3BF3C"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 </w:t>
            </w:r>
          </w:p>
        </w:tc>
        <w:tc>
          <w:tcPr>
            <w:tcW w:w="75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B8C3911"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40</w:t>
            </w:r>
          </w:p>
        </w:tc>
      </w:tr>
      <w:tr w:rsidR="00F23C51" w:rsidRPr="006F503D" w14:paraId="07CD250C" w14:textId="77777777" w:rsidTr="006309A9">
        <w:trPr>
          <w:trHeight w:val="375"/>
          <w:tblCellSpacing w:w="15" w:type="dxa"/>
          <w:jc w:val="center"/>
        </w:trPr>
        <w:tc>
          <w:tcPr>
            <w:tcW w:w="379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481B672"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b/>
                <w:bCs/>
                <w:sz w:val="24"/>
                <w:szCs w:val="24"/>
                <w:lang w:eastAsia="tr-TR"/>
              </w:rPr>
              <w:t>Yıl içinin Başarıya Oranı</w:t>
            </w:r>
          </w:p>
        </w:tc>
        <w:tc>
          <w:tcPr>
            <w:tcW w:w="3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F412108"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 </w:t>
            </w:r>
          </w:p>
        </w:tc>
        <w:tc>
          <w:tcPr>
            <w:tcW w:w="75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09D2624"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60</w:t>
            </w:r>
          </w:p>
        </w:tc>
      </w:tr>
      <w:tr w:rsidR="00F23C51" w:rsidRPr="006F503D" w14:paraId="701D4C5E" w14:textId="77777777" w:rsidTr="006309A9">
        <w:trPr>
          <w:trHeight w:val="375"/>
          <w:tblCellSpacing w:w="15" w:type="dxa"/>
          <w:jc w:val="center"/>
        </w:trPr>
        <w:tc>
          <w:tcPr>
            <w:tcW w:w="379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412FB66"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b/>
                <w:bCs/>
                <w:sz w:val="24"/>
                <w:szCs w:val="24"/>
                <w:lang w:eastAsia="tr-TR"/>
              </w:rPr>
              <w:t>Toplam</w:t>
            </w:r>
          </w:p>
        </w:tc>
        <w:tc>
          <w:tcPr>
            <w:tcW w:w="3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743612E"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 </w:t>
            </w:r>
          </w:p>
        </w:tc>
        <w:tc>
          <w:tcPr>
            <w:tcW w:w="75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EF3F57A"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b/>
                <w:bCs/>
                <w:sz w:val="24"/>
                <w:szCs w:val="24"/>
                <w:lang w:eastAsia="tr-TR"/>
              </w:rPr>
              <w:t>100</w:t>
            </w:r>
          </w:p>
        </w:tc>
      </w:tr>
    </w:tbl>
    <w:tbl>
      <w:tblPr>
        <w:tblpPr w:leftFromText="141" w:rightFromText="141" w:vertAnchor="text" w:horzAnchor="margin" w:tblpXSpec="center" w:tblpY="407"/>
        <w:tblW w:w="4958"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775"/>
        <w:gridCol w:w="2205"/>
      </w:tblGrid>
      <w:tr w:rsidR="00F23C51" w:rsidRPr="006F503D" w14:paraId="353F8CAF" w14:textId="77777777" w:rsidTr="006309A9">
        <w:trPr>
          <w:trHeight w:val="375"/>
          <w:tblCellSpacing w:w="15" w:type="dxa"/>
        </w:trPr>
        <w:tc>
          <w:tcPr>
            <w:tcW w:w="615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F07A683"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b/>
                <w:bCs/>
                <w:sz w:val="24"/>
                <w:szCs w:val="24"/>
                <w:lang w:eastAsia="tr-TR"/>
              </w:rPr>
              <w:t>DERS KATEGORİSİ</w:t>
            </w:r>
          </w:p>
        </w:tc>
        <w:tc>
          <w:tcPr>
            <w:tcW w:w="1974"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38BCCE0" w14:textId="77777777" w:rsidR="00F23C51" w:rsidRPr="006F503D" w:rsidRDefault="00F23C51" w:rsidP="006309A9">
            <w:pPr>
              <w:spacing w:after="0" w:line="240" w:lineRule="auto"/>
              <w:rPr>
                <w:rFonts w:ascii="Garamond" w:eastAsia="Times New Roman" w:hAnsi="Garamond"/>
                <w:sz w:val="24"/>
                <w:szCs w:val="24"/>
                <w:lang w:eastAsia="tr-TR"/>
              </w:rPr>
            </w:pPr>
          </w:p>
        </w:tc>
      </w:tr>
    </w:tbl>
    <w:p w14:paraId="6204F136" w14:textId="77777777" w:rsidR="00F23C51" w:rsidRPr="006F503D" w:rsidRDefault="00F23C51" w:rsidP="00F23C51">
      <w:pPr>
        <w:spacing w:before="100" w:beforeAutospacing="1" w:after="0" w:line="336" w:lineRule="atLeast"/>
        <w:rPr>
          <w:rFonts w:ascii="Garamond" w:eastAsia="Times New Roman" w:hAnsi="Garamond"/>
          <w:sz w:val="24"/>
          <w:szCs w:val="24"/>
          <w:lang w:eastAsia="tr-TR"/>
        </w:rPr>
      </w:pPr>
    </w:p>
    <w:p w14:paraId="72A68413" w14:textId="77777777" w:rsidR="00F23C51" w:rsidRPr="006F503D" w:rsidRDefault="00F23C51" w:rsidP="00F23C51">
      <w:pPr>
        <w:spacing w:before="100" w:beforeAutospacing="1" w:after="0" w:line="336" w:lineRule="atLeast"/>
        <w:rPr>
          <w:rFonts w:ascii="Garamond" w:eastAsia="Times New Roman" w:hAnsi="Garamond"/>
          <w:sz w:val="24"/>
          <w:szCs w:val="24"/>
          <w:lang w:eastAsia="tr-TR"/>
        </w:rPr>
      </w:pPr>
    </w:p>
    <w:p w14:paraId="7925B679" w14:textId="77777777" w:rsidR="00F23C51" w:rsidRPr="006F503D" w:rsidRDefault="00F23C51" w:rsidP="00F23C51">
      <w:pPr>
        <w:spacing w:before="100" w:beforeAutospacing="1" w:after="0" w:line="336" w:lineRule="atLeast"/>
        <w:rPr>
          <w:rFonts w:ascii="Garamond" w:eastAsia="Times New Roman" w:hAnsi="Garamond"/>
          <w:sz w:val="24"/>
          <w:szCs w:val="24"/>
          <w:lang w:eastAsia="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78"/>
        <w:gridCol w:w="6913"/>
        <w:gridCol w:w="288"/>
        <w:gridCol w:w="288"/>
        <w:gridCol w:w="345"/>
        <w:gridCol w:w="345"/>
        <w:gridCol w:w="288"/>
        <w:gridCol w:w="111"/>
      </w:tblGrid>
      <w:tr w:rsidR="00F23C51" w:rsidRPr="006F503D" w14:paraId="54067B0A" w14:textId="77777777" w:rsidTr="006309A9">
        <w:trPr>
          <w:trHeight w:val="312"/>
          <w:tblCellSpacing w:w="15" w:type="dxa"/>
          <w:jc w:val="center"/>
        </w:trPr>
        <w:tc>
          <w:tcPr>
            <w:tcW w:w="0" w:type="auto"/>
            <w:gridSpan w:val="8"/>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6D63D9D" w14:textId="77777777" w:rsidR="00F23C51" w:rsidRPr="006F503D" w:rsidRDefault="00F23C51" w:rsidP="006309A9">
            <w:pPr>
              <w:spacing w:before="100" w:beforeAutospacing="1" w:after="0" w:line="256" w:lineRule="atLeast"/>
              <w:jc w:val="center"/>
              <w:rPr>
                <w:rFonts w:ascii="Garamond" w:eastAsia="Times New Roman" w:hAnsi="Garamond"/>
                <w:sz w:val="24"/>
                <w:szCs w:val="24"/>
                <w:lang w:eastAsia="tr-TR"/>
              </w:rPr>
            </w:pPr>
            <w:r w:rsidRPr="006F503D">
              <w:rPr>
                <w:rFonts w:ascii="Garamond" w:eastAsia="Times New Roman" w:hAnsi="Garamond"/>
                <w:b/>
                <w:bCs/>
                <w:sz w:val="24"/>
                <w:szCs w:val="24"/>
                <w:lang w:eastAsia="tr-TR"/>
              </w:rPr>
              <w:t>DERSİN ÖĞRENİM ÇIKTILARINA KATKISI</w:t>
            </w:r>
          </w:p>
        </w:tc>
      </w:tr>
      <w:tr w:rsidR="00F23C51" w:rsidRPr="006F503D" w14:paraId="66BD6B82" w14:textId="77777777" w:rsidTr="006309A9">
        <w:trPr>
          <w:trHeight w:val="268"/>
          <w:tblCellSpacing w:w="15" w:type="dxa"/>
          <w:jc w:val="center"/>
        </w:trPr>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7AB01A8" w14:textId="77777777" w:rsidR="00F23C51" w:rsidRPr="006F503D" w:rsidRDefault="00F23C51" w:rsidP="006309A9">
            <w:pPr>
              <w:spacing w:before="100" w:beforeAutospacing="1" w:after="0" w:line="256" w:lineRule="atLeast"/>
              <w:rPr>
                <w:rFonts w:ascii="Garamond" w:eastAsia="Times New Roman" w:hAnsi="Garamond"/>
                <w:sz w:val="24"/>
                <w:szCs w:val="24"/>
                <w:lang w:eastAsia="tr-TR"/>
              </w:rPr>
            </w:pPr>
            <w:r w:rsidRPr="006F503D">
              <w:rPr>
                <w:rFonts w:ascii="Garamond" w:eastAsia="Times New Roman" w:hAnsi="Garamond"/>
                <w:sz w:val="24"/>
                <w:szCs w:val="24"/>
                <w:lang w:eastAsia="tr-TR"/>
              </w:rPr>
              <w:t>No</w:t>
            </w:r>
          </w:p>
        </w:tc>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66B4766" w14:textId="77777777" w:rsidR="00F23C51" w:rsidRPr="006F503D" w:rsidRDefault="00F23C51" w:rsidP="006309A9">
            <w:pPr>
              <w:spacing w:before="100" w:beforeAutospacing="1" w:after="0" w:line="256" w:lineRule="atLeast"/>
              <w:rPr>
                <w:rFonts w:ascii="Garamond" w:eastAsia="Times New Roman" w:hAnsi="Garamond"/>
                <w:sz w:val="24"/>
                <w:szCs w:val="24"/>
                <w:lang w:eastAsia="tr-TR"/>
              </w:rPr>
            </w:pPr>
            <w:r w:rsidRPr="006F503D">
              <w:rPr>
                <w:rFonts w:ascii="Garamond" w:eastAsia="Times New Roman" w:hAnsi="Garamond"/>
                <w:sz w:val="24"/>
                <w:szCs w:val="24"/>
                <w:lang w:eastAsia="tr-TR"/>
              </w:rPr>
              <w:t>Öğrenme Çıktıları</w:t>
            </w:r>
          </w:p>
        </w:tc>
        <w:tc>
          <w:tcPr>
            <w:tcW w:w="0" w:type="auto"/>
            <w:gridSpan w:val="6"/>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C9EE4D4" w14:textId="77777777" w:rsidR="00F23C51" w:rsidRPr="006F503D" w:rsidRDefault="00F23C51" w:rsidP="006309A9">
            <w:pPr>
              <w:spacing w:before="100" w:beforeAutospacing="1" w:after="0" w:line="256" w:lineRule="atLeast"/>
              <w:jc w:val="center"/>
              <w:rPr>
                <w:rFonts w:ascii="Garamond" w:eastAsia="Times New Roman" w:hAnsi="Garamond"/>
                <w:sz w:val="24"/>
                <w:szCs w:val="24"/>
                <w:lang w:eastAsia="tr-TR"/>
              </w:rPr>
            </w:pPr>
            <w:r w:rsidRPr="006F503D">
              <w:rPr>
                <w:rFonts w:ascii="Garamond" w:eastAsia="Times New Roman" w:hAnsi="Garamond"/>
                <w:sz w:val="24"/>
                <w:szCs w:val="24"/>
                <w:lang w:eastAsia="tr-TR"/>
              </w:rPr>
              <w:t>Katkı Düzeyi</w:t>
            </w:r>
          </w:p>
        </w:tc>
      </w:tr>
      <w:tr w:rsidR="00F23C51" w:rsidRPr="006F503D" w14:paraId="108EA93E" w14:textId="77777777" w:rsidTr="006309A9">
        <w:trPr>
          <w:trHeight w:val="191"/>
          <w:tblCellSpacing w:w="15" w:type="dxa"/>
          <w:jc w:val="center"/>
        </w:trPr>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14:paraId="0BD259E8" w14:textId="77777777" w:rsidR="00F23C51" w:rsidRPr="006F503D" w:rsidRDefault="00F23C51" w:rsidP="006309A9">
            <w:pPr>
              <w:spacing w:after="0" w:line="240" w:lineRule="auto"/>
              <w:rPr>
                <w:rFonts w:ascii="Garamond" w:eastAsia="Times New Roman" w:hAnsi="Garamond"/>
                <w:sz w:val="24"/>
                <w:szCs w:val="24"/>
                <w:lang w:eastAsia="tr-TR"/>
              </w:rPr>
            </w:pPr>
          </w:p>
        </w:tc>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14:paraId="1FCFE08A" w14:textId="77777777" w:rsidR="00F23C51" w:rsidRPr="006F503D" w:rsidRDefault="00F23C51" w:rsidP="006309A9">
            <w:pPr>
              <w:spacing w:after="0" w:line="240" w:lineRule="auto"/>
              <w:rPr>
                <w:rFonts w:ascii="Garamond" w:eastAsia="Times New Roman" w:hAnsi="Garamond"/>
                <w:sz w:val="24"/>
                <w:szCs w:val="24"/>
                <w:lang w:eastAsia="tr-TR"/>
              </w:rPr>
            </w:pPr>
          </w:p>
        </w:tc>
        <w:tc>
          <w:tcPr>
            <w:tcW w:w="258"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4E5DE03" w14:textId="77777777" w:rsidR="00F23C51" w:rsidRPr="006F503D" w:rsidRDefault="00F23C51" w:rsidP="006309A9">
            <w:pPr>
              <w:spacing w:before="100" w:beforeAutospacing="1" w:after="0" w:line="256" w:lineRule="atLeast"/>
              <w:jc w:val="center"/>
              <w:rPr>
                <w:rFonts w:ascii="Garamond" w:eastAsia="Times New Roman" w:hAnsi="Garamond"/>
                <w:sz w:val="24"/>
                <w:szCs w:val="24"/>
                <w:lang w:eastAsia="tr-TR"/>
              </w:rPr>
            </w:pPr>
            <w:r w:rsidRPr="006F503D">
              <w:rPr>
                <w:rFonts w:ascii="Garamond" w:eastAsia="Times New Roman" w:hAnsi="Garamond"/>
                <w:sz w:val="24"/>
                <w:szCs w:val="24"/>
                <w:lang w:eastAsia="tr-TR"/>
              </w:rPr>
              <w:t>1</w:t>
            </w:r>
          </w:p>
        </w:tc>
        <w:tc>
          <w:tcPr>
            <w:tcW w:w="258"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182BE55" w14:textId="77777777" w:rsidR="00F23C51" w:rsidRPr="006F503D" w:rsidRDefault="00F23C51" w:rsidP="006309A9">
            <w:pPr>
              <w:spacing w:before="100" w:beforeAutospacing="1" w:after="0" w:line="256" w:lineRule="atLeast"/>
              <w:jc w:val="center"/>
              <w:rPr>
                <w:rFonts w:ascii="Garamond" w:eastAsia="Times New Roman" w:hAnsi="Garamond"/>
                <w:sz w:val="24"/>
                <w:szCs w:val="24"/>
                <w:lang w:eastAsia="tr-TR"/>
              </w:rPr>
            </w:pPr>
            <w:r w:rsidRPr="006F503D">
              <w:rPr>
                <w:rFonts w:ascii="Garamond" w:eastAsia="Times New Roman" w:hAnsi="Garamond"/>
                <w:sz w:val="24"/>
                <w:szCs w:val="24"/>
                <w:lang w:eastAsia="tr-TR"/>
              </w:rPr>
              <w:t>2</w:t>
            </w:r>
          </w:p>
        </w:tc>
        <w:tc>
          <w:tcPr>
            <w:tcW w:w="315"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FCC80EC" w14:textId="77777777" w:rsidR="00F23C51" w:rsidRPr="006F503D" w:rsidRDefault="00F23C51" w:rsidP="006309A9">
            <w:pPr>
              <w:spacing w:before="100" w:beforeAutospacing="1" w:after="0" w:line="256" w:lineRule="atLeast"/>
              <w:jc w:val="center"/>
              <w:rPr>
                <w:rFonts w:ascii="Garamond" w:eastAsia="Times New Roman" w:hAnsi="Garamond"/>
                <w:sz w:val="24"/>
                <w:szCs w:val="24"/>
                <w:lang w:eastAsia="tr-TR"/>
              </w:rPr>
            </w:pPr>
            <w:r w:rsidRPr="006F503D">
              <w:rPr>
                <w:rFonts w:ascii="Garamond" w:eastAsia="Times New Roman" w:hAnsi="Garamond"/>
                <w:sz w:val="24"/>
                <w:szCs w:val="24"/>
                <w:lang w:eastAsia="tr-TR"/>
              </w:rPr>
              <w:t>3</w:t>
            </w:r>
          </w:p>
        </w:tc>
        <w:tc>
          <w:tcPr>
            <w:tcW w:w="315"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37AA07F" w14:textId="77777777" w:rsidR="00F23C51" w:rsidRPr="006F503D" w:rsidRDefault="00F23C51" w:rsidP="006309A9">
            <w:pPr>
              <w:spacing w:before="100" w:beforeAutospacing="1" w:after="0" w:line="256" w:lineRule="atLeast"/>
              <w:jc w:val="center"/>
              <w:rPr>
                <w:rFonts w:ascii="Garamond" w:eastAsia="Times New Roman" w:hAnsi="Garamond"/>
                <w:sz w:val="24"/>
                <w:szCs w:val="24"/>
                <w:lang w:eastAsia="tr-TR"/>
              </w:rPr>
            </w:pPr>
            <w:r w:rsidRPr="006F503D">
              <w:rPr>
                <w:rFonts w:ascii="Garamond" w:eastAsia="Times New Roman" w:hAnsi="Garamond"/>
                <w:sz w:val="24"/>
                <w:szCs w:val="24"/>
                <w:lang w:eastAsia="tr-TR"/>
              </w:rPr>
              <w:t>4</w:t>
            </w:r>
          </w:p>
        </w:tc>
        <w:tc>
          <w:tcPr>
            <w:tcW w:w="258"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26C076A" w14:textId="77777777" w:rsidR="00F23C51" w:rsidRPr="006F503D" w:rsidRDefault="00F23C51" w:rsidP="006309A9">
            <w:pPr>
              <w:spacing w:before="100" w:beforeAutospacing="1" w:after="0" w:line="256" w:lineRule="atLeast"/>
              <w:jc w:val="center"/>
              <w:rPr>
                <w:rFonts w:ascii="Garamond" w:eastAsia="Times New Roman" w:hAnsi="Garamond"/>
                <w:sz w:val="24"/>
                <w:szCs w:val="24"/>
                <w:lang w:eastAsia="tr-TR"/>
              </w:rPr>
            </w:pPr>
            <w:r w:rsidRPr="006F503D">
              <w:rPr>
                <w:rFonts w:ascii="Garamond" w:eastAsia="Times New Roman" w:hAnsi="Garamond"/>
                <w:sz w:val="24"/>
                <w:szCs w:val="24"/>
                <w:lang w:eastAsia="tr-TR"/>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5650C1F" w14:textId="77777777" w:rsidR="00F23C51" w:rsidRPr="006F503D" w:rsidRDefault="00F23C51" w:rsidP="006309A9">
            <w:pPr>
              <w:spacing w:after="0" w:line="240" w:lineRule="auto"/>
              <w:rPr>
                <w:rFonts w:ascii="Garamond" w:eastAsia="Times New Roman" w:hAnsi="Garamond"/>
                <w:sz w:val="24"/>
                <w:szCs w:val="24"/>
                <w:lang w:eastAsia="tr-TR"/>
              </w:rPr>
            </w:pPr>
          </w:p>
        </w:tc>
      </w:tr>
      <w:tr w:rsidR="00F23C51" w:rsidRPr="006F503D" w14:paraId="3D5BC662" w14:textId="77777777" w:rsidTr="006309A9">
        <w:trPr>
          <w:trHeight w:val="223"/>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BFF632D" w14:textId="77777777" w:rsidR="00F23C51" w:rsidRPr="006F503D" w:rsidRDefault="00F23C51" w:rsidP="006309A9">
            <w:pPr>
              <w:spacing w:before="100" w:beforeAutospacing="1" w:after="0" w:line="256" w:lineRule="atLeast"/>
              <w:jc w:val="center"/>
              <w:rPr>
                <w:rFonts w:ascii="Garamond" w:eastAsia="Times New Roman" w:hAnsi="Garamond"/>
                <w:sz w:val="24"/>
                <w:szCs w:val="24"/>
                <w:lang w:eastAsia="tr-TR"/>
              </w:rPr>
            </w:pPr>
            <w:r w:rsidRPr="006F503D">
              <w:rPr>
                <w:rFonts w:ascii="Garamond" w:eastAsia="Times New Roman" w:hAnsi="Garamond"/>
                <w:sz w:val="24"/>
                <w:szCs w:val="24"/>
                <w:lang w:eastAsia="tr-TR"/>
              </w:rPr>
              <w:lastRenderedPageBreak/>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F8C9C60" w14:textId="77777777" w:rsidR="00F23C51" w:rsidRPr="006F503D" w:rsidRDefault="00F23C51" w:rsidP="006309A9">
            <w:pPr>
              <w:spacing w:before="100" w:beforeAutospacing="1" w:after="0" w:line="240" w:lineRule="auto"/>
              <w:jc w:val="both"/>
              <w:rPr>
                <w:rFonts w:ascii="Garamond" w:eastAsia="Times New Roman" w:hAnsi="Garamond"/>
                <w:sz w:val="24"/>
                <w:szCs w:val="24"/>
                <w:lang w:eastAsia="tr-TR"/>
              </w:rPr>
            </w:pPr>
            <w:r w:rsidRPr="006F503D">
              <w:rPr>
                <w:rFonts w:ascii="Garamond" w:eastAsia="Times New Roman" w:hAnsi="Garamond"/>
                <w:sz w:val="24"/>
                <w:szCs w:val="24"/>
                <w:lang w:eastAsia="tr-TR"/>
              </w:rPr>
              <w:t>Antropoloji disiplininin temel kuram ve kavramlarını, tarihi süreçte insanın fiziksel ve kültürel gelişimini, ortaya koyduğu kültür unsurlarını ve buna bağlı arkeolojik yaklaşımları özümser,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057DF58" w14:textId="77777777" w:rsidR="00F23C51" w:rsidRPr="006F503D" w:rsidRDefault="00F23C51" w:rsidP="006309A9">
            <w:pPr>
              <w:spacing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6203651"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CD0AB4D"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C4875C5"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2DB0DBE"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28AAD936" w14:textId="77777777" w:rsidR="00F23C51" w:rsidRPr="006F503D" w:rsidRDefault="00F23C51" w:rsidP="006309A9">
            <w:pPr>
              <w:spacing w:after="0" w:line="240" w:lineRule="auto"/>
              <w:rPr>
                <w:rFonts w:ascii="Garamond" w:eastAsia="Times New Roman" w:hAnsi="Garamond"/>
                <w:sz w:val="24"/>
                <w:szCs w:val="24"/>
                <w:lang w:eastAsia="tr-TR"/>
              </w:rPr>
            </w:pPr>
          </w:p>
        </w:tc>
      </w:tr>
      <w:tr w:rsidR="00F23C51" w:rsidRPr="006F503D" w14:paraId="21167B57" w14:textId="77777777" w:rsidTr="006309A9">
        <w:trPr>
          <w:trHeight w:val="223"/>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4D67F50" w14:textId="77777777" w:rsidR="00F23C51" w:rsidRPr="006F503D" w:rsidRDefault="00F23C51" w:rsidP="006309A9">
            <w:pPr>
              <w:spacing w:before="100" w:beforeAutospacing="1" w:after="0" w:line="256" w:lineRule="atLeast"/>
              <w:jc w:val="center"/>
              <w:rPr>
                <w:rFonts w:ascii="Garamond" w:eastAsia="Times New Roman" w:hAnsi="Garamond"/>
                <w:sz w:val="24"/>
                <w:szCs w:val="24"/>
                <w:lang w:eastAsia="tr-TR"/>
              </w:rPr>
            </w:pPr>
            <w:r w:rsidRPr="006F503D">
              <w:rPr>
                <w:rFonts w:ascii="Garamond" w:eastAsia="Times New Roman" w:hAnsi="Garamond"/>
                <w:sz w:val="24"/>
                <w:szCs w:val="24"/>
                <w:lang w:eastAsia="tr-TR"/>
              </w:rPr>
              <w:t>2</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3DECE25" w14:textId="77777777" w:rsidR="00F23C51" w:rsidRPr="006F503D" w:rsidRDefault="00F23C51" w:rsidP="006309A9">
            <w:pPr>
              <w:spacing w:before="100" w:beforeAutospacing="1" w:after="0" w:line="240" w:lineRule="auto"/>
              <w:jc w:val="both"/>
              <w:rPr>
                <w:rFonts w:ascii="Garamond" w:eastAsia="Times New Roman" w:hAnsi="Garamond"/>
                <w:sz w:val="24"/>
                <w:szCs w:val="24"/>
                <w:lang w:eastAsia="tr-TR"/>
              </w:rPr>
            </w:pPr>
            <w:r w:rsidRPr="006F503D">
              <w:rPr>
                <w:rFonts w:ascii="Garamond" w:eastAsia="Times New Roman" w:hAnsi="Garamond"/>
                <w:sz w:val="24"/>
                <w:szCs w:val="24"/>
                <w:lang w:eastAsia="tr-TR"/>
              </w:rPr>
              <w:t>Antropolojik perspektifle güncel olayları analiz edebilme, eleştirel ve analitik düşünme becerisi edinir,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597301F" w14:textId="77777777" w:rsidR="00F23C51" w:rsidRPr="006F503D" w:rsidRDefault="00F23C51" w:rsidP="006309A9">
            <w:pPr>
              <w:spacing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41DBE1A"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4129EB2"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95EF5CB"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B08527F" w14:textId="77777777" w:rsidR="00F23C51" w:rsidRPr="006F503D" w:rsidRDefault="00F23C51" w:rsidP="006309A9">
            <w:pPr>
              <w:spacing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0951C59B" w14:textId="77777777" w:rsidR="00F23C51" w:rsidRPr="006F503D" w:rsidRDefault="00F23C51" w:rsidP="006309A9">
            <w:pPr>
              <w:spacing w:after="0" w:line="240" w:lineRule="auto"/>
              <w:rPr>
                <w:rFonts w:ascii="Garamond" w:eastAsia="Times New Roman" w:hAnsi="Garamond"/>
                <w:sz w:val="24"/>
                <w:szCs w:val="24"/>
                <w:lang w:eastAsia="tr-TR"/>
              </w:rPr>
            </w:pPr>
          </w:p>
        </w:tc>
      </w:tr>
      <w:tr w:rsidR="00F23C51" w:rsidRPr="006F503D" w14:paraId="055A971C" w14:textId="77777777" w:rsidTr="006309A9">
        <w:trPr>
          <w:trHeight w:val="223"/>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6867CA3" w14:textId="77777777" w:rsidR="00F23C51" w:rsidRPr="006F503D" w:rsidRDefault="00F23C51" w:rsidP="006309A9">
            <w:pPr>
              <w:spacing w:before="100" w:beforeAutospacing="1" w:after="0" w:line="256" w:lineRule="atLeast"/>
              <w:jc w:val="center"/>
              <w:rPr>
                <w:rFonts w:ascii="Garamond" w:eastAsia="Times New Roman" w:hAnsi="Garamond"/>
                <w:sz w:val="24"/>
                <w:szCs w:val="24"/>
                <w:lang w:eastAsia="tr-TR"/>
              </w:rPr>
            </w:pPr>
            <w:r w:rsidRPr="006F503D">
              <w:rPr>
                <w:rFonts w:ascii="Garamond" w:eastAsia="Times New Roman" w:hAnsi="Garamond"/>
                <w:sz w:val="24"/>
                <w:szCs w:val="24"/>
                <w:lang w:eastAsia="tr-TR"/>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06876B9" w14:textId="77777777" w:rsidR="00F23C51" w:rsidRPr="006F503D" w:rsidRDefault="00F23C51" w:rsidP="006309A9">
            <w:pPr>
              <w:spacing w:before="100" w:beforeAutospacing="1" w:after="0" w:line="240" w:lineRule="auto"/>
              <w:jc w:val="both"/>
              <w:rPr>
                <w:rFonts w:ascii="Garamond" w:eastAsia="Times New Roman" w:hAnsi="Garamond"/>
                <w:sz w:val="24"/>
                <w:szCs w:val="24"/>
                <w:lang w:eastAsia="tr-TR"/>
              </w:rPr>
            </w:pPr>
            <w:r w:rsidRPr="006F503D">
              <w:rPr>
                <w:rFonts w:ascii="Garamond" w:eastAsia="Times New Roman" w:hAnsi="Garamond"/>
                <w:sz w:val="24"/>
                <w:szCs w:val="24"/>
                <w:lang w:eastAsia="tr-TR"/>
              </w:rPr>
              <w:t xml:space="preserve">Etkin iletişim kurma ve bilgilerini sözlü-yazılı ifadeyle aktarabilme becerisi geliştirir,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29F5446" w14:textId="77777777" w:rsidR="00F23C51" w:rsidRPr="006F503D" w:rsidRDefault="00F23C51" w:rsidP="006309A9">
            <w:pPr>
              <w:spacing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570DCB2"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5CF5548"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E0782F9"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1385FCD" w14:textId="77777777" w:rsidR="00F23C51" w:rsidRPr="006F503D" w:rsidRDefault="00F23C51" w:rsidP="006309A9">
            <w:pPr>
              <w:spacing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0AC0110B" w14:textId="77777777" w:rsidR="00F23C51" w:rsidRPr="006F503D" w:rsidRDefault="00F23C51" w:rsidP="006309A9">
            <w:pPr>
              <w:spacing w:after="0" w:line="240" w:lineRule="auto"/>
              <w:rPr>
                <w:rFonts w:ascii="Garamond" w:eastAsia="Times New Roman" w:hAnsi="Garamond"/>
                <w:sz w:val="24"/>
                <w:szCs w:val="24"/>
                <w:lang w:eastAsia="tr-TR"/>
              </w:rPr>
            </w:pPr>
          </w:p>
        </w:tc>
      </w:tr>
      <w:tr w:rsidR="00F23C51" w:rsidRPr="006F503D" w14:paraId="31CCE79B" w14:textId="77777777" w:rsidTr="006309A9">
        <w:trPr>
          <w:trHeight w:val="223"/>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F63C4EA" w14:textId="77777777" w:rsidR="00F23C51" w:rsidRPr="006F503D" w:rsidRDefault="00F23C51" w:rsidP="006309A9">
            <w:pPr>
              <w:spacing w:before="100" w:beforeAutospacing="1" w:after="0" w:line="256" w:lineRule="atLeast"/>
              <w:jc w:val="center"/>
              <w:rPr>
                <w:rFonts w:ascii="Garamond" w:eastAsia="Times New Roman" w:hAnsi="Garamond"/>
                <w:sz w:val="24"/>
                <w:szCs w:val="24"/>
                <w:lang w:eastAsia="tr-TR"/>
              </w:rPr>
            </w:pPr>
            <w:r w:rsidRPr="006F503D">
              <w:rPr>
                <w:rFonts w:ascii="Garamond" w:eastAsia="Times New Roman" w:hAnsi="Garamond"/>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1864A9B" w14:textId="77777777" w:rsidR="00F23C51" w:rsidRPr="006F503D" w:rsidRDefault="00F23C51" w:rsidP="006309A9">
            <w:pPr>
              <w:spacing w:before="100" w:beforeAutospacing="1" w:after="0" w:line="240" w:lineRule="auto"/>
              <w:jc w:val="both"/>
              <w:rPr>
                <w:rFonts w:ascii="Garamond" w:eastAsia="Times New Roman" w:hAnsi="Garamond"/>
                <w:sz w:val="24"/>
                <w:szCs w:val="24"/>
                <w:lang w:eastAsia="tr-TR"/>
              </w:rPr>
            </w:pPr>
            <w:r w:rsidRPr="006F503D">
              <w:rPr>
                <w:rFonts w:ascii="Garamond" w:eastAsia="Times New Roman" w:hAnsi="Garamond"/>
                <w:sz w:val="24"/>
                <w:szCs w:val="24"/>
                <w:lang w:eastAsia="tr-TR"/>
              </w:rPr>
              <w:t>Mesleki ve sosyal etik, sorumluluk bilinci kazanır,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7E8F10E" w14:textId="77777777" w:rsidR="00F23C51" w:rsidRPr="006F503D" w:rsidRDefault="00F23C51" w:rsidP="006309A9">
            <w:pPr>
              <w:spacing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E746A46"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31DBE26"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7146C8E"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59558A0" w14:textId="77777777" w:rsidR="00F23C51" w:rsidRPr="006F503D" w:rsidRDefault="00F23C51" w:rsidP="006309A9">
            <w:pPr>
              <w:spacing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7D75F88B" w14:textId="77777777" w:rsidR="00F23C51" w:rsidRPr="006F503D" w:rsidRDefault="00F23C51" w:rsidP="006309A9">
            <w:pPr>
              <w:spacing w:after="0" w:line="240" w:lineRule="auto"/>
              <w:rPr>
                <w:rFonts w:ascii="Garamond" w:eastAsia="Times New Roman" w:hAnsi="Garamond"/>
                <w:sz w:val="24"/>
                <w:szCs w:val="24"/>
                <w:lang w:eastAsia="tr-TR"/>
              </w:rPr>
            </w:pPr>
          </w:p>
        </w:tc>
      </w:tr>
      <w:tr w:rsidR="00F23C51" w:rsidRPr="006F503D" w14:paraId="4AA3C58C" w14:textId="77777777" w:rsidTr="006309A9">
        <w:trPr>
          <w:trHeight w:val="223"/>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CDDE992" w14:textId="77777777" w:rsidR="00F23C51" w:rsidRPr="006F503D" w:rsidRDefault="00F23C51" w:rsidP="006309A9">
            <w:pPr>
              <w:spacing w:before="100" w:beforeAutospacing="1" w:after="0" w:line="256" w:lineRule="atLeast"/>
              <w:jc w:val="center"/>
              <w:rPr>
                <w:rFonts w:ascii="Garamond" w:eastAsia="Times New Roman" w:hAnsi="Garamond"/>
                <w:sz w:val="24"/>
                <w:szCs w:val="24"/>
                <w:lang w:eastAsia="tr-TR"/>
              </w:rPr>
            </w:pPr>
            <w:r w:rsidRPr="006F503D">
              <w:rPr>
                <w:rFonts w:ascii="Garamond" w:eastAsia="Times New Roman" w:hAnsi="Garamond"/>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8564BBA" w14:textId="77777777" w:rsidR="00F23C51" w:rsidRPr="006F503D" w:rsidRDefault="00F23C51" w:rsidP="006309A9">
            <w:pPr>
              <w:spacing w:before="100" w:beforeAutospacing="1" w:after="0" w:line="240" w:lineRule="auto"/>
              <w:jc w:val="both"/>
              <w:rPr>
                <w:rFonts w:ascii="Garamond" w:eastAsia="Times New Roman" w:hAnsi="Garamond"/>
                <w:sz w:val="24"/>
                <w:szCs w:val="24"/>
                <w:lang w:eastAsia="tr-TR"/>
              </w:rPr>
            </w:pPr>
            <w:r w:rsidRPr="006F503D">
              <w:rPr>
                <w:rFonts w:ascii="Garamond" w:eastAsia="Times New Roman" w:hAnsi="Garamond"/>
                <w:sz w:val="24"/>
                <w:szCs w:val="24"/>
                <w:lang w:eastAsia="tr-TR"/>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1A3CF32" w14:textId="77777777" w:rsidR="00F23C51" w:rsidRPr="006F503D" w:rsidRDefault="00F23C51" w:rsidP="006309A9">
            <w:pPr>
              <w:spacing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450ACF2"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6079C74"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D09CE21"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C35A679"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71404BAB" w14:textId="77777777" w:rsidR="00F23C51" w:rsidRPr="006F503D" w:rsidRDefault="00F23C51" w:rsidP="006309A9">
            <w:pPr>
              <w:spacing w:after="0" w:line="240" w:lineRule="auto"/>
              <w:rPr>
                <w:rFonts w:ascii="Garamond" w:eastAsia="Times New Roman" w:hAnsi="Garamond"/>
                <w:sz w:val="24"/>
                <w:szCs w:val="24"/>
                <w:lang w:eastAsia="tr-TR"/>
              </w:rPr>
            </w:pPr>
          </w:p>
        </w:tc>
      </w:tr>
      <w:tr w:rsidR="00F23C51" w:rsidRPr="006F503D" w14:paraId="2FF50D5E" w14:textId="77777777" w:rsidTr="006309A9">
        <w:trPr>
          <w:trHeight w:val="223"/>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7DE7164" w14:textId="77777777" w:rsidR="00F23C51" w:rsidRPr="006F503D" w:rsidRDefault="00F23C51" w:rsidP="006309A9">
            <w:pPr>
              <w:spacing w:before="100" w:beforeAutospacing="1" w:after="0" w:line="256" w:lineRule="atLeast"/>
              <w:jc w:val="center"/>
              <w:rPr>
                <w:rFonts w:ascii="Garamond" w:eastAsia="Times New Roman" w:hAnsi="Garamond"/>
                <w:sz w:val="24"/>
                <w:szCs w:val="24"/>
                <w:lang w:eastAsia="tr-TR"/>
              </w:rPr>
            </w:pPr>
            <w:r w:rsidRPr="006F503D">
              <w:rPr>
                <w:rFonts w:ascii="Garamond" w:eastAsia="Times New Roman" w:hAnsi="Garamond"/>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BB0C185" w14:textId="77777777" w:rsidR="00F23C51" w:rsidRPr="006F503D" w:rsidRDefault="00F23C51" w:rsidP="006309A9">
            <w:pPr>
              <w:spacing w:before="100" w:beforeAutospacing="1" w:after="0" w:line="240" w:lineRule="auto"/>
              <w:jc w:val="both"/>
              <w:rPr>
                <w:rFonts w:ascii="Garamond" w:eastAsia="Times New Roman" w:hAnsi="Garamond"/>
                <w:sz w:val="24"/>
                <w:szCs w:val="24"/>
                <w:lang w:eastAsia="tr-TR"/>
              </w:rPr>
            </w:pPr>
            <w:r w:rsidRPr="006F503D">
              <w:rPr>
                <w:rFonts w:ascii="Garamond" w:eastAsia="Times New Roman" w:hAnsi="Garamond"/>
                <w:sz w:val="24"/>
                <w:szCs w:val="24"/>
                <w:lang w:eastAsia="tr-TR"/>
              </w:rPr>
              <w:t>Ülke ve dünya sorunlarını algılayabilmenin ötesinde; toplumsal duyarlılık bilinci ile mesleki ve kişisel gelişimini sürdürür,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6FD145C" w14:textId="77777777" w:rsidR="00F23C51" w:rsidRPr="006F503D" w:rsidRDefault="00F23C51" w:rsidP="006309A9">
            <w:pPr>
              <w:spacing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602EFCD"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9B67844"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1830BF05"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11CCF07" w14:textId="77777777" w:rsidR="00F23C51" w:rsidRPr="006F503D" w:rsidRDefault="00F23C51" w:rsidP="006309A9">
            <w:pPr>
              <w:spacing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693EF976" w14:textId="77777777" w:rsidR="00F23C51" w:rsidRPr="006F503D" w:rsidRDefault="00F23C51" w:rsidP="006309A9">
            <w:pPr>
              <w:spacing w:after="0" w:line="240" w:lineRule="auto"/>
              <w:rPr>
                <w:rFonts w:ascii="Garamond" w:eastAsia="Times New Roman" w:hAnsi="Garamond"/>
                <w:sz w:val="24"/>
                <w:szCs w:val="24"/>
                <w:lang w:eastAsia="tr-TR"/>
              </w:rPr>
            </w:pPr>
          </w:p>
        </w:tc>
      </w:tr>
      <w:tr w:rsidR="00F23C51" w:rsidRPr="006F503D" w14:paraId="515D7D4A" w14:textId="77777777" w:rsidTr="006309A9">
        <w:trPr>
          <w:trHeight w:val="223"/>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70E9F65" w14:textId="77777777" w:rsidR="00F23C51" w:rsidRPr="006F503D" w:rsidRDefault="00F23C51" w:rsidP="006309A9">
            <w:pPr>
              <w:spacing w:before="100" w:beforeAutospacing="1" w:after="0" w:line="256" w:lineRule="atLeast"/>
              <w:jc w:val="center"/>
              <w:rPr>
                <w:rFonts w:ascii="Garamond" w:eastAsia="Times New Roman" w:hAnsi="Garamond"/>
                <w:sz w:val="24"/>
                <w:szCs w:val="24"/>
                <w:lang w:eastAsia="tr-TR"/>
              </w:rPr>
            </w:pPr>
            <w:r w:rsidRPr="006F503D">
              <w:rPr>
                <w:rFonts w:ascii="Garamond" w:eastAsia="Times New Roman" w:hAnsi="Garamond"/>
                <w:sz w:val="24"/>
                <w:szCs w:val="24"/>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705D423" w14:textId="77777777" w:rsidR="00F23C51" w:rsidRPr="006F503D" w:rsidRDefault="00F23C51" w:rsidP="006309A9">
            <w:pPr>
              <w:spacing w:before="100" w:beforeAutospacing="1" w:after="0" w:line="240" w:lineRule="auto"/>
              <w:jc w:val="both"/>
              <w:rPr>
                <w:rFonts w:ascii="Garamond" w:eastAsia="Times New Roman" w:hAnsi="Garamond"/>
                <w:sz w:val="24"/>
                <w:szCs w:val="24"/>
                <w:lang w:eastAsia="tr-TR"/>
              </w:rPr>
            </w:pPr>
            <w:r w:rsidRPr="006F503D">
              <w:rPr>
                <w:rFonts w:ascii="Garamond" w:eastAsia="Times New Roman" w:hAnsi="Garamond"/>
                <w:sz w:val="24"/>
                <w:szCs w:val="24"/>
                <w:lang w:eastAsia="tr-TR"/>
              </w:rPr>
              <w:t>Yaşam boyu eğitim anlayışı içinde disiplin dışından gelen bilgi kaynaklarından yararlanabilme bilinci ve bunu gerçekleştirebilme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5A81283" w14:textId="77777777" w:rsidR="00F23C51" w:rsidRPr="006F503D" w:rsidRDefault="00F23C51" w:rsidP="006309A9">
            <w:pPr>
              <w:spacing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BDB1696"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EFE6105"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FDCBF33"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2A00530" w14:textId="77777777" w:rsidR="00F23C51" w:rsidRPr="006F503D" w:rsidRDefault="00F23C51" w:rsidP="006309A9">
            <w:pPr>
              <w:spacing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4FF3A714" w14:textId="77777777" w:rsidR="00F23C51" w:rsidRPr="006F503D" w:rsidRDefault="00F23C51" w:rsidP="006309A9">
            <w:pPr>
              <w:spacing w:after="0" w:line="240" w:lineRule="auto"/>
              <w:rPr>
                <w:rFonts w:ascii="Garamond" w:eastAsia="Times New Roman" w:hAnsi="Garamond"/>
                <w:sz w:val="24"/>
                <w:szCs w:val="24"/>
                <w:lang w:eastAsia="tr-TR"/>
              </w:rPr>
            </w:pPr>
          </w:p>
        </w:tc>
      </w:tr>
      <w:tr w:rsidR="00F23C51" w:rsidRPr="006F503D" w14:paraId="2BE6C288" w14:textId="77777777" w:rsidTr="006309A9">
        <w:trPr>
          <w:trHeight w:val="223"/>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A9C5441" w14:textId="77777777" w:rsidR="00F23C51" w:rsidRPr="006F503D" w:rsidRDefault="00F23C51" w:rsidP="006309A9">
            <w:pPr>
              <w:spacing w:before="100" w:beforeAutospacing="1" w:after="0" w:line="256" w:lineRule="atLeast"/>
              <w:jc w:val="center"/>
              <w:rPr>
                <w:rFonts w:ascii="Garamond" w:eastAsia="Times New Roman" w:hAnsi="Garamond"/>
                <w:sz w:val="24"/>
                <w:szCs w:val="24"/>
                <w:lang w:eastAsia="tr-TR"/>
              </w:rPr>
            </w:pPr>
            <w:r w:rsidRPr="006F503D">
              <w:rPr>
                <w:rFonts w:ascii="Garamond" w:eastAsia="Times New Roman" w:hAnsi="Garamond"/>
                <w:sz w:val="24"/>
                <w:szCs w:val="24"/>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A590952" w14:textId="77777777" w:rsidR="00F23C51" w:rsidRPr="006F503D" w:rsidRDefault="00F23C51" w:rsidP="006309A9">
            <w:pPr>
              <w:spacing w:before="100" w:beforeAutospacing="1" w:after="0" w:line="240" w:lineRule="auto"/>
              <w:jc w:val="both"/>
              <w:rPr>
                <w:rFonts w:ascii="Garamond" w:eastAsia="Times New Roman" w:hAnsi="Garamond"/>
                <w:sz w:val="24"/>
                <w:szCs w:val="24"/>
                <w:lang w:eastAsia="tr-TR"/>
              </w:rPr>
            </w:pPr>
            <w:r w:rsidRPr="006F503D">
              <w:rPr>
                <w:rFonts w:ascii="Garamond" w:eastAsia="Times New Roman" w:hAnsi="Garamond"/>
                <w:sz w:val="24"/>
                <w:szCs w:val="24"/>
                <w:lang w:eastAsia="tr-TR"/>
              </w:rPr>
              <w:t>Antropolojik araştırmaya uygun konu belirleyebilir ve alan araştırması için gerekli yöntem, teknik ve kültürel donanımı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4C7621C" w14:textId="77777777" w:rsidR="00F23C51" w:rsidRPr="006F503D" w:rsidRDefault="00F23C51" w:rsidP="006309A9">
            <w:pPr>
              <w:spacing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00BA569"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9D593CC"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193CD1A"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E30500A" w14:textId="77777777" w:rsidR="00F23C51" w:rsidRPr="006F503D" w:rsidRDefault="00F23C51" w:rsidP="006309A9">
            <w:pPr>
              <w:spacing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0E7B5133" w14:textId="77777777" w:rsidR="00F23C51" w:rsidRPr="006F503D" w:rsidRDefault="00F23C51" w:rsidP="006309A9">
            <w:pPr>
              <w:spacing w:after="0" w:line="240" w:lineRule="auto"/>
              <w:rPr>
                <w:rFonts w:ascii="Garamond" w:eastAsia="Times New Roman" w:hAnsi="Garamond"/>
                <w:sz w:val="24"/>
                <w:szCs w:val="24"/>
                <w:lang w:eastAsia="tr-TR"/>
              </w:rPr>
            </w:pPr>
          </w:p>
        </w:tc>
      </w:tr>
      <w:tr w:rsidR="00F23C51" w:rsidRPr="006F503D" w14:paraId="4341DCC0" w14:textId="77777777" w:rsidTr="006309A9">
        <w:trPr>
          <w:trHeight w:val="223"/>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EC1AD4D" w14:textId="77777777" w:rsidR="00F23C51" w:rsidRPr="006F503D" w:rsidRDefault="00F23C51" w:rsidP="006309A9">
            <w:pPr>
              <w:spacing w:before="100" w:beforeAutospacing="1" w:after="0" w:line="256" w:lineRule="atLeast"/>
              <w:jc w:val="center"/>
              <w:rPr>
                <w:rFonts w:ascii="Garamond" w:eastAsia="Times New Roman" w:hAnsi="Garamond"/>
                <w:sz w:val="24"/>
                <w:szCs w:val="24"/>
                <w:lang w:eastAsia="tr-TR"/>
              </w:rPr>
            </w:pPr>
            <w:r w:rsidRPr="006F503D">
              <w:rPr>
                <w:rFonts w:ascii="Garamond" w:eastAsia="Times New Roman" w:hAnsi="Garamond"/>
                <w:sz w:val="24"/>
                <w:szCs w:val="24"/>
                <w:lang w:eastAsia="tr-TR"/>
              </w:rPr>
              <w:t>9</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7225144" w14:textId="77777777" w:rsidR="00F23C51" w:rsidRPr="006F503D" w:rsidRDefault="00F23C51" w:rsidP="006309A9">
            <w:pPr>
              <w:spacing w:before="100" w:beforeAutospacing="1" w:after="0" w:line="240" w:lineRule="auto"/>
              <w:jc w:val="both"/>
              <w:rPr>
                <w:rFonts w:ascii="Garamond" w:eastAsia="Times New Roman" w:hAnsi="Garamond"/>
                <w:sz w:val="24"/>
                <w:szCs w:val="24"/>
                <w:lang w:eastAsia="tr-TR"/>
              </w:rPr>
            </w:pPr>
            <w:r w:rsidRPr="006F503D">
              <w:rPr>
                <w:rFonts w:ascii="Garamond" w:eastAsia="Times New Roman" w:hAnsi="Garamond"/>
                <w:sz w:val="24"/>
                <w:szCs w:val="24"/>
                <w:lang w:eastAsia="tr-TR"/>
              </w:rPr>
              <w:t xml:space="preserve">Bireysel ve takım çalışmalarında görev alabilme, bilimsel sorumlulukla olayları sorgulama, araştırma yetisi geliştirir.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A9485ED" w14:textId="77777777" w:rsidR="00F23C51" w:rsidRPr="006F503D" w:rsidRDefault="00F23C51" w:rsidP="006309A9">
            <w:pPr>
              <w:spacing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EE2C86A"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D2F52F7"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B8E9A02" w14:textId="77777777" w:rsidR="00F23C51" w:rsidRPr="006F503D" w:rsidRDefault="00F23C51" w:rsidP="006309A9">
            <w:pPr>
              <w:spacing w:before="100" w:beforeAutospacing="1"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8B7151F" w14:textId="77777777" w:rsidR="00F23C51" w:rsidRPr="006F503D" w:rsidRDefault="00F23C51" w:rsidP="006309A9">
            <w:pPr>
              <w:spacing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42B20A4C" w14:textId="77777777" w:rsidR="00F23C51" w:rsidRPr="006F503D" w:rsidRDefault="00F23C51" w:rsidP="006309A9">
            <w:pPr>
              <w:spacing w:after="0" w:line="240" w:lineRule="auto"/>
              <w:rPr>
                <w:rFonts w:ascii="Garamond" w:eastAsia="Times New Roman" w:hAnsi="Garamond"/>
                <w:sz w:val="24"/>
                <w:szCs w:val="24"/>
                <w:lang w:eastAsia="tr-TR"/>
              </w:rPr>
            </w:pPr>
          </w:p>
        </w:tc>
      </w:tr>
    </w:tbl>
    <w:p w14:paraId="50BE951B" w14:textId="77777777" w:rsidR="00F23C51" w:rsidRPr="006F503D" w:rsidRDefault="00F23C51" w:rsidP="00F23C51">
      <w:pPr>
        <w:spacing w:after="0" w:line="240" w:lineRule="auto"/>
        <w:rPr>
          <w:rFonts w:ascii="Garamond" w:eastAsia="Times New Roman" w:hAnsi="Garamond"/>
          <w:sz w:val="24"/>
          <w:szCs w:val="24"/>
          <w:lang w:eastAsia="tr-TR"/>
        </w:rPr>
      </w:pPr>
    </w:p>
    <w:tbl>
      <w:tblPr>
        <w:tblW w:w="499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443"/>
        <w:gridCol w:w="878"/>
        <w:gridCol w:w="717"/>
        <w:gridCol w:w="1005"/>
      </w:tblGrid>
      <w:tr w:rsidR="00F23C51" w:rsidRPr="006F503D" w14:paraId="3616298C" w14:textId="77777777" w:rsidTr="006309A9">
        <w:trPr>
          <w:trHeight w:val="461"/>
          <w:tblCellSpacing w:w="15" w:type="dxa"/>
          <w:jc w:val="center"/>
        </w:trPr>
        <w:tc>
          <w:tcPr>
            <w:tcW w:w="4964" w:type="pct"/>
            <w:gridSpan w:val="4"/>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A6B011B" w14:textId="77777777" w:rsidR="00F23C51" w:rsidRPr="006F503D" w:rsidRDefault="00F23C51" w:rsidP="006309A9">
            <w:pPr>
              <w:spacing w:before="100" w:beforeAutospacing="1" w:after="0" w:line="256" w:lineRule="atLeast"/>
              <w:jc w:val="center"/>
              <w:rPr>
                <w:rFonts w:ascii="Garamond" w:eastAsia="Times New Roman" w:hAnsi="Garamond"/>
                <w:sz w:val="24"/>
                <w:szCs w:val="24"/>
              </w:rPr>
            </w:pPr>
            <w:r w:rsidRPr="006F503D">
              <w:rPr>
                <w:rFonts w:ascii="Garamond" w:eastAsia="Times New Roman" w:hAnsi="Garamond"/>
                <w:b/>
                <w:bCs/>
                <w:sz w:val="24"/>
                <w:szCs w:val="24"/>
              </w:rPr>
              <w:t>AKTS / İŞ YÜKÜ TABLOSU</w:t>
            </w:r>
          </w:p>
        </w:tc>
      </w:tr>
      <w:tr w:rsidR="00F23C51" w:rsidRPr="006F503D" w14:paraId="7DEC0306" w14:textId="77777777" w:rsidTr="006309A9">
        <w:trPr>
          <w:trHeight w:val="396"/>
          <w:tblCellSpacing w:w="15" w:type="dxa"/>
          <w:jc w:val="center"/>
        </w:trPr>
        <w:tc>
          <w:tcPr>
            <w:tcW w:w="35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B44B74E" w14:textId="77777777" w:rsidR="00F23C51" w:rsidRPr="006F503D" w:rsidRDefault="00F23C51" w:rsidP="006309A9">
            <w:pPr>
              <w:spacing w:before="100" w:beforeAutospacing="1" w:after="0" w:line="256" w:lineRule="atLeast"/>
              <w:rPr>
                <w:rFonts w:ascii="Garamond" w:eastAsia="Times New Roman" w:hAnsi="Garamond"/>
                <w:sz w:val="24"/>
                <w:szCs w:val="24"/>
              </w:rPr>
            </w:pPr>
            <w:r w:rsidRPr="006F503D">
              <w:rPr>
                <w:rFonts w:ascii="Garamond" w:eastAsia="Times New Roman" w:hAnsi="Garamond"/>
                <w:sz w:val="24"/>
                <w:szCs w:val="24"/>
              </w:rPr>
              <w:t>Etkinlik</w:t>
            </w:r>
          </w:p>
        </w:tc>
        <w:tc>
          <w:tcPr>
            <w:tcW w:w="47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638DDD6" w14:textId="77777777" w:rsidR="00F23C51" w:rsidRPr="006F503D" w:rsidRDefault="00F23C51" w:rsidP="006309A9">
            <w:pPr>
              <w:spacing w:before="100" w:beforeAutospacing="1" w:after="0" w:line="256" w:lineRule="atLeast"/>
              <w:jc w:val="center"/>
              <w:rPr>
                <w:rFonts w:ascii="Garamond" w:eastAsia="Times New Roman" w:hAnsi="Garamond"/>
                <w:sz w:val="24"/>
                <w:szCs w:val="24"/>
              </w:rPr>
            </w:pPr>
            <w:r w:rsidRPr="006F503D">
              <w:rPr>
                <w:rFonts w:ascii="Garamond" w:eastAsia="Times New Roman" w:hAnsi="Garamond"/>
                <w:sz w:val="24"/>
                <w:szCs w:val="24"/>
              </w:rPr>
              <w:t>SAYISI</w:t>
            </w:r>
          </w:p>
        </w:tc>
        <w:tc>
          <w:tcPr>
            <w:tcW w:w="3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EA344EB" w14:textId="77777777" w:rsidR="00F23C51" w:rsidRPr="006F503D" w:rsidRDefault="00F23C51" w:rsidP="006309A9">
            <w:pPr>
              <w:spacing w:before="100" w:beforeAutospacing="1" w:after="0" w:line="256" w:lineRule="atLeast"/>
              <w:jc w:val="center"/>
              <w:rPr>
                <w:rFonts w:ascii="Garamond" w:eastAsia="Times New Roman" w:hAnsi="Garamond"/>
                <w:sz w:val="24"/>
                <w:szCs w:val="24"/>
              </w:rPr>
            </w:pPr>
            <w:r w:rsidRPr="006F503D">
              <w:rPr>
                <w:rFonts w:ascii="Garamond" w:eastAsia="Times New Roman" w:hAnsi="Garamond"/>
                <w:sz w:val="24"/>
                <w:szCs w:val="24"/>
              </w:rPr>
              <w:t>Süresi</w:t>
            </w:r>
            <w:r w:rsidRPr="006F503D">
              <w:rPr>
                <w:rFonts w:ascii="Garamond" w:eastAsia="Times New Roman" w:hAnsi="Garamond"/>
                <w:sz w:val="24"/>
                <w:szCs w:val="24"/>
              </w:rPr>
              <w:br/>
              <w:t>(Saat)</w:t>
            </w:r>
          </w:p>
        </w:tc>
        <w:tc>
          <w:tcPr>
            <w:tcW w:w="4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897AD9C" w14:textId="77777777" w:rsidR="00F23C51" w:rsidRPr="006F503D" w:rsidRDefault="00F23C51" w:rsidP="006309A9">
            <w:pPr>
              <w:spacing w:before="100" w:beforeAutospacing="1" w:after="0" w:line="256" w:lineRule="atLeast"/>
              <w:jc w:val="center"/>
              <w:rPr>
                <w:rFonts w:ascii="Garamond" w:eastAsia="Times New Roman" w:hAnsi="Garamond"/>
                <w:sz w:val="24"/>
                <w:szCs w:val="24"/>
              </w:rPr>
            </w:pPr>
            <w:r w:rsidRPr="006F503D">
              <w:rPr>
                <w:rFonts w:ascii="Garamond" w:eastAsia="Times New Roman" w:hAnsi="Garamond"/>
                <w:sz w:val="24"/>
                <w:szCs w:val="24"/>
              </w:rPr>
              <w:t>Toplam</w:t>
            </w:r>
            <w:r w:rsidRPr="006F503D">
              <w:rPr>
                <w:rFonts w:ascii="Garamond" w:eastAsia="Times New Roman" w:hAnsi="Garamond"/>
                <w:sz w:val="24"/>
                <w:szCs w:val="24"/>
              </w:rPr>
              <w:br/>
              <w:t>İş Yükü</w:t>
            </w:r>
            <w:r w:rsidRPr="006F503D">
              <w:rPr>
                <w:rFonts w:ascii="Garamond" w:eastAsia="Times New Roman" w:hAnsi="Garamond"/>
                <w:sz w:val="24"/>
                <w:szCs w:val="24"/>
              </w:rPr>
              <w:br/>
              <w:t>(Saat)</w:t>
            </w:r>
          </w:p>
        </w:tc>
      </w:tr>
      <w:tr w:rsidR="00F23C51" w:rsidRPr="006F503D" w14:paraId="23FF5A46" w14:textId="77777777" w:rsidTr="006309A9">
        <w:trPr>
          <w:trHeight w:val="329"/>
          <w:tblCellSpacing w:w="15" w:type="dxa"/>
          <w:jc w:val="center"/>
        </w:trPr>
        <w:tc>
          <w:tcPr>
            <w:tcW w:w="35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23CF6B6" w14:textId="77777777" w:rsidR="00F23C51" w:rsidRPr="006F503D" w:rsidRDefault="00F23C51" w:rsidP="006309A9">
            <w:pPr>
              <w:spacing w:before="100" w:beforeAutospacing="1" w:after="0" w:line="256" w:lineRule="atLeast"/>
              <w:rPr>
                <w:rFonts w:ascii="Garamond" w:eastAsia="Times New Roman" w:hAnsi="Garamond"/>
                <w:sz w:val="24"/>
                <w:szCs w:val="24"/>
              </w:rPr>
            </w:pPr>
            <w:r w:rsidRPr="006F503D">
              <w:rPr>
                <w:rFonts w:ascii="Garamond" w:eastAsia="Times New Roman" w:hAnsi="Garamond"/>
                <w:sz w:val="24"/>
                <w:szCs w:val="24"/>
              </w:rPr>
              <w:t>Ders Süresi (Sınav haftası dahildir)</w:t>
            </w:r>
          </w:p>
        </w:tc>
        <w:tc>
          <w:tcPr>
            <w:tcW w:w="47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7D195EF" w14:textId="77777777" w:rsidR="00F23C51" w:rsidRPr="006F503D" w:rsidRDefault="00F23C51" w:rsidP="006309A9">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15</w:t>
            </w:r>
          </w:p>
        </w:tc>
        <w:tc>
          <w:tcPr>
            <w:tcW w:w="3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E71C84B" w14:textId="77777777" w:rsidR="00F23C51" w:rsidRPr="006F503D" w:rsidRDefault="00F23C51" w:rsidP="006309A9">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3</w:t>
            </w:r>
          </w:p>
        </w:tc>
        <w:tc>
          <w:tcPr>
            <w:tcW w:w="4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E1DB041" w14:textId="77777777" w:rsidR="00F23C51" w:rsidRPr="006F503D" w:rsidRDefault="00F23C51" w:rsidP="006309A9">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45</w:t>
            </w:r>
          </w:p>
        </w:tc>
      </w:tr>
      <w:tr w:rsidR="00F23C51" w:rsidRPr="006F503D" w14:paraId="545DF2D0" w14:textId="77777777" w:rsidTr="006309A9">
        <w:trPr>
          <w:trHeight w:val="329"/>
          <w:tblCellSpacing w:w="15" w:type="dxa"/>
          <w:jc w:val="center"/>
        </w:trPr>
        <w:tc>
          <w:tcPr>
            <w:tcW w:w="35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636ECCD" w14:textId="77777777" w:rsidR="00F23C51" w:rsidRPr="006F503D" w:rsidRDefault="00F23C51" w:rsidP="006309A9">
            <w:pPr>
              <w:spacing w:before="100" w:beforeAutospacing="1" w:after="0" w:line="256" w:lineRule="atLeast"/>
              <w:rPr>
                <w:rFonts w:ascii="Garamond" w:eastAsia="Times New Roman" w:hAnsi="Garamond"/>
                <w:sz w:val="24"/>
                <w:szCs w:val="24"/>
              </w:rPr>
            </w:pPr>
            <w:r w:rsidRPr="006F503D">
              <w:rPr>
                <w:rFonts w:ascii="Garamond" w:eastAsia="Times New Roman" w:hAnsi="Garamond"/>
                <w:sz w:val="24"/>
                <w:szCs w:val="24"/>
              </w:rPr>
              <w:t>Sınıf Dışı Ders Çalışma Süresi (Ön çalışma, pekiştirme)</w:t>
            </w:r>
          </w:p>
        </w:tc>
        <w:tc>
          <w:tcPr>
            <w:tcW w:w="47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4271EE2" w14:textId="77777777" w:rsidR="00F23C51" w:rsidRPr="006F503D" w:rsidRDefault="00F23C51" w:rsidP="006309A9">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15</w:t>
            </w:r>
          </w:p>
        </w:tc>
        <w:tc>
          <w:tcPr>
            <w:tcW w:w="3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BD89698" w14:textId="77777777" w:rsidR="00F23C51" w:rsidRPr="006F503D" w:rsidRDefault="00F23C51" w:rsidP="006309A9">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2</w:t>
            </w:r>
          </w:p>
        </w:tc>
        <w:tc>
          <w:tcPr>
            <w:tcW w:w="4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F1644E6" w14:textId="77777777" w:rsidR="00F23C51" w:rsidRPr="006F503D" w:rsidRDefault="00F23C51" w:rsidP="006309A9">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30</w:t>
            </w:r>
          </w:p>
        </w:tc>
      </w:tr>
      <w:tr w:rsidR="00F23C51" w:rsidRPr="006F503D" w14:paraId="30F24ECA" w14:textId="77777777" w:rsidTr="006309A9">
        <w:trPr>
          <w:trHeight w:val="329"/>
          <w:tblCellSpacing w:w="15" w:type="dxa"/>
          <w:jc w:val="center"/>
        </w:trPr>
        <w:tc>
          <w:tcPr>
            <w:tcW w:w="35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338E570" w14:textId="77777777" w:rsidR="00F23C51" w:rsidRPr="006F503D" w:rsidRDefault="00F23C51" w:rsidP="006309A9">
            <w:pPr>
              <w:spacing w:before="100" w:beforeAutospacing="1" w:after="0" w:line="256" w:lineRule="atLeast"/>
              <w:rPr>
                <w:rFonts w:ascii="Garamond" w:eastAsia="Times New Roman" w:hAnsi="Garamond"/>
                <w:sz w:val="24"/>
                <w:szCs w:val="24"/>
              </w:rPr>
            </w:pPr>
            <w:r w:rsidRPr="006F503D">
              <w:rPr>
                <w:rFonts w:ascii="Garamond" w:eastAsia="Times New Roman" w:hAnsi="Garamond"/>
                <w:sz w:val="24"/>
                <w:szCs w:val="24"/>
              </w:rPr>
              <w:t>Kısa Sınav</w:t>
            </w:r>
          </w:p>
        </w:tc>
        <w:tc>
          <w:tcPr>
            <w:tcW w:w="47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8C6C54B" w14:textId="77777777" w:rsidR="00F23C51" w:rsidRPr="006F503D" w:rsidRDefault="00F23C51" w:rsidP="006309A9">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1</w:t>
            </w:r>
          </w:p>
        </w:tc>
        <w:tc>
          <w:tcPr>
            <w:tcW w:w="3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C8B8C49" w14:textId="77777777" w:rsidR="00F23C51" w:rsidRPr="006F503D" w:rsidRDefault="00F23C51" w:rsidP="006309A9">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15</w:t>
            </w:r>
          </w:p>
        </w:tc>
        <w:tc>
          <w:tcPr>
            <w:tcW w:w="4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091B5A5" w14:textId="77777777" w:rsidR="00F23C51" w:rsidRPr="006F503D" w:rsidRDefault="00F23C51" w:rsidP="006309A9">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15</w:t>
            </w:r>
          </w:p>
        </w:tc>
      </w:tr>
      <w:tr w:rsidR="00F23C51" w:rsidRPr="006F503D" w14:paraId="6BF269A5" w14:textId="77777777" w:rsidTr="006309A9">
        <w:trPr>
          <w:trHeight w:val="329"/>
          <w:tblCellSpacing w:w="15" w:type="dxa"/>
          <w:jc w:val="center"/>
        </w:trPr>
        <w:tc>
          <w:tcPr>
            <w:tcW w:w="35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5AC558AC" w14:textId="77777777" w:rsidR="00F23C51" w:rsidRPr="006F503D" w:rsidRDefault="00F23C51" w:rsidP="006309A9">
            <w:pPr>
              <w:spacing w:before="100" w:beforeAutospacing="1" w:after="0" w:line="256" w:lineRule="atLeast"/>
              <w:rPr>
                <w:rFonts w:ascii="Garamond" w:eastAsia="Times New Roman" w:hAnsi="Garamond"/>
                <w:sz w:val="24"/>
                <w:szCs w:val="24"/>
              </w:rPr>
            </w:pPr>
            <w:r w:rsidRPr="006F503D">
              <w:rPr>
                <w:rFonts w:ascii="Garamond" w:eastAsia="Times New Roman" w:hAnsi="Garamond"/>
                <w:sz w:val="24"/>
                <w:szCs w:val="24"/>
              </w:rPr>
              <w:t>Değerlendirma yazıları</w:t>
            </w:r>
          </w:p>
        </w:tc>
        <w:tc>
          <w:tcPr>
            <w:tcW w:w="47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5FE7AEA7" w14:textId="77777777" w:rsidR="00F23C51" w:rsidRPr="006F503D" w:rsidRDefault="00F23C51" w:rsidP="006309A9">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1</w:t>
            </w:r>
          </w:p>
        </w:tc>
        <w:tc>
          <w:tcPr>
            <w:tcW w:w="3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56241349" w14:textId="77777777" w:rsidR="00F23C51" w:rsidRPr="006F503D" w:rsidRDefault="00F23C51" w:rsidP="006309A9">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10</w:t>
            </w:r>
          </w:p>
        </w:tc>
        <w:tc>
          <w:tcPr>
            <w:tcW w:w="4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4104B076" w14:textId="77777777" w:rsidR="00F23C51" w:rsidRPr="006F503D" w:rsidRDefault="00F23C51" w:rsidP="006309A9">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10</w:t>
            </w:r>
          </w:p>
        </w:tc>
      </w:tr>
      <w:tr w:rsidR="00F23C51" w:rsidRPr="006F503D" w14:paraId="08826895" w14:textId="77777777" w:rsidTr="006309A9">
        <w:trPr>
          <w:trHeight w:val="329"/>
          <w:tblCellSpacing w:w="15" w:type="dxa"/>
          <w:jc w:val="center"/>
        </w:trPr>
        <w:tc>
          <w:tcPr>
            <w:tcW w:w="35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DCBC36B" w14:textId="77777777" w:rsidR="00F23C51" w:rsidRPr="006F503D" w:rsidRDefault="00F23C51" w:rsidP="006309A9">
            <w:pPr>
              <w:spacing w:before="100" w:beforeAutospacing="1" w:after="0" w:line="256" w:lineRule="atLeast"/>
              <w:rPr>
                <w:rFonts w:ascii="Garamond" w:eastAsia="Times New Roman" w:hAnsi="Garamond"/>
                <w:sz w:val="24"/>
                <w:szCs w:val="24"/>
              </w:rPr>
            </w:pPr>
            <w:r w:rsidRPr="006F503D">
              <w:rPr>
                <w:rFonts w:ascii="Garamond" w:eastAsia="Times New Roman" w:hAnsi="Garamond"/>
                <w:sz w:val="24"/>
                <w:szCs w:val="24"/>
              </w:rPr>
              <w:t>Final</w:t>
            </w:r>
          </w:p>
        </w:tc>
        <w:tc>
          <w:tcPr>
            <w:tcW w:w="47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D14D00B" w14:textId="77777777" w:rsidR="00F23C51" w:rsidRPr="006F503D" w:rsidRDefault="00F23C51" w:rsidP="006309A9">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1</w:t>
            </w:r>
          </w:p>
        </w:tc>
        <w:tc>
          <w:tcPr>
            <w:tcW w:w="3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27DE640" w14:textId="77777777" w:rsidR="00F23C51" w:rsidRPr="006F503D" w:rsidRDefault="00F23C51" w:rsidP="006309A9">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25</w:t>
            </w:r>
          </w:p>
        </w:tc>
        <w:tc>
          <w:tcPr>
            <w:tcW w:w="4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2F6FE30" w14:textId="77777777" w:rsidR="00F23C51" w:rsidRPr="006F503D" w:rsidRDefault="00F23C51" w:rsidP="006309A9">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25</w:t>
            </w:r>
          </w:p>
        </w:tc>
      </w:tr>
      <w:tr w:rsidR="00F23C51" w:rsidRPr="006F503D" w14:paraId="38704E60" w14:textId="77777777" w:rsidTr="006309A9">
        <w:trPr>
          <w:trHeight w:val="329"/>
          <w:tblCellSpacing w:w="15" w:type="dxa"/>
          <w:jc w:val="center"/>
        </w:trPr>
        <w:tc>
          <w:tcPr>
            <w:tcW w:w="35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DF2DA66" w14:textId="77777777" w:rsidR="00F23C51" w:rsidRPr="006F503D" w:rsidRDefault="00F23C51" w:rsidP="006309A9">
            <w:pPr>
              <w:spacing w:before="100" w:beforeAutospacing="1" w:after="0" w:line="256" w:lineRule="atLeast"/>
              <w:rPr>
                <w:rFonts w:ascii="Garamond" w:eastAsia="Times New Roman" w:hAnsi="Garamond"/>
                <w:sz w:val="24"/>
                <w:szCs w:val="24"/>
              </w:rPr>
            </w:pPr>
            <w:r w:rsidRPr="006F503D">
              <w:rPr>
                <w:rFonts w:ascii="Garamond" w:eastAsia="Times New Roman" w:hAnsi="Garamond"/>
                <w:b/>
                <w:bCs/>
                <w:sz w:val="24"/>
                <w:szCs w:val="24"/>
              </w:rPr>
              <w:t>Toplam İş Yükü</w:t>
            </w:r>
          </w:p>
        </w:tc>
        <w:tc>
          <w:tcPr>
            <w:tcW w:w="47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8B12C5C" w14:textId="77777777" w:rsidR="00F23C51" w:rsidRPr="006F503D" w:rsidRDefault="00F23C51" w:rsidP="006309A9">
            <w:pPr>
              <w:spacing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 </w:t>
            </w:r>
          </w:p>
        </w:tc>
        <w:tc>
          <w:tcPr>
            <w:tcW w:w="3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FFF8CD3" w14:textId="77777777" w:rsidR="00F23C51" w:rsidRPr="006F503D" w:rsidRDefault="00F23C51" w:rsidP="006309A9">
            <w:pPr>
              <w:spacing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 </w:t>
            </w:r>
          </w:p>
        </w:tc>
        <w:tc>
          <w:tcPr>
            <w:tcW w:w="4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9CA7ED4" w14:textId="77777777" w:rsidR="00F23C51" w:rsidRPr="006F503D" w:rsidRDefault="00F23C51" w:rsidP="006309A9">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125</w:t>
            </w:r>
          </w:p>
        </w:tc>
      </w:tr>
      <w:tr w:rsidR="00F23C51" w:rsidRPr="006F503D" w14:paraId="777DBFD1" w14:textId="77777777" w:rsidTr="006309A9">
        <w:trPr>
          <w:trHeight w:val="329"/>
          <w:tblCellSpacing w:w="15" w:type="dxa"/>
          <w:jc w:val="center"/>
        </w:trPr>
        <w:tc>
          <w:tcPr>
            <w:tcW w:w="35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77B9E07" w14:textId="77777777" w:rsidR="00F23C51" w:rsidRPr="006F503D" w:rsidRDefault="00F23C51" w:rsidP="006309A9">
            <w:pPr>
              <w:spacing w:before="100" w:beforeAutospacing="1" w:after="0" w:line="256" w:lineRule="atLeast"/>
              <w:rPr>
                <w:rFonts w:ascii="Garamond" w:eastAsia="Times New Roman" w:hAnsi="Garamond"/>
                <w:sz w:val="24"/>
                <w:szCs w:val="24"/>
              </w:rPr>
            </w:pPr>
            <w:r w:rsidRPr="006F503D">
              <w:rPr>
                <w:rFonts w:ascii="Garamond" w:eastAsia="Times New Roman" w:hAnsi="Garamond"/>
                <w:b/>
                <w:bCs/>
                <w:sz w:val="24"/>
                <w:szCs w:val="24"/>
              </w:rPr>
              <w:t>Toplam İş Yükü / 25 (s)</w:t>
            </w:r>
          </w:p>
        </w:tc>
        <w:tc>
          <w:tcPr>
            <w:tcW w:w="47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C6A549F" w14:textId="77777777" w:rsidR="00F23C51" w:rsidRPr="006F503D" w:rsidRDefault="00F23C51" w:rsidP="006309A9">
            <w:pPr>
              <w:spacing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 </w:t>
            </w:r>
          </w:p>
        </w:tc>
        <w:tc>
          <w:tcPr>
            <w:tcW w:w="3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63D4F0C" w14:textId="77777777" w:rsidR="00F23C51" w:rsidRPr="006F503D" w:rsidRDefault="00F23C51" w:rsidP="006309A9">
            <w:pPr>
              <w:spacing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 </w:t>
            </w:r>
          </w:p>
        </w:tc>
        <w:tc>
          <w:tcPr>
            <w:tcW w:w="4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90E5FCB" w14:textId="77777777" w:rsidR="00F23C51" w:rsidRPr="006F503D" w:rsidRDefault="00F23C51" w:rsidP="006309A9">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5</w:t>
            </w:r>
          </w:p>
        </w:tc>
      </w:tr>
      <w:tr w:rsidR="00F23C51" w:rsidRPr="006F503D" w14:paraId="34A08C06" w14:textId="77777777" w:rsidTr="006309A9">
        <w:trPr>
          <w:trHeight w:val="329"/>
          <w:tblCellSpacing w:w="15" w:type="dxa"/>
          <w:jc w:val="center"/>
        </w:trPr>
        <w:tc>
          <w:tcPr>
            <w:tcW w:w="35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E34A34C" w14:textId="77777777" w:rsidR="00F23C51" w:rsidRPr="006F503D" w:rsidRDefault="00F23C51" w:rsidP="006309A9">
            <w:pPr>
              <w:spacing w:before="100" w:beforeAutospacing="1" w:after="0" w:line="256" w:lineRule="atLeast"/>
              <w:rPr>
                <w:rFonts w:ascii="Garamond" w:eastAsia="Times New Roman" w:hAnsi="Garamond"/>
                <w:sz w:val="24"/>
                <w:szCs w:val="24"/>
              </w:rPr>
            </w:pPr>
            <w:r w:rsidRPr="006F503D">
              <w:rPr>
                <w:rFonts w:ascii="Garamond" w:eastAsia="Times New Roman" w:hAnsi="Garamond"/>
                <w:b/>
                <w:bCs/>
                <w:sz w:val="24"/>
                <w:szCs w:val="24"/>
              </w:rPr>
              <w:t>Dersin AKTS Kredisi</w:t>
            </w:r>
          </w:p>
        </w:tc>
        <w:tc>
          <w:tcPr>
            <w:tcW w:w="47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4696384" w14:textId="77777777" w:rsidR="00F23C51" w:rsidRPr="006F503D" w:rsidRDefault="00F23C51" w:rsidP="006309A9">
            <w:pPr>
              <w:spacing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 </w:t>
            </w:r>
          </w:p>
        </w:tc>
        <w:tc>
          <w:tcPr>
            <w:tcW w:w="3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A1B8EAD" w14:textId="77777777" w:rsidR="00F23C51" w:rsidRPr="006F503D" w:rsidRDefault="00F23C51" w:rsidP="006309A9">
            <w:pPr>
              <w:spacing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 </w:t>
            </w:r>
          </w:p>
        </w:tc>
        <w:tc>
          <w:tcPr>
            <w:tcW w:w="4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E3D66E1" w14:textId="77777777" w:rsidR="00F23C51" w:rsidRPr="006F503D" w:rsidRDefault="00F23C51" w:rsidP="006309A9">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5</w:t>
            </w:r>
          </w:p>
        </w:tc>
      </w:tr>
    </w:tbl>
    <w:p w14:paraId="0E288432" w14:textId="77777777" w:rsidR="00F25D35" w:rsidRDefault="00F25D35"/>
    <w:p w14:paraId="4364269D" w14:textId="77777777" w:rsidR="009D3B1D" w:rsidRDefault="009D3B1D">
      <w:pPr>
        <w:spacing w:after="160" w:line="259" w:lineRule="auto"/>
      </w:pPr>
      <w: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224"/>
        <w:gridCol w:w="1334"/>
        <w:gridCol w:w="998"/>
        <w:gridCol w:w="1388"/>
        <w:gridCol w:w="860"/>
        <w:gridCol w:w="899"/>
      </w:tblGrid>
      <w:tr w:rsidR="009D3B1D" w:rsidRPr="00FB32CE" w14:paraId="122F8F39" w14:textId="77777777" w:rsidTr="009117AD">
        <w:trPr>
          <w:trHeight w:val="525"/>
          <w:tblCellSpacing w:w="15" w:type="dxa"/>
          <w:jc w:val="center"/>
        </w:trPr>
        <w:tc>
          <w:tcPr>
            <w:tcW w:w="0" w:type="auto"/>
            <w:gridSpan w:val="6"/>
            <w:shd w:val="clear" w:color="auto" w:fill="ECEBEB"/>
            <w:vAlign w:val="center"/>
            <w:hideMark/>
          </w:tcPr>
          <w:p w14:paraId="742A3491" w14:textId="77777777" w:rsidR="009D3B1D" w:rsidRPr="00FB32CE" w:rsidRDefault="009D3B1D" w:rsidP="009117AD">
            <w:pPr>
              <w:spacing w:after="0" w:line="240" w:lineRule="auto"/>
              <w:jc w:val="center"/>
              <w:rPr>
                <w:rFonts w:ascii="Times New Roman" w:eastAsia="Times New Roman" w:hAnsi="Times New Roman"/>
                <w:b/>
                <w:bCs/>
                <w:sz w:val="24"/>
                <w:szCs w:val="24"/>
              </w:rPr>
            </w:pPr>
            <w:r w:rsidRPr="00FB32CE">
              <w:rPr>
                <w:rFonts w:ascii="Times New Roman" w:eastAsia="Times New Roman" w:hAnsi="Times New Roman"/>
                <w:b/>
                <w:bCs/>
                <w:sz w:val="24"/>
                <w:szCs w:val="24"/>
              </w:rPr>
              <w:lastRenderedPageBreak/>
              <w:t>DERS BİLGİLERİ</w:t>
            </w:r>
          </w:p>
        </w:tc>
      </w:tr>
      <w:tr w:rsidR="009D3B1D" w:rsidRPr="00FB32CE" w14:paraId="31BCF83F" w14:textId="77777777" w:rsidTr="009117A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962A97"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ECB521"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ED7767"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0A57AD"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D25699"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5101C1"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AKTS</w:t>
            </w:r>
          </w:p>
        </w:tc>
      </w:tr>
      <w:tr w:rsidR="009D3B1D" w:rsidRPr="00FB32CE" w14:paraId="279CBB25"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8C4607" w14:textId="45210675" w:rsidR="009D3B1D" w:rsidRPr="00FB32CE" w:rsidRDefault="00633AB8" w:rsidP="009117AD">
            <w:pPr>
              <w:spacing w:after="0" w:line="240" w:lineRule="auto"/>
              <w:rPr>
                <w:rFonts w:ascii="Times New Roman" w:eastAsia="Times New Roman" w:hAnsi="Times New Roman"/>
                <w:sz w:val="24"/>
                <w:szCs w:val="24"/>
              </w:rPr>
            </w:pPr>
            <w:r>
              <w:rPr>
                <w:rFonts w:ascii="Times New Roman" w:eastAsia="Times New Roman" w:hAnsi="Times New Roman"/>
                <w:sz w:val="24"/>
                <w:szCs w:val="24"/>
              </w:rPr>
              <w:t>Orta Asya’da</w:t>
            </w:r>
            <w:bookmarkStart w:id="1" w:name="_GoBack"/>
            <w:bookmarkEnd w:id="1"/>
            <w:r w:rsidR="009D3B1D" w:rsidRPr="00FB32CE">
              <w:rPr>
                <w:rFonts w:ascii="Times New Roman" w:eastAsia="Times New Roman" w:hAnsi="Times New Roman"/>
                <w:sz w:val="24"/>
                <w:szCs w:val="24"/>
              </w:rPr>
              <w:t xml:space="preserve"> Şamanizm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675CC6" w14:textId="03618CD5"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ANT 35</w:t>
            </w:r>
            <w:r w:rsidR="00B17A70">
              <w:rPr>
                <w:rFonts w:ascii="Times New Roman" w:eastAsia="Times New Roman" w:hAnsi="Times New Roman"/>
                <w:sz w:val="24"/>
                <w:szCs w:val="24"/>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5EF6C9" w14:textId="77777777" w:rsidR="009D3B1D" w:rsidRPr="00FB32CE" w:rsidRDefault="003C4050"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2E7B93"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47884C"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44B9E7"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r>
    </w:tbl>
    <w:p w14:paraId="42C44751" w14:textId="77777777" w:rsidR="009D3B1D" w:rsidRPr="00FB32CE" w:rsidRDefault="009D3B1D" w:rsidP="009D3B1D">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9D3B1D" w:rsidRPr="00FB32CE" w14:paraId="22A0EDEE" w14:textId="77777777" w:rsidTr="009117AD">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7EF0D633"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565251"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bl>
    <w:p w14:paraId="12D48AB9" w14:textId="77777777" w:rsidR="009D3B1D" w:rsidRPr="00FB32CE" w:rsidRDefault="009D3B1D" w:rsidP="009D3B1D">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9D3B1D" w:rsidRPr="00FB32CE" w14:paraId="5FC1C3E4" w14:textId="77777777" w:rsidTr="009117AD">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7EDA84B7"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225273"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Türkçe </w:t>
            </w:r>
          </w:p>
        </w:tc>
      </w:tr>
      <w:tr w:rsidR="009D3B1D" w:rsidRPr="00FB32CE" w14:paraId="1E981EAA" w14:textId="77777777" w:rsidTr="009117A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84F1EC"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41BA62"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Lisans</w:t>
            </w:r>
          </w:p>
        </w:tc>
      </w:tr>
      <w:tr w:rsidR="009D3B1D" w:rsidRPr="00FB32CE" w14:paraId="3C8A8587" w14:textId="77777777" w:rsidTr="009117A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DD2A29"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A74EE5"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Seçmeli</w:t>
            </w:r>
          </w:p>
        </w:tc>
      </w:tr>
      <w:tr w:rsidR="009D3B1D" w:rsidRPr="00FB32CE" w14:paraId="392ACCEC" w14:textId="77777777" w:rsidTr="009117A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3159D2"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4F9598"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9D3B1D" w:rsidRPr="00FB32CE" w14:paraId="60352B4B" w14:textId="77777777" w:rsidTr="009117A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04585F"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BEF7CC"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Dr. Öğr. Üyesi Arif Acaloğlu</w:t>
            </w:r>
          </w:p>
        </w:tc>
      </w:tr>
      <w:tr w:rsidR="009D3B1D" w:rsidRPr="00FB32CE" w14:paraId="7B38022E" w14:textId="77777777" w:rsidTr="009117A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CAC272"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928653"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9D3B1D" w:rsidRPr="00FB32CE" w14:paraId="06EDDEE2" w14:textId="77777777" w:rsidTr="009117A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B88B5C"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C70A95" w14:textId="77777777" w:rsidR="009D3B1D" w:rsidRPr="00FB32CE" w:rsidRDefault="009D3B1D" w:rsidP="009117AD">
            <w:pPr>
              <w:spacing w:after="0" w:line="240" w:lineRule="auto"/>
              <w:rPr>
                <w:rFonts w:ascii="Times New Roman" w:hAnsi="Times New Roman"/>
                <w:sz w:val="24"/>
                <w:szCs w:val="24"/>
              </w:rPr>
            </w:pPr>
            <w:r w:rsidRPr="00FB32CE">
              <w:rPr>
                <w:rFonts w:ascii="Times New Roman" w:hAnsi="Times New Roman"/>
                <w:sz w:val="24"/>
                <w:szCs w:val="24"/>
              </w:rPr>
              <w:t>Öğrenciler Orta Asya şamanizminin bilinen ilk evreleri, gelişimi, şamanın kişiliği, toplumsal rolü, şamanlık geleneklerinin kültürel ve psikolojik boyutları üzerine bilgiler edinecekler.</w:t>
            </w:r>
          </w:p>
        </w:tc>
      </w:tr>
      <w:tr w:rsidR="009D3B1D" w:rsidRPr="00FB32CE" w14:paraId="399337BA" w14:textId="77777777" w:rsidTr="009117A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8C352D"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E0FE94" w14:textId="77777777" w:rsidR="009D3B1D" w:rsidRPr="00FB32CE" w:rsidRDefault="009D3B1D" w:rsidP="009117AD">
            <w:pPr>
              <w:spacing w:after="0" w:line="240" w:lineRule="auto"/>
              <w:rPr>
                <w:rFonts w:ascii="Times New Roman" w:hAnsi="Times New Roman"/>
                <w:sz w:val="24"/>
                <w:szCs w:val="24"/>
              </w:rPr>
            </w:pPr>
            <w:r w:rsidRPr="00FB32CE">
              <w:rPr>
                <w:rFonts w:ascii="Times New Roman" w:hAnsi="Times New Roman"/>
                <w:sz w:val="24"/>
                <w:szCs w:val="24"/>
              </w:rPr>
              <w:t xml:space="preserve">Orta Asya şamanizminin tarihsel kaynakları, konuyla ilgili önemli çalışmalar ve orijinal metinler incelenecek; Şaman adaylarının özellikleri, şamanların mesleki becerileri, aksesuarları ve işlevleri ele alınacak; Orta Asya Türkleri ile Batı Türklerinin Şamanlık gelenekleri karşılaştırılacaktır. </w:t>
            </w:r>
          </w:p>
        </w:tc>
      </w:tr>
    </w:tbl>
    <w:p w14:paraId="5FCDAABE" w14:textId="77777777" w:rsidR="009D3B1D" w:rsidRPr="00FB32CE" w:rsidRDefault="009D3B1D" w:rsidP="009D3B1D">
      <w:pPr>
        <w:spacing w:after="0" w:line="240" w:lineRule="auto"/>
        <w:rPr>
          <w:rFonts w:ascii="Times New Roman" w:eastAsia="Times New Roman" w:hAnsi="Times New Roman"/>
          <w:sz w:val="24"/>
          <w:szCs w:val="24"/>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135"/>
        <w:gridCol w:w="980"/>
        <w:gridCol w:w="1292"/>
        <w:gridCol w:w="1305"/>
      </w:tblGrid>
      <w:tr w:rsidR="009D3B1D" w:rsidRPr="00FB32CE" w14:paraId="6C1F7648" w14:textId="77777777" w:rsidTr="009117AD">
        <w:trPr>
          <w:tblCellSpacing w:w="15" w:type="dxa"/>
          <w:jc w:val="center"/>
        </w:trPr>
        <w:tc>
          <w:tcPr>
            <w:tcW w:w="2944" w:type="pct"/>
            <w:tcBorders>
              <w:bottom w:val="single" w:sz="6" w:space="0" w:color="CCCCCC"/>
            </w:tcBorders>
            <w:shd w:val="clear" w:color="auto" w:fill="FFFFFF"/>
            <w:tcMar>
              <w:top w:w="15" w:type="dxa"/>
              <w:left w:w="80" w:type="dxa"/>
              <w:bottom w:w="15" w:type="dxa"/>
              <w:right w:w="15" w:type="dxa"/>
            </w:tcMar>
            <w:vAlign w:val="center"/>
            <w:hideMark/>
          </w:tcPr>
          <w:p w14:paraId="701C227F"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Öğrenme Çıktıları</w:t>
            </w:r>
          </w:p>
        </w:tc>
        <w:tc>
          <w:tcPr>
            <w:tcW w:w="528" w:type="pct"/>
            <w:tcBorders>
              <w:bottom w:val="single" w:sz="6" w:space="0" w:color="CCCCCC"/>
            </w:tcBorders>
            <w:shd w:val="clear" w:color="auto" w:fill="FFFFFF"/>
          </w:tcPr>
          <w:p w14:paraId="02645C6C" w14:textId="77777777" w:rsidR="009D3B1D" w:rsidRPr="00FB32CE" w:rsidRDefault="009D3B1D" w:rsidP="009117AD">
            <w:pPr>
              <w:spacing w:after="0" w:line="240" w:lineRule="auto"/>
              <w:jc w:val="center"/>
              <w:rPr>
                <w:rFonts w:ascii="Times New Roman" w:eastAsia="Times New Roman" w:hAnsi="Times New Roman"/>
                <w:b/>
                <w:bCs/>
                <w:sz w:val="24"/>
                <w:szCs w:val="24"/>
              </w:rPr>
            </w:pPr>
            <w:r w:rsidRPr="00FB32CE">
              <w:rPr>
                <w:rFonts w:ascii="Times New Roman" w:eastAsia="Times New Roman" w:hAnsi="Times New Roman"/>
                <w:b/>
                <w:bCs/>
                <w:sz w:val="24"/>
                <w:szCs w:val="24"/>
              </w:rPr>
              <w:t>Program Çıktıları</w:t>
            </w:r>
          </w:p>
        </w:tc>
        <w:tc>
          <w:tcPr>
            <w:tcW w:w="745" w:type="pct"/>
            <w:tcBorders>
              <w:bottom w:val="single" w:sz="6" w:space="0" w:color="CCCCCC"/>
            </w:tcBorders>
            <w:shd w:val="clear" w:color="auto" w:fill="FFFFFF"/>
            <w:tcMar>
              <w:top w:w="15" w:type="dxa"/>
              <w:left w:w="80" w:type="dxa"/>
              <w:bottom w:w="15" w:type="dxa"/>
              <w:right w:w="15" w:type="dxa"/>
            </w:tcMar>
            <w:vAlign w:val="center"/>
            <w:hideMark/>
          </w:tcPr>
          <w:p w14:paraId="5F3A5F7E"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Öğretim Yöntemleri</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14:paraId="5D6E50D2"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Ölçme Yöntemleri</w:t>
            </w:r>
          </w:p>
        </w:tc>
      </w:tr>
      <w:tr w:rsidR="009D3B1D" w:rsidRPr="00FB32CE" w14:paraId="2CA8A798" w14:textId="77777777" w:rsidTr="009117AD">
        <w:trPr>
          <w:trHeight w:val="450"/>
          <w:tblCellSpacing w:w="15" w:type="dxa"/>
          <w:jc w:val="center"/>
        </w:trPr>
        <w:tc>
          <w:tcPr>
            <w:tcW w:w="2944" w:type="pct"/>
            <w:tcBorders>
              <w:bottom w:val="single" w:sz="6" w:space="0" w:color="CCCCCC"/>
            </w:tcBorders>
            <w:shd w:val="clear" w:color="auto" w:fill="FFFFFF"/>
            <w:tcMar>
              <w:top w:w="15" w:type="dxa"/>
              <w:left w:w="80" w:type="dxa"/>
              <w:bottom w:w="15" w:type="dxa"/>
              <w:right w:w="15" w:type="dxa"/>
            </w:tcMar>
            <w:vAlign w:val="center"/>
            <w:hideMark/>
          </w:tcPr>
          <w:p w14:paraId="0E099AE0"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 Şamanizm üzerine genel bilgiler edinilir.</w:t>
            </w:r>
          </w:p>
        </w:tc>
        <w:tc>
          <w:tcPr>
            <w:tcW w:w="528" w:type="pct"/>
            <w:tcBorders>
              <w:bottom w:val="single" w:sz="6" w:space="0" w:color="CCCCCC"/>
            </w:tcBorders>
            <w:shd w:val="clear" w:color="auto" w:fill="FFFFFF"/>
            <w:vAlign w:val="center"/>
          </w:tcPr>
          <w:p w14:paraId="21873A73"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1,2,3,5,7</w:t>
            </w:r>
          </w:p>
        </w:tc>
        <w:tc>
          <w:tcPr>
            <w:tcW w:w="745" w:type="pct"/>
            <w:tcBorders>
              <w:bottom w:val="single" w:sz="6" w:space="0" w:color="CCCCCC"/>
            </w:tcBorders>
            <w:shd w:val="clear" w:color="auto" w:fill="FFFFFF"/>
            <w:tcMar>
              <w:top w:w="15" w:type="dxa"/>
              <w:left w:w="80" w:type="dxa"/>
              <w:bottom w:w="15" w:type="dxa"/>
              <w:right w:w="15" w:type="dxa"/>
            </w:tcMar>
            <w:vAlign w:val="center"/>
            <w:hideMark/>
          </w:tcPr>
          <w:p w14:paraId="5BDA14A8"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14:paraId="58576ACA"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9D3B1D" w:rsidRPr="00FB32CE" w14:paraId="239149D3" w14:textId="77777777" w:rsidTr="009117AD">
        <w:trPr>
          <w:trHeight w:val="450"/>
          <w:tblCellSpacing w:w="15" w:type="dxa"/>
          <w:jc w:val="center"/>
        </w:trPr>
        <w:tc>
          <w:tcPr>
            <w:tcW w:w="2944" w:type="pct"/>
            <w:tcBorders>
              <w:bottom w:val="single" w:sz="6" w:space="0" w:color="CCCCCC"/>
            </w:tcBorders>
            <w:shd w:val="clear" w:color="auto" w:fill="FFFFFF"/>
            <w:tcMar>
              <w:top w:w="15" w:type="dxa"/>
              <w:left w:w="80" w:type="dxa"/>
              <w:bottom w:w="15" w:type="dxa"/>
              <w:right w:w="15" w:type="dxa"/>
            </w:tcMar>
            <w:vAlign w:val="center"/>
            <w:hideMark/>
          </w:tcPr>
          <w:p w14:paraId="5D322E62"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2)Orta Asya şamanizminin yapısı ve özellikleri incelenir. </w:t>
            </w:r>
          </w:p>
        </w:tc>
        <w:tc>
          <w:tcPr>
            <w:tcW w:w="528" w:type="pct"/>
            <w:tcBorders>
              <w:bottom w:val="single" w:sz="6" w:space="0" w:color="CCCCCC"/>
            </w:tcBorders>
            <w:shd w:val="clear" w:color="auto" w:fill="FFFFFF"/>
            <w:vAlign w:val="center"/>
          </w:tcPr>
          <w:p w14:paraId="692A6055"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1,2,3,5,7</w:t>
            </w:r>
          </w:p>
        </w:tc>
        <w:tc>
          <w:tcPr>
            <w:tcW w:w="745" w:type="pct"/>
            <w:tcBorders>
              <w:bottom w:val="single" w:sz="6" w:space="0" w:color="CCCCCC"/>
            </w:tcBorders>
            <w:shd w:val="clear" w:color="auto" w:fill="FFFFFF"/>
            <w:tcMar>
              <w:top w:w="15" w:type="dxa"/>
              <w:left w:w="80" w:type="dxa"/>
              <w:bottom w:w="15" w:type="dxa"/>
              <w:right w:w="15" w:type="dxa"/>
            </w:tcMar>
            <w:vAlign w:val="center"/>
            <w:hideMark/>
          </w:tcPr>
          <w:p w14:paraId="19BE8AF4"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14:paraId="3DE55F99"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9D3B1D" w:rsidRPr="00FB32CE" w14:paraId="3BBB13BD" w14:textId="77777777" w:rsidTr="009117AD">
        <w:trPr>
          <w:trHeight w:val="450"/>
          <w:tblCellSpacing w:w="15" w:type="dxa"/>
          <w:jc w:val="center"/>
        </w:trPr>
        <w:tc>
          <w:tcPr>
            <w:tcW w:w="2944" w:type="pct"/>
            <w:tcBorders>
              <w:bottom w:val="single" w:sz="6" w:space="0" w:color="CCCCCC"/>
            </w:tcBorders>
            <w:shd w:val="clear" w:color="auto" w:fill="FFFFFF"/>
            <w:tcMar>
              <w:top w:w="15" w:type="dxa"/>
              <w:left w:w="80" w:type="dxa"/>
              <w:bottom w:w="15" w:type="dxa"/>
              <w:right w:w="15" w:type="dxa"/>
            </w:tcMar>
            <w:vAlign w:val="center"/>
            <w:hideMark/>
          </w:tcPr>
          <w:p w14:paraId="17C9E3F2"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3) Şaman adaylarının kişiliği, yetişmesi ve toplumsal konumu öğrenilir.</w:t>
            </w:r>
          </w:p>
        </w:tc>
        <w:tc>
          <w:tcPr>
            <w:tcW w:w="528" w:type="pct"/>
            <w:tcBorders>
              <w:bottom w:val="single" w:sz="6" w:space="0" w:color="CCCCCC"/>
            </w:tcBorders>
            <w:shd w:val="clear" w:color="auto" w:fill="FFFFFF"/>
            <w:vAlign w:val="center"/>
          </w:tcPr>
          <w:p w14:paraId="373A688C"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1,2,3,5,7</w:t>
            </w:r>
          </w:p>
        </w:tc>
        <w:tc>
          <w:tcPr>
            <w:tcW w:w="745" w:type="pct"/>
            <w:tcBorders>
              <w:bottom w:val="single" w:sz="6" w:space="0" w:color="CCCCCC"/>
            </w:tcBorders>
            <w:shd w:val="clear" w:color="auto" w:fill="FFFFFF"/>
            <w:tcMar>
              <w:top w:w="15" w:type="dxa"/>
              <w:left w:w="80" w:type="dxa"/>
              <w:bottom w:w="15" w:type="dxa"/>
              <w:right w:w="15" w:type="dxa"/>
            </w:tcMar>
            <w:vAlign w:val="center"/>
            <w:hideMark/>
          </w:tcPr>
          <w:p w14:paraId="56C98E16"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14:paraId="0D5CC9EC"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9D3B1D" w:rsidRPr="00FB32CE" w14:paraId="07648D17" w14:textId="77777777" w:rsidTr="009117AD">
        <w:trPr>
          <w:trHeight w:val="450"/>
          <w:tblCellSpacing w:w="15" w:type="dxa"/>
          <w:jc w:val="center"/>
        </w:trPr>
        <w:tc>
          <w:tcPr>
            <w:tcW w:w="2944" w:type="pct"/>
            <w:tcBorders>
              <w:bottom w:val="single" w:sz="6" w:space="0" w:color="CCCCCC"/>
            </w:tcBorders>
            <w:shd w:val="clear" w:color="auto" w:fill="FFFFFF"/>
            <w:tcMar>
              <w:top w:w="15" w:type="dxa"/>
              <w:left w:w="80" w:type="dxa"/>
              <w:bottom w:w="15" w:type="dxa"/>
              <w:right w:w="15" w:type="dxa"/>
            </w:tcMar>
            <w:vAlign w:val="center"/>
            <w:hideMark/>
          </w:tcPr>
          <w:p w14:paraId="12F10B8F"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4) Şaman giysileri, aksesuarları, tören teknikleri öğrenilir.</w:t>
            </w:r>
          </w:p>
        </w:tc>
        <w:tc>
          <w:tcPr>
            <w:tcW w:w="528" w:type="pct"/>
            <w:tcBorders>
              <w:bottom w:val="single" w:sz="6" w:space="0" w:color="CCCCCC"/>
            </w:tcBorders>
            <w:shd w:val="clear" w:color="auto" w:fill="FFFFFF"/>
            <w:vAlign w:val="center"/>
          </w:tcPr>
          <w:p w14:paraId="445534E1"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1,2,3,5,7</w:t>
            </w:r>
          </w:p>
        </w:tc>
        <w:tc>
          <w:tcPr>
            <w:tcW w:w="745" w:type="pct"/>
            <w:tcBorders>
              <w:bottom w:val="single" w:sz="6" w:space="0" w:color="CCCCCC"/>
            </w:tcBorders>
            <w:shd w:val="clear" w:color="auto" w:fill="FFFFFF"/>
            <w:tcMar>
              <w:top w:w="15" w:type="dxa"/>
              <w:left w:w="80" w:type="dxa"/>
              <w:bottom w:w="15" w:type="dxa"/>
              <w:right w:w="15" w:type="dxa"/>
            </w:tcMar>
            <w:vAlign w:val="center"/>
            <w:hideMark/>
          </w:tcPr>
          <w:p w14:paraId="13DA83F7"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14:paraId="4105679B"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9D3B1D" w:rsidRPr="00FB32CE" w14:paraId="2EE62FDC" w14:textId="77777777" w:rsidTr="009117AD">
        <w:trPr>
          <w:trHeight w:val="450"/>
          <w:tblCellSpacing w:w="15" w:type="dxa"/>
          <w:jc w:val="center"/>
        </w:trPr>
        <w:tc>
          <w:tcPr>
            <w:tcW w:w="2944" w:type="pct"/>
            <w:tcBorders>
              <w:bottom w:val="single" w:sz="6" w:space="0" w:color="CCCCCC"/>
            </w:tcBorders>
            <w:shd w:val="clear" w:color="auto" w:fill="FFFFFF"/>
            <w:tcMar>
              <w:top w:w="15" w:type="dxa"/>
              <w:left w:w="80" w:type="dxa"/>
              <w:bottom w:w="15" w:type="dxa"/>
              <w:right w:w="15" w:type="dxa"/>
            </w:tcMar>
            <w:vAlign w:val="center"/>
            <w:hideMark/>
          </w:tcPr>
          <w:p w14:paraId="37854E6C"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5)Orta Asya şamanlığını kültür üzerindeki etkileri, modern Türk kültüründeki izleri konusunda bilgiler edinilir. </w:t>
            </w:r>
          </w:p>
        </w:tc>
        <w:tc>
          <w:tcPr>
            <w:tcW w:w="528" w:type="pct"/>
            <w:tcBorders>
              <w:bottom w:val="single" w:sz="6" w:space="0" w:color="CCCCCC"/>
            </w:tcBorders>
            <w:shd w:val="clear" w:color="auto" w:fill="FFFFFF"/>
            <w:vAlign w:val="center"/>
          </w:tcPr>
          <w:p w14:paraId="101E5F60"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1,2,3,5,7</w:t>
            </w:r>
          </w:p>
        </w:tc>
        <w:tc>
          <w:tcPr>
            <w:tcW w:w="745" w:type="pct"/>
            <w:tcBorders>
              <w:bottom w:val="single" w:sz="6" w:space="0" w:color="CCCCCC"/>
            </w:tcBorders>
            <w:shd w:val="clear" w:color="auto" w:fill="FFFFFF"/>
            <w:tcMar>
              <w:top w:w="15" w:type="dxa"/>
              <w:left w:w="80" w:type="dxa"/>
              <w:bottom w:w="15" w:type="dxa"/>
              <w:right w:w="15" w:type="dxa"/>
            </w:tcMar>
            <w:vAlign w:val="center"/>
            <w:hideMark/>
          </w:tcPr>
          <w:p w14:paraId="783DAD0E"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14:paraId="7124E15A"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bl>
    <w:p w14:paraId="4FC6CFA1" w14:textId="77777777" w:rsidR="009D3B1D" w:rsidRPr="00FB32CE" w:rsidRDefault="009D3B1D" w:rsidP="009D3B1D">
      <w:pPr>
        <w:spacing w:after="0" w:line="240" w:lineRule="auto"/>
        <w:rPr>
          <w:rFonts w:ascii="Times New Roman" w:eastAsia="Times New Roman" w:hAnsi="Times New Roman"/>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8"/>
        <w:gridCol w:w="6768"/>
      </w:tblGrid>
      <w:tr w:rsidR="009D3B1D" w:rsidRPr="00FB32CE" w14:paraId="3C7248D7" w14:textId="77777777" w:rsidTr="009117AD">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tcPr>
          <w:p w14:paraId="191842FC"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Öğretim Yöntemleri:</w:t>
            </w:r>
          </w:p>
        </w:tc>
        <w:tc>
          <w:tcPr>
            <w:tcW w:w="3858" w:type="pct"/>
            <w:tcBorders>
              <w:bottom w:val="single" w:sz="6" w:space="0" w:color="CCCCCC"/>
            </w:tcBorders>
            <w:shd w:val="clear" w:color="auto" w:fill="FFFFFF"/>
            <w:tcMar>
              <w:top w:w="15" w:type="dxa"/>
              <w:left w:w="80" w:type="dxa"/>
              <w:bottom w:w="15" w:type="dxa"/>
              <w:right w:w="15" w:type="dxa"/>
            </w:tcMar>
            <w:vAlign w:val="center"/>
          </w:tcPr>
          <w:p w14:paraId="52CE7BD0" w14:textId="77777777" w:rsidR="009D3B1D" w:rsidRPr="00FB32CE" w:rsidRDefault="009D3B1D" w:rsidP="009117AD">
            <w:pPr>
              <w:spacing w:after="0" w:line="240" w:lineRule="auto"/>
              <w:rPr>
                <w:rFonts w:ascii="Times New Roman" w:hAnsi="Times New Roman"/>
                <w:sz w:val="24"/>
                <w:szCs w:val="24"/>
              </w:rPr>
            </w:pPr>
            <w:r w:rsidRPr="00FB32CE">
              <w:rPr>
                <w:rFonts w:ascii="Times New Roman" w:hAnsi="Times New Roman"/>
                <w:sz w:val="24"/>
                <w:szCs w:val="24"/>
              </w:rPr>
              <w:t>1. Anlatım Yöntemi  2. Örnek Olay Yöntemi  3. Problem Çözme Yöntemi</w:t>
            </w:r>
          </w:p>
          <w:p w14:paraId="5670B23A" w14:textId="77777777" w:rsidR="009D3B1D" w:rsidRPr="00FB32CE" w:rsidRDefault="009D3B1D" w:rsidP="009117AD">
            <w:pPr>
              <w:spacing w:after="0" w:line="240" w:lineRule="auto"/>
              <w:rPr>
                <w:rFonts w:ascii="Times New Roman" w:hAnsi="Times New Roman"/>
                <w:sz w:val="24"/>
                <w:szCs w:val="24"/>
              </w:rPr>
            </w:pPr>
            <w:r w:rsidRPr="00FB32CE">
              <w:rPr>
                <w:rFonts w:ascii="Times New Roman" w:hAnsi="Times New Roman"/>
                <w:sz w:val="24"/>
                <w:szCs w:val="24"/>
              </w:rPr>
              <w:t xml:space="preserve">4. Tartışma Yöntemi  5. Gösteri Yöntemi  </w:t>
            </w:r>
          </w:p>
        </w:tc>
      </w:tr>
      <w:tr w:rsidR="009D3B1D" w:rsidRPr="00FB32CE" w14:paraId="3314A217" w14:textId="77777777" w:rsidTr="009117AD">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tcPr>
          <w:p w14:paraId="07613DEB"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lastRenderedPageBreak/>
              <w:t>Ölçme ve Değerlendirme Yöntemleri:</w:t>
            </w:r>
          </w:p>
        </w:tc>
        <w:tc>
          <w:tcPr>
            <w:tcW w:w="3858" w:type="pct"/>
            <w:tcBorders>
              <w:bottom w:val="single" w:sz="6" w:space="0" w:color="CCCCCC"/>
            </w:tcBorders>
            <w:shd w:val="clear" w:color="auto" w:fill="FFFFFF"/>
            <w:tcMar>
              <w:top w:w="15" w:type="dxa"/>
              <w:left w:w="80" w:type="dxa"/>
              <w:bottom w:w="15" w:type="dxa"/>
              <w:right w:w="15" w:type="dxa"/>
            </w:tcMar>
            <w:vAlign w:val="center"/>
          </w:tcPr>
          <w:p w14:paraId="389123BB" w14:textId="77777777" w:rsidR="009D3B1D" w:rsidRPr="00FB32CE" w:rsidRDefault="009D3B1D" w:rsidP="009117AD">
            <w:pPr>
              <w:spacing w:after="0" w:line="240" w:lineRule="auto"/>
              <w:rPr>
                <w:rFonts w:ascii="Times New Roman" w:hAnsi="Times New Roman"/>
                <w:sz w:val="24"/>
                <w:szCs w:val="24"/>
              </w:rPr>
            </w:pPr>
            <w:r w:rsidRPr="00FB32CE">
              <w:rPr>
                <w:rFonts w:ascii="Times New Roman" w:hAnsi="Times New Roman"/>
                <w:sz w:val="24"/>
                <w:szCs w:val="24"/>
              </w:rPr>
              <w:t>A. Yazılı sınav B. Çoktan seçmeli test  C. Ödev D. Boşluk –doldurma  E. Doğru –Yanlış F. Sözlü sınav G. Portfolyo  H. Yoklama</w:t>
            </w:r>
          </w:p>
        </w:tc>
      </w:tr>
    </w:tbl>
    <w:p w14:paraId="399B0813" w14:textId="77777777" w:rsidR="009D3B1D" w:rsidRPr="00FB32CE" w:rsidRDefault="009D3B1D" w:rsidP="009D3B1D">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5439"/>
        <w:gridCol w:w="2532"/>
      </w:tblGrid>
      <w:tr w:rsidR="009D3B1D" w:rsidRPr="00FB32CE" w14:paraId="6A942C15" w14:textId="77777777" w:rsidTr="009117AD">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0B9191D4"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DERS AKIŞI</w:t>
            </w:r>
          </w:p>
        </w:tc>
      </w:tr>
      <w:tr w:rsidR="009D3B1D" w:rsidRPr="00FB32CE" w14:paraId="4466A509" w14:textId="77777777" w:rsidTr="009117AD">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14:paraId="516C1910"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Hafta</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14:paraId="3B0A692F"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Konular</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14:paraId="1971F8E8"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Ön Hazırlık</w:t>
            </w:r>
          </w:p>
        </w:tc>
      </w:tr>
      <w:tr w:rsidR="009D3B1D" w:rsidRPr="00FB32CE" w14:paraId="1F95A6E1"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D6326C"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14:paraId="24591F25" w14:textId="77777777" w:rsidR="009D3B1D" w:rsidRPr="00FB32CE" w:rsidRDefault="009D3B1D" w:rsidP="009117AD">
            <w:pPr>
              <w:spacing w:after="0" w:line="240" w:lineRule="auto"/>
              <w:rPr>
                <w:rFonts w:ascii="Times New Roman" w:hAnsi="Times New Roman"/>
                <w:sz w:val="24"/>
                <w:szCs w:val="24"/>
              </w:rPr>
            </w:pPr>
            <w:r w:rsidRPr="00FB32CE">
              <w:rPr>
                <w:rFonts w:ascii="Times New Roman" w:hAnsi="Times New Roman"/>
                <w:sz w:val="24"/>
                <w:szCs w:val="24"/>
              </w:rPr>
              <w:t xml:space="preserve">Şamanizm’le ilgili genel tanımlar. Orta Asya, Amerika, Malezya ve Avrasya’da Şamanizm. </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14:paraId="0A0C93FA"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9D3B1D" w:rsidRPr="00FB32CE" w14:paraId="7B57CC03"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2FBD09"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14:paraId="0173DE10" w14:textId="77777777" w:rsidR="009D3B1D" w:rsidRPr="00FB32CE" w:rsidRDefault="009D3B1D" w:rsidP="009117AD">
            <w:pPr>
              <w:spacing w:after="0" w:line="240" w:lineRule="auto"/>
              <w:rPr>
                <w:rFonts w:ascii="Times New Roman" w:hAnsi="Times New Roman"/>
                <w:sz w:val="24"/>
                <w:szCs w:val="24"/>
              </w:rPr>
            </w:pPr>
            <w:r w:rsidRPr="00FB32CE">
              <w:rPr>
                <w:rFonts w:ascii="Times New Roman" w:hAnsi="Times New Roman"/>
                <w:sz w:val="24"/>
                <w:szCs w:val="24"/>
              </w:rPr>
              <w:t>Kaynak araştırmaları. Şamanizm incelemelerinin kaynakları.</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14:paraId="551AAC7B"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9D3B1D" w:rsidRPr="00FB32CE" w14:paraId="048703C9"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3A98E1"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14:paraId="4D07F170" w14:textId="77777777" w:rsidR="009D3B1D" w:rsidRPr="00FB32CE" w:rsidRDefault="009D3B1D" w:rsidP="009117AD">
            <w:pPr>
              <w:spacing w:after="0" w:line="240" w:lineRule="auto"/>
              <w:rPr>
                <w:rFonts w:ascii="Times New Roman" w:hAnsi="Times New Roman"/>
                <w:sz w:val="24"/>
                <w:szCs w:val="24"/>
              </w:rPr>
            </w:pPr>
            <w:r w:rsidRPr="00FB32CE">
              <w:rPr>
                <w:rFonts w:ascii="Times New Roman" w:hAnsi="Times New Roman"/>
                <w:sz w:val="24"/>
                <w:szCs w:val="24"/>
              </w:rPr>
              <w:t>Şamanizmin temel öğeleri.</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14:paraId="44C63FB6"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9D3B1D" w:rsidRPr="00FB32CE" w14:paraId="3EC78CC7"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A8E141"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14:paraId="4BD64D09" w14:textId="77777777" w:rsidR="009D3B1D" w:rsidRPr="00FB32CE" w:rsidRDefault="009D3B1D" w:rsidP="009117AD">
            <w:pPr>
              <w:spacing w:after="0" w:line="240" w:lineRule="auto"/>
              <w:rPr>
                <w:rFonts w:ascii="Times New Roman" w:hAnsi="Times New Roman"/>
                <w:sz w:val="24"/>
                <w:szCs w:val="24"/>
              </w:rPr>
            </w:pPr>
            <w:r w:rsidRPr="00FB32CE">
              <w:rPr>
                <w:rFonts w:ascii="Times New Roman" w:hAnsi="Times New Roman"/>
                <w:sz w:val="24"/>
                <w:szCs w:val="24"/>
              </w:rPr>
              <w:t xml:space="preserve">Bir şamanın yapabileceği işler, tedavi edebileceği hastalıklar ve tedavi yöntemleri </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14:paraId="7756249D"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9D3B1D" w:rsidRPr="00FB32CE" w14:paraId="7635D8AF"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707DF2"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14:paraId="5E9C639C" w14:textId="77777777" w:rsidR="009D3B1D" w:rsidRPr="00FB32CE" w:rsidRDefault="009D3B1D" w:rsidP="009117AD">
            <w:pPr>
              <w:spacing w:after="0" w:line="240" w:lineRule="auto"/>
              <w:rPr>
                <w:rFonts w:ascii="Times New Roman" w:hAnsi="Times New Roman"/>
                <w:sz w:val="24"/>
                <w:szCs w:val="24"/>
              </w:rPr>
            </w:pPr>
            <w:r w:rsidRPr="00FB32CE">
              <w:rPr>
                <w:rFonts w:ascii="Times New Roman" w:hAnsi="Times New Roman"/>
                <w:sz w:val="24"/>
                <w:szCs w:val="24"/>
              </w:rPr>
              <w:t>Şamanlık etkinliklerinin başlıca yöntemleri.</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14:paraId="30A64871"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9D3B1D" w:rsidRPr="00FB32CE" w14:paraId="5620628B"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C6B647"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6</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14:paraId="044B6949" w14:textId="77777777" w:rsidR="009D3B1D" w:rsidRPr="00FB32CE" w:rsidRDefault="009D3B1D" w:rsidP="009117AD">
            <w:pPr>
              <w:spacing w:after="0" w:line="240" w:lineRule="auto"/>
              <w:rPr>
                <w:rFonts w:ascii="Times New Roman" w:hAnsi="Times New Roman"/>
                <w:sz w:val="24"/>
                <w:szCs w:val="24"/>
              </w:rPr>
            </w:pPr>
            <w:r w:rsidRPr="00FB32CE">
              <w:rPr>
                <w:rFonts w:ascii="Times New Roman" w:hAnsi="Times New Roman"/>
                <w:sz w:val="24"/>
                <w:szCs w:val="24"/>
              </w:rPr>
              <w:t xml:space="preserve">Şamanın yardımcıları: koruyucu ve yardımcı ruhlar; yardımcı kişiler. </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14:paraId="5C12BE6E"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9D3B1D" w:rsidRPr="00FB32CE" w14:paraId="4305035F"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714D82"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7</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14:paraId="1CB733FE" w14:textId="77777777" w:rsidR="009D3B1D" w:rsidRPr="00FB32CE" w:rsidRDefault="009D3B1D" w:rsidP="009117AD">
            <w:pPr>
              <w:spacing w:after="0" w:line="240" w:lineRule="auto"/>
              <w:rPr>
                <w:rFonts w:ascii="Times New Roman" w:hAnsi="Times New Roman"/>
                <w:sz w:val="24"/>
                <w:szCs w:val="24"/>
              </w:rPr>
            </w:pPr>
            <w:r w:rsidRPr="00FB32CE">
              <w:rPr>
                <w:rFonts w:ascii="Times New Roman" w:hAnsi="Times New Roman"/>
                <w:sz w:val="24"/>
                <w:szCs w:val="24"/>
              </w:rPr>
              <w:t xml:space="preserve">Şaman aksesuarları. Şamanın giysileri ve davulu. </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14:paraId="3B5260DB"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p w14:paraId="625A7345"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9D3B1D" w:rsidRPr="00FB32CE" w14:paraId="7E41C28F"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5F1D2B"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8</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14:paraId="05EEC34E"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Ara sınav</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14:paraId="33C74228"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9D3B1D" w:rsidRPr="00FB32CE" w14:paraId="0ACA2E71"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D1D379"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9</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14:paraId="7BAA959B" w14:textId="77777777" w:rsidR="009D3B1D" w:rsidRPr="00FB32CE" w:rsidRDefault="009D3B1D" w:rsidP="009117AD">
            <w:pPr>
              <w:spacing w:after="0" w:line="240" w:lineRule="auto"/>
              <w:rPr>
                <w:rFonts w:ascii="Times New Roman" w:hAnsi="Times New Roman"/>
                <w:sz w:val="24"/>
                <w:szCs w:val="24"/>
              </w:rPr>
            </w:pPr>
            <w:r w:rsidRPr="00FB32CE">
              <w:rPr>
                <w:rFonts w:ascii="Times New Roman" w:hAnsi="Times New Roman"/>
                <w:sz w:val="24"/>
                <w:szCs w:val="24"/>
              </w:rPr>
              <w:t>Şaman’ın kişiliği ve toplumsal konumu.</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14:paraId="5A3A548B"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9D3B1D" w:rsidRPr="00FB32CE" w14:paraId="76BC41B8"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6465A5"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10</w:t>
            </w:r>
          </w:p>
        </w:tc>
        <w:tc>
          <w:tcPr>
            <w:tcW w:w="3115" w:type="pct"/>
            <w:shd w:val="clear" w:color="auto" w:fill="FFFFFF"/>
            <w:tcMar>
              <w:top w:w="15" w:type="dxa"/>
              <w:left w:w="80" w:type="dxa"/>
              <w:bottom w:w="15" w:type="dxa"/>
              <w:right w:w="15" w:type="dxa"/>
            </w:tcMar>
            <w:vAlign w:val="center"/>
            <w:hideMark/>
          </w:tcPr>
          <w:p w14:paraId="6B9C0E15" w14:textId="77777777" w:rsidR="009D3B1D" w:rsidRPr="00FB32CE" w:rsidRDefault="009D3B1D" w:rsidP="009117AD">
            <w:pPr>
              <w:spacing w:after="0" w:line="240" w:lineRule="auto"/>
              <w:rPr>
                <w:rFonts w:ascii="Times New Roman" w:hAnsi="Times New Roman"/>
                <w:sz w:val="24"/>
                <w:szCs w:val="24"/>
              </w:rPr>
            </w:pPr>
            <w:r w:rsidRPr="00FB32CE">
              <w:rPr>
                <w:rFonts w:ascii="Times New Roman" w:hAnsi="Times New Roman"/>
                <w:sz w:val="24"/>
                <w:szCs w:val="24"/>
              </w:rPr>
              <w:t>Şamanist kozmoloji</w:t>
            </w:r>
          </w:p>
        </w:tc>
        <w:tc>
          <w:tcPr>
            <w:tcW w:w="1435" w:type="pct"/>
            <w:shd w:val="clear" w:color="auto" w:fill="FFFFFF"/>
            <w:tcMar>
              <w:top w:w="15" w:type="dxa"/>
              <w:left w:w="80" w:type="dxa"/>
              <w:bottom w:w="15" w:type="dxa"/>
              <w:right w:w="15" w:type="dxa"/>
            </w:tcMar>
            <w:vAlign w:val="center"/>
            <w:hideMark/>
          </w:tcPr>
          <w:p w14:paraId="5CD51CBC"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9D3B1D" w:rsidRPr="00FB32CE" w14:paraId="254122CE"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321F7D"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11</w:t>
            </w:r>
          </w:p>
        </w:tc>
        <w:tc>
          <w:tcPr>
            <w:tcW w:w="3115" w:type="pct"/>
            <w:shd w:val="clear" w:color="auto" w:fill="FFFFFF"/>
            <w:tcMar>
              <w:top w:w="15" w:type="dxa"/>
              <w:left w:w="80" w:type="dxa"/>
              <w:bottom w:w="15" w:type="dxa"/>
              <w:right w:w="15" w:type="dxa"/>
            </w:tcMar>
            <w:vAlign w:val="center"/>
            <w:hideMark/>
          </w:tcPr>
          <w:p w14:paraId="30EECAC3" w14:textId="77777777" w:rsidR="009D3B1D" w:rsidRPr="00FB32CE" w:rsidRDefault="009D3B1D" w:rsidP="009117AD">
            <w:pPr>
              <w:spacing w:after="0" w:line="240" w:lineRule="auto"/>
              <w:rPr>
                <w:rFonts w:ascii="Times New Roman" w:hAnsi="Times New Roman"/>
                <w:sz w:val="24"/>
                <w:szCs w:val="24"/>
              </w:rPr>
            </w:pPr>
            <w:r w:rsidRPr="00FB32CE">
              <w:rPr>
                <w:rFonts w:ascii="Times New Roman" w:hAnsi="Times New Roman"/>
                <w:sz w:val="24"/>
                <w:szCs w:val="24"/>
              </w:rPr>
              <w:t>Sanat. Şaman etkinliklerinin sanatsal yönleri</w:t>
            </w:r>
          </w:p>
        </w:tc>
        <w:tc>
          <w:tcPr>
            <w:tcW w:w="1435" w:type="pct"/>
            <w:shd w:val="clear" w:color="auto" w:fill="FFFFFF"/>
            <w:tcMar>
              <w:top w:w="15" w:type="dxa"/>
              <w:left w:w="80" w:type="dxa"/>
              <w:bottom w:w="15" w:type="dxa"/>
              <w:right w:w="15" w:type="dxa"/>
            </w:tcMar>
            <w:vAlign w:val="center"/>
            <w:hideMark/>
          </w:tcPr>
          <w:p w14:paraId="53E57833"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9D3B1D" w:rsidRPr="00FB32CE" w14:paraId="51830AB1"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E1105A"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12</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14:paraId="2B3D2C88" w14:textId="77777777" w:rsidR="009D3B1D" w:rsidRPr="00FB32CE" w:rsidRDefault="009D3B1D" w:rsidP="009117AD">
            <w:pPr>
              <w:spacing w:after="0" w:line="240" w:lineRule="auto"/>
              <w:rPr>
                <w:rFonts w:ascii="Times New Roman" w:hAnsi="Times New Roman"/>
                <w:sz w:val="24"/>
                <w:szCs w:val="24"/>
              </w:rPr>
            </w:pPr>
            <w:r w:rsidRPr="00FB32CE">
              <w:rPr>
                <w:rFonts w:ascii="Times New Roman" w:hAnsi="Times New Roman"/>
                <w:sz w:val="24"/>
                <w:szCs w:val="24"/>
              </w:rPr>
              <w:t>Şaman törenleri. Şaman törenlerinin amacı, akışı ve bitişi.</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14:paraId="64E21D18"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9D3B1D" w:rsidRPr="00FB32CE" w14:paraId="3BC427FB"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3E1480"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13</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14:paraId="07A53112" w14:textId="77777777" w:rsidR="009D3B1D" w:rsidRPr="00FB32CE" w:rsidRDefault="009D3B1D" w:rsidP="009117AD">
            <w:pPr>
              <w:spacing w:after="0" w:line="240" w:lineRule="auto"/>
              <w:rPr>
                <w:rFonts w:ascii="Times New Roman" w:hAnsi="Times New Roman"/>
                <w:sz w:val="24"/>
                <w:szCs w:val="24"/>
              </w:rPr>
            </w:pPr>
            <w:r w:rsidRPr="00FB32CE">
              <w:rPr>
                <w:rFonts w:ascii="Times New Roman" w:hAnsi="Times New Roman"/>
                <w:sz w:val="24"/>
                <w:szCs w:val="24"/>
              </w:rPr>
              <w:t>Şamanizm ve Türk mitolojisi.  Şaman ilahları ve Gök Tanrı. Şamanizm ve dünya dinleri</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14:paraId="6758265A"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9D3B1D" w:rsidRPr="00FB32CE" w14:paraId="34B2D464" w14:textId="77777777" w:rsidTr="009117AD">
        <w:trPr>
          <w:trHeight w:val="375"/>
          <w:tblCellSpacing w:w="15" w:type="dxa"/>
          <w:jc w:val="center"/>
        </w:trPr>
        <w:tc>
          <w:tcPr>
            <w:tcW w:w="0" w:type="auto"/>
            <w:shd w:val="clear" w:color="auto" w:fill="FFFFFF"/>
            <w:tcMar>
              <w:top w:w="15" w:type="dxa"/>
              <w:left w:w="80" w:type="dxa"/>
              <w:bottom w:w="15" w:type="dxa"/>
              <w:right w:w="15" w:type="dxa"/>
            </w:tcMar>
            <w:vAlign w:val="center"/>
            <w:hideMark/>
          </w:tcPr>
          <w:p w14:paraId="6F3EA77D"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14</w:t>
            </w:r>
          </w:p>
        </w:tc>
        <w:tc>
          <w:tcPr>
            <w:tcW w:w="3115" w:type="pct"/>
            <w:shd w:val="clear" w:color="auto" w:fill="FFFFFF"/>
            <w:tcMar>
              <w:top w:w="15" w:type="dxa"/>
              <w:left w:w="80" w:type="dxa"/>
              <w:bottom w:w="15" w:type="dxa"/>
              <w:right w:w="15" w:type="dxa"/>
            </w:tcMar>
            <w:vAlign w:val="center"/>
            <w:hideMark/>
          </w:tcPr>
          <w:p w14:paraId="51AC6869" w14:textId="77777777" w:rsidR="009D3B1D" w:rsidRPr="00FB32CE" w:rsidRDefault="009D3B1D" w:rsidP="009117AD">
            <w:pPr>
              <w:spacing w:after="0" w:line="240" w:lineRule="auto"/>
              <w:rPr>
                <w:rFonts w:ascii="Times New Roman" w:hAnsi="Times New Roman"/>
                <w:sz w:val="24"/>
                <w:szCs w:val="24"/>
              </w:rPr>
            </w:pPr>
            <w:r w:rsidRPr="00FB32CE">
              <w:rPr>
                <w:rFonts w:ascii="Times New Roman" w:hAnsi="Times New Roman"/>
                <w:sz w:val="24"/>
                <w:szCs w:val="24"/>
              </w:rPr>
              <w:t>Şamanizm ve Türk halk edebiyatı. Türk destan geleneği ve Şamanizm ilişkileri. Günümüz koşullarında Orta Asya’da Şamanizm. Neoşamanizm ve şehir şamanizmi.</w:t>
            </w:r>
          </w:p>
        </w:tc>
        <w:tc>
          <w:tcPr>
            <w:tcW w:w="1435" w:type="pct"/>
            <w:shd w:val="clear" w:color="auto" w:fill="FFFFFF"/>
            <w:tcMar>
              <w:top w:w="15" w:type="dxa"/>
              <w:left w:w="80" w:type="dxa"/>
              <w:bottom w:w="15" w:type="dxa"/>
              <w:right w:w="15" w:type="dxa"/>
            </w:tcMar>
            <w:vAlign w:val="center"/>
            <w:hideMark/>
          </w:tcPr>
          <w:p w14:paraId="5E2E63AD"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9D3B1D" w:rsidRPr="00FB32CE" w14:paraId="76F1E430"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8AD36C"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15</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14:paraId="27DDC0EF" w14:textId="77777777" w:rsidR="009D3B1D" w:rsidRPr="00FB32CE" w:rsidRDefault="009D3B1D" w:rsidP="009117AD">
            <w:pPr>
              <w:spacing w:after="0" w:line="240" w:lineRule="auto"/>
              <w:rPr>
                <w:rFonts w:ascii="Times New Roman" w:hAnsi="Times New Roman"/>
                <w:sz w:val="24"/>
                <w:szCs w:val="24"/>
              </w:rPr>
            </w:pPr>
            <w:r w:rsidRPr="00FB32CE">
              <w:rPr>
                <w:rFonts w:ascii="Times New Roman" w:hAnsi="Times New Roman"/>
                <w:sz w:val="24"/>
                <w:szCs w:val="24"/>
              </w:rPr>
              <w:t>Final Sınavı</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14:paraId="013F5D7B"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bl>
    <w:p w14:paraId="38CC0198" w14:textId="77777777" w:rsidR="009D3B1D" w:rsidRPr="00FB32CE" w:rsidRDefault="009D3B1D" w:rsidP="009D3B1D">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818"/>
      </w:tblGrid>
      <w:tr w:rsidR="009D3B1D" w:rsidRPr="00FB32CE" w14:paraId="366E4480" w14:textId="77777777" w:rsidTr="009117AD">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056608DA"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KAYNAKLAR</w:t>
            </w:r>
          </w:p>
        </w:tc>
      </w:tr>
      <w:tr w:rsidR="009D3B1D" w:rsidRPr="00FB32CE" w14:paraId="7DA9E713" w14:textId="77777777" w:rsidTr="009117AD">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14:paraId="3F46A9E8"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F10718" w14:textId="77777777" w:rsidR="009D3B1D" w:rsidRPr="00FB32CE" w:rsidRDefault="009D3B1D" w:rsidP="009117AD">
            <w:pPr>
              <w:spacing w:after="0" w:line="240" w:lineRule="auto"/>
              <w:rPr>
                <w:rFonts w:ascii="Times New Roman" w:eastAsia="Times New Roman" w:hAnsi="Times New Roman"/>
                <w:sz w:val="24"/>
                <w:szCs w:val="24"/>
              </w:rPr>
            </w:pPr>
          </w:p>
        </w:tc>
      </w:tr>
      <w:tr w:rsidR="009D3B1D" w:rsidRPr="00FB32CE" w14:paraId="4D2B58E8" w14:textId="77777777" w:rsidTr="009117A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12CF6A"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AC1E1A" w14:textId="77777777" w:rsidR="009D3B1D" w:rsidRPr="00FB32CE" w:rsidRDefault="009D3B1D" w:rsidP="009D3B1D">
            <w:pPr>
              <w:numPr>
                <w:ilvl w:val="0"/>
                <w:numId w:val="12"/>
              </w:numPr>
              <w:spacing w:after="0" w:line="240" w:lineRule="auto"/>
              <w:rPr>
                <w:rFonts w:ascii="Times New Roman" w:hAnsi="Times New Roman"/>
                <w:sz w:val="24"/>
                <w:szCs w:val="24"/>
              </w:rPr>
            </w:pPr>
            <w:r w:rsidRPr="00FB32CE">
              <w:rPr>
                <w:rFonts w:ascii="Times New Roman" w:hAnsi="Times New Roman"/>
                <w:sz w:val="24"/>
                <w:szCs w:val="24"/>
              </w:rPr>
              <w:t>Eliade, M., (1999) Şamanizm, İmge Kitabevi, Ankara</w:t>
            </w:r>
          </w:p>
          <w:p w14:paraId="6C0BAA61" w14:textId="77777777" w:rsidR="009D3B1D" w:rsidRPr="00FB32CE" w:rsidRDefault="009D3B1D" w:rsidP="009D3B1D">
            <w:pPr>
              <w:numPr>
                <w:ilvl w:val="0"/>
                <w:numId w:val="12"/>
              </w:numPr>
              <w:spacing w:after="0" w:line="240" w:lineRule="auto"/>
              <w:rPr>
                <w:rFonts w:ascii="Times New Roman" w:hAnsi="Times New Roman"/>
                <w:sz w:val="24"/>
                <w:szCs w:val="24"/>
              </w:rPr>
            </w:pPr>
            <w:r w:rsidRPr="00FB32CE">
              <w:rPr>
                <w:rFonts w:ascii="Times New Roman" w:hAnsi="Times New Roman"/>
                <w:sz w:val="24"/>
                <w:szCs w:val="24"/>
              </w:rPr>
              <w:t>İnan, A., (1986) Tarihte ve Bugün Şamanizm, TTK, Ankara</w:t>
            </w:r>
          </w:p>
          <w:p w14:paraId="16942A66" w14:textId="77777777" w:rsidR="009D3B1D" w:rsidRPr="00FB32CE" w:rsidRDefault="009D3B1D" w:rsidP="009D3B1D">
            <w:pPr>
              <w:numPr>
                <w:ilvl w:val="0"/>
                <w:numId w:val="12"/>
              </w:numPr>
              <w:spacing w:after="0" w:line="240" w:lineRule="auto"/>
              <w:rPr>
                <w:rFonts w:ascii="Times New Roman" w:hAnsi="Times New Roman"/>
                <w:sz w:val="24"/>
                <w:szCs w:val="24"/>
              </w:rPr>
            </w:pPr>
            <w:r w:rsidRPr="00FB32CE">
              <w:rPr>
                <w:rFonts w:ascii="Times New Roman" w:hAnsi="Times New Roman"/>
                <w:sz w:val="24"/>
                <w:szCs w:val="24"/>
              </w:rPr>
              <w:t>Perin, Perin (1995) Şamanizm, İletişim Yayınları, İstanbul</w:t>
            </w:r>
          </w:p>
        </w:tc>
      </w:tr>
    </w:tbl>
    <w:p w14:paraId="12FE8B8F" w14:textId="77777777" w:rsidR="009D3B1D" w:rsidRPr="00FB32CE" w:rsidRDefault="009D3B1D" w:rsidP="009D3B1D">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9D3B1D" w:rsidRPr="00FB32CE" w14:paraId="13E5FBA2" w14:textId="77777777" w:rsidTr="009117AD">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4A3CA72B"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lastRenderedPageBreak/>
              <w:t>MATERYAL PAYLAŞIMI </w:t>
            </w:r>
          </w:p>
        </w:tc>
      </w:tr>
      <w:tr w:rsidR="009D3B1D" w:rsidRPr="00FB32CE" w14:paraId="710ADA0B" w14:textId="77777777" w:rsidTr="009117AD">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78F3359D"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5CB7FB" w14:textId="77777777" w:rsidR="009D3B1D" w:rsidRPr="00FB32CE" w:rsidRDefault="009D3B1D" w:rsidP="009117AD">
            <w:pPr>
              <w:spacing w:after="0" w:line="240" w:lineRule="auto"/>
              <w:rPr>
                <w:rFonts w:ascii="Times New Roman" w:eastAsia="Times New Roman" w:hAnsi="Times New Roman"/>
                <w:sz w:val="24"/>
                <w:szCs w:val="24"/>
              </w:rPr>
            </w:pPr>
          </w:p>
        </w:tc>
      </w:tr>
      <w:tr w:rsidR="009D3B1D" w:rsidRPr="00FB32CE" w14:paraId="3C0C2493" w14:textId="77777777" w:rsidTr="009117AD">
        <w:trPr>
          <w:trHeight w:val="6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5BCB3C"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90A4BA" w14:textId="77777777" w:rsidR="009D3B1D" w:rsidRPr="00FB32CE" w:rsidRDefault="009D3B1D" w:rsidP="009117AD">
            <w:pPr>
              <w:spacing w:after="0" w:line="240" w:lineRule="auto"/>
              <w:rPr>
                <w:rFonts w:ascii="Times New Roman" w:eastAsia="Times New Roman" w:hAnsi="Times New Roman"/>
                <w:sz w:val="24"/>
                <w:szCs w:val="24"/>
              </w:rPr>
            </w:pPr>
          </w:p>
        </w:tc>
      </w:tr>
      <w:tr w:rsidR="009D3B1D" w:rsidRPr="00FB32CE" w14:paraId="52F90824"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E3ED4D"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136AE8" w14:textId="77777777" w:rsidR="009D3B1D" w:rsidRPr="00FB32CE" w:rsidRDefault="009D3B1D" w:rsidP="009117AD">
            <w:pPr>
              <w:spacing w:after="0" w:line="240" w:lineRule="auto"/>
              <w:rPr>
                <w:rFonts w:ascii="Times New Roman" w:eastAsia="Times New Roman" w:hAnsi="Times New Roman"/>
                <w:sz w:val="24"/>
                <w:szCs w:val="24"/>
              </w:rPr>
            </w:pPr>
          </w:p>
        </w:tc>
      </w:tr>
    </w:tbl>
    <w:p w14:paraId="36BA4052" w14:textId="77777777" w:rsidR="009D3B1D" w:rsidRPr="00FB32CE" w:rsidRDefault="009D3B1D" w:rsidP="009D3B1D">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99"/>
        <w:gridCol w:w="1959"/>
      </w:tblGrid>
      <w:tr w:rsidR="009D3B1D" w:rsidRPr="00FB32CE" w14:paraId="644BD352" w14:textId="77777777" w:rsidTr="009117AD">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22424B34"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DEĞERLENDİRME SİSTEMİ</w:t>
            </w:r>
          </w:p>
        </w:tc>
      </w:tr>
      <w:tr w:rsidR="009D3B1D" w:rsidRPr="00FB32CE" w14:paraId="3C31398E" w14:textId="77777777" w:rsidTr="009117A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F6CAED"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D3D3A4"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6B29D9"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KATKI YÜZDESİ</w:t>
            </w:r>
          </w:p>
        </w:tc>
      </w:tr>
      <w:tr w:rsidR="009D3B1D" w:rsidRPr="00FB32CE" w14:paraId="03752F4F" w14:textId="77777777" w:rsidTr="009117A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779E09D"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AAD3AF"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87A297"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20</w:t>
            </w:r>
          </w:p>
        </w:tc>
      </w:tr>
      <w:tr w:rsidR="009D3B1D" w:rsidRPr="00FB32CE" w14:paraId="5BEE44E3" w14:textId="77777777" w:rsidTr="009117A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1A4A2DF"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Vize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090F30"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989DE5"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30</w:t>
            </w:r>
          </w:p>
        </w:tc>
      </w:tr>
      <w:tr w:rsidR="009D3B1D" w:rsidRPr="00FB32CE" w14:paraId="1D194B41" w14:textId="77777777" w:rsidTr="009117A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ED5AB7A"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Final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20608E"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24FD61"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50</w:t>
            </w:r>
          </w:p>
        </w:tc>
      </w:tr>
      <w:tr w:rsidR="009D3B1D" w:rsidRPr="00FB32CE" w14:paraId="3333F5B6" w14:textId="77777777" w:rsidTr="009117A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E68CE5C"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C17FC8"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4FE5E9"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100</w:t>
            </w:r>
          </w:p>
        </w:tc>
      </w:tr>
      <w:tr w:rsidR="009D3B1D" w:rsidRPr="00FB32CE" w14:paraId="76E72309" w14:textId="77777777" w:rsidTr="009117A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B660754"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3414E8"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12D7A2"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50</w:t>
            </w:r>
          </w:p>
        </w:tc>
      </w:tr>
      <w:tr w:rsidR="009D3B1D" w:rsidRPr="00FB32CE" w14:paraId="0C51E2B2" w14:textId="77777777" w:rsidTr="009117A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C381186"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0501E5"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267B39"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50</w:t>
            </w:r>
          </w:p>
        </w:tc>
      </w:tr>
      <w:tr w:rsidR="009D3B1D" w:rsidRPr="00FB32CE" w14:paraId="2B0F1369" w14:textId="77777777" w:rsidTr="009117A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C7287DA"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D29116"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14B921"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100</w:t>
            </w:r>
          </w:p>
        </w:tc>
      </w:tr>
    </w:tbl>
    <w:p w14:paraId="7C6876B0" w14:textId="77777777" w:rsidR="009D3B1D" w:rsidRPr="00FB32CE" w:rsidRDefault="009D3B1D" w:rsidP="009D3B1D">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9D3B1D" w:rsidRPr="00FB32CE" w14:paraId="248BFB3C" w14:textId="77777777" w:rsidTr="009117A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E9E2C15"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0DFC12" w14:textId="77777777" w:rsidR="009D3B1D" w:rsidRPr="00FB32CE" w:rsidRDefault="009D3B1D" w:rsidP="009117AD">
            <w:pPr>
              <w:spacing w:after="0" w:line="240" w:lineRule="auto"/>
              <w:rPr>
                <w:rFonts w:ascii="Times New Roman" w:eastAsia="Times New Roman" w:hAnsi="Times New Roman"/>
                <w:sz w:val="24"/>
                <w:szCs w:val="24"/>
              </w:rPr>
            </w:pPr>
          </w:p>
        </w:tc>
      </w:tr>
    </w:tbl>
    <w:p w14:paraId="2931E538" w14:textId="77777777" w:rsidR="009D3B1D" w:rsidRPr="00FB32CE" w:rsidRDefault="009D3B1D" w:rsidP="009D3B1D">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779"/>
        <w:gridCol w:w="259"/>
        <w:gridCol w:w="259"/>
        <w:gridCol w:w="299"/>
        <w:gridCol w:w="299"/>
        <w:gridCol w:w="299"/>
        <w:gridCol w:w="81"/>
      </w:tblGrid>
      <w:tr w:rsidR="009D3B1D" w:rsidRPr="00FB32CE" w14:paraId="20F29E9F" w14:textId="77777777" w:rsidTr="009117AD">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A336690" w14:textId="77777777" w:rsidR="009D3B1D" w:rsidRPr="00FB32CE" w:rsidRDefault="009D3B1D" w:rsidP="009117AD">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b/>
                <w:bCs/>
                <w:sz w:val="24"/>
                <w:szCs w:val="24"/>
              </w:rPr>
              <w:t>DERSİN ÖĞRENİM ÇIKTILARINA KATKISI</w:t>
            </w:r>
          </w:p>
        </w:tc>
      </w:tr>
      <w:tr w:rsidR="009D3B1D" w:rsidRPr="00FB32CE" w14:paraId="42EEA97B" w14:textId="77777777" w:rsidTr="009117AD">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6BBFA6D" w14:textId="77777777" w:rsidR="009D3B1D" w:rsidRPr="00FB32CE" w:rsidRDefault="009D3B1D" w:rsidP="009117AD">
            <w:pPr>
              <w:spacing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482F812" w14:textId="77777777" w:rsidR="009D3B1D" w:rsidRPr="00FB32CE" w:rsidRDefault="009D3B1D" w:rsidP="009117AD">
            <w:pPr>
              <w:spacing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F73A786" w14:textId="77777777" w:rsidR="009D3B1D" w:rsidRPr="00FB32CE" w:rsidRDefault="009D3B1D" w:rsidP="009117AD">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Katkı Düzeyi</w:t>
            </w:r>
          </w:p>
        </w:tc>
      </w:tr>
      <w:tr w:rsidR="009D3B1D" w:rsidRPr="00FB32CE" w14:paraId="7F84A6DC" w14:textId="77777777" w:rsidTr="009117AD">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58E89971" w14:textId="77777777" w:rsidR="009D3B1D" w:rsidRPr="00FB32CE" w:rsidRDefault="009D3B1D" w:rsidP="009117AD">
            <w:pPr>
              <w:spacing w:after="0" w:line="240" w:lineRule="auto"/>
              <w:rPr>
                <w:rFonts w:ascii="Times New Roman" w:eastAsia="Times New Roman" w:hAnsi="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14:paraId="6E536202" w14:textId="77777777" w:rsidR="009D3B1D" w:rsidRPr="00FB32CE" w:rsidRDefault="009D3B1D" w:rsidP="009117AD">
            <w:pPr>
              <w:spacing w:after="0" w:line="240" w:lineRule="auto"/>
              <w:rPr>
                <w:rFonts w:ascii="Times New Roman" w:eastAsia="Times New Roman" w:hAnsi="Times New Roman"/>
                <w:sz w:val="24"/>
                <w:szCs w:val="24"/>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FE3DE64" w14:textId="77777777" w:rsidR="009D3B1D" w:rsidRPr="00FB32CE" w:rsidRDefault="009D3B1D" w:rsidP="009117AD">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3D758F4" w14:textId="77777777" w:rsidR="009D3B1D" w:rsidRPr="00FB32CE" w:rsidRDefault="009D3B1D" w:rsidP="009117AD">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77C4C13" w14:textId="77777777" w:rsidR="009D3B1D" w:rsidRPr="00FB32CE" w:rsidRDefault="009D3B1D" w:rsidP="009117AD">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67F6107" w14:textId="77777777" w:rsidR="009D3B1D" w:rsidRPr="00FB32CE" w:rsidRDefault="009D3B1D" w:rsidP="009117AD">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BA0123" w14:textId="77777777" w:rsidR="009D3B1D" w:rsidRPr="00FB32CE" w:rsidRDefault="009D3B1D" w:rsidP="009117AD">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DCA9361" w14:textId="77777777" w:rsidR="009D3B1D" w:rsidRPr="00FB32CE" w:rsidRDefault="009D3B1D" w:rsidP="009117AD">
            <w:pPr>
              <w:spacing w:after="0"/>
              <w:rPr>
                <w:rFonts w:ascii="Times New Roman" w:hAnsi="Times New Roman"/>
                <w:sz w:val="24"/>
                <w:szCs w:val="24"/>
              </w:rPr>
            </w:pPr>
          </w:p>
        </w:tc>
      </w:tr>
      <w:tr w:rsidR="009D3B1D" w:rsidRPr="00FB32CE" w14:paraId="77575AE6" w14:textId="77777777" w:rsidTr="009117A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F022FB9" w14:textId="77777777" w:rsidR="009D3B1D" w:rsidRPr="00FB32CE" w:rsidRDefault="009D3B1D" w:rsidP="009117AD">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1ED91F7" w14:textId="77777777" w:rsidR="009D3B1D" w:rsidRPr="00FB32CE" w:rsidRDefault="009D3B1D" w:rsidP="009117AD">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2058EB2"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A3FED9A"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18AE37E"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846529B"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CDBEBA3" w14:textId="77777777" w:rsidR="009D3B1D" w:rsidRPr="00FB32CE" w:rsidRDefault="009D3B1D" w:rsidP="009117AD">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BEB9245" w14:textId="77777777" w:rsidR="009D3B1D" w:rsidRPr="00FB32CE" w:rsidRDefault="009D3B1D" w:rsidP="009117AD">
            <w:pPr>
              <w:spacing w:after="0"/>
              <w:rPr>
                <w:rFonts w:ascii="Times New Roman" w:hAnsi="Times New Roman"/>
                <w:sz w:val="24"/>
                <w:szCs w:val="24"/>
              </w:rPr>
            </w:pPr>
          </w:p>
        </w:tc>
      </w:tr>
      <w:tr w:rsidR="009D3B1D" w:rsidRPr="00FB32CE" w14:paraId="326A6B0A" w14:textId="77777777" w:rsidTr="009117A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4710BA" w14:textId="77777777" w:rsidR="009D3B1D" w:rsidRPr="00FB32CE" w:rsidRDefault="009D3B1D" w:rsidP="009117AD">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A59B46B" w14:textId="77777777" w:rsidR="009D3B1D" w:rsidRPr="00FB32CE" w:rsidRDefault="009D3B1D" w:rsidP="009117AD">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Antropolojik perspektifle güncel olayları analiz edebilme, eleştirel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E6B48A9"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4CF426D"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E3430EF" w14:textId="77777777" w:rsidR="009D3B1D" w:rsidRPr="00FB32CE" w:rsidRDefault="009D3B1D" w:rsidP="009117AD">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345F26E"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D7222E1"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EB0DF12" w14:textId="77777777" w:rsidR="009D3B1D" w:rsidRPr="00FB32CE" w:rsidRDefault="009D3B1D" w:rsidP="009117AD">
            <w:pPr>
              <w:spacing w:after="0"/>
              <w:rPr>
                <w:rFonts w:ascii="Times New Roman" w:hAnsi="Times New Roman"/>
                <w:sz w:val="24"/>
                <w:szCs w:val="24"/>
              </w:rPr>
            </w:pPr>
          </w:p>
        </w:tc>
      </w:tr>
      <w:tr w:rsidR="009D3B1D" w:rsidRPr="00FB32CE" w14:paraId="6CC88C76" w14:textId="77777777" w:rsidTr="009117A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7992CA2" w14:textId="77777777" w:rsidR="009D3B1D" w:rsidRPr="00FB32CE" w:rsidRDefault="009D3B1D" w:rsidP="009117AD">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A522011" w14:textId="77777777" w:rsidR="009D3B1D" w:rsidRPr="00FB32CE" w:rsidRDefault="009D3B1D" w:rsidP="009117AD">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 xml:space="preserve">Etkin iletişim kurma ve bilgilerini sözlü - yazılı ifadeyle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BA4DE28"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EEB5DED"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67F2C2F" w14:textId="77777777" w:rsidR="009D3B1D" w:rsidRPr="00FB32CE" w:rsidRDefault="009D3B1D" w:rsidP="009117AD">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7CECDCE"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3BA43A8"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BC26C7A" w14:textId="77777777" w:rsidR="009D3B1D" w:rsidRPr="00FB32CE" w:rsidRDefault="009D3B1D" w:rsidP="009117AD">
            <w:pPr>
              <w:spacing w:after="0"/>
              <w:rPr>
                <w:rFonts w:ascii="Times New Roman" w:hAnsi="Times New Roman"/>
                <w:sz w:val="24"/>
                <w:szCs w:val="24"/>
              </w:rPr>
            </w:pPr>
          </w:p>
        </w:tc>
      </w:tr>
      <w:tr w:rsidR="009D3B1D" w:rsidRPr="00FB32CE" w14:paraId="6695825E" w14:textId="77777777" w:rsidTr="009117AD">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4C18CB7" w14:textId="77777777" w:rsidR="009D3B1D" w:rsidRPr="00FB32CE" w:rsidRDefault="009D3B1D" w:rsidP="009117AD">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0404070" w14:textId="77777777" w:rsidR="009D3B1D" w:rsidRPr="00FB32CE" w:rsidRDefault="009D3B1D" w:rsidP="009117AD">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Mesleki ve sosyal etik, sorumluluk bilinci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BF50178"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146514E"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1A9E8C9" w14:textId="77777777" w:rsidR="009D3B1D" w:rsidRPr="00FB32CE" w:rsidRDefault="009D3B1D" w:rsidP="009117AD">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E5463DA"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6876D5A"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47AD04A" w14:textId="77777777" w:rsidR="009D3B1D" w:rsidRPr="00FB32CE" w:rsidRDefault="009D3B1D" w:rsidP="009117AD">
            <w:pPr>
              <w:spacing w:after="0"/>
              <w:rPr>
                <w:rFonts w:ascii="Times New Roman" w:hAnsi="Times New Roman"/>
                <w:sz w:val="24"/>
                <w:szCs w:val="24"/>
              </w:rPr>
            </w:pPr>
          </w:p>
        </w:tc>
      </w:tr>
      <w:tr w:rsidR="009D3B1D" w:rsidRPr="00FB32CE" w14:paraId="62229977" w14:textId="77777777" w:rsidTr="009117AD">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0B74809" w14:textId="77777777" w:rsidR="009D3B1D" w:rsidRPr="00FB32CE" w:rsidRDefault="009D3B1D" w:rsidP="009117AD">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2534CB8" w14:textId="77777777" w:rsidR="009D3B1D" w:rsidRPr="00FB32CE" w:rsidRDefault="009D3B1D" w:rsidP="009117AD">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0B32BAD"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49F56D9"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FD3BC37"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8E86DB7"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7C5AFE4" w14:textId="77777777" w:rsidR="009D3B1D" w:rsidRPr="00FB32CE" w:rsidRDefault="009D3B1D" w:rsidP="009117AD">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5F99053" w14:textId="77777777" w:rsidR="009D3B1D" w:rsidRPr="00FB32CE" w:rsidRDefault="009D3B1D" w:rsidP="009117AD">
            <w:pPr>
              <w:spacing w:after="0"/>
              <w:rPr>
                <w:rFonts w:ascii="Times New Roman" w:hAnsi="Times New Roman"/>
                <w:sz w:val="24"/>
                <w:szCs w:val="24"/>
              </w:rPr>
            </w:pPr>
          </w:p>
        </w:tc>
      </w:tr>
      <w:tr w:rsidR="009D3B1D" w:rsidRPr="00FB32CE" w14:paraId="53D9BE5F" w14:textId="77777777" w:rsidTr="009117AD">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46657D9" w14:textId="77777777" w:rsidR="009D3B1D" w:rsidRPr="00FB32CE" w:rsidRDefault="009D3B1D" w:rsidP="009117AD">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5451612" w14:textId="77777777" w:rsidR="009D3B1D" w:rsidRPr="00FB32CE" w:rsidRDefault="009D3B1D" w:rsidP="009117AD">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Ülke ve dünya sorunlarını algılayabilmenin ötesinde; toplumsal duyarlılık bilinci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66C7C25"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AE3557C"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E5338CF" w14:textId="77777777" w:rsidR="009D3B1D" w:rsidRPr="00FB32CE" w:rsidRDefault="009D3B1D" w:rsidP="009117AD">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9B730F8"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3DE76C8"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87FA494" w14:textId="77777777" w:rsidR="009D3B1D" w:rsidRPr="00FB32CE" w:rsidRDefault="009D3B1D" w:rsidP="009117AD">
            <w:pPr>
              <w:spacing w:after="0"/>
              <w:rPr>
                <w:rFonts w:ascii="Times New Roman" w:hAnsi="Times New Roman"/>
                <w:sz w:val="24"/>
                <w:szCs w:val="24"/>
              </w:rPr>
            </w:pPr>
          </w:p>
        </w:tc>
      </w:tr>
      <w:tr w:rsidR="009D3B1D" w:rsidRPr="00FB32CE" w14:paraId="54B829F3" w14:textId="77777777" w:rsidTr="009117AD">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3691F0C" w14:textId="77777777" w:rsidR="009D3B1D" w:rsidRPr="00FB32CE" w:rsidRDefault="009D3B1D" w:rsidP="009117AD">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lastRenderedPageBreak/>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2D8F5B6" w14:textId="77777777" w:rsidR="009D3B1D" w:rsidRPr="00FB32CE" w:rsidRDefault="009D3B1D" w:rsidP="009117AD">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Yaşam boyu eğitim anlayışı içinde disiplin dışından gelen bilgi kaynaklarından yararlanabilme bilinci ve bunu gerçekleştirebilme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857259A"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24A60A8"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A6AF376"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40AB508" w14:textId="77777777" w:rsidR="009D3B1D" w:rsidRPr="00FB32CE" w:rsidRDefault="009D3B1D" w:rsidP="009117AD">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9CFD278"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4CA01EA" w14:textId="77777777" w:rsidR="009D3B1D" w:rsidRPr="00FB32CE" w:rsidRDefault="009D3B1D" w:rsidP="009117AD">
            <w:pPr>
              <w:spacing w:after="0"/>
              <w:rPr>
                <w:rFonts w:ascii="Times New Roman" w:hAnsi="Times New Roman"/>
                <w:sz w:val="24"/>
                <w:szCs w:val="24"/>
              </w:rPr>
            </w:pPr>
          </w:p>
        </w:tc>
      </w:tr>
      <w:tr w:rsidR="009D3B1D" w:rsidRPr="00FB32CE" w14:paraId="5D418FF1" w14:textId="77777777" w:rsidTr="009117AD">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82E351B" w14:textId="77777777" w:rsidR="009D3B1D" w:rsidRPr="00FB32CE" w:rsidRDefault="009D3B1D" w:rsidP="009117AD">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FB820E0" w14:textId="77777777" w:rsidR="009D3B1D" w:rsidRPr="00FB32CE" w:rsidRDefault="009D3B1D" w:rsidP="009117AD">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Antropolojik araştırmaya uygun konu belirleyebilir ve alan araştırması için gerekli yöntem,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5D229F0"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A9F99A1"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7D58D3B"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697DED0" w14:textId="77777777" w:rsidR="009D3B1D" w:rsidRPr="00FB32CE" w:rsidRDefault="009D3B1D" w:rsidP="009117AD">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B4B84E3"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B35E28F" w14:textId="77777777" w:rsidR="009D3B1D" w:rsidRPr="00FB32CE" w:rsidRDefault="009D3B1D" w:rsidP="009117AD">
            <w:pPr>
              <w:spacing w:after="0"/>
              <w:rPr>
                <w:rFonts w:ascii="Times New Roman" w:hAnsi="Times New Roman"/>
                <w:sz w:val="24"/>
                <w:szCs w:val="24"/>
              </w:rPr>
            </w:pPr>
          </w:p>
        </w:tc>
      </w:tr>
      <w:tr w:rsidR="009D3B1D" w:rsidRPr="00FB32CE" w14:paraId="6F89EEF5" w14:textId="77777777" w:rsidTr="009117A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73C0477" w14:textId="77777777" w:rsidR="009D3B1D" w:rsidRPr="00FB32CE" w:rsidRDefault="009D3B1D" w:rsidP="009117AD">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48422FF" w14:textId="77777777" w:rsidR="009D3B1D" w:rsidRPr="00FB32CE" w:rsidRDefault="009D3B1D" w:rsidP="009117AD">
            <w:pPr>
              <w:shd w:val="clear" w:color="auto" w:fill="FFFFFF"/>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C3F5B57"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59FF61E"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4B1AAC0" w14:textId="77777777" w:rsidR="009D3B1D" w:rsidRPr="00FB32CE" w:rsidRDefault="009D3B1D" w:rsidP="009117AD">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EF05707"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54761C4" w14:textId="77777777" w:rsidR="009D3B1D" w:rsidRPr="00FB32CE" w:rsidRDefault="009D3B1D"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E7E54DA" w14:textId="77777777" w:rsidR="009D3B1D" w:rsidRPr="00FB32CE" w:rsidRDefault="009D3B1D" w:rsidP="009117AD">
            <w:pPr>
              <w:spacing w:after="0"/>
              <w:rPr>
                <w:rFonts w:ascii="Times New Roman" w:hAnsi="Times New Roman"/>
                <w:sz w:val="24"/>
                <w:szCs w:val="24"/>
              </w:rPr>
            </w:pPr>
          </w:p>
        </w:tc>
      </w:tr>
    </w:tbl>
    <w:p w14:paraId="19A11CF3" w14:textId="77777777" w:rsidR="009D3B1D" w:rsidRPr="00FB32CE" w:rsidRDefault="009D3B1D" w:rsidP="009D3B1D">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4"/>
        <w:gridCol w:w="943"/>
        <w:gridCol w:w="760"/>
        <w:gridCol w:w="956"/>
      </w:tblGrid>
      <w:tr w:rsidR="009D3B1D" w:rsidRPr="00FB32CE" w14:paraId="3DA229F4" w14:textId="77777777" w:rsidTr="009117AD">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tcPr>
          <w:p w14:paraId="54E05823"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AKTS / İŞ YÜKÜ TABLOSU</w:t>
            </w:r>
          </w:p>
        </w:tc>
      </w:tr>
      <w:tr w:rsidR="009D3B1D" w:rsidRPr="00FB32CE" w14:paraId="1E7C29C0" w14:textId="77777777" w:rsidTr="009117A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1305D6B"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77C9B4E"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25EB31C"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Süresi</w:t>
            </w:r>
            <w:r w:rsidRPr="00FB32CE">
              <w:rPr>
                <w:rFonts w:ascii="Times New Roman" w:eastAsia="Times New Roman" w:hAnsi="Times New Roman"/>
                <w:sz w:val="24"/>
                <w:szCs w:val="24"/>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60A26B8"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Toplam</w:t>
            </w:r>
            <w:r w:rsidRPr="00FB32CE">
              <w:rPr>
                <w:rFonts w:ascii="Times New Roman" w:eastAsia="Times New Roman" w:hAnsi="Times New Roman"/>
                <w:sz w:val="24"/>
                <w:szCs w:val="24"/>
              </w:rPr>
              <w:br/>
              <w:t>İş Yükü</w:t>
            </w:r>
            <w:r w:rsidRPr="00FB32CE">
              <w:rPr>
                <w:rFonts w:ascii="Times New Roman" w:eastAsia="Times New Roman" w:hAnsi="Times New Roman"/>
                <w:sz w:val="24"/>
                <w:szCs w:val="24"/>
              </w:rPr>
              <w:br/>
              <w:t>(Saat)</w:t>
            </w:r>
          </w:p>
        </w:tc>
      </w:tr>
      <w:tr w:rsidR="009D3B1D" w:rsidRPr="00FB32CE" w14:paraId="3921BC29" w14:textId="77777777" w:rsidTr="009117A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1C5A7A7A"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Ders Süresi (Sınav haftası dahildir)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61957FC"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5514B32"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ABE7F2D"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42</w:t>
            </w:r>
          </w:p>
        </w:tc>
      </w:tr>
      <w:tr w:rsidR="009D3B1D" w:rsidRPr="00FB32CE" w14:paraId="1EDEE63B" w14:textId="77777777" w:rsidTr="009117A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5E3C506D"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AE65624"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183762E"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B5960AF"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14</w:t>
            </w:r>
          </w:p>
        </w:tc>
      </w:tr>
      <w:tr w:rsidR="009D3B1D" w:rsidRPr="00FB32CE" w14:paraId="72D77EB0" w14:textId="77777777" w:rsidTr="009117A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68331D71"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BFD5C7F"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1D2273E"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21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638245B"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21</w:t>
            </w:r>
          </w:p>
        </w:tc>
      </w:tr>
      <w:tr w:rsidR="009D3B1D" w:rsidRPr="00FB32CE" w14:paraId="29E4CFE0" w14:textId="77777777" w:rsidTr="009117A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502418A7"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3D29C1B"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1BB7EB2"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F81FB2"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w:t>
            </w:r>
          </w:p>
        </w:tc>
      </w:tr>
      <w:tr w:rsidR="009D3B1D" w:rsidRPr="00FB32CE" w14:paraId="6AC7747A" w14:textId="77777777" w:rsidTr="009117A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4A07808B"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CDB28DE"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BB945B"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D373A62"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20</w:t>
            </w:r>
          </w:p>
        </w:tc>
      </w:tr>
      <w:tr w:rsidR="009D3B1D" w:rsidRPr="00FB32CE" w14:paraId="1EB45DE4" w14:textId="77777777" w:rsidTr="009117A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00CC52FA"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997EE9A"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4A9631D"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14C1452"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30</w:t>
            </w:r>
          </w:p>
        </w:tc>
      </w:tr>
      <w:tr w:rsidR="009D3B1D" w:rsidRPr="00FB32CE" w14:paraId="52FA2738" w14:textId="77777777" w:rsidTr="009117A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0882ADFA"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8590180" w14:textId="77777777" w:rsidR="009D3B1D" w:rsidRPr="00FB32CE" w:rsidRDefault="009D3B1D" w:rsidP="009117AD">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99B4F63" w14:textId="77777777" w:rsidR="009D3B1D" w:rsidRPr="00FB32CE" w:rsidRDefault="009D3B1D" w:rsidP="009117AD">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641522B"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127</w:t>
            </w:r>
          </w:p>
        </w:tc>
      </w:tr>
      <w:tr w:rsidR="009D3B1D" w:rsidRPr="00FB32CE" w14:paraId="69846C12" w14:textId="77777777" w:rsidTr="009117A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61BF62E3"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6418C9D" w14:textId="77777777" w:rsidR="009D3B1D" w:rsidRPr="00FB32CE" w:rsidRDefault="009D3B1D" w:rsidP="009117AD">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BBC16F7" w14:textId="77777777" w:rsidR="009D3B1D" w:rsidRPr="00FB32CE" w:rsidRDefault="009D3B1D" w:rsidP="009117AD">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9C9B07D"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5.08</w:t>
            </w:r>
          </w:p>
        </w:tc>
      </w:tr>
      <w:tr w:rsidR="009D3B1D" w:rsidRPr="00FB32CE" w14:paraId="2A2E80C4" w14:textId="77777777" w:rsidTr="009117A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1832E561" w14:textId="77777777" w:rsidR="009D3B1D" w:rsidRPr="00FB32CE" w:rsidRDefault="009D3B1D"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39670DC" w14:textId="77777777" w:rsidR="009D3B1D" w:rsidRPr="00FB32CE" w:rsidRDefault="009D3B1D" w:rsidP="009117AD">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D7491B8" w14:textId="77777777" w:rsidR="009D3B1D" w:rsidRPr="00FB32CE" w:rsidRDefault="009D3B1D" w:rsidP="009117AD">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C072BF8" w14:textId="77777777" w:rsidR="009D3B1D" w:rsidRPr="00FB32CE" w:rsidRDefault="009D3B1D"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r>
    </w:tbl>
    <w:p w14:paraId="550EB778" w14:textId="77777777" w:rsidR="00F25D35" w:rsidRDefault="00F25D35">
      <w:pPr>
        <w:spacing w:after="160" w:line="259" w:lineRule="auto"/>
      </w:pPr>
      <w:r>
        <w:br w:type="page"/>
      </w:r>
    </w:p>
    <w:tbl>
      <w:tblPr>
        <w:tblW w:w="481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214"/>
        <w:gridCol w:w="1959"/>
        <w:gridCol w:w="1095"/>
        <w:gridCol w:w="1494"/>
        <w:gridCol w:w="618"/>
        <w:gridCol w:w="1348"/>
      </w:tblGrid>
      <w:tr w:rsidR="00F25D35" w:rsidRPr="001506B4" w14:paraId="376F45CF" w14:textId="77777777" w:rsidTr="006309A9">
        <w:trPr>
          <w:trHeight w:val="525"/>
          <w:tblCellSpacing w:w="15" w:type="dxa"/>
          <w:jc w:val="center"/>
        </w:trPr>
        <w:tc>
          <w:tcPr>
            <w:tcW w:w="8606" w:type="dxa"/>
            <w:gridSpan w:val="6"/>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30A14F63" w14:textId="77777777" w:rsidR="00F25D35" w:rsidRPr="001506B4" w:rsidRDefault="00F25D35" w:rsidP="006309A9">
            <w:pPr>
              <w:spacing w:before="100" w:beforeAutospacing="1"/>
              <w:jc w:val="center"/>
              <w:rPr>
                <w:rFonts w:ascii="Garamond" w:hAnsi="Garamond"/>
              </w:rPr>
            </w:pPr>
            <w:r w:rsidRPr="001506B4">
              <w:rPr>
                <w:rFonts w:ascii="Garamond" w:hAnsi="Garamond"/>
                <w:b/>
                <w:bCs/>
              </w:rPr>
              <w:lastRenderedPageBreak/>
              <w:t>DERS BİLGİLERİ</w:t>
            </w:r>
          </w:p>
        </w:tc>
      </w:tr>
      <w:tr w:rsidR="00F25D35" w:rsidRPr="001506B4" w14:paraId="31DE7137" w14:textId="77777777" w:rsidTr="006309A9">
        <w:trPr>
          <w:trHeight w:val="450"/>
          <w:tblCellSpacing w:w="15" w:type="dxa"/>
          <w:jc w:val="center"/>
        </w:trPr>
        <w:tc>
          <w:tcPr>
            <w:tcW w:w="2193"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2D5DC8F" w14:textId="77777777" w:rsidR="00F25D35" w:rsidRPr="001506B4" w:rsidRDefault="00F25D35" w:rsidP="006309A9">
            <w:pPr>
              <w:spacing w:before="100" w:beforeAutospacing="1"/>
              <w:rPr>
                <w:rFonts w:ascii="Garamond" w:hAnsi="Garamond"/>
              </w:rPr>
            </w:pPr>
            <w:r w:rsidRPr="001506B4">
              <w:rPr>
                <w:rFonts w:ascii="Garamond" w:hAnsi="Garamond"/>
                <w:b/>
                <w:bCs/>
              </w:rPr>
              <w:t>Ders</w:t>
            </w:r>
          </w:p>
        </w:tc>
        <w:tc>
          <w:tcPr>
            <w:tcW w:w="1955"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17B22EE" w14:textId="77777777" w:rsidR="00F25D35" w:rsidRPr="001506B4" w:rsidRDefault="00F25D35" w:rsidP="006309A9">
            <w:pPr>
              <w:spacing w:before="100" w:beforeAutospacing="1"/>
              <w:jc w:val="center"/>
              <w:rPr>
                <w:rFonts w:ascii="Garamond" w:hAnsi="Garamond"/>
              </w:rPr>
            </w:pPr>
            <w:r w:rsidRPr="001506B4">
              <w:rPr>
                <w:rFonts w:ascii="Garamond" w:hAnsi="Garamond"/>
                <w:i/>
                <w:iCs/>
              </w:rPr>
              <w:t>Kodu</w:t>
            </w:r>
          </w:p>
        </w:tc>
        <w:tc>
          <w:tcPr>
            <w:tcW w:w="1073"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BF7DB28" w14:textId="77777777" w:rsidR="00F25D35" w:rsidRPr="001506B4" w:rsidRDefault="00F25D35" w:rsidP="006309A9">
            <w:pPr>
              <w:spacing w:before="100" w:beforeAutospacing="1"/>
              <w:jc w:val="center"/>
              <w:rPr>
                <w:rFonts w:ascii="Garamond" w:hAnsi="Garamond"/>
              </w:rPr>
            </w:pPr>
            <w:r w:rsidRPr="001506B4">
              <w:rPr>
                <w:rFonts w:ascii="Garamond" w:hAnsi="Garamond"/>
                <w:i/>
                <w:iCs/>
              </w:rPr>
              <w:t>Yarıyıl</w:t>
            </w:r>
          </w:p>
        </w:tc>
        <w:tc>
          <w:tcPr>
            <w:tcW w:w="1481"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E9F4714" w14:textId="77777777" w:rsidR="00F25D35" w:rsidRPr="001506B4" w:rsidRDefault="00F25D35" w:rsidP="006309A9">
            <w:pPr>
              <w:spacing w:before="100" w:beforeAutospacing="1"/>
              <w:jc w:val="center"/>
              <w:rPr>
                <w:rFonts w:ascii="Garamond" w:hAnsi="Garamond"/>
              </w:rPr>
            </w:pPr>
            <w:r w:rsidRPr="001506B4">
              <w:rPr>
                <w:rFonts w:ascii="Garamond" w:hAnsi="Garamond"/>
                <w:i/>
                <w:iCs/>
              </w:rPr>
              <w:t>T+U Saat</w:t>
            </w:r>
          </w:p>
        </w:tc>
        <w:tc>
          <w:tcPr>
            <w:tcW w:w="58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F7690EB" w14:textId="77777777" w:rsidR="00F25D35" w:rsidRPr="001506B4" w:rsidRDefault="00F25D35" w:rsidP="006309A9">
            <w:pPr>
              <w:spacing w:before="100" w:beforeAutospacing="1"/>
              <w:jc w:val="center"/>
              <w:rPr>
                <w:rFonts w:ascii="Garamond" w:hAnsi="Garamond"/>
              </w:rPr>
            </w:pPr>
            <w:r w:rsidRPr="001506B4">
              <w:rPr>
                <w:rFonts w:ascii="Garamond" w:hAnsi="Garamond"/>
                <w:i/>
                <w:iCs/>
              </w:rPr>
              <w:t>Kredi</w:t>
            </w:r>
          </w:p>
        </w:tc>
        <w:tc>
          <w:tcPr>
            <w:tcW w:w="1315"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2A29298" w14:textId="77777777" w:rsidR="00F25D35" w:rsidRPr="001506B4" w:rsidRDefault="00F25D35" w:rsidP="006309A9">
            <w:pPr>
              <w:spacing w:before="100" w:beforeAutospacing="1"/>
              <w:jc w:val="center"/>
              <w:rPr>
                <w:rFonts w:ascii="Garamond" w:hAnsi="Garamond"/>
              </w:rPr>
            </w:pPr>
            <w:r w:rsidRPr="001506B4">
              <w:rPr>
                <w:rFonts w:ascii="Garamond" w:hAnsi="Garamond"/>
                <w:i/>
                <w:iCs/>
              </w:rPr>
              <w:t>AKTS</w:t>
            </w:r>
          </w:p>
        </w:tc>
      </w:tr>
      <w:tr w:rsidR="00F25D35" w:rsidRPr="001506B4" w14:paraId="0DDAA5BF" w14:textId="77777777" w:rsidTr="006309A9">
        <w:trPr>
          <w:trHeight w:val="375"/>
          <w:tblCellSpacing w:w="15" w:type="dxa"/>
          <w:jc w:val="center"/>
        </w:trPr>
        <w:tc>
          <w:tcPr>
            <w:tcW w:w="2193"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DAA13F7" w14:textId="77777777" w:rsidR="00F25D35" w:rsidRPr="001506B4" w:rsidRDefault="00F25D35" w:rsidP="006309A9">
            <w:pPr>
              <w:spacing w:before="100" w:beforeAutospacing="1"/>
              <w:rPr>
                <w:rFonts w:ascii="Garamond" w:hAnsi="Garamond"/>
              </w:rPr>
            </w:pPr>
            <w:r w:rsidRPr="001506B4">
              <w:rPr>
                <w:rFonts w:ascii="Garamond" w:hAnsi="Garamond"/>
              </w:rPr>
              <w:t>Online Etnografi</w:t>
            </w:r>
          </w:p>
        </w:tc>
        <w:tc>
          <w:tcPr>
            <w:tcW w:w="1955"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0CCB210" w14:textId="77777777" w:rsidR="00F25D35" w:rsidRPr="001506B4" w:rsidRDefault="00F25D35" w:rsidP="006309A9">
            <w:pPr>
              <w:spacing w:before="100" w:beforeAutospacing="1"/>
              <w:jc w:val="center"/>
              <w:rPr>
                <w:rFonts w:ascii="Garamond" w:hAnsi="Garamond"/>
              </w:rPr>
            </w:pPr>
            <w:r w:rsidRPr="001506B4">
              <w:rPr>
                <w:rFonts w:ascii="Garamond" w:hAnsi="Garamond"/>
              </w:rPr>
              <w:t>ANT 365</w:t>
            </w:r>
          </w:p>
        </w:tc>
        <w:tc>
          <w:tcPr>
            <w:tcW w:w="1073"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7D7E6A8" w14:textId="77777777" w:rsidR="00F25D35" w:rsidRPr="001506B4" w:rsidRDefault="00F25D35" w:rsidP="006309A9">
            <w:pPr>
              <w:spacing w:before="100" w:beforeAutospacing="1"/>
              <w:jc w:val="center"/>
              <w:rPr>
                <w:rFonts w:ascii="Garamond" w:hAnsi="Garamond"/>
              </w:rPr>
            </w:pPr>
            <w:r w:rsidRPr="001506B4">
              <w:rPr>
                <w:rFonts w:ascii="Garamond" w:hAnsi="Garamond"/>
              </w:rPr>
              <w:t>6</w:t>
            </w:r>
          </w:p>
        </w:tc>
        <w:tc>
          <w:tcPr>
            <w:tcW w:w="1481"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0B88284" w14:textId="77777777" w:rsidR="00F25D35" w:rsidRPr="001506B4" w:rsidRDefault="00F25D35" w:rsidP="006309A9">
            <w:pPr>
              <w:spacing w:before="100" w:beforeAutospacing="1"/>
              <w:jc w:val="center"/>
              <w:rPr>
                <w:rFonts w:ascii="Garamond" w:hAnsi="Garamond"/>
              </w:rPr>
            </w:pPr>
            <w:r w:rsidRPr="001506B4">
              <w:rPr>
                <w:rFonts w:ascii="Garamond" w:hAnsi="Garamond"/>
              </w:rPr>
              <w:t>3 + 0</w:t>
            </w:r>
          </w:p>
        </w:tc>
        <w:tc>
          <w:tcPr>
            <w:tcW w:w="58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173C05E" w14:textId="77777777" w:rsidR="00F25D35" w:rsidRPr="001506B4" w:rsidRDefault="00F25D35" w:rsidP="006309A9">
            <w:pPr>
              <w:spacing w:before="100" w:beforeAutospacing="1"/>
              <w:jc w:val="center"/>
              <w:rPr>
                <w:rFonts w:ascii="Garamond" w:hAnsi="Garamond"/>
              </w:rPr>
            </w:pPr>
            <w:r w:rsidRPr="001506B4">
              <w:rPr>
                <w:rFonts w:ascii="Garamond" w:hAnsi="Garamond"/>
              </w:rPr>
              <w:t>3</w:t>
            </w:r>
          </w:p>
        </w:tc>
        <w:tc>
          <w:tcPr>
            <w:tcW w:w="1315"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0A7BBC1" w14:textId="77777777" w:rsidR="00F25D35" w:rsidRPr="001506B4" w:rsidRDefault="00F25D35" w:rsidP="006309A9">
            <w:pPr>
              <w:spacing w:before="100" w:beforeAutospacing="1"/>
              <w:jc w:val="center"/>
              <w:rPr>
                <w:rFonts w:ascii="Garamond" w:hAnsi="Garamond"/>
              </w:rPr>
            </w:pPr>
            <w:r w:rsidRPr="001506B4">
              <w:rPr>
                <w:rFonts w:ascii="Garamond" w:hAnsi="Garamond"/>
              </w:rPr>
              <w:t>5</w:t>
            </w:r>
          </w:p>
        </w:tc>
      </w:tr>
    </w:tbl>
    <w:p w14:paraId="18154092" w14:textId="77777777" w:rsidR="00F25D35" w:rsidRPr="001506B4" w:rsidRDefault="00F25D35" w:rsidP="00F25D35">
      <w:pPr>
        <w:rPr>
          <w:rFonts w:ascii="Garamond" w:hAnsi="Garamond"/>
        </w:rPr>
      </w:pPr>
      <w:r w:rsidRPr="001506B4">
        <w:rPr>
          <w:rFonts w:ascii="Garamond" w:hAnsi="Garamond"/>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44"/>
        <w:gridCol w:w="52"/>
        <w:gridCol w:w="6498"/>
      </w:tblGrid>
      <w:tr w:rsidR="00F25D35" w:rsidRPr="001506B4" w14:paraId="25A56E00" w14:textId="77777777" w:rsidTr="006309A9">
        <w:trPr>
          <w:trHeight w:val="450"/>
          <w:tblCellSpacing w:w="15" w:type="dxa"/>
          <w:jc w:val="center"/>
        </w:trPr>
        <w:tc>
          <w:tcPr>
            <w:tcW w:w="1237"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25ACCA7" w14:textId="77777777" w:rsidR="00F25D35" w:rsidRPr="001506B4" w:rsidRDefault="00F25D35" w:rsidP="006309A9">
            <w:pPr>
              <w:spacing w:before="100" w:beforeAutospacing="1"/>
              <w:rPr>
                <w:rFonts w:ascii="Garamond" w:hAnsi="Garamond"/>
              </w:rPr>
            </w:pPr>
            <w:r w:rsidRPr="001506B4">
              <w:rPr>
                <w:rFonts w:ascii="Garamond" w:hAnsi="Garamond"/>
                <w:b/>
                <w:bCs/>
              </w:rPr>
              <w:t>Ön Koşul Dersleri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069CB34" w14:textId="77777777" w:rsidR="00F25D35" w:rsidRPr="001506B4" w:rsidRDefault="00F25D35" w:rsidP="006309A9">
            <w:pPr>
              <w:spacing w:before="100" w:beforeAutospacing="1"/>
              <w:rPr>
                <w:rFonts w:ascii="Garamond" w:hAnsi="Garamond"/>
              </w:rPr>
            </w:pPr>
            <w:r w:rsidRPr="001506B4">
              <w:rPr>
                <w:rFonts w:ascii="Garamond" w:hAnsi="Garamond"/>
              </w:rPr>
              <w:t>-</w:t>
            </w:r>
          </w:p>
        </w:tc>
      </w:tr>
      <w:tr w:rsidR="00F25D35" w:rsidRPr="001506B4" w14:paraId="3001985B" w14:textId="77777777" w:rsidTr="006309A9">
        <w:trPr>
          <w:trHeight w:val="450"/>
          <w:tblCellSpacing w:w="15" w:type="dxa"/>
          <w:jc w:val="center"/>
        </w:trPr>
        <w:tc>
          <w:tcPr>
            <w:tcW w:w="122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679B3F7" w14:textId="77777777" w:rsidR="00F25D35" w:rsidRPr="001506B4" w:rsidRDefault="00F25D35" w:rsidP="006309A9">
            <w:pPr>
              <w:spacing w:before="100" w:beforeAutospacing="1"/>
              <w:rPr>
                <w:rFonts w:ascii="Garamond" w:hAnsi="Garamond"/>
              </w:rPr>
            </w:pPr>
            <w:r w:rsidRPr="001506B4">
              <w:rPr>
                <w:rFonts w:ascii="Garamond" w:hAnsi="Garamond"/>
                <w:b/>
                <w:bCs/>
              </w:rPr>
              <w:t>Dersin Dili</w:t>
            </w:r>
          </w:p>
        </w:tc>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5F9ECE4" w14:textId="77777777" w:rsidR="00F25D35" w:rsidRPr="001506B4" w:rsidRDefault="00F25D35" w:rsidP="006309A9">
            <w:pPr>
              <w:spacing w:before="100" w:beforeAutospacing="1"/>
              <w:rPr>
                <w:rFonts w:ascii="Garamond" w:hAnsi="Garamond"/>
              </w:rPr>
            </w:pPr>
            <w:r w:rsidRPr="001506B4">
              <w:rPr>
                <w:rFonts w:ascii="Garamond" w:hAnsi="Garamond"/>
              </w:rPr>
              <w:t>İngilizce</w:t>
            </w:r>
          </w:p>
        </w:tc>
      </w:tr>
      <w:tr w:rsidR="00F25D35" w:rsidRPr="001506B4" w14:paraId="074C09DB"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83EB75F" w14:textId="77777777" w:rsidR="00F25D35" w:rsidRPr="001506B4" w:rsidRDefault="00F25D35" w:rsidP="006309A9">
            <w:pPr>
              <w:spacing w:before="100" w:beforeAutospacing="1"/>
              <w:rPr>
                <w:rFonts w:ascii="Garamond" w:hAnsi="Garamond"/>
              </w:rPr>
            </w:pPr>
            <w:r w:rsidRPr="001506B4">
              <w:rPr>
                <w:rFonts w:ascii="Garamond" w:hAnsi="Garamond"/>
                <w:b/>
                <w:bCs/>
              </w:rPr>
              <w:t>Dersin Seviyesi</w:t>
            </w:r>
          </w:p>
        </w:tc>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90D88F6" w14:textId="77777777" w:rsidR="00F25D35" w:rsidRPr="001506B4" w:rsidRDefault="00F25D35" w:rsidP="006309A9">
            <w:pPr>
              <w:spacing w:before="100" w:beforeAutospacing="1"/>
              <w:rPr>
                <w:rFonts w:ascii="Garamond" w:hAnsi="Garamond"/>
              </w:rPr>
            </w:pPr>
            <w:r w:rsidRPr="001506B4">
              <w:rPr>
                <w:rFonts w:ascii="Garamond" w:hAnsi="Garamond"/>
              </w:rPr>
              <w:t>Lisans</w:t>
            </w:r>
          </w:p>
        </w:tc>
      </w:tr>
      <w:tr w:rsidR="00F25D35" w:rsidRPr="001506B4" w14:paraId="7BC4F5D8"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B22CACA" w14:textId="77777777" w:rsidR="00F25D35" w:rsidRPr="001506B4" w:rsidRDefault="00F25D35" w:rsidP="006309A9">
            <w:pPr>
              <w:spacing w:before="100" w:beforeAutospacing="1"/>
              <w:rPr>
                <w:rFonts w:ascii="Garamond" w:hAnsi="Garamond"/>
              </w:rPr>
            </w:pPr>
            <w:r w:rsidRPr="001506B4">
              <w:rPr>
                <w:rFonts w:ascii="Garamond" w:hAnsi="Garamond"/>
                <w:b/>
                <w:bCs/>
              </w:rPr>
              <w:t>Dersin Türü</w:t>
            </w:r>
          </w:p>
        </w:tc>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0CA4BA6" w14:textId="77777777" w:rsidR="00F25D35" w:rsidRPr="001506B4" w:rsidRDefault="00F25D35" w:rsidP="006309A9">
            <w:pPr>
              <w:spacing w:before="100" w:beforeAutospacing="1"/>
              <w:rPr>
                <w:rFonts w:ascii="Garamond" w:hAnsi="Garamond"/>
              </w:rPr>
            </w:pPr>
            <w:r w:rsidRPr="001506B4">
              <w:rPr>
                <w:rFonts w:ascii="Garamond" w:hAnsi="Garamond"/>
              </w:rPr>
              <w:t>Seçmeli</w:t>
            </w:r>
          </w:p>
        </w:tc>
      </w:tr>
      <w:tr w:rsidR="00F25D35" w:rsidRPr="001506B4" w14:paraId="2811F825"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E1857CE" w14:textId="77777777" w:rsidR="00F25D35" w:rsidRPr="001506B4" w:rsidRDefault="00F25D35" w:rsidP="006309A9">
            <w:pPr>
              <w:spacing w:before="100" w:beforeAutospacing="1"/>
              <w:rPr>
                <w:rFonts w:ascii="Garamond" w:hAnsi="Garamond"/>
              </w:rPr>
            </w:pPr>
            <w:r w:rsidRPr="001506B4">
              <w:rPr>
                <w:rFonts w:ascii="Garamond" w:hAnsi="Garamond"/>
                <w:b/>
                <w:bCs/>
              </w:rPr>
              <w:t>Dersin Koordinatörü</w:t>
            </w:r>
          </w:p>
        </w:tc>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6ED48E3" w14:textId="77777777" w:rsidR="00F25D35" w:rsidRPr="001506B4" w:rsidRDefault="00F25D35" w:rsidP="006309A9">
            <w:pPr>
              <w:spacing w:before="100" w:beforeAutospacing="1"/>
              <w:rPr>
                <w:rFonts w:ascii="Garamond" w:hAnsi="Garamond"/>
              </w:rPr>
            </w:pPr>
            <w:r w:rsidRPr="001506B4">
              <w:rPr>
                <w:rFonts w:ascii="Garamond" w:hAnsi="Garamond"/>
              </w:rPr>
              <w:t>-</w:t>
            </w:r>
          </w:p>
        </w:tc>
      </w:tr>
      <w:tr w:rsidR="00F25D35" w:rsidRPr="001506B4" w14:paraId="1E6714CE"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4696873" w14:textId="77777777" w:rsidR="00F25D35" w:rsidRPr="001506B4" w:rsidRDefault="00F25D35" w:rsidP="006309A9">
            <w:pPr>
              <w:spacing w:before="100" w:beforeAutospacing="1"/>
              <w:rPr>
                <w:rFonts w:ascii="Garamond" w:hAnsi="Garamond"/>
              </w:rPr>
            </w:pPr>
            <w:r w:rsidRPr="001506B4">
              <w:rPr>
                <w:rFonts w:ascii="Garamond" w:hAnsi="Garamond"/>
                <w:b/>
                <w:bCs/>
              </w:rPr>
              <w:t>Dersi Verenler</w:t>
            </w:r>
          </w:p>
        </w:tc>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AD8E8C7" w14:textId="77777777" w:rsidR="00F25D35" w:rsidRPr="001506B4" w:rsidRDefault="00F25D35" w:rsidP="006309A9">
            <w:pPr>
              <w:spacing w:before="100" w:beforeAutospacing="1"/>
              <w:rPr>
                <w:rFonts w:ascii="Garamond" w:hAnsi="Garamond"/>
              </w:rPr>
            </w:pPr>
            <w:r w:rsidRPr="001506B4">
              <w:rPr>
                <w:rFonts w:ascii="Garamond" w:hAnsi="Garamond"/>
              </w:rPr>
              <w:t>Dr. Bahar Taymaz</w:t>
            </w:r>
          </w:p>
        </w:tc>
      </w:tr>
      <w:tr w:rsidR="00F25D35" w:rsidRPr="001506B4" w14:paraId="392F92B6"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395D5B6" w14:textId="77777777" w:rsidR="00F25D35" w:rsidRPr="001506B4" w:rsidRDefault="00F25D35" w:rsidP="006309A9">
            <w:pPr>
              <w:spacing w:before="100" w:beforeAutospacing="1"/>
              <w:rPr>
                <w:rFonts w:ascii="Garamond" w:hAnsi="Garamond"/>
              </w:rPr>
            </w:pPr>
            <w:r w:rsidRPr="001506B4">
              <w:rPr>
                <w:rFonts w:ascii="Garamond" w:hAnsi="Garamond"/>
                <w:b/>
                <w:bCs/>
              </w:rPr>
              <w:t>Dersin Yardımcıları</w:t>
            </w:r>
          </w:p>
        </w:tc>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6348DC5" w14:textId="77777777" w:rsidR="00F25D35" w:rsidRPr="001506B4" w:rsidRDefault="00F25D35" w:rsidP="006309A9">
            <w:pPr>
              <w:spacing w:before="100" w:beforeAutospacing="1"/>
              <w:rPr>
                <w:rFonts w:ascii="Garamond" w:hAnsi="Garamond"/>
              </w:rPr>
            </w:pPr>
          </w:p>
        </w:tc>
      </w:tr>
      <w:tr w:rsidR="00F25D35" w:rsidRPr="001506B4" w14:paraId="263CA64C"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11C2947" w14:textId="77777777" w:rsidR="00F25D35" w:rsidRPr="001506B4" w:rsidRDefault="00F25D35" w:rsidP="006309A9">
            <w:pPr>
              <w:spacing w:before="100" w:beforeAutospacing="1"/>
              <w:rPr>
                <w:rFonts w:ascii="Garamond" w:hAnsi="Garamond"/>
              </w:rPr>
            </w:pPr>
            <w:r w:rsidRPr="001506B4">
              <w:rPr>
                <w:rFonts w:ascii="Garamond" w:hAnsi="Garamond"/>
                <w:b/>
                <w:bCs/>
              </w:rPr>
              <w:t>Dersin Amacı</w:t>
            </w:r>
          </w:p>
        </w:tc>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0688ED7" w14:textId="77777777" w:rsidR="00F25D35" w:rsidRPr="001506B4" w:rsidRDefault="00F25D35" w:rsidP="006309A9">
            <w:pPr>
              <w:rPr>
                <w:rFonts w:ascii="Garamond" w:hAnsi="Garamond"/>
              </w:rPr>
            </w:pPr>
            <w:r w:rsidRPr="001506B4">
              <w:rPr>
                <w:rFonts w:ascii="Garamond" w:hAnsi="Garamond"/>
              </w:rPr>
              <w:t>Bu ders, çevirimiçi topluluklar ve dijital kültür alanında çalışan araştırmacılar için çeşitli yaklaşımları tartışmayı ve geliştirmeyi amaçlamaktadır.</w:t>
            </w:r>
          </w:p>
        </w:tc>
      </w:tr>
      <w:tr w:rsidR="00F25D35" w:rsidRPr="001506B4" w14:paraId="7478AEF0"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FC4836D" w14:textId="77777777" w:rsidR="00F25D35" w:rsidRPr="001506B4" w:rsidRDefault="00F25D35" w:rsidP="006309A9">
            <w:pPr>
              <w:spacing w:before="100" w:beforeAutospacing="1"/>
              <w:rPr>
                <w:rFonts w:ascii="Garamond" w:hAnsi="Garamond"/>
              </w:rPr>
            </w:pPr>
            <w:r w:rsidRPr="001506B4">
              <w:rPr>
                <w:rFonts w:ascii="Garamond" w:hAnsi="Garamond"/>
                <w:b/>
                <w:bCs/>
              </w:rPr>
              <w:t>Dersin İçeriği</w:t>
            </w:r>
          </w:p>
        </w:tc>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0F2FA4A" w14:textId="77777777" w:rsidR="00F25D35" w:rsidRPr="001506B4" w:rsidRDefault="00F25D35" w:rsidP="006309A9">
            <w:pPr>
              <w:rPr>
                <w:rFonts w:ascii="Garamond" w:hAnsi="Garamond"/>
              </w:rPr>
            </w:pPr>
            <w:r w:rsidRPr="001506B4">
              <w:rPr>
                <w:rFonts w:ascii="Garamond" w:hAnsi="Garamond"/>
              </w:rPr>
              <w:t>Etnografik araştırmanın tarihi ve önemi Dijital antropoloji ve çevirim içi etnografinin kökenleri Çevrimiçi çevrimdışı ilişkilerin gözlem ve deneyimi Veri toplama Veri analizi ve yorumlama</w:t>
            </w:r>
          </w:p>
        </w:tc>
      </w:tr>
    </w:tbl>
    <w:p w14:paraId="54DC2705" w14:textId="77777777" w:rsidR="00F25D35" w:rsidRPr="001506B4" w:rsidRDefault="00F25D35" w:rsidP="00F25D35">
      <w:pPr>
        <w:rPr>
          <w:rFonts w:ascii="Garamond" w:hAnsi="Garamond"/>
        </w:rPr>
      </w:pPr>
      <w:r w:rsidRPr="001506B4">
        <w:rPr>
          <w:rFonts w:ascii="Garamond" w:hAnsi="Garamond"/>
        </w:rPr>
        <w:t> </w:t>
      </w:r>
    </w:p>
    <w:tbl>
      <w:tblPr>
        <w:tblW w:w="484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280"/>
        <w:gridCol w:w="1728"/>
        <w:gridCol w:w="1423"/>
        <w:gridCol w:w="1342"/>
      </w:tblGrid>
      <w:tr w:rsidR="00F25D35" w:rsidRPr="001506B4" w14:paraId="5FCCE246" w14:textId="77777777" w:rsidTr="006309A9">
        <w:trPr>
          <w:trHeight w:val="422"/>
          <w:tblCellSpacing w:w="15" w:type="dxa"/>
          <w:jc w:val="center"/>
        </w:trPr>
        <w:tc>
          <w:tcPr>
            <w:tcW w:w="241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CD1D225" w14:textId="77777777" w:rsidR="00F25D35" w:rsidRPr="001506B4" w:rsidRDefault="00F25D35" w:rsidP="006309A9">
            <w:pPr>
              <w:spacing w:before="100" w:beforeAutospacing="1"/>
              <w:rPr>
                <w:rFonts w:ascii="Garamond" w:hAnsi="Garamond"/>
              </w:rPr>
            </w:pPr>
            <w:r w:rsidRPr="001506B4">
              <w:rPr>
                <w:rFonts w:ascii="Garamond" w:hAnsi="Garamond"/>
                <w:b/>
                <w:bCs/>
              </w:rPr>
              <w:t>Dersin Öğrenme Çıktıları</w:t>
            </w:r>
          </w:p>
        </w:tc>
        <w:tc>
          <w:tcPr>
            <w:tcW w:w="96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hideMark/>
          </w:tcPr>
          <w:p w14:paraId="38779B6D" w14:textId="77777777" w:rsidR="00F25D35" w:rsidRPr="001506B4" w:rsidRDefault="00F25D35" w:rsidP="006309A9">
            <w:pPr>
              <w:spacing w:before="100" w:beforeAutospacing="1"/>
              <w:jc w:val="center"/>
              <w:rPr>
                <w:rFonts w:ascii="Garamond" w:hAnsi="Garamond"/>
              </w:rPr>
            </w:pPr>
            <w:r w:rsidRPr="001506B4">
              <w:rPr>
                <w:rFonts w:ascii="Garamond" w:hAnsi="Garamond"/>
                <w:b/>
                <w:bCs/>
              </w:rPr>
              <w:t>Program Çıktıları</w:t>
            </w:r>
          </w:p>
        </w:tc>
        <w:tc>
          <w:tcPr>
            <w:tcW w:w="79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F927119" w14:textId="77777777" w:rsidR="00F25D35" w:rsidRPr="001506B4" w:rsidRDefault="00F25D35" w:rsidP="006309A9">
            <w:pPr>
              <w:spacing w:before="100" w:beforeAutospacing="1"/>
              <w:jc w:val="center"/>
              <w:rPr>
                <w:rFonts w:ascii="Garamond" w:hAnsi="Garamond"/>
              </w:rPr>
            </w:pPr>
            <w:r w:rsidRPr="001506B4">
              <w:rPr>
                <w:rFonts w:ascii="Garamond" w:hAnsi="Garamond"/>
                <w:b/>
                <w:bCs/>
              </w:rPr>
              <w:t>Öğretim Yöntemleri</w:t>
            </w:r>
          </w:p>
        </w:tc>
        <w:tc>
          <w:tcPr>
            <w:tcW w:w="73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009B762" w14:textId="77777777" w:rsidR="00F25D35" w:rsidRPr="001506B4" w:rsidRDefault="00F25D35" w:rsidP="006309A9">
            <w:pPr>
              <w:spacing w:before="100" w:beforeAutospacing="1"/>
              <w:jc w:val="center"/>
              <w:rPr>
                <w:rFonts w:ascii="Garamond" w:hAnsi="Garamond"/>
              </w:rPr>
            </w:pPr>
            <w:r w:rsidRPr="001506B4">
              <w:rPr>
                <w:rFonts w:ascii="Garamond" w:hAnsi="Garamond"/>
                <w:b/>
                <w:bCs/>
              </w:rPr>
              <w:t>Ölçme Yöntemleri</w:t>
            </w:r>
          </w:p>
        </w:tc>
      </w:tr>
      <w:tr w:rsidR="00F25D35" w:rsidRPr="001506B4" w14:paraId="5D12F748" w14:textId="77777777" w:rsidTr="006309A9">
        <w:trPr>
          <w:trHeight w:val="342"/>
          <w:tblCellSpacing w:w="15" w:type="dxa"/>
          <w:jc w:val="center"/>
        </w:trPr>
        <w:tc>
          <w:tcPr>
            <w:tcW w:w="241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2116FB2" w14:textId="77777777" w:rsidR="00F25D35" w:rsidRPr="001506B4" w:rsidRDefault="00F25D35" w:rsidP="006309A9">
            <w:pPr>
              <w:spacing w:before="100" w:beforeAutospacing="1"/>
              <w:rPr>
                <w:rFonts w:ascii="Garamond" w:hAnsi="Garamond"/>
              </w:rPr>
            </w:pPr>
            <w:r w:rsidRPr="001506B4">
              <w:rPr>
                <w:rFonts w:ascii="Garamond" w:hAnsi="Garamond"/>
              </w:rPr>
              <w:t>1) Etnografik alan çalışmasının tarihini ve önemi</w:t>
            </w:r>
          </w:p>
        </w:tc>
        <w:tc>
          <w:tcPr>
            <w:tcW w:w="96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1F6D875" w14:textId="77777777" w:rsidR="00F25D35" w:rsidRPr="001506B4" w:rsidRDefault="00F25D35" w:rsidP="006309A9">
            <w:pPr>
              <w:spacing w:before="100" w:beforeAutospacing="1"/>
              <w:jc w:val="center"/>
              <w:rPr>
                <w:rFonts w:ascii="Garamond" w:hAnsi="Garamond"/>
              </w:rPr>
            </w:pPr>
            <w:r w:rsidRPr="001506B4">
              <w:rPr>
                <w:rFonts w:ascii="Garamond" w:hAnsi="Garamond"/>
              </w:rPr>
              <w:t>1,2,3,6,7,8</w:t>
            </w:r>
          </w:p>
        </w:tc>
        <w:tc>
          <w:tcPr>
            <w:tcW w:w="79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5DABD58" w14:textId="77777777" w:rsidR="00F25D35" w:rsidRPr="001506B4" w:rsidRDefault="00F25D35" w:rsidP="006309A9">
            <w:pPr>
              <w:spacing w:before="100" w:beforeAutospacing="1"/>
              <w:jc w:val="center"/>
              <w:rPr>
                <w:rFonts w:ascii="Garamond" w:hAnsi="Garamond"/>
              </w:rPr>
            </w:pPr>
            <w:r w:rsidRPr="001506B4">
              <w:rPr>
                <w:rFonts w:ascii="Garamond" w:hAnsi="Garamond"/>
              </w:rPr>
              <w:t>1,2,3</w:t>
            </w:r>
          </w:p>
        </w:tc>
        <w:tc>
          <w:tcPr>
            <w:tcW w:w="73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39EC5B1" w14:textId="77777777" w:rsidR="00F25D35" w:rsidRPr="001506B4" w:rsidRDefault="00F25D35" w:rsidP="006309A9">
            <w:pPr>
              <w:spacing w:before="100" w:beforeAutospacing="1"/>
              <w:jc w:val="center"/>
              <w:rPr>
                <w:rFonts w:ascii="Garamond" w:hAnsi="Garamond"/>
              </w:rPr>
            </w:pPr>
            <w:r w:rsidRPr="001506B4">
              <w:rPr>
                <w:rFonts w:ascii="Garamond" w:hAnsi="Garamond"/>
              </w:rPr>
              <w:t>A,C</w:t>
            </w:r>
          </w:p>
        </w:tc>
      </w:tr>
      <w:tr w:rsidR="00F25D35" w:rsidRPr="001506B4" w14:paraId="2C3511BD" w14:textId="77777777" w:rsidTr="006309A9">
        <w:trPr>
          <w:trHeight w:val="342"/>
          <w:tblCellSpacing w:w="15" w:type="dxa"/>
          <w:jc w:val="center"/>
        </w:trPr>
        <w:tc>
          <w:tcPr>
            <w:tcW w:w="241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BA57925" w14:textId="77777777" w:rsidR="00F25D35" w:rsidRPr="001506B4" w:rsidRDefault="00F25D35" w:rsidP="006309A9">
            <w:pPr>
              <w:spacing w:before="100" w:beforeAutospacing="1"/>
              <w:rPr>
                <w:rFonts w:ascii="Garamond" w:hAnsi="Garamond"/>
              </w:rPr>
            </w:pPr>
            <w:r w:rsidRPr="001506B4">
              <w:rPr>
                <w:rFonts w:ascii="Garamond" w:hAnsi="Garamond"/>
              </w:rPr>
              <w:t>2) Yeni topluluk ve kültür biçim ve tanımları</w:t>
            </w:r>
          </w:p>
        </w:tc>
        <w:tc>
          <w:tcPr>
            <w:tcW w:w="96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625612C" w14:textId="77777777" w:rsidR="00F25D35" w:rsidRPr="001506B4" w:rsidRDefault="00F25D35" w:rsidP="006309A9">
            <w:pPr>
              <w:spacing w:before="100" w:beforeAutospacing="1"/>
              <w:jc w:val="center"/>
              <w:rPr>
                <w:rFonts w:ascii="Garamond" w:hAnsi="Garamond"/>
              </w:rPr>
            </w:pPr>
            <w:r w:rsidRPr="001506B4">
              <w:rPr>
                <w:rFonts w:ascii="Garamond" w:hAnsi="Garamond"/>
              </w:rPr>
              <w:t>1,2,3,4,5,6,7,8,9</w:t>
            </w:r>
          </w:p>
        </w:tc>
        <w:tc>
          <w:tcPr>
            <w:tcW w:w="79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30DC1ED" w14:textId="77777777" w:rsidR="00F25D35" w:rsidRPr="001506B4" w:rsidRDefault="00F25D35" w:rsidP="006309A9">
            <w:pPr>
              <w:spacing w:before="100" w:beforeAutospacing="1"/>
              <w:jc w:val="center"/>
              <w:rPr>
                <w:rFonts w:ascii="Garamond" w:hAnsi="Garamond"/>
              </w:rPr>
            </w:pPr>
            <w:r w:rsidRPr="001506B4">
              <w:rPr>
                <w:rFonts w:ascii="Garamond" w:hAnsi="Garamond"/>
              </w:rPr>
              <w:t>1,2,3</w:t>
            </w:r>
          </w:p>
        </w:tc>
        <w:tc>
          <w:tcPr>
            <w:tcW w:w="73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1D5A558" w14:textId="77777777" w:rsidR="00F25D35" w:rsidRPr="001506B4" w:rsidRDefault="00F25D35" w:rsidP="006309A9">
            <w:pPr>
              <w:spacing w:before="100" w:beforeAutospacing="1"/>
              <w:jc w:val="center"/>
              <w:rPr>
                <w:rFonts w:ascii="Garamond" w:hAnsi="Garamond"/>
              </w:rPr>
            </w:pPr>
            <w:r w:rsidRPr="001506B4">
              <w:rPr>
                <w:rFonts w:ascii="Garamond" w:hAnsi="Garamond"/>
              </w:rPr>
              <w:t>A,C</w:t>
            </w:r>
          </w:p>
        </w:tc>
      </w:tr>
      <w:tr w:rsidR="00F25D35" w:rsidRPr="001506B4" w14:paraId="4B26FB61" w14:textId="77777777" w:rsidTr="006309A9">
        <w:trPr>
          <w:trHeight w:val="342"/>
          <w:tblCellSpacing w:w="15" w:type="dxa"/>
          <w:jc w:val="center"/>
        </w:trPr>
        <w:tc>
          <w:tcPr>
            <w:tcW w:w="241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AF64160" w14:textId="77777777" w:rsidR="00F25D35" w:rsidRPr="001506B4" w:rsidRDefault="00F25D35" w:rsidP="006309A9">
            <w:pPr>
              <w:spacing w:before="100" w:beforeAutospacing="1"/>
              <w:rPr>
                <w:rFonts w:ascii="Garamond" w:hAnsi="Garamond"/>
              </w:rPr>
            </w:pPr>
            <w:r w:rsidRPr="001506B4">
              <w:rPr>
                <w:rFonts w:ascii="Garamond" w:hAnsi="Garamond"/>
              </w:rPr>
              <w:t>3) Etnografik alan çalışmasının çevrimiçi topluluklara uygulanabilirliğini, yeni ve yardımcı yöntemleri tartışır.</w:t>
            </w:r>
          </w:p>
        </w:tc>
        <w:tc>
          <w:tcPr>
            <w:tcW w:w="96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436BED1" w14:textId="77777777" w:rsidR="00F25D35" w:rsidRPr="001506B4" w:rsidRDefault="00F25D35" w:rsidP="006309A9">
            <w:pPr>
              <w:spacing w:before="100" w:beforeAutospacing="1"/>
              <w:jc w:val="center"/>
              <w:rPr>
                <w:rFonts w:ascii="Garamond" w:hAnsi="Garamond"/>
              </w:rPr>
            </w:pPr>
            <w:r w:rsidRPr="001506B4">
              <w:rPr>
                <w:rFonts w:ascii="Garamond" w:hAnsi="Garamond"/>
              </w:rPr>
              <w:t>1,2,3,4,5,6,7,8,9</w:t>
            </w:r>
          </w:p>
        </w:tc>
        <w:tc>
          <w:tcPr>
            <w:tcW w:w="79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3432194" w14:textId="77777777" w:rsidR="00F25D35" w:rsidRPr="001506B4" w:rsidRDefault="00F25D35" w:rsidP="006309A9">
            <w:pPr>
              <w:spacing w:before="100" w:beforeAutospacing="1"/>
              <w:jc w:val="center"/>
              <w:rPr>
                <w:rFonts w:ascii="Garamond" w:hAnsi="Garamond"/>
              </w:rPr>
            </w:pPr>
            <w:r w:rsidRPr="001506B4">
              <w:rPr>
                <w:rFonts w:ascii="Garamond" w:hAnsi="Garamond"/>
              </w:rPr>
              <w:t>1,2,3</w:t>
            </w:r>
          </w:p>
        </w:tc>
        <w:tc>
          <w:tcPr>
            <w:tcW w:w="73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16C19D0" w14:textId="77777777" w:rsidR="00F25D35" w:rsidRPr="001506B4" w:rsidRDefault="00F25D35" w:rsidP="006309A9">
            <w:pPr>
              <w:spacing w:before="100" w:beforeAutospacing="1"/>
              <w:jc w:val="center"/>
              <w:rPr>
                <w:rFonts w:ascii="Garamond" w:hAnsi="Garamond"/>
              </w:rPr>
            </w:pPr>
            <w:r w:rsidRPr="001506B4">
              <w:rPr>
                <w:rFonts w:ascii="Garamond" w:hAnsi="Garamond"/>
              </w:rPr>
              <w:t>A,C</w:t>
            </w:r>
          </w:p>
        </w:tc>
      </w:tr>
      <w:tr w:rsidR="00F25D35" w:rsidRPr="001506B4" w14:paraId="2B94D718" w14:textId="77777777" w:rsidTr="006309A9">
        <w:trPr>
          <w:trHeight w:val="342"/>
          <w:tblCellSpacing w:w="15" w:type="dxa"/>
          <w:jc w:val="center"/>
        </w:trPr>
        <w:tc>
          <w:tcPr>
            <w:tcW w:w="2414"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186A8A2" w14:textId="77777777" w:rsidR="00F25D35" w:rsidRPr="001506B4" w:rsidRDefault="00F25D35" w:rsidP="006309A9">
            <w:pPr>
              <w:spacing w:before="100" w:beforeAutospacing="1"/>
              <w:rPr>
                <w:rFonts w:ascii="Garamond" w:hAnsi="Garamond"/>
              </w:rPr>
            </w:pPr>
            <w:r w:rsidRPr="001506B4">
              <w:rPr>
                <w:rFonts w:ascii="Garamond" w:hAnsi="Garamond"/>
              </w:rPr>
              <w:t>4) Çevrimiçi dünyadan veri toplama</w:t>
            </w:r>
          </w:p>
        </w:tc>
        <w:tc>
          <w:tcPr>
            <w:tcW w:w="968"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6001403" w14:textId="77777777" w:rsidR="00F25D35" w:rsidRPr="001506B4" w:rsidRDefault="00F25D35" w:rsidP="006309A9">
            <w:pPr>
              <w:spacing w:before="100" w:beforeAutospacing="1"/>
              <w:jc w:val="center"/>
              <w:rPr>
                <w:rFonts w:ascii="Garamond" w:hAnsi="Garamond"/>
              </w:rPr>
            </w:pPr>
            <w:r w:rsidRPr="001506B4">
              <w:rPr>
                <w:rFonts w:ascii="Garamond" w:hAnsi="Garamond"/>
              </w:rPr>
              <w:t>1,2,3,4,5,6,8,9</w:t>
            </w:r>
          </w:p>
        </w:tc>
        <w:tc>
          <w:tcPr>
            <w:tcW w:w="794"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C0C83AB" w14:textId="77777777" w:rsidR="00F25D35" w:rsidRPr="001506B4" w:rsidRDefault="00F25D35" w:rsidP="006309A9">
            <w:pPr>
              <w:spacing w:before="100" w:beforeAutospacing="1"/>
              <w:jc w:val="center"/>
              <w:rPr>
                <w:rFonts w:ascii="Garamond" w:hAnsi="Garamond"/>
              </w:rPr>
            </w:pPr>
            <w:r w:rsidRPr="001506B4">
              <w:rPr>
                <w:rFonts w:ascii="Garamond" w:hAnsi="Garamond"/>
              </w:rPr>
              <w:t>1,2,3,5</w:t>
            </w:r>
          </w:p>
        </w:tc>
        <w:tc>
          <w:tcPr>
            <w:tcW w:w="739"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7240306" w14:textId="77777777" w:rsidR="00F25D35" w:rsidRPr="001506B4" w:rsidRDefault="00F25D35" w:rsidP="006309A9">
            <w:pPr>
              <w:spacing w:before="100" w:beforeAutospacing="1"/>
              <w:jc w:val="center"/>
              <w:rPr>
                <w:rFonts w:ascii="Garamond" w:hAnsi="Garamond"/>
              </w:rPr>
            </w:pPr>
            <w:r w:rsidRPr="001506B4">
              <w:rPr>
                <w:rFonts w:ascii="Garamond" w:hAnsi="Garamond"/>
              </w:rPr>
              <w:t>A,C</w:t>
            </w:r>
          </w:p>
        </w:tc>
      </w:tr>
      <w:tr w:rsidR="00F25D35" w:rsidRPr="001506B4" w14:paraId="36DAF38A" w14:textId="77777777" w:rsidTr="006309A9">
        <w:trPr>
          <w:trHeight w:val="342"/>
          <w:tblCellSpacing w:w="15" w:type="dxa"/>
          <w:jc w:val="center"/>
        </w:trPr>
        <w:tc>
          <w:tcPr>
            <w:tcW w:w="241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080C8C5D" w14:textId="77777777" w:rsidR="00F25D35" w:rsidRPr="001506B4" w:rsidRDefault="00F25D35" w:rsidP="006309A9">
            <w:pPr>
              <w:spacing w:before="100" w:beforeAutospacing="1"/>
              <w:rPr>
                <w:rFonts w:ascii="Garamond" w:hAnsi="Garamond"/>
              </w:rPr>
            </w:pPr>
            <w:r w:rsidRPr="001506B4">
              <w:rPr>
                <w:rFonts w:ascii="Garamond" w:hAnsi="Garamond"/>
              </w:rPr>
              <w:t>5) Veri analizi ve yorumlama</w:t>
            </w:r>
          </w:p>
        </w:tc>
        <w:tc>
          <w:tcPr>
            <w:tcW w:w="96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64717AB0" w14:textId="77777777" w:rsidR="00F25D35" w:rsidRPr="001506B4" w:rsidRDefault="00F25D35" w:rsidP="006309A9">
            <w:pPr>
              <w:spacing w:before="100" w:beforeAutospacing="1"/>
              <w:jc w:val="center"/>
              <w:rPr>
                <w:rFonts w:ascii="Garamond" w:hAnsi="Garamond"/>
              </w:rPr>
            </w:pPr>
            <w:r w:rsidRPr="001506B4">
              <w:rPr>
                <w:rFonts w:ascii="Garamond" w:hAnsi="Garamond"/>
              </w:rPr>
              <w:t>1,2,3,4,5,6,8,9</w:t>
            </w:r>
          </w:p>
        </w:tc>
        <w:tc>
          <w:tcPr>
            <w:tcW w:w="79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707CA6E6" w14:textId="77777777" w:rsidR="00F25D35" w:rsidRPr="001506B4" w:rsidRDefault="00F25D35" w:rsidP="006309A9">
            <w:pPr>
              <w:spacing w:before="100" w:beforeAutospacing="1"/>
              <w:jc w:val="center"/>
              <w:rPr>
                <w:rFonts w:ascii="Garamond" w:hAnsi="Garamond"/>
              </w:rPr>
            </w:pPr>
            <w:r w:rsidRPr="001506B4">
              <w:rPr>
                <w:rFonts w:ascii="Garamond" w:hAnsi="Garamond"/>
              </w:rPr>
              <w:t>1,2,3,5</w:t>
            </w:r>
          </w:p>
        </w:tc>
        <w:tc>
          <w:tcPr>
            <w:tcW w:w="73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791BB425" w14:textId="77777777" w:rsidR="00F25D35" w:rsidRPr="001506B4" w:rsidRDefault="00F25D35" w:rsidP="006309A9">
            <w:pPr>
              <w:spacing w:before="100" w:beforeAutospacing="1"/>
              <w:jc w:val="center"/>
              <w:rPr>
                <w:rFonts w:ascii="Garamond" w:hAnsi="Garamond"/>
              </w:rPr>
            </w:pPr>
            <w:r w:rsidRPr="001506B4">
              <w:rPr>
                <w:rFonts w:ascii="Garamond" w:hAnsi="Garamond"/>
              </w:rPr>
              <w:t>A,C</w:t>
            </w:r>
          </w:p>
        </w:tc>
      </w:tr>
    </w:tbl>
    <w:p w14:paraId="08BDD7F8" w14:textId="77777777" w:rsidR="00F25D35" w:rsidRPr="001506B4" w:rsidRDefault="00F25D35" w:rsidP="00F25D35">
      <w:pPr>
        <w:rPr>
          <w:rFonts w:ascii="Garamond" w:hAnsi="Garamond"/>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946"/>
        <w:gridCol w:w="6760"/>
      </w:tblGrid>
      <w:tr w:rsidR="00F25D35" w:rsidRPr="001506B4" w14:paraId="1A9566DF" w14:textId="77777777" w:rsidTr="006309A9">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612E89B" w14:textId="77777777" w:rsidR="00F25D35" w:rsidRPr="001506B4" w:rsidRDefault="00F25D35" w:rsidP="006309A9">
            <w:pPr>
              <w:spacing w:before="100" w:beforeAutospacing="1"/>
              <w:rPr>
                <w:rFonts w:ascii="Garamond" w:hAnsi="Garamond"/>
              </w:rPr>
            </w:pPr>
            <w:r w:rsidRPr="001506B4">
              <w:rPr>
                <w:rFonts w:ascii="Garamond" w:hAnsi="Garamond"/>
                <w:b/>
                <w:bCs/>
              </w:rPr>
              <w:lastRenderedPageBreak/>
              <w:t>Öğretim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E728642" w14:textId="77777777" w:rsidR="00F25D35" w:rsidRPr="001506B4" w:rsidRDefault="00F25D35" w:rsidP="006309A9">
            <w:pPr>
              <w:spacing w:before="100" w:beforeAutospacing="1" w:after="100" w:afterAutospacing="1"/>
              <w:rPr>
                <w:rFonts w:ascii="Garamond" w:hAnsi="Garamond"/>
              </w:rPr>
            </w:pPr>
            <w:r w:rsidRPr="001506B4">
              <w:rPr>
                <w:rFonts w:ascii="Garamond" w:hAnsi="Garamond"/>
              </w:rPr>
              <w:t>1. Anlatım Yöntemi  2. Örnek Olay Yöntemi  3. Problem Çözme Yöntemi 4. Tartışma Yöntemi  5. Gösteri Yöntemi  6. Grup çalışması</w:t>
            </w:r>
          </w:p>
        </w:tc>
      </w:tr>
      <w:tr w:rsidR="00F25D35" w:rsidRPr="001506B4" w14:paraId="66E9F15F" w14:textId="77777777" w:rsidTr="006309A9">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0984B21" w14:textId="77777777" w:rsidR="00F25D35" w:rsidRPr="001506B4" w:rsidRDefault="00F25D35" w:rsidP="006309A9">
            <w:pPr>
              <w:spacing w:before="100" w:beforeAutospacing="1"/>
              <w:rPr>
                <w:rFonts w:ascii="Garamond" w:hAnsi="Garamond"/>
              </w:rPr>
            </w:pPr>
            <w:r w:rsidRPr="001506B4">
              <w:rPr>
                <w:rFonts w:ascii="Garamond" w:hAnsi="Garamond"/>
                <w:b/>
                <w:bCs/>
              </w:rPr>
              <w:t>Ölçme ve Değerlendirme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D873431" w14:textId="77777777" w:rsidR="00F25D35" w:rsidRPr="001506B4" w:rsidRDefault="00F25D35" w:rsidP="006309A9">
            <w:pPr>
              <w:spacing w:before="100" w:beforeAutospacing="1" w:after="100" w:afterAutospacing="1"/>
              <w:rPr>
                <w:rFonts w:ascii="Garamond" w:hAnsi="Garamond"/>
              </w:rPr>
            </w:pPr>
            <w:r w:rsidRPr="001506B4">
              <w:rPr>
                <w:rFonts w:ascii="Garamond" w:hAnsi="Garamond"/>
              </w:rPr>
              <w:t xml:space="preserve">A. Yazılı sınav B. Çoktan seçmeli test  C. Ödev D. Boşluk –doldurma  E. Doğru –Yanlış F. Sözlü sınav G. Portfolyo  </w:t>
            </w:r>
          </w:p>
        </w:tc>
      </w:tr>
    </w:tbl>
    <w:p w14:paraId="37DDC4D8" w14:textId="77777777" w:rsidR="00F25D35" w:rsidRPr="001506B4" w:rsidRDefault="00F25D35" w:rsidP="00F25D35">
      <w:pPr>
        <w:spacing w:before="100" w:beforeAutospacing="1" w:line="336" w:lineRule="atLeast"/>
        <w:rPr>
          <w:rFonts w:ascii="Garamond" w:hAnsi="Garamond"/>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747"/>
        <w:gridCol w:w="1179"/>
        <w:gridCol w:w="3551"/>
        <w:gridCol w:w="3133"/>
        <w:gridCol w:w="129"/>
      </w:tblGrid>
      <w:tr w:rsidR="00F25D35" w:rsidRPr="001506B4" w14:paraId="038C25AB" w14:textId="77777777" w:rsidTr="006309A9">
        <w:trPr>
          <w:trHeight w:val="393"/>
          <w:tblCellSpacing w:w="15" w:type="dxa"/>
          <w:jc w:val="center"/>
        </w:trPr>
        <w:tc>
          <w:tcPr>
            <w:tcW w:w="4966" w:type="pct"/>
            <w:gridSpan w:val="5"/>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1D56B8F" w14:textId="77777777" w:rsidR="00F25D35" w:rsidRPr="001506B4" w:rsidRDefault="00F25D35" w:rsidP="006309A9">
            <w:pPr>
              <w:spacing w:before="100" w:beforeAutospacing="1"/>
              <w:jc w:val="center"/>
              <w:rPr>
                <w:rFonts w:ascii="Garamond" w:hAnsi="Garamond"/>
              </w:rPr>
            </w:pPr>
            <w:r w:rsidRPr="001506B4">
              <w:rPr>
                <w:rFonts w:ascii="Garamond" w:hAnsi="Garamond"/>
                <w:b/>
                <w:bCs/>
              </w:rPr>
              <w:t>DERS AKIŞI</w:t>
            </w:r>
          </w:p>
        </w:tc>
      </w:tr>
      <w:tr w:rsidR="00F25D35" w:rsidRPr="001506B4" w14:paraId="342EA114" w14:textId="77777777" w:rsidTr="006309A9">
        <w:trPr>
          <w:trHeight w:val="246"/>
          <w:tblCellSpacing w:w="15" w:type="dxa"/>
          <w:jc w:val="center"/>
        </w:trPr>
        <w:tc>
          <w:tcPr>
            <w:tcW w:w="40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28DC6FF" w14:textId="77777777" w:rsidR="00F25D35" w:rsidRPr="001506B4" w:rsidRDefault="00F25D35" w:rsidP="006309A9">
            <w:pPr>
              <w:spacing w:before="100" w:beforeAutospacing="1"/>
              <w:rPr>
                <w:rFonts w:ascii="Garamond" w:hAnsi="Garamond"/>
              </w:rPr>
            </w:pPr>
            <w:r w:rsidRPr="001506B4">
              <w:rPr>
                <w:rFonts w:ascii="Garamond" w:hAnsi="Garamond"/>
                <w:b/>
                <w:bCs/>
              </w:rPr>
              <w:t>Hafta</w:t>
            </w:r>
          </w:p>
        </w:tc>
        <w:tc>
          <w:tcPr>
            <w:tcW w:w="2709"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417EF1F" w14:textId="77777777" w:rsidR="00F25D35" w:rsidRPr="001506B4" w:rsidRDefault="00F25D35" w:rsidP="006309A9">
            <w:pPr>
              <w:spacing w:before="100" w:beforeAutospacing="1"/>
              <w:rPr>
                <w:rFonts w:ascii="Garamond" w:hAnsi="Garamond"/>
              </w:rPr>
            </w:pPr>
            <w:r w:rsidRPr="001506B4">
              <w:rPr>
                <w:rFonts w:ascii="Garamond" w:hAnsi="Garamond"/>
                <w:b/>
                <w:bCs/>
              </w:rPr>
              <w:t>Konular</w:t>
            </w:r>
          </w:p>
        </w:tc>
        <w:tc>
          <w:tcPr>
            <w:tcW w:w="1815"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53D1A82" w14:textId="77777777" w:rsidR="00F25D35" w:rsidRPr="001506B4" w:rsidRDefault="00F25D35" w:rsidP="006309A9">
            <w:pPr>
              <w:spacing w:before="100" w:beforeAutospacing="1"/>
              <w:jc w:val="center"/>
              <w:rPr>
                <w:rFonts w:ascii="Garamond" w:hAnsi="Garamond"/>
              </w:rPr>
            </w:pPr>
            <w:r w:rsidRPr="001506B4">
              <w:rPr>
                <w:rFonts w:ascii="Garamond" w:hAnsi="Garamond"/>
                <w:b/>
                <w:bCs/>
              </w:rPr>
              <w:t>Ön Hazırlık</w:t>
            </w:r>
          </w:p>
        </w:tc>
      </w:tr>
      <w:tr w:rsidR="00F25D35" w:rsidRPr="001506B4" w14:paraId="6EB7E23C" w14:textId="77777777" w:rsidTr="006309A9">
        <w:trPr>
          <w:trHeight w:val="280"/>
          <w:tblCellSpacing w:w="15" w:type="dxa"/>
          <w:jc w:val="center"/>
        </w:trPr>
        <w:tc>
          <w:tcPr>
            <w:tcW w:w="40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7BE64A6A" w14:textId="77777777" w:rsidR="00F25D35" w:rsidRPr="001506B4" w:rsidRDefault="00F25D35" w:rsidP="006309A9">
            <w:pPr>
              <w:spacing w:line="252" w:lineRule="atLeast"/>
              <w:rPr>
                <w:rFonts w:ascii="Garamond" w:hAnsi="Garamond"/>
                <w:color w:val="000000"/>
              </w:rPr>
            </w:pPr>
            <w:r w:rsidRPr="001506B4">
              <w:rPr>
                <w:rFonts w:ascii="Garamond" w:hAnsi="Garamond"/>
                <w:color w:val="000000"/>
              </w:rPr>
              <w:t>1</w:t>
            </w:r>
          </w:p>
        </w:tc>
        <w:tc>
          <w:tcPr>
            <w:tcW w:w="2709"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4CC1AFA8" w14:textId="77777777" w:rsidR="00F25D35" w:rsidRPr="001506B4" w:rsidRDefault="00F25D35" w:rsidP="006309A9">
            <w:pPr>
              <w:pStyle w:val="ListParagraph"/>
              <w:spacing w:after="0"/>
              <w:ind w:left="3"/>
              <w:rPr>
                <w:rFonts w:ascii="Garamond" w:hAnsi="Garamond"/>
              </w:rPr>
            </w:pPr>
            <w:r w:rsidRPr="001506B4">
              <w:rPr>
                <w:rFonts w:ascii="Garamond" w:hAnsi="Garamond"/>
              </w:rPr>
              <w:t>Etnografik araştırmanın tarihi</w:t>
            </w:r>
          </w:p>
        </w:tc>
        <w:tc>
          <w:tcPr>
            <w:tcW w:w="1815"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D7C9048" w14:textId="77777777" w:rsidR="00F25D35" w:rsidRPr="001506B4" w:rsidRDefault="00F25D35" w:rsidP="006309A9">
            <w:pPr>
              <w:spacing w:before="100" w:beforeAutospacing="1"/>
              <w:rPr>
                <w:rFonts w:ascii="Garamond" w:hAnsi="Garamond"/>
              </w:rPr>
            </w:pPr>
          </w:p>
        </w:tc>
      </w:tr>
      <w:tr w:rsidR="00F25D35" w:rsidRPr="001506B4" w14:paraId="3A6D2253" w14:textId="77777777" w:rsidTr="006309A9">
        <w:trPr>
          <w:trHeight w:val="280"/>
          <w:tblCellSpacing w:w="15" w:type="dxa"/>
          <w:jc w:val="center"/>
        </w:trPr>
        <w:tc>
          <w:tcPr>
            <w:tcW w:w="40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1F6F0DF6" w14:textId="77777777" w:rsidR="00F25D35" w:rsidRPr="001506B4" w:rsidRDefault="00F25D35" w:rsidP="006309A9">
            <w:pPr>
              <w:spacing w:line="252" w:lineRule="atLeast"/>
              <w:rPr>
                <w:rFonts w:ascii="Garamond" w:hAnsi="Garamond"/>
                <w:color w:val="000000"/>
              </w:rPr>
            </w:pPr>
            <w:r w:rsidRPr="001506B4">
              <w:rPr>
                <w:rFonts w:ascii="Garamond" w:hAnsi="Garamond"/>
                <w:color w:val="000000"/>
              </w:rPr>
              <w:t>2</w:t>
            </w:r>
          </w:p>
        </w:tc>
        <w:tc>
          <w:tcPr>
            <w:tcW w:w="2709"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02775B15" w14:textId="77777777" w:rsidR="00F25D35" w:rsidRPr="001506B4" w:rsidRDefault="00F25D35" w:rsidP="006309A9">
            <w:pPr>
              <w:spacing w:before="100" w:beforeAutospacing="1" w:after="100" w:afterAutospacing="1"/>
              <w:rPr>
                <w:rFonts w:ascii="Garamond" w:hAnsi="Garamond"/>
                <w:lang w:val="en-US"/>
              </w:rPr>
            </w:pPr>
            <w:r w:rsidRPr="001506B4">
              <w:rPr>
                <w:rFonts w:ascii="Garamond" w:hAnsi="Garamond"/>
              </w:rPr>
              <w:t>Temel kavramların tanımı ve evrimi</w:t>
            </w:r>
          </w:p>
        </w:tc>
        <w:tc>
          <w:tcPr>
            <w:tcW w:w="1815"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7EDD765" w14:textId="77777777" w:rsidR="00F25D35" w:rsidRPr="001506B4" w:rsidRDefault="00F25D35" w:rsidP="006309A9">
            <w:pPr>
              <w:spacing w:before="100" w:beforeAutospacing="1" w:after="100" w:afterAutospacing="1"/>
              <w:rPr>
                <w:rFonts w:ascii="Garamond" w:hAnsi="Garamond"/>
              </w:rPr>
            </w:pPr>
          </w:p>
        </w:tc>
      </w:tr>
      <w:tr w:rsidR="00F25D35" w:rsidRPr="001506B4" w14:paraId="5BD9901D" w14:textId="77777777" w:rsidTr="006309A9">
        <w:trPr>
          <w:trHeight w:val="280"/>
          <w:tblCellSpacing w:w="15" w:type="dxa"/>
          <w:jc w:val="center"/>
        </w:trPr>
        <w:tc>
          <w:tcPr>
            <w:tcW w:w="40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07CA9276" w14:textId="77777777" w:rsidR="00F25D35" w:rsidRPr="001506B4" w:rsidRDefault="00F25D35" w:rsidP="006309A9">
            <w:pPr>
              <w:spacing w:line="252" w:lineRule="atLeast"/>
              <w:rPr>
                <w:rFonts w:ascii="Garamond" w:hAnsi="Garamond"/>
                <w:color w:val="000000"/>
              </w:rPr>
            </w:pPr>
            <w:r w:rsidRPr="001506B4">
              <w:rPr>
                <w:rFonts w:ascii="Garamond" w:hAnsi="Garamond"/>
                <w:color w:val="000000"/>
              </w:rPr>
              <w:t>3</w:t>
            </w:r>
          </w:p>
        </w:tc>
        <w:tc>
          <w:tcPr>
            <w:tcW w:w="2709"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01617736" w14:textId="77777777" w:rsidR="00F25D35" w:rsidRPr="001506B4" w:rsidRDefault="00F25D35" w:rsidP="006309A9">
            <w:pPr>
              <w:spacing w:before="100" w:beforeAutospacing="1" w:after="100" w:afterAutospacing="1"/>
              <w:rPr>
                <w:rFonts w:ascii="Garamond" w:hAnsi="Garamond"/>
                <w:lang w:val="en-US"/>
              </w:rPr>
            </w:pPr>
            <w:r w:rsidRPr="001506B4">
              <w:rPr>
                <w:rFonts w:ascii="Garamond" w:hAnsi="Garamond"/>
              </w:rPr>
              <w:t>Dijital topluluklar ve dijital antropoloji</w:t>
            </w:r>
          </w:p>
        </w:tc>
        <w:tc>
          <w:tcPr>
            <w:tcW w:w="1815"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3270AE4" w14:textId="77777777" w:rsidR="00F25D35" w:rsidRPr="001506B4" w:rsidRDefault="00F25D35" w:rsidP="006309A9">
            <w:pPr>
              <w:spacing w:before="100" w:beforeAutospacing="1" w:after="100" w:afterAutospacing="1"/>
              <w:rPr>
                <w:rFonts w:ascii="Garamond" w:hAnsi="Garamond"/>
              </w:rPr>
            </w:pPr>
          </w:p>
        </w:tc>
      </w:tr>
      <w:tr w:rsidR="00F25D35" w:rsidRPr="001506B4" w14:paraId="083C3F4F" w14:textId="77777777" w:rsidTr="006309A9">
        <w:trPr>
          <w:trHeight w:val="280"/>
          <w:tblCellSpacing w:w="15" w:type="dxa"/>
          <w:jc w:val="center"/>
        </w:trPr>
        <w:tc>
          <w:tcPr>
            <w:tcW w:w="40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447A9239" w14:textId="77777777" w:rsidR="00F25D35" w:rsidRPr="001506B4" w:rsidRDefault="00F25D35" w:rsidP="006309A9">
            <w:pPr>
              <w:spacing w:line="252" w:lineRule="atLeast"/>
              <w:rPr>
                <w:rFonts w:ascii="Garamond" w:hAnsi="Garamond"/>
                <w:color w:val="000000"/>
              </w:rPr>
            </w:pPr>
            <w:r w:rsidRPr="001506B4">
              <w:rPr>
                <w:rFonts w:ascii="Garamond" w:hAnsi="Garamond"/>
                <w:color w:val="000000"/>
              </w:rPr>
              <w:t>4</w:t>
            </w:r>
          </w:p>
        </w:tc>
        <w:tc>
          <w:tcPr>
            <w:tcW w:w="2709"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2D48633C" w14:textId="77777777" w:rsidR="00F25D35" w:rsidRPr="001506B4" w:rsidRDefault="00F25D35" w:rsidP="006309A9">
            <w:pPr>
              <w:spacing w:before="100" w:beforeAutospacing="1" w:after="100" w:afterAutospacing="1"/>
              <w:rPr>
                <w:rFonts w:ascii="Garamond" w:hAnsi="Garamond"/>
                <w:lang w:val="en-US"/>
              </w:rPr>
            </w:pPr>
            <w:r w:rsidRPr="001506B4">
              <w:rPr>
                <w:rFonts w:ascii="Garamond" w:hAnsi="Garamond"/>
              </w:rPr>
              <w:t>Karşılaştırmalar</w:t>
            </w:r>
          </w:p>
        </w:tc>
        <w:tc>
          <w:tcPr>
            <w:tcW w:w="1815"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D13B60F" w14:textId="77777777" w:rsidR="00F25D35" w:rsidRPr="001506B4" w:rsidRDefault="00F25D35" w:rsidP="006309A9">
            <w:pPr>
              <w:spacing w:before="100" w:beforeAutospacing="1" w:after="100" w:afterAutospacing="1"/>
              <w:rPr>
                <w:rFonts w:ascii="Garamond" w:hAnsi="Garamond"/>
              </w:rPr>
            </w:pPr>
          </w:p>
        </w:tc>
      </w:tr>
      <w:tr w:rsidR="00F25D35" w:rsidRPr="001506B4" w14:paraId="57363C98" w14:textId="77777777" w:rsidTr="006309A9">
        <w:trPr>
          <w:trHeight w:val="280"/>
          <w:tblCellSpacing w:w="15" w:type="dxa"/>
          <w:jc w:val="center"/>
        </w:trPr>
        <w:tc>
          <w:tcPr>
            <w:tcW w:w="40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0A5575B8" w14:textId="77777777" w:rsidR="00F25D35" w:rsidRPr="001506B4" w:rsidRDefault="00F25D35" w:rsidP="006309A9">
            <w:pPr>
              <w:spacing w:line="252" w:lineRule="atLeast"/>
              <w:rPr>
                <w:rFonts w:ascii="Garamond" w:hAnsi="Garamond"/>
                <w:color w:val="000000"/>
              </w:rPr>
            </w:pPr>
            <w:r w:rsidRPr="001506B4">
              <w:rPr>
                <w:rFonts w:ascii="Garamond" w:hAnsi="Garamond"/>
                <w:color w:val="000000"/>
              </w:rPr>
              <w:t>5</w:t>
            </w:r>
          </w:p>
        </w:tc>
        <w:tc>
          <w:tcPr>
            <w:tcW w:w="2709"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0B91DA48" w14:textId="77777777" w:rsidR="00F25D35" w:rsidRPr="001506B4" w:rsidRDefault="00F25D35" w:rsidP="006309A9">
            <w:pPr>
              <w:spacing w:before="100" w:beforeAutospacing="1" w:after="100" w:afterAutospacing="1"/>
              <w:rPr>
                <w:rFonts w:ascii="Garamond" w:hAnsi="Garamond"/>
                <w:lang w:val="en-US"/>
              </w:rPr>
            </w:pPr>
            <w:r w:rsidRPr="001506B4">
              <w:rPr>
                <w:rFonts w:ascii="Garamond" w:hAnsi="Garamond"/>
              </w:rPr>
              <w:t>Dijital topluluklardan veri toplama yöntemleri</w:t>
            </w:r>
          </w:p>
        </w:tc>
        <w:tc>
          <w:tcPr>
            <w:tcW w:w="1815"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56FA5BD" w14:textId="77777777" w:rsidR="00F25D35" w:rsidRPr="001506B4" w:rsidRDefault="00F25D35" w:rsidP="006309A9">
            <w:pPr>
              <w:spacing w:before="100" w:beforeAutospacing="1" w:after="100" w:afterAutospacing="1"/>
              <w:rPr>
                <w:rFonts w:ascii="Garamond" w:hAnsi="Garamond"/>
              </w:rPr>
            </w:pPr>
          </w:p>
        </w:tc>
      </w:tr>
      <w:tr w:rsidR="00F25D35" w:rsidRPr="001506B4" w14:paraId="4EB6A6BC" w14:textId="77777777" w:rsidTr="006309A9">
        <w:trPr>
          <w:trHeight w:val="280"/>
          <w:tblCellSpacing w:w="15" w:type="dxa"/>
          <w:jc w:val="center"/>
        </w:trPr>
        <w:tc>
          <w:tcPr>
            <w:tcW w:w="40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56BF73A7" w14:textId="77777777" w:rsidR="00F25D35" w:rsidRPr="001506B4" w:rsidRDefault="00F25D35" w:rsidP="006309A9">
            <w:pPr>
              <w:spacing w:line="252" w:lineRule="atLeast"/>
              <w:rPr>
                <w:rFonts w:ascii="Garamond" w:hAnsi="Garamond"/>
                <w:color w:val="000000"/>
              </w:rPr>
            </w:pPr>
            <w:r w:rsidRPr="001506B4">
              <w:rPr>
                <w:rFonts w:ascii="Garamond" w:hAnsi="Garamond"/>
                <w:color w:val="000000"/>
              </w:rPr>
              <w:t>6</w:t>
            </w:r>
          </w:p>
        </w:tc>
        <w:tc>
          <w:tcPr>
            <w:tcW w:w="2709"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09C49EBE" w14:textId="77777777" w:rsidR="00F25D35" w:rsidRPr="001506B4" w:rsidRDefault="00F25D35" w:rsidP="006309A9">
            <w:pPr>
              <w:spacing w:before="100" w:beforeAutospacing="1" w:after="100" w:afterAutospacing="1"/>
              <w:rPr>
                <w:rFonts w:ascii="Garamond" w:hAnsi="Garamond"/>
                <w:lang w:val="en-US"/>
              </w:rPr>
            </w:pPr>
            <w:r w:rsidRPr="001506B4">
              <w:rPr>
                <w:rFonts w:ascii="Garamond" w:hAnsi="Garamond"/>
              </w:rPr>
              <w:t>Veri analiz yöntemleri</w:t>
            </w:r>
          </w:p>
        </w:tc>
        <w:tc>
          <w:tcPr>
            <w:tcW w:w="1815"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70AA707" w14:textId="77777777" w:rsidR="00F25D35" w:rsidRPr="001506B4" w:rsidRDefault="00F25D35" w:rsidP="006309A9">
            <w:pPr>
              <w:spacing w:before="100" w:beforeAutospacing="1" w:after="100" w:afterAutospacing="1"/>
              <w:rPr>
                <w:rFonts w:ascii="Garamond" w:hAnsi="Garamond"/>
              </w:rPr>
            </w:pPr>
          </w:p>
        </w:tc>
      </w:tr>
      <w:tr w:rsidR="00F25D35" w:rsidRPr="001506B4" w14:paraId="462F31DF" w14:textId="77777777" w:rsidTr="006309A9">
        <w:trPr>
          <w:trHeight w:val="280"/>
          <w:tblCellSpacing w:w="15" w:type="dxa"/>
          <w:jc w:val="center"/>
        </w:trPr>
        <w:tc>
          <w:tcPr>
            <w:tcW w:w="40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5027696A" w14:textId="77777777" w:rsidR="00F25D35" w:rsidRPr="001506B4" w:rsidRDefault="00F25D35" w:rsidP="006309A9">
            <w:pPr>
              <w:spacing w:line="252" w:lineRule="atLeast"/>
              <w:rPr>
                <w:rFonts w:ascii="Garamond" w:hAnsi="Garamond"/>
                <w:color w:val="000000"/>
              </w:rPr>
            </w:pPr>
            <w:r w:rsidRPr="001506B4">
              <w:rPr>
                <w:rFonts w:ascii="Garamond" w:hAnsi="Garamond"/>
                <w:color w:val="000000"/>
              </w:rPr>
              <w:t>7</w:t>
            </w:r>
          </w:p>
        </w:tc>
        <w:tc>
          <w:tcPr>
            <w:tcW w:w="2709"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1303EFA9" w14:textId="77777777" w:rsidR="00F25D35" w:rsidRPr="001506B4" w:rsidRDefault="00F25D35" w:rsidP="006309A9">
            <w:pPr>
              <w:spacing w:before="100" w:beforeAutospacing="1" w:after="100" w:afterAutospacing="1"/>
              <w:rPr>
                <w:rFonts w:ascii="Garamond" w:hAnsi="Garamond"/>
                <w:lang w:val="en-US"/>
              </w:rPr>
            </w:pPr>
            <w:r w:rsidRPr="001506B4">
              <w:rPr>
                <w:rFonts w:ascii="Garamond" w:hAnsi="Garamond"/>
              </w:rPr>
              <w:t>Proje – Araştırma Sorunsalı</w:t>
            </w:r>
          </w:p>
        </w:tc>
        <w:tc>
          <w:tcPr>
            <w:tcW w:w="1815"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90DEC4E" w14:textId="77777777" w:rsidR="00F25D35" w:rsidRPr="001506B4" w:rsidRDefault="00F25D35" w:rsidP="006309A9">
            <w:pPr>
              <w:spacing w:before="100" w:beforeAutospacing="1" w:after="100" w:afterAutospacing="1"/>
              <w:rPr>
                <w:rFonts w:ascii="Garamond" w:hAnsi="Garamond"/>
              </w:rPr>
            </w:pPr>
            <w:r w:rsidRPr="001506B4">
              <w:rPr>
                <w:rFonts w:ascii="Garamond" w:hAnsi="Garamond"/>
              </w:rPr>
              <w:t>Alternatif araştırma sorunsalı</w:t>
            </w:r>
          </w:p>
        </w:tc>
      </w:tr>
      <w:tr w:rsidR="00F25D35" w:rsidRPr="001506B4" w14:paraId="0204B771" w14:textId="77777777" w:rsidTr="006309A9">
        <w:trPr>
          <w:trHeight w:val="280"/>
          <w:tblCellSpacing w:w="15" w:type="dxa"/>
          <w:jc w:val="center"/>
        </w:trPr>
        <w:tc>
          <w:tcPr>
            <w:tcW w:w="40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1B990112" w14:textId="77777777" w:rsidR="00F25D35" w:rsidRPr="001506B4" w:rsidRDefault="00F25D35" w:rsidP="006309A9">
            <w:pPr>
              <w:spacing w:line="252" w:lineRule="atLeast"/>
              <w:rPr>
                <w:rFonts w:ascii="Garamond" w:hAnsi="Garamond"/>
                <w:color w:val="000000"/>
              </w:rPr>
            </w:pPr>
            <w:r w:rsidRPr="001506B4">
              <w:rPr>
                <w:rFonts w:ascii="Garamond" w:hAnsi="Garamond"/>
                <w:color w:val="000000"/>
              </w:rPr>
              <w:t>8</w:t>
            </w:r>
          </w:p>
        </w:tc>
        <w:tc>
          <w:tcPr>
            <w:tcW w:w="2709"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57CAC6D6" w14:textId="77777777" w:rsidR="00F25D35" w:rsidRPr="001506B4" w:rsidRDefault="00F25D35" w:rsidP="006309A9">
            <w:pPr>
              <w:spacing w:before="100" w:beforeAutospacing="1" w:after="100" w:afterAutospacing="1"/>
              <w:rPr>
                <w:rFonts w:ascii="Garamond" w:hAnsi="Garamond"/>
                <w:lang w:val="en-US"/>
              </w:rPr>
            </w:pPr>
            <w:r w:rsidRPr="001506B4">
              <w:rPr>
                <w:rFonts w:ascii="Garamond" w:hAnsi="Garamond"/>
              </w:rPr>
              <w:t>Proje – Örneklem</w:t>
            </w:r>
          </w:p>
        </w:tc>
        <w:tc>
          <w:tcPr>
            <w:tcW w:w="1815"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93ADB88" w14:textId="77777777" w:rsidR="00F25D35" w:rsidRPr="001506B4" w:rsidRDefault="00F25D35" w:rsidP="006309A9">
            <w:pPr>
              <w:spacing w:before="100" w:beforeAutospacing="1" w:after="100" w:afterAutospacing="1"/>
              <w:rPr>
                <w:rFonts w:ascii="Garamond" w:hAnsi="Garamond"/>
              </w:rPr>
            </w:pPr>
            <w:r w:rsidRPr="001506B4">
              <w:rPr>
                <w:rFonts w:ascii="Garamond" w:hAnsi="Garamond"/>
              </w:rPr>
              <w:t>İlgili sosyal medya hesapları</w:t>
            </w:r>
          </w:p>
        </w:tc>
      </w:tr>
      <w:tr w:rsidR="00F25D35" w:rsidRPr="001506B4" w14:paraId="06BBB7F4" w14:textId="77777777" w:rsidTr="006309A9">
        <w:trPr>
          <w:trHeight w:val="280"/>
          <w:tblCellSpacing w:w="15" w:type="dxa"/>
          <w:jc w:val="center"/>
        </w:trPr>
        <w:tc>
          <w:tcPr>
            <w:tcW w:w="40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09FE2506" w14:textId="77777777" w:rsidR="00F25D35" w:rsidRPr="001506B4" w:rsidRDefault="00F25D35" w:rsidP="006309A9">
            <w:pPr>
              <w:spacing w:line="252" w:lineRule="atLeast"/>
              <w:rPr>
                <w:rFonts w:ascii="Garamond" w:hAnsi="Garamond"/>
                <w:color w:val="000000"/>
              </w:rPr>
            </w:pPr>
            <w:r w:rsidRPr="001506B4">
              <w:rPr>
                <w:rFonts w:ascii="Garamond" w:hAnsi="Garamond"/>
                <w:color w:val="000000"/>
              </w:rPr>
              <w:t>9</w:t>
            </w:r>
          </w:p>
        </w:tc>
        <w:tc>
          <w:tcPr>
            <w:tcW w:w="2709"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75DF08C8" w14:textId="77777777" w:rsidR="00F25D35" w:rsidRPr="001506B4" w:rsidRDefault="00F25D35" w:rsidP="006309A9">
            <w:pPr>
              <w:spacing w:before="100" w:beforeAutospacing="1" w:after="100" w:afterAutospacing="1"/>
              <w:rPr>
                <w:rFonts w:ascii="Garamond" w:hAnsi="Garamond"/>
                <w:lang w:val="en-US"/>
              </w:rPr>
            </w:pPr>
            <w:r w:rsidRPr="001506B4">
              <w:rPr>
                <w:rFonts w:ascii="Garamond" w:hAnsi="Garamond"/>
              </w:rPr>
              <w:t>Proje – Veri toplama</w:t>
            </w:r>
          </w:p>
        </w:tc>
        <w:tc>
          <w:tcPr>
            <w:tcW w:w="1815"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860DAEF" w14:textId="77777777" w:rsidR="00F25D35" w:rsidRPr="001506B4" w:rsidRDefault="00F25D35" w:rsidP="006309A9">
            <w:pPr>
              <w:spacing w:before="100" w:beforeAutospacing="1" w:after="100" w:afterAutospacing="1"/>
              <w:rPr>
                <w:rFonts w:ascii="Garamond" w:hAnsi="Garamond"/>
              </w:rPr>
            </w:pPr>
            <w:r w:rsidRPr="001506B4">
              <w:rPr>
                <w:rFonts w:ascii="Garamond" w:hAnsi="Garamond"/>
              </w:rPr>
              <w:t>Çevirim içi saha notları</w:t>
            </w:r>
          </w:p>
        </w:tc>
      </w:tr>
      <w:tr w:rsidR="00F25D35" w:rsidRPr="001506B4" w14:paraId="5FDFA0AD" w14:textId="77777777" w:rsidTr="006309A9">
        <w:trPr>
          <w:trHeight w:val="280"/>
          <w:tblCellSpacing w:w="15" w:type="dxa"/>
          <w:jc w:val="center"/>
        </w:trPr>
        <w:tc>
          <w:tcPr>
            <w:tcW w:w="40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6A8CB6CC" w14:textId="77777777" w:rsidR="00F25D35" w:rsidRPr="001506B4" w:rsidRDefault="00F25D35" w:rsidP="006309A9">
            <w:pPr>
              <w:spacing w:line="252" w:lineRule="atLeast"/>
              <w:rPr>
                <w:rFonts w:ascii="Garamond" w:hAnsi="Garamond"/>
                <w:color w:val="000000"/>
              </w:rPr>
            </w:pPr>
            <w:r w:rsidRPr="001506B4">
              <w:rPr>
                <w:rFonts w:ascii="Garamond" w:hAnsi="Garamond"/>
                <w:color w:val="000000"/>
              </w:rPr>
              <w:t>10</w:t>
            </w:r>
          </w:p>
        </w:tc>
        <w:tc>
          <w:tcPr>
            <w:tcW w:w="2709"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334DA1ED" w14:textId="77777777" w:rsidR="00F25D35" w:rsidRPr="001506B4" w:rsidRDefault="00F25D35" w:rsidP="006309A9">
            <w:pPr>
              <w:spacing w:before="100" w:beforeAutospacing="1" w:after="100" w:afterAutospacing="1"/>
              <w:rPr>
                <w:rFonts w:ascii="Garamond" w:hAnsi="Garamond"/>
                <w:lang w:val="en-US"/>
              </w:rPr>
            </w:pPr>
            <w:r w:rsidRPr="001506B4">
              <w:rPr>
                <w:rFonts w:ascii="Garamond" w:hAnsi="Garamond"/>
              </w:rPr>
              <w:t>Proje – Yazılım</w:t>
            </w:r>
          </w:p>
        </w:tc>
        <w:tc>
          <w:tcPr>
            <w:tcW w:w="1815"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449D791" w14:textId="77777777" w:rsidR="00F25D35" w:rsidRPr="001506B4" w:rsidRDefault="00F25D35" w:rsidP="006309A9">
            <w:pPr>
              <w:spacing w:before="100" w:beforeAutospacing="1" w:after="100" w:afterAutospacing="1"/>
              <w:rPr>
                <w:rFonts w:ascii="Garamond" w:hAnsi="Garamond"/>
              </w:rPr>
            </w:pPr>
            <w:r w:rsidRPr="001506B4">
              <w:rPr>
                <w:rFonts w:ascii="Garamond" w:hAnsi="Garamond"/>
              </w:rPr>
              <w:t>Çevirim içi saha notları</w:t>
            </w:r>
          </w:p>
        </w:tc>
      </w:tr>
      <w:tr w:rsidR="00F25D35" w:rsidRPr="001506B4" w14:paraId="57AA228D" w14:textId="77777777" w:rsidTr="006309A9">
        <w:trPr>
          <w:trHeight w:val="280"/>
          <w:tblCellSpacing w:w="15" w:type="dxa"/>
          <w:jc w:val="center"/>
        </w:trPr>
        <w:tc>
          <w:tcPr>
            <w:tcW w:w="40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2124063C" w14:textId="77777777" w:rsidR="00F25D35" w:rsidRPr="001506B4" w:rsidRDefault="00F25D35" w:rsidP="006309A9">
            <w:pPr>
              <w:spacing w:line="252" w:lineRule="atLeast"/>
              <w:rPr>
                <w:rFonts w:ascii="Garamond" w:hAnsi="Garamond"/>
                <w:color w:val="000000"/>
              </w:rPr>
            </w:pPr>
            <w:r w:rsidRPr="001506B4">
              <w:rPr>
                <w:rFonts w:ascii="Garamond" w:hAnsi="Garamond"/>
                <w:color w:val="000000"/>
              </w:rPr>
              <w:t>11</w:t>
            </w:r>
          </w:p>
        </w:tc>
        <w:tc>
          <w:tcPr>
            <w:tcW w:w="2709"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7E0FE929" w14:textId="77777777" w:rsidR="00F25D35" w:rsidRPr="001506B4" w:rsidRDefault="00F25D35" w:rsidP="006309A9">
            <w:pPr>
              <w:spacing w:before="100" w:beforeAutospacing="1"/>
              <w:rPr>
                <w:rFonts w:ascii="Garamond" w:hAnsi="Garamond"/>
                <w:lang w:val="en-US"/>
              </w:rPr>
            </w:pPr>
            <w:r w:rsidRPr="001506B4">
              <w:rPr>
                <w:rFonts w:ascii="Garamond" w:hAnsi="Garamond"/>
              </w:rPr>
              <w:t>Proje – Analiz</w:t>
            </w:r>
          </w:p>
        </w:tc>
        <w:tc>
          <w:tcPr>
            <w:tcW w:w="1815"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370C108" w14:textId="77777777" w:rsidR="00F25D35" w:rsidRPr="001506B4" w:rsidRDefault="00F25D35" w:rsidP="006309A9">
            <w:pPr>
              <w:spacing w:before="100" w:beforeAutospacing="1"/>
              <w:rPr>
                <w:rFonts w:ascii="Garamond" w:hAnsi="Garamond"/>
              </w:rPr>
            </w:pPr>
            <w:r w:rsidRPr="001506B4">
              <w:rPr>
                <w:rFonts w:ascii="Garamond" w:hAnsi="Garamond"/>
              </w:rPr>
              <w:t>Veri kodlama</w:t>
            </w:r>
          </w:p>
        </w:tc>
      </w:tr>
      <w:tr w:rsidR="00F25D35" w:rsidRPr="001506B4" w14:paraId="2C1B7936" w14:textId="77777777" w:rsidTr="006309A9">
        <w:trPr>
          <w:trHeight w:val="280"/>
          <w:tblCellSpacing w:w="15" w:type="dxa"/>
          <w:jc w:val="center"/>
        </w:trPr>
        <w:tc>
          <w:tcPr>
            <w:tcW w:w="40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34FC627A" w14:textId="77777777" w:rsidR="00F25D35" w:rsidRPr="001506B4" w:rsidRDefault="00F25D35" w:rsidP="006309A9">
            <w:pPr>
              <w:spacing w:line="252" w:lineRule="atLeast"/>
              <w:rPr>
                <w:rFonts w:ascii="Garamond" w:hAnsi="Garamond"/>
                <w:color w:val="000000"/>
              </w:rPr>
            </w:pPr>
            <w:r w:rsidRPr="001506B4">
              <w:rPr>
                <w:rFonts w:ascii="Garamond" w:hAnsi="Garamond"/>
                <w:color w:val="000000"/>
              </w:rPr>
              <w:t>12</w:t>
            </w:r>
          </w:p>
        </w:tc>
        <w:tc>
          <w:tcPr>
            <w:tcW w:w="2709"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515AA156" w14:textId="77777777" w:rsidR="00F25D35" w:rsidRPr="001506B4" w:rsidRDefault="00F25D35" w:rsidP="006309A9">
            <w:pPr>
              <w:spacing w:before="100" w:beforeAutospacing="1" w:after="100" w:afterAutospacing="1"/>
              <w:rPr>
                <w:rFonts w:ascii="Garamond" w:hAnsi="Garamond"/>
                <w:lang w:val="en-US"/>
              </w:rPr>
            </w:pPr>
            <w:r w:rsidRPr="001506B4">
              <w:rPr>
                <w:rFonts w:ascii="Garamond" w:hAnsi="Garamond"/>
              </w:rPr>
              <w:t>Proje – Analiz</w:t>
            </w:r>
          </w:p>
        </w:tc>
        <w:tc>
          <w:tcPr>
            <w:tcW w:w="1815"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CEC30DE" w14:textId="77777777" w:rsidR="00F25D35" w:rsidRPr="001506B4" w:rsidRDefault="00F25D35" w:rsidP="006309A9">
            <w:pPr>
              <w:spacing w:before="100" w:beforeAutospacing="1" w:after="100" w:afterAutospacing="1"/>
              <w:rPr>
                <w:rFonts w:ascii="Garamond" w:hAnsi="Garamond"/>
              </w:rPr>
            </w:pPr>
            <w:r w:rsidRPr="001506B4">
              <w:rPr>
                <w:rFonts w:ascii="Garamond" w:hAnsi="Garamond"/>
              </w:rPr>
              <w:t>Veri kodlama</w:t>
            </w:r>
          </w:p>
        </w:tc>
      </w:tr>
      <w:tr w:rsidR="00F25D35" w:rsidRPr="001506B4" w14:paraId="24D900F5" w14:textId="77777777" w:rsidTr="006309A9">
        <w:trPr>
          <w:trHeight w:val="280"/>
          <w:tblCellSpacing w:w="15" w:type="dxa"/>
          <w:jc w:val="center"/>
        </w:trPr>
        <w:tc>
          <w:tcPr>
            <w:tcW w:w="40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3505C7D0" w14:textId="77777777" w:rsidR="00F25D35" w:rsidRPr="001506B4" w:rsidRDefault="00F25D35" w:rsidP="006309A9">
            <w:pPr>
              <w:spacing w:line="252" w:lineRule="atLeast"/>
              <w:rPr>
                <w:rFonts w:ascii="Garamond" w:hAnsi="Garamond"/>
                <w:color w:val="000000"/>
              </w:rPr>
            </w:pPr>
            <w:r w:rsidRPr="001506B4">
              <w:rPr>
                <w:rFonts w:ascii="Garamond" w:hAnsi="Garamond"/>
                <w:color w:val="000000"/>
              </w:rPr>
              <w:t>13</w:t>
            </w:r>
          </w:p>
        </w:tc>
        <w:tc>
          <w:tcPr>
            <w:tcW w:w="2709"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39CF3D12" w14:textId="77777777" w:rsidR="00F25D35" w:rsidRPr="001506B4" w:rsidRDefault="00F25D35" w:rsidP="006309A9">
            <w:pPr>
              <w:spacing w:before="100" w:beforeAutospacing="1" w:after="100" w:afterAutospacing="1"/>
              <w:rPr>
                <w:rFonts w:ascii="Garamond" w:hAnsi="Garamond"/>
                <w:lang w:val="en-US"/>
              </w:rPr>
            </w:pPr>
            <w:r w:rsidRPr="001506B4">
              <w:rPr>
                <w:rFonts w:ascii="Garamond" w:hAnsi="Garamond"/>
              </w:rPr>
              <w:t>Proje – Analiz</w:t>
            </w:r>
          </w:p>
        </w:tc>
        <w:tc>
          <w:tcPr>
            <w:tcW w:w="1815"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E66B274" w14:textId="77777777" w:rsidR="00F25D35" w:rsidRPr="001506B4" w:rsidRDefault="00F25D35" w:rsidP="006309A9">
            <w:pPr>
              <w:spacing w:before="100" w:beforeAutospacing="1" w:after="100" w:afterAutospacing="1"/>
              <w:rPr>
                <w:rFonts w:ascii="Garamond" w:hAnsi="Garamond"/>
              </w:rPr>
            </w:pPr>
            <w:r w:rsidRPr="001506B4">
              <w:rPr>
                <w:rFonts w:ascii="Garamond" w:hAnsi="Garamond"/>
              </w:rPr>
              <w:t>Raporlama</w:t>
            </w:r>
          </w:p>
        </w:tc>
      </w:tr>
      <w:tr w:rsidR="00F25D35" w:rsidRPr="001506B4" w14:paraId="10FEEA75" w14:textId="77777777" w:rsidTr="006309A9">
        <w:trPr>
          <w:trHeight w:val="280"/>
          <w:tblCellSpacing w:w="15" w:type="dxa"/>
          <w:jc w:val="center"/>
        </w:trPr>
        <w:tc>
          <w:tcPr>
            <w:tcW w:w="407"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3406714D" w14:textId="77777777" w:rsidR="00F25D35" w:rsidRPr="001506B4" w:rsidRDefault="00F25D35" w:rsidP="006309A9">
            <w:pPr>
              <w:spacing w:line="252" w:lineRule="atLeast"/>
              <w:rPr>
                <w:rFonts w:ascii="Garamond" w:hAnsi="Garamond"/>
                <w:color w:val="000000"/>
              </w:rPr>
            </w:pPr>
            <w:r w:rsidRPr="001506B4">
              <w:rPr>
                <w:rFonts w:ascii="Garamond" w:hAnsi="Garamond"/>
                <w:color w:val="000000"/>
              </w:rPr>
              <w:t>14</w:t>
            </w:r>
          </w:p>
        </w:tc>
        <w:tc>
          <w:tcPr>
            <w:tcW w:w="2709"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76355695" w14:textId="77777777" w:rsidR="00F25D35" w:rsidRPr="001506B4" w:rsidRDefault="00F25D35" w:rsidP="006309A9">
            <w:pPr>
              <w:spacing w:before="100" w:beforeAutospacing="1"/>
              <w:rPr>
                <w:rFonts w:ascii="Garamond" w:hAnsi="Garamond"/>
                <w:lang w:val="en-US"/>
              </w:rPr>
            </w:pPr>
            <w:r w:rsidRPr="001506B4">
              <w:rPr>
                <w:rFonts w:ascii="Garamond" w:hAnsi="Garamond"/>
              </w:rPr>
              <w:t>Proje – Analiz</w:t>
            </w:r>
          </w:p>
        </w:tc>
        <w:tc>
          <w:tcPr>
            <w:tcW w:w="1815"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7479A7F" w14:textId="77777777" w:rsidR="00F25D35" w:rsidRPr="001506B4" w:rsidRDefault="00F25D35" w:rsidP="006309A9">
            <w:pPr>
              <w:spacing w:before="100" w:beforeAutospacing="1"/>
              <w:rPr>
                <w:rFonts w:ascii="Garamond" w:hAnsi="Garamond"/>
              </w:rPr>
            </w:pPr>
            <w:r w:rsidRPr="001506B4">
              <w:rPr>
                <w:rFonts w:ascii="Garamond" w:hAnsi="Garamond"/>
              </w:rPr>
              <w:t>Raporlama</w:t>
            </w:r>
          </w:p>
        </w:tc>
      </w:tr>
      <w:tr w:rsidR="00F25D35" w:rsidRPr="001506B4" w14:paraId="1475853C" w14:textId="77777777" w:rsidTr="006309A9">
        <w:trPr>
          <w:gridAfter w:val="1"/>
          <w:wAfter w:w="31" w:type="pct"/>
          <w:trHeight w:val="525"/>
          <w:tblCellSpacing w:w="15" w:type="dxa"/>
          <w:jc w:val="center"/>
        </w:trPr>
        <w:tc>
          <w:tcPr>
            <w:tcW w:w="4917" w:type="pct"/>
            <w:gridSpan w:val="4"/>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E7548C6" w14:textId="77777777" w:rsidR="00F25D35" w:rsidRPr="001506B4" w:rsidRDefault="00F25D35" w:rsidP="006309A9">
            <w:pPr>
              <w:spacing w:before="100" w:beforeAutospacing="1"/>
              <w:jc w:val="center"/>
              <w:rPr>
                <w:rFonts w:ascii="Garamond" w:hAnsi="Garamond"/>
              </w:rPr>
            </w:pPr>
            <w:r w:rsidRPr="001506B4">
              <w:rPr>
                <w:rFonts w:ascii="Garamond" w:hAnsi="Garamond"/>
                <w:b/>
                <w:bCs/>
              </w:rPr>
              <w:t>KAYNAKLAR</w:t>
            </w:r>
          </w:p>
        </w:tc>
      </w:tr>
      <w:tr w:rsidR="00F25D35" w:rsidRPr="001506B4" w14:paraId="29550AC1" w14:textId="77777777" w:rsidTr="006309A9">
        <w:trPr>
          <w:gridAfter w:val="1"/>
          <w:wAfter w:w="31" w:type="pct"/>
          <w:trHeight w:val="450"/>
          <w:tblCellSpacing w:w="15" w:type="dxa"/>
          <w:jc w:val="center"/>
        </w:trPr>
        <w:tc>
          <w:tcPr>
            <w:tcW w:w="1073"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B851633" w14:textId="77777777" w:rsidR="00F25D35" w:rsidRPr="001506B4" w:rsidRDefault="00F25D35" w:rsidP="006309A9">
            <w:pPr>
              <w:spacing w:before="100" w:beforeAutospacing="1"/>
              <w:rPr>
                <w:rFonts w:ascii="Garamond" w:hAnsi="Garamond"/>
              </w:rPr>
            </w:pPr>
            <w:r w:rsidRPr="001506B4">
              <w:rPr>
                <w:rFonts w:ascii="Garamond" w:hAnsi="Garamond"/>
                <w:b/>
                <w:bCs/>
              </w:rPr>
              <w:t>Ders Notu</w:t>
            </w:r>
          </w:p>
        </w:tc>
        <w:tc>
          <w:tcPr>
            <w:tcW w:w="3827"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BB1A6B4" w14:textId="77777777" w:rsidR="00F25D35" w:rsidRPr="001506B4" w:rsidRDefault="00F25D35" w:rsidP="006309A9">
            <w:pPr>
              <w:spacing w:line="252" w:lineRule="atLeast"/>
              <w:rPr>
                <w:rFonts w:ascii="Garamond" w:hAnsi="Garamond"/>
              </w:rPr>
            </w:pPr>
            <w:r w:rsidRPr="001506B4">
              <w:rPr>
                <w:rFonts w:ascii="Garamond" w:hAnsi="Garamond"/>
              </w:rPr>
              <w:t>Virtual Ethnography, Christine Hine, Sage Publications UK; First edition (April 1, 2000)</w:t>
            </w:r>
          </w:p>
        </w:tc>
      </w:tr>
      <w:tr w:rsidR="00F25D35" w:rsidRPr="001506B4" w14:paraId="70FFFCEB" w14:textId="77777777" w:rsidTr="006309A9">
        <w:trPr>
          <w:gridAfter w:val="1"/>
          <w:wAfter w:w="31" w:type="pct"/>
          <w:trHeight w:val="450"/>
          <w:tblCellSpacing w:w="15" w:type="dxa"/>
          <w:jc w:val="center"/>
        </w:trPr>
        <w:tc>
          <w:tcPr>
            <w:tcW w:w="1073"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E8A4CE7" w14:textId="77777777" w:rsidR="00F25D35" w:rsidRPr="001506B4" w:rsidRDefault="00F25D35" w:rsidP="006309A9">
            <w:pPr>
              <w:spacing w:before="100" w:beforeAutospacing="1"/>
              <w:rPr>
                <w:rFonts w:ascii="Garamond" w:hAnsi="Garamond"/>
              </w:rPr>
            </w:pPr>
            <w:r w:rsidRPr="001506B4">
              <w:rPr>
                <w:rFonts w:ascii="Garamond" w:hAnsi="Garamond"/>
                <w:b/>
                <w:bCs/>
              </w:rPr>
              <w:t>Diğer Kaynaklar</w:t>
            </w:r>
          </w:p>
        </w:tc>
        <w:tc>
          <w:tcPr>
            <w:tcW w:w="3827"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AB51BFF" w14:textId="77777777" w:rsidR="00F25D35" w:rsidRPr="001506B4" w:rsidRDefault="00F25D35" w:rsidP="006309A9">
            <w:pPr>
              <w:autoSpaceDE w:val="0"/>
              <w:autoSpaceDN w:val="0"/>
              <w:adjustRightInd w:val="0"/>
              <w:rPr>
                <w:rFonts w:ascii="Garamond" w:hAnsi="Garamond"/>
              </w:rPr>
            </w:pPr>
            <w:r w:rsidRPr="001506B4">
              <w:rPr>
                <w:rFonts w:ascii="Garamond" w:hAnsi="Garamond"/>
              </w:rPr>
              <w:t>Ethnography for the Internet, Christine Hine, Bloomsbury Academic (March 26, 2015)</w:t>
            </w:r>
          </w:p>
        </w:tc>
      </w:tr>
    </w:tbl>
    <w:p w14:paraId="2796CA2B" w14:textId="77777777" w:rsidR="00F25D35" w:rsidRPr="001506B4" w:rsidRDefault="00F25D35" w:rsidP="00F25D35">
      <w:pPr>
        <w:rPr>
          <w:rFonts w:ascii="Garamond" w:hAnsi="Garamond"/>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766"/>
        <w:gridCol w:w="6928"/>
      </w:tblGrid>
      <w:tr w:rsidR="00F25D35" w:rsidRPr="001506B4" w14:paraId="6B7BE88A" w14:textId="77777777" w:rsidTr="006309A9">
        <w:trPr>
          <w:trHeight w:val="525"/>
          <w:tblCellSpacing w:w="15" w:type="dxa"/>
          <w:jc w:val="center"/>
        </w:trPr>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ED6A4C4" w14:textId="77777777" w:rsidR="00F25D35" w:rsidRPr="001506B4" w:rsidRDefault="00F25D35" w:rsidP="006309A9">
            <w:pPr>
              <w:spacing w:before="100" w:beforeAutospacing="1"/>
              <w:jc w:val="center"/>
              <w:rPr>
                <w:rFonts w:ascii="Garamond" w:hAnsi="Garamond"/>
              </w:rPr>
            </w:pPr>
            <w:r w:rsidRPr="001506B4">
              <w:rPr>
                <w:rFonts w:ascii="Garamond" w:hAnsi="Garamond"/>
                <w:b/>
                <w:bCs/>
              </w:rPr>
              <w:t>MATERYAL PAYLAŞIMI </w:t>
            </w:r>
          </w:p>
        </w:tc>
      </w:tr>
      <w:tr w:rsidR="00F25D35" w:rsidRPr="001506B4" w14:paraId="6643AF19" w14:textId="77777777" w:rsidTr="006309A9">
        <w:trPr>
          <w:trHeight w:val="375"/>
          <w:tblCellSpacing w:w="15" w:type="dxa"/>
          <w:jc w:val="center"/>
        </w:trPr>
        <w:tc>
          <w:tcPr>
            <w:tcW w:w="100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B94E135" w14:textId="77777777" w:rsidR="00F25D35" w:rsidRPr="001506B4" w:rsidRDefault="00F25D35" w:rsidP="006309A9">
            <w:pPr>
              <w:spacing w:before="100" w:beforeAutospacing="1"/>
              <w:rPr>
                <w:rFonts w:ascii="Garamond" w:hAnsi="Garamond"/>
              </w:rPr>
            </w:pPr>
            <w:r w:rsidRPr="001506B4">
              <w:rPr>
                <w:rFonts w:ascii="Garamond" w:hAnsi="Garamond"/>
                <w:b/>
                <w:bCs/>
              </w:rPr>
              <w:t>Dökümanlar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9907775" w14:textId="77777777" w:rsidR="00F25D35" w:rsidRPr="001506B4" w:rsidRDefault="00F25D35" w:rsidP="006309A9">
            <w:pPr>
              <w:spacing w:before="100" w:beforeAutospacing="1"/>
              <w:rPr>
                <w:rFonts w:ascii="Garamond" w:hAnsi="Garamond"/>
              </w:rPr>
            </w:pPr>
            <w:r w:rsidRPr="001506B4">
              <w:rPr>
                <w:rFonts w:ascii="Garamond" w:hAnsi="Garamond"/>
              </w:rPr>
              <w:t>İlgili kitaplar, makaleler, belgeseller</w:t>
            </w:r>
          </w:p>
        </w:tc>
      </w:tr>
      <w:tr w:rsidR="00F25D35" w:rsidRPr="001506B4" w14:paraId="059A4E61" w14:textId="77777777" w:rsidTr="006309A9">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DA14BFD" w14:textId="77777777" w:rsidR="00F25D35" w:rsidRPr="001506B4" w:rsidRDefault="00F25D35" w:rsidP="006309A9">
            <w:pPr>
              <w:spacing w:before="100" w:beforeAutospacing="1"/>
              <w:rPr>
                <w:rFonts w:ascii="Garamond" w:hAnsi="Garamond"/>
              </w:rPr>
            </w:pPr>
            <w:r w:rsidRPr="001506B4">
              <w:rPr>
                <w:rFonts w:ascii="Garamond" w:hAnsi="Garamond"/>
                <w:b/>
                <w:bCs/>
              </w:rPr>
              <w:t>Ödevler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FED170E" w14:textId="77777777" w:rsidR="00F25D35" w:rsidRPr="001506B4" w:rsidRDefault="00F25D35" w:rsidP="006309A9">
            <w:pPr>
              <w:spacing w:before="100" w:beforeAutospacing="1"/>
              <w:rPr>
                <w:rFonts w:ascii="Garamond" w:hAnsi="Garamond"/>
              </w:rPr>
            </w:pPr>
            <w:r w:rsidRPr="001506B4">
              <w:rPr>
                <w:rFonts w:ascii="Garamond" w:hAnsi="Garamond"/>
              </w:rPr>
              <w:t>Araştırma Projesi Sunumu ve Tepki Metni</w:t>
            </w:r>
          </w:p>
        </w:tc>
      </w:tr>
      <w:tr w:rsidR="00F25D35" w:rsidRPr="001506B4" w14:paraId="6932CA72" w14:textId="77777777" w:rsidTr="006309A9">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BBD8DFF" w14:textId="77777777" w:rsidR="00F25D35" w:rsidRPr="001506B4" w:rsidRDefault="00F25D35" w:rsidP="006309A9">
            <w:pPr>
              <w:spacing w:before="100" w:beforeAutospacing="1"/>
              <w:rPr>
                <w:rFonts w:ascii="Garamond" w:hAnsi="Garamond"/>
              </w:rPr>
            </w:pPr>
            <w:r w:rsidRPr="001506B4">
              <w:rPr>
                <w:rFonts w:ascii="Garamond" w:hAnsi="Garamond"/>
                <w:b/>
                <w:bCs/>
              </w:rPr>
              <w:t>Sınavlar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1FD304E" w14:textId="77777777" w:rsidR="00F25D35" w:rsidRPr="001506B4" w:rsidRDefault="00F25D35" w:rsidP="006309A9">
            <w:pPr>
              <w:spacing w:before="100" w:beforeAutospacing="1"/>
              <w:rPr>
                <w:rFonts w:ascii="Garamond" w:hAnsi="Garamond"/>
              </w:rPr>
            </w:pPr>
            <w:r w:rsidRPr="001506B4">
              <w:rPr>
                <w:rFonts w:ascii="Garamond" w:hAnsi="Garamond"/>
              </w:rPr>
              <w:t>Arasınav</w:t>
            </w:r>
          </w:p>
        </w:tc>
      </w:tr>
    </w:tbl>
    <w:p w14:paraId="5C8D5467" w14:textId="77777777" w:rsidR="00F25D35" w:rsidRPr="001506B4" w:rsidRDefault="00F25D35" w:rsidP="00F25D35">
      <w:pPr>
        <w:rPr>
          <w:rFonts w:ascii="Garamond" w:hAnsi="Garamond"/>
        </w:rPr>
      </w:pPr>
    </w:p>
    <w:tbl>
      <w:tblPr>
        <w:tblW w:w="496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294"/>
        <w:gridCol w:w="683"/>
        <w:gridCol w:w="2008"/>
      </w:tblGrid>
      <w:tr w:rsidR="00F25D35" w:rsidRPr="001506B4" w14:paraId="55452D9D" w14:textId="77777777" w:rsidTr="006309A9">
        <w:trPr>
          <w:trHeight w:val="525"/>
          <w:tblCellSpacing w:w="15" w:type="dxa"/>
          <w:jc w:val="center"/>
        </w:trPr>
        <w:tc>
          <w:tcPr>
            <w:tcW w:w="4967" w:type="pct"/>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4EBCDDB" w14:textId="77777777" w:rsidR="00F25D35" w:rsidRPr="001506B4" w:rsidRDefault="00F25D35" w:rsidP="006309A9">
            <w:pPr>
              <w:spacing w:before="100" w:beforeAutospacing="1"/>
              <w:jc w:val="center"/>
              <w:rPr>
                <w:rFonts w:ascii="Garamond" w:hAnsi="Garamond"/>
              </w:rPr>
            </w:pPr>
            <w:r w:rsidRPr="001506B4">
              <w:rPr>
                <w:rFonts w:ascii="Garamond" w:hAnsi="Garamond"/>
                <w:b/>
                <w:bCs/>
              </w:rPr>
              <w:t>DEĞERLENDİRME SİSTEMİ</w:t>
            </w:r>
          </w:p>
        </w:tc>
      </w:tr>
      <w:tr w:rsidR="00F25D35" w:rsidRPr="001506B4" w14:paraId="0E738A70" w14:textId="77777777" w:rsidTr="006309A9">
        <w:trPr>
          <w:trHeight w:val="450"/>
          <w:tblCellSpacing w:w="15" w:type="dxa"/>
          <w:jc w:val="center"/>
        </w:trPr>
        <w:tc>
          <w:tcPr>
            <w:tcW w:w="350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9F3BED1" w14:textId="77777777" w:rsidR="00F25D35" w:rsidRPr="001506B4" w:rsidRDefault="00F25D35" w:rsidP="006309A9">
            <w:pPr>
              <w:spacing w:before="100" w:beforeAutospacing="1"/>
              <w:rPr>
                <w:rFonts w:ascii="Garamond" w:hAnsi="Garamond"/>
              </w:rPr>
            </w:pPr>
            <w:r w:rsidRPr="001506B4">
              <w:rPr>
                <w:rFonts w:ascii="Garamond" w:hAnsi="Garamond"/>
                <w:b/>
                <w:bCs/>
              </w:rPr>
              <w:t>YARIYIL İÇİ ÇALIŞMALARI</w:t>
            </w:r>
          </w:p>
        </w:tc>
        <w:tc>
          <w:tcPr>
            <w:tcW w:w="3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6EC4F82" w14:textId="77777777" w:rsidR="00F25D35" w:rsidRPr="001506B4" w:rsidRDefault="00F25D35" w:rsidP="006309A9">
            <w:pPr>
              <w:spacing w:before="100" w:beforeAutospacing="1"/>
              <w:rPr>
                <w:rFonts w:ascii="Garamond" w:hAnsi="Garamond"/>
              </w:rPr>
            </w:pPr>
            <w:r w:rsidRPr="001506B4">
              <w:rPr>
                <w:rFonts w:ascii="Garamond" w:hAnsi="Garamond"/>
                <w:b/>
                <w:bCs/>
              </w:rPr>
              <w:t>SAYI</w:t>
            </w:r>
          </w:p>
        </w:tc>
        <w:tc>
          <w:tcPr>
            <w:tcW w:w="10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2B32A88" w14:textId="77777777" w:rsidR="00F25D35" w:rsidRPr="001506B4" w:rsidRDefault="00F25D35" w:rsidP="006309A9">
            <w:pPr>
              <w:spacing w:before="100" w:beforeAutospacing="1"/>
              <w:rPr>
                <w:rFonts w:ascii="Garamond" w:hAnsi="Garamond"/>
              </w:rPr>
            </w:pPr>
            <w:r w:rsidRPr="001506B4">
              <w:rPr>
                <w:rFonts w:ascii="Garamond" w:hAnsi="Garamond"/>
                <w:b/>
                <w:bCs/>
              </w:rPr>
              <w:t>KATKI YÜZDESİ</w:t>
            </w:r>
          </w:p>
        </w:tc>
      </w:tr>
      <w:tr w:rsidR="00F25D35" w:rsidRPr="001506B4" w14:paraId="21F6049E" w14:textId="77777777" w:rsidTr="006309A9">
        <w:trPr>
          <w:trHeight w:val="450"/>
          <w:tblCellSpacing w:w="15" w:type="dxa"/>
          <w:jc w:val="center"/>
        </w:trPr>
        <w:tc>
          <w:tcPr>
            <w:tcW w:w="350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19294CD" w14:textId="77777777" w:rsidR="00F25D35" w:rsidRPr="001506B4" w:rsidRDefault="00F25D35" w:rsidP="006309A9">
            <w:pPr>
              <w:spacing w:before="100" w:beforeAutospacing="1"/>
              <w:rPr>
                <w:rFonts w:ascii="Garamond" w:hAnsi="Garamond"/>
              </w:rPr>
            </w:pPr>
            <w:r w:rsidRPr="001506B4">
              <w:rPr>
                <w:rFonts w:ascii="Garamond" w:hAnsi="Garamond"/>
              </w:rPr>
              <w:t>Ara Sınav</w:t>
            </w:r>
          </w:p>
        </w:tc>
        <w:tc>
          <w:tcPr>
            <w:tcW w:w="3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F633318" w14:textId="77777777" w:rsidR="00F25D35" w:rsidRPr="001506B4" w:rsidRDefault="00F25D35" w:rsidP="006309A9">
            <w:pPr>
              <w:spacing w:before="100" w:beforeAutospacing="1"/>
              <w:rPr>
                <w:rFonts w:ascii="Garamond" w:hAnsi="Garamond"/>
              </w:rPr>
            </w:pPr>
            <w:r w:rsidRPr="001506B4">
              <w:rPr>
                <w:rFonts w:ascii="Garamond" w:hAnsi="Garamond"/>
              </w:rPr>
              <w:t>1</w:t>
            </w:r>
          </w:p>
        </w:tc>
        <w:tc>
          <w:tcPr>
            <w:tcW w:w="10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BAC0985" w14:textId="77777777" w:rsidR="00F25D35" w:rsidRPr="001506B4" w:rsidRDefault="00F25D35" w:rsidP="006309A9">
            <w:pPr>
              <w:spacing w:before="100" w:beforeAutospacing="1"/>
              <w:rPr>
                <w:rFonts w:ascii="Garamond" w:hAnsi="Garamond"/>
              </w:rPr>
            </w:pPr>
            <w:r w:rsidRPr="001506B4">
              <w:rPr>
                <w:rFonts w:ascii="Garamond" w:hAnsi="Garamond"/>
              </w:rPr>
              <w:t>30</w:t>
            </w:r>
          </w:p>
        </w:tc>
      </w:tr>
      <w:tr w:rsidR="00F25D35" w:rsidRPr="001506B4" w14:paraId="5EE31C28" w14:textId="77777777" w:rsidTr="006309A9">
        <w:trPr>
          <w:trHeight w:val="375"/>
          <w:tblCellSpacing w:w="15" w:type="dxa"/>
          <w:jc w:val="center"/>
        </w:trPr>
        <w:tc>
          <w:tcPr>
            <w:tcW w:w="350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61BD7F1" w14:textId="77777777" w:rsidR="00F25D35" w:rsidRPr="001506B4" w:rsidRDefault="00F25D35" w:rsidP="006309A9">
            <w:pPr>
              <w:spacing w:before="100" w:beforeAutospacing="1"/>
              <w:rPr>
                <w:rFonts w:ascii="Garamond" w:hAnsi="Garamond"/>
              </w:rPr>
            </w:pPr>
            <w:r w:rsidRPr="001506B4">
              <w:rPr>
                <w:rFonts w:ascii="Garamond" w:hAnsi="Garamond"/>
              </w:rPr>
              <w:t>Derse Katılım ve Sunum</w:t>
            </w:r>
          </w:p>
        </w:tc>
        <w:tc>
          <w:tcPr>
            <w:tcW w:w="3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53841BF" w14:textId="77777777" w:rsidR="00F25D35" w:rsidRPr="001506B4" w:rsidRDefault="00F25D35" w:rsidP="006309A9">
            <w:pPr>
              <w:spacing w:before="100" w:beforeAutospacing="1"/>
              <w:rPr>
                <w:rFonts w:ascii="Garamond" w:hAnsi="Garamond"/>
              </w:rPr>
            </w:pPr>
            <w:r w:rsidRPr="001506B4">
              <w:rPr>
                <w:rFonts w:ascii="Garamond" w:hAnsi="Garamond"/>
              </w:rPr>
              <w:t>1</w:t>
            </w:r>
          </w:p>
        </w:tc>
        <w:tc>
          <w:tcPr>
            <w:tcW w:w="10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A3F0656" w14:textId="77777777" w:rsidR="00F25D35" w:rsidRPr="001506B4" w:rsidRDefault="00F25D35" w:rsidP="006309A9">
            <w:pPr>
              <w:spacing w:before="100" w:beforeAutospacing="1"/>
              <w:rPr>
                <w:rFonts w:ascii="Garamond" w:hAnsi="Garamond"/>
              </w:rPr>
            </w:pPr>
            <w:r w:rsidRPr="001506B4">
              <w:rPr>
                <w:rFonts w:ascii="Garamond" w:hAnsi="Garamond"/>
              </w:rPr>
              <w:t>30</w:t>
            </w:r>
          </w:p>
        </w:tc>
      </w:tr>
      <w:tr w:rsidR="00F25D35" w:rsidRPr="001506B4" w14:paraId="456B58F1" w14:textId="77777777" w:rsidTr="006309A9">
        <w:trPr>
          <w:trHeight w:val="375"/>
          <w:tblCellSpacing w:w="15" w:type="dxa"/>
          <w:jc w:val="center"/>
        </w:trPr>
        <w:tc>
          <w:tcPr>
            <w:tcW w:w="350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9BC21BE" w14:textId="77777777" w:rsidR="00F25D35" w:rsidRPr="001506B4" w:rsidRDefault="00F25D35" w:rsidP="006309A9">
            <w:pPr>
              <w:spacing w:before="100" w:beforeAutospacing="1"/>
              <w:rPr>
                <w:rFonts w:ascii="Garamond" w:hAnsi="Garamond"/>
              </w:rPr>
            </w:pPr>
            <w:r w:rsidRPr="001506B4">
              <w:rPr>
                <w:rFonts w:ascii="Garamond" w:hAnsi="Garamond"/>
              </w:rPr>
              <w:t>Final Ödevi</w:t>
            </w:r>
          </w:p>
        </w:tc>
        <w:tc>
          <w:tcPr>
            <w:tcW w:w="3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1674F7D" w14:textId="77777777" w:rsidR="00F25D35" w:rsidRPr="001506B4" w:rsidRDefault="00F25D35" w:rsidP="006309A9">
            <w:pPr>
              <w:spacing w:before="100" w:beforeAutospacing="1"/>
              <w:rPr>
                <w:rFonts w:ascii="Garamond" w:hAnsi="Garamond"/>
              </w:rPr>
            </w:pPr>
            <w:r w:rsidRPr="001506B4">
              <w:rPr>
                <w:rFonts w:ascii="Garamond" w:hAnsi="Garamond"/>
              </w:rPr>
              <w:t>1</w:t>
            </w:r>
          </w:p>
        </w:tc>
        <w:tc>
          <w:tcPr>
            <w:tcW w:w="10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361439C" w14:textId="77777777" w:rsidR="00F25D35" w:rsidRPr="001506B4" w:rsidRDefault="00F25D35" w:rsidP="006309A9">
            <w:pPr>
              <w:spacing w:before="100" w:beforeAutospacing="1"/>
              <w:rPr>
                <w:rFonts w:ascii="Garamond" w:hAnsi="Garamond"/>
              </w:rPr>
            </w:pPr>
            <w:r w:rsidRPr="001506B4">
              <w:rPr>
                <w:rFonts w:ascii="Garamond" w:hAnsi="Garamond"/>
              </w:rPr>
              <w:t>40</w:t>
            </w:r>
          </w:p>
        </w:tc>
      </w:tr>
      <w:tr w:rsidR="00F25D35" w:rsidRPr="001506B4" w14:paraId="4236A40E" w14:textId="77777777" w:rsidTr="006309A9">
        <w:trPr>
          <w:trHeight w:val="375"/>
          <w:tblCellSpacing w:w="15" w:type="dxa"/>
          <w:jc w:val="center"/>
        </w:trPr>
        <w:tc>
          <w:tcPr>
            <w:tcW w:w="350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23FE1E7" w14:textId="77777777" w:rsidR="00F25D35" w:rsidRPr="001506B4" w:rsidRDefault="00F25D35" w:rsidP="006309A9">
            <w:pPr>
              <w:spacing w:before="100" w:beforeAutospacing="1"/>
              <w:rPr>
                <w:rFonts w:ascii="Garamond" w:hAnsi="Garamond"/>
              </w:rPr>
            </w:pPr>
            <w:r w:rsidRPr="001506B4">
              <w:rPr>
                <w:rFonts w:ascii="Garamond" w:hAnsi="Garamond"/>
                <w:b/>
                <w:bCs/>
              </w:rPr>
              <w:t>Toplam</w:t>
            </w:r>
          </w:p>
        </w:tc>
        <w:tc>
          <w:tcPr>
            <w:tcW w:w="3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7CA3848" w14:textId="77777777" w:rsidR="00F25D35" w:rsidRPr="001506B4" w:rsidRDefault="00F25D35" w:rsidP="006309A9">
            <w:pPr>
              <w:spacing w:before="100" w:beforeAutospacing="1"/>
              <w:rPr>
                <w:rFonts w:ascii="Garamond" w:hAnsi="Garamond"/>
              </w:rPr>
            </w:pPr>
            <w:r w:rsidRPr="001506B4">
              <w:rPr>
                <w:rFonts w:ascii="Garamond" w:hAnsi="Garamond"/>
              </w:rPr>
              <w:t> </w:t>
            </w:r>
          </w:p>
        </w:tc>
        <w:tc>
          <w:tcPr>
            <w:tcW w:w="10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3DDE213" w14:textId="77777777" w:rsidR="00F25D35" w:rsidRPr="001506B4" w:rsidRDefault="00F25D35" w:rsidP="006309A9">
            <w:pPr>
              <w:spacing w:before="100" w:beforeAutospacing="1"/>
              <w:rPr>
                <w:rFonts w:ascii="Garamond" w:hAnsi="Garamond"/>
              </w:rPr>
            </w:pPr>
            <w:r w:rsidRPr="001506B4">
              <w:rPr>
                <w:rFonts w:ascii="Garamond" w:hAnsi="Garamond"/>
                <w:b/>
                <w:bCs/>
              </w:rPr>
              <w:t>100</w:t>
            </w:r>
          </w:p>
        </w:tc>
      </w:tr>
      <w:tr w:rsidR="00F25D35" w:rsidRPr="001506B4" w14:paraId="73091673" w14:textId="77777777" w:rsidTr="006309A9">
        <w:trPr>
          <w:trHeight w:val="375"/>
          <w:tblCellSpacing w:w="15" w:type="dxa"/>
          <w:jc w:val="center"/>
        </w:trPr>
        <w:tc>
          <w:tcPr>
            <w:tcW w:w="350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5408CEB" w14:textId="77777777" w:rsidR="00F25D35" w:rsidRPr="001506B4" w:rsidRDefault="00F25D35" w:rsidP="006309A9">
            <w:pPr>
              <w:spacing w:before="100" w:beforeAutospacing="1"/>
              <w:rPr>
                <w:rFonts w:ascii="Garamond" w:hAnsi="Garamond"/>
              </w:rPr>
            </w:pPr>
            <w:r w:rsidRPr="001506B4">
              <w:rPr>
                <w:rFonts w:ascii="Garamond" w:hAnsi="Garamond"/>
                <w:b/>
                <w:bCs/>
              </w:rPr>
              <w:t>Finalin Başarıya Oranı</w:t>
            </w:r>
          </w:p>
        </w:tc>
        <w:tc>
          <w:tcPr>
            <w:tcW w:w="3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86AF96C" w14:textId="77777777" w:rsidR="00F25D35" w:rsidRPr="001506B4" w:rsidRDefault="00F25D35" w:rsidP="006309A9">
            <w:pPr>
              <w:spacing w:before="100" w:beforeAutospacing="1"/>
              <w:rPr>
                <w:rFonts w:ascii="Garamond" w:hAnsi="Garamond"/>
              </w:rPr>
            </w:pPr>
            <w:r w:rsidRPr="001506B4">
              <w:rPr>
                <w:rFonts w:ascii="Garamond" w:hAnsi="Garamond"/>
              </w:rPr>
              <w:t> </w:t>
            </w:r>
          </w:p>
        </w:tc>
        <w:tc>
          <w:tcPr>
            <w:tcW w:w="10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AEF8D36" w14:textId="77777777" w:rsidR="00F25D35" w:rsidRPr="001506B4" w:rsidRDefault="00F25D35" w:rsidP="006309A9">
            <w:pPr>
              <w:spacing w:before="100" w:beforeAutospacing="1"/>
              <w:rPr>
                <w:rFonts w:ascii="Garamond" w:hAnsi="Garamond"/>
              </w:rPr>
            </w:pPr>
            <w:r w:rsidRPr="001506B4">
              <w:rPr>
                <w:rFonts w:ascii="Garamond" w:hAnsi="Garamond"/>
              </w:rPr>
              <w:t>40</w:t>
            </w:r>
          </w:p>
        </w:tc>
      </w:tr>
      <w:tr w:rsidR="00F25D35" w:rsidRPr="001506B4" w14:paraId="408AD596" w14:textId="77777777" w:rsidTr="006309A9">
        <w:trPr>
          <w:trHeight w:val="375"/>
          <w:tblCellSpacing w:w="15" w:type="dxa"/>
          <w:jc w:val="center"/>
        </w:trPr>
        <w:tc>
          <w:tcPr>
            <w:tcW w:w="350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EAF1EB5" w14:textId="77777777" w:rsidR="00F25D35" w:rsidRPr="001506B4" w:rsidRDefault="00F25D35" w:rsidP="006309A9">
            <w:pPr>
              <w:spacing w:before="100" w:beforeAutospacing="1"/>
              <w:rPr>
                <w:rFonts w:ascii="Garamond" w:hAnsi="Garamond"/>
              </w:rPr>
            </w:pPr>
            <w:r w:rsidRPr="001506B4">
              <w:rPr>
                <w:rFonts w:ascii="Garamond" w:hAnsi="Garamond"/>
                <w:b/>
                <w:bCs/>
              </w:rPr>
              <w:t>Yıl içinin Başarıya Oranı</w:t>
            </w:r>
          </w:p>
        </w:tc>
        <w:tc>
          <w:tcPr>
            <w:tcW w:w="3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F39D301" w14:textId="77777777" w:rsidR="00F25D35" w:rsidRPr="001506B4" w:rsidRDefault="00F25D35" w:rsidP="006309A9">
            <w:pPr>
              <w:spacing w:before="100" w:beforeAutospacing="1"/>
              <w:rPr>
                <w:rFonts w:ascii="Garamond" w:hAnsi="Garamond"/>
              </w:rPr>
            </w:pPr>
            <w:r w:rsidRPr="001506B4">
              <w:rPr>
                <w:rFonts w:ascii="Garamond" w:hAnsi="Garamond"/>
              </w:rPr>
              <w:t> </w:t>
            </w:r>
          </w:p>
        </w:tc>
        <w:tc>
          <w:tcPr>
            <w:tcW w:w="10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860B19E" w14:textId="77777777" w:rsidR="00F25D35" w:rsidRPr="001506B4" w:rsidRDefault="00F25D35" w:rsidP="006309A9">
            <w:pPr>
              <w:spacing w:before="100" w:beforeAutospacing="1"/>
              <w:rPr>
                <w:rFonts w:ascii="Garamond" w:hAnsi="Garamond"/>
              </w:rPr>
            </w:pPr>
            <w:r w:rsidRPr="001506B4">
              <w:rPr>
                <w:rFonts w:ascii="Garamond" w:hAnsi="Garamond"/>
              </w:rPr>
              <w:t>60</w:t>
            </w:r>
          </w:p>
        </w:tc>
      </w:tr>
      <w:tr w:rsidR="00F25D35" w:rsidRPr="001506B4" w14:paraId="027F4425" w14:textId="77777777" w:rsidTr="006309A9">
        <w:trPr>
          <w:trHeight w:val="375"/>
          <w:tblCellSpacing w:w="15" w:type="dxa"/>
          <w:jc w:val="center"/>
        </w:trPr>
        <w:tc>
          <w:tcPr>
            <w:tcW w:w="350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930B781" w14:textId="77777777" w:rsidR="00F25D35" w:rsidRPr="001506B4" w:rsidRDefault="00F25D35" w:rsidP="006309A9">
            <w:pPr>
              <w:spacing w:before="100" w:beforeAutospacing="1"/>
              <w:rPr>
                <w:rFonts w:ascii="Garamond" w:hAnsi="Garamond"/>
              </w:rPr>
            </w:pPr>
            <w:r w:rsidRPr="001506B4">
              <w:rPr>
                <w:rFonts w:ascii="Garamond" w:hAnsi="Garamond"/>
                <w:b/>
                <w:bCs/>
              </w:rPr>
              <w:t>Toplam</w:t>
            </w:r>
          </w:p>
        </w:tc>
        <w:tc>
          <w:tcPr>
            <w:tcW w:w="3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CFCABCD" w14:textId="77777777" w:rsidR="00F25D35" w:rsidRPr="001506B4" w:rsidRDefault="00F25D35" w:rsidP="006309A9">
            <w:pPr>
              <w:spacing w:before="100" w:beforeAutospacing="1"/>
              <w:rPr>
                <w:rFonts w:ascii="Garamond" w:hAnsi="Garamond"/>
              </w:rPr>
            </w:pPr>
            <w:r w:rsidRPr="001506B4">
              <w:rPr>
                <w:rFonts w:ascii="Garamond" w:hAnsi="Garamond"/>
              </w:rPr>
              <w:t> </w:t>
            </w:r>
          </w:p>
        </w:tc>
        <w:tc>
          <w:tcPr>
            <w:tcW w:w="10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457AC72" w14:textId="77777777" w:rsidR="00F25D35" w:rsidRPr="001506B4" w:rsidRDefault="00F25D35" w:rsidP="006309A9">
            <w:pPr>
              <w:spacing w:before="100" w:beforeAutospacing="1"/>
              <w:rPr>
                <w:rFonts w:ascii="Garamond" w:hAnsi="Garamond"/>
              </w:rPr>
            </w:pPr>
            <w:r w:rsidRPr="001506B4">
              <w:rPr>
                <w:rFonts w:ascii="Garamond" w:hAnsi="Garamond"/>
                <w:b/>
                <w:bCs/>
              </w:rPr>
              <w:t>100</w:t>
            </w:r>
          </w:p>
        </w:tc>
      </w:tr>
    </w:tbl>
    <w:tbl>
      <w:tblPr>
        <w:tblpPr w:leftFromText="141" w:rightFromText="141" w:vertAnchor="text" w:horzAnchor="margin" w:tblpXSpec="center" w:tblpY="407"/>
        <w:tblW w:w="4966"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345"/>
        <w:gridCol w:w="2649"/>
      </w:tblGrid>
      <w:tr w:rsidR="00F25D35" w:rsidRPr="001506B4" w14:paraId="276CA908" w14:textId="77777777" w:rsidTr="006309A9">
        <w:trPr>
          <w:trHeight w:val="375"/>
          <w:tblCellSpacing w:w="15" w:type="dxa"/>
        </w:trPr>
        <w:tc>
          <w:tcPr>
            <w:tcW w:w="63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765F1CB" w14:textId="77777777" w:rsidR="00F25D35" w:rsidRPr="001506B4" w:rsidRDefault="00F25D35" w:rsidP="006309A9">
            <w:pPr>
              <w:spacing w:before="100" w:beforeAutospacing="1"/>
              <w:rPr>
                <w:rFonts w:ascii="Garamond" w:hAnsi="Garamond"/>
              </w:rPr>
            </w:pPr>
            <w:r w:rsidRPr="001506B4">
              <w:rPr>
                <w:rFonts w:ascii="Garamond" w:hAnsi="Garamond"/>
                <w:b/>
                <w:bCs/>
              </w:rPr>
              <w:t>DERS KATEGORİSİ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CF9D4FC" w14:textId="77777777" w:rsidR="00F25D35" w:rsidRPr="001506B4" w:rsidRDefault="00F25D35" w:rsidP="006309A9">
            <w:pPr>
              <w:rPr>
                <w:rFonts w:ascii="Garamond" w:hAnsi="Garamond"/>
              </w:rPr>
            </w:pPr>
          </w:p>
        </w:tc>
      </w:tr>
    </w:tbl>
    <w:p w14:paraId="0E9D5773" w14:textId="77777777" w:rsidR="00F25D35" w:rsidRPr="001506B4" w:rsidRDefault="00F25D35" w:rsidP="00F25D35">
      <w:pPr>
        <w:spacing w:before="100" w:beforeAutospacing="1" w:line="336" w:lineRule="atLeast"/>
        <w:rPr>
          <w:rFonts w:ascii="Garamond" w:hAnsi="Garamond"/>
        </w:rPr>
      </w:pPr>
    </w:p>
    <w:p w14:paraId="45308B74" w14:textId="77777777" w:rsidR="00F25D35" w:rsidRPr="001506B4" w:rsidRDefault="00F25D35" w:rsidP="00F25D35">
      <w:pPr>
        <w:rPr>
          <w:rFonts w:ascii="Garamond" w:hAnsi="Garamond"/>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52"/>
        <w:gridCol w:w="6899"/>
        <w:gridCol w:w="288"/>
        <w:gridCol w:w="288"/>
        <w:gridCol w:w="364"/>
        <w:gridCol w:w="345"/>
        <w:gridCol w:w="309"/>
        <w:gridCol w:w="111"/>
      </w:tblGrid>
      <w:tr w:rsidR="00F25D35" w:rsidRPr="001506B4" w14:paraId="4EE8B529" w14:textId="77777777" w:rsidTr="006309A9">
        <w:trPr>
          <w:trHeight w:val="312"/>
          <w:tblCellSpacing w:w="15" w:type="dxa"/>
          <w:jc w:val="center"/>
        </w:trPr>
        <w:tc>
          <w:tcPr>
            <w:tcW w:w="0" w:type="auto"/>
            <w:gridSpan w:val="8"/>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262AF37" w14:textId="77777777" w:rsidR="00F25D35" w:rsidRPr="001506B4" w:rsidRDefault="00F25D35" w:rsidP="006309A9">
            <w:pPr>
              <w:spacing w:before="100" w:beforeAutospacing="1" w:line="256" w:lineRule="atLeast"/>
              <w:jc w:val="center"/>
              <w:rPr>
                <w:rFonts w:ascii="Garamond" w:hAnsi="Garamond"/>
              </w:rPr>
            </w:pPr>
            <w:r w:rsidRPr="001506B4">
              <w:rPr>
                <w:rFonts w:ascii="Garamond" w:hAnsi="Garamond"/>
                <w:b/>
                <w:bCs/>
              </w:rPr>
              <w:t>DERSİN ÖĞRENİM ÇIKTILARINA KATKISI</w:t>
            </w:r>
          </w:p>
        </w:tc>
      </w:tr>
      <w:tr w:rsidR="00F25D35" w:rsidRPr="001506B4" w14:paraId="3242AB45" w14:textId="77777777" w:rsidTr="006309A9">
        <w:trPr>
          <w:trHeight w:val="268"/>
          <w:tblCellSpacing w:w="15" w:type="dxa"/>
          <w:jc w:val="center"/>
        </w:trPr>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07ABA30" w14:textId="77777777" w:rsidR="00F25D35" w:rsidRPr="001506B4" w:rsidRDefault="00F25D35" w:rsidP="006309A9">
            <w:pPr>
              <w:spacing w:before="100" w:beforeAutospacing="1" w:line="256" w:lineRule="atLeast"/>
              <w:rPr>
                <w:rFonts w:ascii="Garamond" w:hAnsi="Garamond"/>
              </w:rPr>
            </w:pPr>
            <w:r w:rsidRPr="001506B4">
              <w:rPr>
                <w:rFonts w:ascii="Garamond" w:hAnsi="Garamond"/>
              </w:rPr>
              <w:t>No</w:t>
            </w:r>
          </w:p>
        </w:tc>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F45AA8B" w14:textId="77777777" w:rsidR="00F25D35" w:rsidRPr="001506B4" w:rsidRDefault="00F25D35" w:rsidP="006309A9">
            <w:pPr>
              <w:spacing w:before="100" w:beforeAutospacing="1" w:line="256" w:lineRule="atLeast"/>
              <w:rPr>
                <w:rFonts w:ascii="Garamond" w:hAnsi="Garamond"/>
              </w:rPr>
            </w:pPr>
            <w:r w:rsidRPr="001506B4">
              <w:rPr>
                <w:rFonts w:ascii="Garamond" w:hAnsi="Garamond"/>
              </w:rPr>
              <w:t>Öğrenme Çıktıları</w:t>
            </w:r>
          </w:p>
        </w:tc>
        <w:tc>
          <w:tcPr>
            <w:tcW w:w="0" w:type="auto"/>
            <w:gridSpan w:val="6"/>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EAC4792" w14:textId="77777777" w:rsidR="00F25D35" w:rsidRPr="001506B4" w:rsidRDefault="00F25D35" w:rsidP="006309A9">
            <w:pPr>
              <w:spacing w:before="100" w:beforeAutospacing="1" w:line="256" w:lineRule="atLeast"/>
              <w:jc w:val="center"/>
              <w:rPr>
                <w:rFonts w:ascii="Garamond" w:hAnsi="Garamond"/>
              </w:rPr>
            </w:pPr>
            <w:r w:rsidRPr="001506B4">
              <w:rPr>
                <w:rFonts w:ascii="Garamond" w:hAnsi="Garamond"/>
              </w:rPr>
              <w:t>Katkı Düzeyi</w:t>
            </w:r>
          </w:p>
        </w:tc>
      </w:tr>
      <w:tr w:rsidR="00F25D35" w:rsidRPr="001506B4" w14:paraId="10AE883D" w14:textId="77777777" w:rsidTr="006309A9">
        <w:trPr>
          <w:trHeight w:val="191"/>
          <w:tblCellSpacing w:w="15" w:type="dxa"/>
          <w:jc w:val="center"/>
        </w:trPr>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14:paraId="42B13A07" w14:textId="77777777" w:rsidR="00F25D35" w:rsidRPr="001506B4" w:rsidRDefault="00F25D35" w:rsidP="006309A9">
            <w:pPr>
              <w:rPr>
                <w:rFonts w:ascii="Garamond" w:hAnsi="Garamond"/>
              </w:rPr>
            </w:pPr>
          </w:p>
        </w:tc>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14:paraId="240BEEB8" w14:textId="77777777" w:rsidR="00F25D35" w:rsidRPr="001506B4" w:rsidRDefault="00F25D35" w:rsidP="006309A9">
            <w:pPr>
              <w:rPr>
                <w:rFonts w:ascii="Garamond" w:hAnsi="Garamond"/>
              </w:rPr>
            </w:pPr>
          </w:p>
        </w:tc>
        <w:tc>
          <w:tcPr>
            <w:tcW w:w="258"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8D1C9F4" w14:textId="77777777" w:rsidR="00F25D35" w:rsidRPr="001506B4" w:rsidRDefault="00F25D35" w:rsidP="006309A9">
            <w:pPr>
              <w:spacing w:before="100" w:beforeAutospacing="1" w:line="256" w:lineRule="atLeast"/>
              <w:jc w:val="center"/>
              <w:rPr>
                <w:rFonts w:ascii="Garamond" w:hAnsi="Garamond"/>
              </w:rPr>
            </w:pPr>
            <w:r w:rsidRPr="001506B4">
              <w:rPr>
                <w:rFonts w:ascii="Garamond" w:hAnsi="Garamond"/>
              </w:rPr>
              <w:t>1</w:t>
            </w:r>
          </w:p>
        </w:tc>
        <w:tc>
          <w:tcPr>
            <w:tcW w:w="258"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33D8FED" w14:textId="77777777" w:rsidR="00F25D35" w:rsidRPr="001506B4" w:rsidRDefault="00F25D35" w:rsidP="006309A9">
            <w:pPr>
              <w:spacing w:before="100" w:beforeAutospacing="1" w:line="256" w:lineRule="atLeast"/>
              <w:jc w:val="center"/>
              <w:rPr>
                <w:rFonts w:ascii="Garamond" w:hAnsi="Garamond"/>
              </w:rPr>
            </w:pPr>
            <w:r w:rsidRPr="001506B4">
              <w:rPr>
                <w:rFonts w:ascii="Garamond" w:hAnsi="Garamond"/>
              </w:rPr>
              <w:t>2</w:t>
            </w:r>
          </w:p>
        </w:tc>
        <w:tc>
          <w:tcPr>
            <w:tcW w:w="315"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BC73B5C" w14:textId="77777777" w:rsidR="00F25D35" w:rsidRPr="001506B4" w:rsidRDefault="00F25D35" w:rsidP="006309A9">
            <w:pPr>
              <w:spacing w:before="100" w:beforeAutospacing="1" w:line="256" w:lineRule="atLeast"/>
              <w:jc w:val="center"/>
              <w:rPr>
                <w:rFonts w:ascii="Garamond" w:hAnsi="Garamond"/>
              </w:rPr>
            </w:pPr>
            <w:r w:rsidRPr="001506B4">
              <w:rPr>
                <w:rFonts w:ascii="Garamond" w:hAnsi="Garamond"/>
              </w:rPr>
              <w:t>3</w:t>
            </w:r>
          </w:p>
        </w:tc>
        <w:tc>
          <w:tcPr>
            <w:tcW w:w="315"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53CFE1A" w14:textId="77777777" w:rsidR="00F25D35" w:rsidRPr="001506B4" w:rsidRDefault="00F25D35" w:rsidP="006309A9">
            <w:pPr>
              <w:spacing w:before="100" w:beforeAutospacing="1" w:line="256" w:lineRule="atLeast"/>
              <w:jc w:val="center"/>
              <w:rPr>
                <w:rFonts w:ascii="Garamond" w:hAnsi="Garamond"/>
              </w:rPr>
            </w:pPr>
            <w:r w:rsidRPr="001506B4">
              <w:rPr>
                <w:rFonts w:ascii="Garamond" w:hAnsi="Garamond"/>
              </w:rPr>
              <w:t>4</w:t>
            </w:r>
          </w:p>
        </w:tc>
        <w:tc>
          <w:tcPr>
            <w:tcW w:w="258"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FED28CD" w14:textId="77777777" w:rsidR="00F25D35" w:rsidRPr="001506B4" w:rsidRDefault="00F25D35" w:rsidP="006309A9">
            <w:pPr>
              <w:spacing w:before="100" w:beforeAutospacing="1" w:line="256" w:lineRule="atLeast"/>
              <w:jc w:val="center"/>
              <w:rPr>
                <w:rFonts w:ascii="Garamond" w:hAnsi="Garamond"/>
              </w:rPr>
            </w:pPr>
            <w:r w:rsidRPr="001506B4">
              <w:rPr>
                <w:rFonts w:ascii="Garamond" w:hAnsi="Garamond"/>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84315F8" w14:textId="77777777" w:rsidR="00F25D35" w:rsidRPr="001506B4" w:rsidRDefault="00F25D35" w:rsidP="006309A9">
            <w:pPr>
              <w:rPr>
                <w:rFonts w:ascii="Garamond" w:hAnsi="Garamond"/>
              </w:rPr>
            </w:pPr>
          </w:p>
        </w:tc>
      </w:tr>
      <w:tr w:rsidR="00F25D35" w:rsidRPr="001506B4" w14:paraId="6000DB4B" w14:textId="77777777" w:rsidTr="006309A9">
        <w:trPr>
          <w:trHeight w:val="223"/>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2AD4808" w14:textId="77777777" w:rsidR="00F25D35" w:rsidRPr="001506B4" w:rsidRDefault="00F25D35" w:rsidP="006309A9">
            <w:pPr>
              <w:spacing w:before="100" w:beforeAutospacing="1" w:line="256" w:lineRule="atLeast"/>
              <w:jc w:val="center"/>
              <w:rPr>
                <w:rFonts w:ascii="Garamond" w:hAnsi="Garamond"/>
              </w:rPr>
            </w:pPr>
            <w:r w:rsidRPr="001506B4">
              <w:rPr>
                <w:rFonts w:ascii="Garamond" w:hAnsi="Garamond"/>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CB11368" w14:textId="77777777" w:rsidR="00F25D35" w:rsidRPr="001506B4" w:rsidRDefault="00F25D35" w:rsidP="006309A9">
            <w:pPr>
              <w:spacing w:before="100" w:beforeAutospacing="1"/>
              <w:jc w:val="both"/>
              <w:rPr>
                <w:rFonts w:ascii="Garamond" w:hAnsi="Garamond"/>
              </w:rPr>
            </w:pPr>
            <w:r w:rsidRPr="001506B4">
              <w:rPr>
                <w:rFonts w:ascii="Garamond" w:hAnsi="Garamond"/>
              </w:rPr>
              <w:t>Antropoloji disiplininin temel kuram ve kavramlarını, tarihi süreçte insanın fiziksel ve kültürel gelişimini, ortaya koyduğu kültür unsurlarını ve buna bağlı arkeolojik yaklaşımları özümser,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0422E9C" w14:textId="77777777" w:rsidR="00F25D35" w:rsidRPr="001506B4" w:rsidRDefault="00F25D35" w:rsidP="006309A9">
            <w:pPr>
              <w:rPr>
                <w:rFonts w:ascii="Garamond" w:hAnsi="Garamond"/>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602E87F" w14:textId="77777777" w:rsidR="00F25D35" w:rsidRPr="001506B4" w:rsidRDefault="00F25D35" w:rsidP="006309A9">
            <w:pPr>
              <w:spacing w:before="100" w:beforeAutospacing="1"/>
              <w:rPr>
                <w:rFonts w:ascii="Garamond" w:hAnsi="Garamond"/>
              </w:rPr>
            </w:pPr>
            <w:r w:rsidRPr="001506B4">
              <w:rPr>
                <w:rFonts w:ascii="Garamond" w:hAnsi="Garamond"/>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89E111A" w14:textId="77777777" w:rsidR="00F25D35" w:rsidRPr="001506B4" w:rsidRDefault="00F25D35" w:rsidP="006309A9">
            <w:pPr>
              <w:spacing w:before="100" w:beforeAutospacing="1"/>
              <w:rPr>
                <w:rFonts w:ascii="Garamond" w:hAnsi="Garamond"/>
              </w:rPr>
            </w:pPr>
            <w:r w:rsidRPr="001506B4">
              <w:rPr>
                <w:rFonts w:ascii="Garamond" w:hAnsi="Garamond"/>
              </w:rPr>
              <w:t> 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302D86E" w14:textId="77777777" w:rsidR="00F25D35" w:rsidRPr="001506B4" w:rsidRDefault="00F25D35" w:rsidP="006309A9">
            <w:pPr>
              <w:spacing w:before="100" w:beforeAutospacing="1"/>
              <w:rPr>
                <w:rFonts w:ascii="Garamond" w:hAnsi="Garamond"/>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F35C077" w14:textId="77777777" w:rsidR="00F25D35" w:rsidRPr="001506B4" w:rsidRDefault="00F25D35" w:rsidP="006309A9">
            <w:pPr>
              <w:spacing w:before="100" w:beforeAutospacing="1"/>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1C255A2B" w14:textId="77777777" w:rsidR="00F25D35" w:rsidRPr="001506B4" w:rsidRDefault="00F25D35" w:rsidP="006309A9">
            <w:pPr>
              <w:rPr>
                <w:rFonts w:ascii="Garamond" w:hAnsi="Garamond"/>
              </w:rPr>
            </w:pPr>
          </w:p>
        </w:tc>
      </w:tr>
      <w:tr w:rsidR="00F25D35" w:rsidRPr="001506B4" w14:paraId="0825EE96" w14:textId="77777777" w:rsidTr="006309A9">
        <w:trPr>
          <w:trHeight w:val="223"/>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BE9A484" w14:textId="77777777" w:rsidR="00F25D35" w:rsidRPr="001506B4" w:rsidRDefault="00F25D35" w:rsidP="006309A9">
            <w:pPr>
              <w:spacing w:before="100" w:beforeAutospacing="1" w:line="256" w:lineRule="atLeast"/>
              <w:jc w:val="center"/>
              <w:rPr>
                <w:rFonts w:ascii="Garamond" w:hAnsi="Garamond"/>
              </w:rPr>
            </w:pPr>
            <w:r w:rsidRPr="001506B4">
              <w:rPr>
                <w:rFonts w:ascii="Garamond" w:hAnsi="Garamond"/>
              </w:rPr>
              <w:t>2</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D590E61" w14:textId="77777777" w:rsidR="00F25D35" w:rsidRPr="001506B4" w:rsidRDefault="00F25D35" w:rsidP="006309A9">
            <w:pPr>
              <w:spacing w:before="100" w:beforeAutospacing="1"/>
              <w:jc w:val="both"/>
              <w:rPr>
                <w:rFonts w:ascii="Garamond" w:hAnsi="Garamond"/>
              </w:rPr>
            </w:pPr>
            <w:r w:rsidRPr="001506B4">
              <w:rPr>
                <w:rFonts w:ascii="Garamond" w:hAnsi="Garamond"/>
              </w:rPr>
              <w:t>Antropolojik perspektifle güncel olayları analiz edebilme, eleştirel ve analitik düşünme becerisi edinir,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0C898272" w14:textId="77777777" w:rsidR="00F25D35" w:rsidRPr="001506B4" w:rsidRDefault="00F25D35" w:rsidP="006309A9">
            <w:pPr>
              <w:rPr>
                <w:rFonts w:ascii="Garamond" w:hAnsi="Garamond"/>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125E15C6" w14:textId="77777777" w:rsidR="00F25D35" w:rsidRPr="001506B4" w:rsidRDefault="00F25D35" w:rsidP="006309A9">
            <w:pPr>
              <w:spacing w:before="100" w:beforeAutospacing="1"/>
              <w:rPr>
                <w:rFonts w:ascii="Garamond" w:hAnsi="Garamond"/>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3E7615E9" w14:textId="77777777" w:rsidR="00F25D35" w:rsidRPr="001506B4" w:rsidRDefault="00F25D35" w:rsidP="006309A9">
            <w:pPr>
              <w:spacing w:before="100" w:beforeAutospacing="1"/>
              <w:rPr>
                <w:rFonts w:ascii="Garamond" w:hAnsi="Garamond"/>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53336256" w14:textId="77777777" w:rsidR="00F25D35" w:rsidRPr="001506B4" w:rsidRDefault="00F25D35" w:rsidP="006309A9">
            <w:pPr>
              <w:spacing w:before="100" w:beforeAutospacing="1"/>
              <w:rPr>
                <w:rFonts w:ascii="Garamond" w:hAnsi="Garamond"/>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75505D26" w14:textId="77777777" w:rsidR="00F25D35" w:rsidRPr="001506B4" w:rsidRDefault="00F25D35" w:rsidP="006309A9">
            <w:pPr>
              <w:rPr>
                <w:rFonts w:ascii="Garamond" w:hAnsi="Garamond"/>
              </w:rPr>
            </w:pPr>
            <w:r w:rsidRPr="001506B4">
              <w:rPr>
                <w:rFonts w:ascii="Garamond" w:hAnsi="Garamond"/>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271267D4" w14:textId="77777777" w:rsidR="00F25D35" w:rsidRPr="001506B4" w:rsidRDefault="00F25D35" w:rsidP="006309A9">
            <w:pPr>
              <w:rPr>
                <w:rFonts w:ascii="Garamond" w:hAnsi="Garamond"/>
              </w:rPr>
            </w:pPr>
          </w:p>
        </w:tc>
      </w:tr>
      <w:tr w:rsidR="00F25D35" w:rsidRPr="001506B4" w14:paraId="55AD7B0F" w14:textId="77777777" w:rsidTr="006309A9">
        <w:trPr>
          <w:trHeight w:val="223"/>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23E974E" w14:textId="77777777" w:rsidR="00F25D35" w:rsidRPr="001506B4" w:rsidRDefault="00F25D35" w:rsidP="006309A9">
            <w:pPr>
              <w:spacing w:before="100" w:beforeAutospacing="1" w:line="256" w:lineRule="atLeast"/>
              <w:jc w:val="center"/>
              <w:rPr>
                <w:rFonts w:ascii="Garamond" w:hAnsi="Garamond"/>
              </w:rPr>
            </w:pPr>
            <w:r w:rsidRPr="001506B4">
              <w:rPr>
                <w:rFonts w:ascii="Garamond" w:hAnsi="Garamond"/>
              </w:rPr>
              <w:lastRenderedPageBreak/>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63F68A0" w14:textId="77777777" w:rsidR="00F25D35" w:rsidRPr="001506B4" w:rsidRDefault="00F25D35" w:rsidP="006309A9">
            <w:pPr>
              <w:spacing w:before="100" w:beforeAutospacing="1"/>
              <w:jc w:val="both"/>
              <w:rPr>
                <w:rFonts w:ascii="Garamond" w:hAnsi="Garamond"/>
              </w:rPr>
            </w:pPr>
            <w:r w:rsidRPr="001506B4">
              <w:rPr>
                <w:rFonts w:ascii="Garamond" w:hAnsi="Garamond"/>
              </w:rPr>
              <w:t xml:space="preserve">Etkin iletişim kurma ve bilgilerini sözlü-yazılı ifadeyle aktarabilme becerisi geliştirir,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699D7B11" w14:textId="77777777" w:rsidR="00F25D35" w:rsidRPr="001506B4" w:rsidRDefault="00F25D35" w:rsidP="006309A9">
            <w:pPr>
              <w:rPr>
                <w:rFonts w:ascii="Garamond" w:hAnsi="Garamond"/>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59873D2D" w14:textId="77777777" w:rsidR="00F25D35" w:rsidRPr="001506B4" w:rsidRDefault="00F25D35" w:rsidP="006309A9">
            <w:pPr>
              <w:spacing w:before="100" w:beforeAutospacing="1"/>
              <w:rPr>
                <w:rFonts w:ascii="Garamond" w:hAnsi="Garamond"/>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3442C6CF" w14:textId="77777777" w:rsidR="00F25D35" w:rsidRPr="001506B4" w:rsidRDefault="00F25D35" w:rsidP="006309A9">
            <w:pPr>
              <w:spacing w:before="100" w:beforeAutospacing="1"/>
              <w:rPr>
                <w:rFonts w:ascii="Garamond" w:hAnsi="Garamond"/>
              </w:rPr>
            </w:pPr>
            <w:r w:rsidRPr="001506B4">
              <w:rPr>
                <w:rFonts w:ascii="Garamond" w:hAnsi="Garamond"/>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00D1B66A" w14:textId="77777777" w:rsidR="00F25D35" w:rsidRPr="001506B4" w:rsidRDefault="00F25D35" w:rsidP="006309A9">
            <w:pPr>
              <w:spacing w:before="100" w:beforeAutospacing="1"/>
              <w:rPr>
                <w:rFonts w:ascii="Garamond" w:hAnsi="Garamond"/>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084FB15D" w14:textId="77777777" w:rsidR="00F25D35" w:rsidRPr="001506B4" w:rsidRDefault="00F25D35" w:rsidP="006309A9">
            <w:pPr>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745400BE" w14:textId="77777777" w:rsidR="00F25D35" w:rsidRPr="001506B4" w:rsidRDefault="00F25D35" w:rsidP="006309A9">
            <w:pPr>
              <w:rPr>
                <w:rFonts w:ascii="Garamond" w:hAnsi="Garamond"/>
              </w:rPr>
            </w:pPr>
          </w:p>
        </w:tc>
      </w:tr>
      <w:tr w:rsidR="00F25D35" w:rsidRPr="001506B4" w14:paraId="5A10797B" w14:textId="77777777" w:rsidTr="006309A9">
        <w:trPr>
          <w:trHeight w:val="223"/>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B56E49C" w14:textId="77777777" w:rsidR="00F25D35" w:rsidRPr="001506B4" w:rsidRDefault="00F25D35" w:rsidP="006309A9">
            <w:pPr>
              <w:spacing w:before="100" w:beforeAutospacing="1" w:line="256" w:lineRule="atLeast"/>
              <w:jc w:val="center"/>
              <w:rPr>
                <w:rFonts w:ascii="Garamond" w:hAnsi="Garamond"/>
              </w:rPr>
            </w:pPr>
            <w:r w:rsidRPr="001506B4">
              <w:rPr>
                <w:rFonts w:ascii="Garamond" w:hAnsi="Garamond"/>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F8D1FAB" w14:textId="77777777" w:rsidR="00F25D35" w:rsidRPr="001506B4" w:rsidRDefault="00F25D35" w:rsidP="006309A9">
            <w:pPr>
              <w:spacing w:before="100" w:beforeAutospacing="1"/>
              <w:jc w:val="both"/>
              <w:rPr>
                <w:rFonts w:ascii="Garamond" w:hAnsi="Garamond"/>
              </w:rPr>
            </w:pPr>
            <w:r w:rsidRPr="001506B4">
              <w:rPr>
                <w:rFonts w:ascii="Garamond" w:hAnsi="Garamond"/>
              </w:rPr>
              <w:t>Mesleki ve sosyal etik, sorumluluk bilinci kazanır,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7404CBA5" w14:textId="77777777" w:rsidR="00F25D35" w:rsidRPr="001506B4" w:rsidRDefault="00F25D35" w:rsidP="006309A9">
            <w:pPr>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770561B0" w14:textId="77777777" w:rsidR="00F25D35" w:rsidRPr="001506B4" w:rsidRDefault="00F25D35" w:rsidP="006309A9">
            <w:pPr>
              <w:spacing w:before="100" w:beforeAutospacing="1"/>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24819ABE" w14:textId="77777777" w:rsidR="00F25D35" w:rsidRPr="001506B4" w:rsidRDefault="00F25D35" w:rsidP="006309A9">
            <w:pPr>
              <w:spacing w:before="100" w:beforeAutospacing="1"/>
              <w:rPr>
                <w:rFonts w:ascii="Garamond" w:hAnsi="Garamond"/>
              </w:rPr>
            </w:pPr>
            <w:r w:rsidRPr="001506B4">
              <w:rPr>
                <w:rFonts w:ascii="Garamond" w:hAnsi="Garamond"/>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1B1A43F7" w14:textId="77777777" w:rsidR="00F25D35" w:rsidRPr="001506B4" w:rsidRDefault="00F25D35" w:rsidP="006309A9">
            <w:pPr>
              <w:spacing w:before="100" w:beforeAutospacing="1"/>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59AE2582" w14:textId="77777777" w:rsidR="00F25D35" w:rsidRPr="001506B4" w:rsidRDefault="00F25D35" w:rsidP="006309A9">
            <w:pPr>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08E1D0B6" w14:textId="77777777" w:rsidR="00F25D35" w:rsidRPr="001506B4" w:rsidRDefault="00F25D35" w:rsidP="006309A9">
            <w:pPr>
              <w:rPr>
                <w:rFonts w:ascii="Garamond" w:hAnsi="Garamond"/>
              </w:rPr>
            </w:pPr>
          </w:p>
        </w:tc>
      </w:tr>
      <w:tr w:rsidR="00F25D35" w:rsidRPr="001506B4" w14:paraId="531F59F5" w14:textId="77777777" w:rsidTr="006309A9">
        <w:trPr>
          <w:trHeight w:val="223"/>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51159B2" w14:textId="77777777" w:rsidR="00F25D35" w:rsidRPr="001506B4" w:rsidRDefault="00F25D35" w:rsidP="006309A9">
            <w:pPr>
              <w:spacing w:before="100" w:beforeAutospacing="1" w:line="256" w:lineRule="atLeast"/>
              <w:jc w:val="center"/>
              <w:rPr>
                <w:rFonts w:ascii="Garamond" w:hAnsi="Garamond"/>
              </w:rPr>
            </w:pPr>
            <w:r w:rsidRPr="001506B4">
              <w:rPr>
                <w:rFonts w:ascii="Garamond" w:hAnsi="Garamond"/>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5AADEBA" w14:textId="77777777" w:rsidR="00F25D35" w:rsidRPr="001506B4" w:rsidRDefault="00F25D35" w:rsidP="006309A9">
            <w:pPr>
              <w:spacing w:before="100" w:beforeAutospacing="1"/>
              <w:jc w:val="both"/>
              <w:rPr>
                <w:rFonts w:ascii="Garamond" w:hAnsi="Garamond"/>
              </w:rPr>
            </w:pPr>
            <w:r w:rsidRPr="001506B4">
              <w:rPr>
                <w:rFonts w:ascii="Garamond" w:hAnsi="Garamond"/>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472F4FF9" w14:textId="77777777" w:rsidR="00F25D35" w:rsidRPr="001506B4" w:rsidRDefault="00F25D35" w:rsidP="006309A9">
            <w:pPr>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7D1BEB74" w14:textId="77777777" w:rsidR="00F25D35" w:rsidRPr="001506B4" w:rsidRDefault="00F25D35" w:rsidP="006309A9">
            <w:pPr>
              <w:spacing w:before="100" w:beforeAutospacing="1"/>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3324C5D7" w14:textId="77777777" w:rsidR="00F25D35" w:rsidRPr="001506B4" w:rsidRDefault="00F25D35" w:rsidP="006309A9">
            <w:pPr>
              <w:spacing w:before="100" w:beforeAutospacing="1"/>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24C696F5" w14:textId="77777777" w:rsidR="00F25D35" w:rsidRPr="001506B4" w:rsidRDefault="00F25D35" w:rsidP="006309A9">
            <w:pPr>
              <w:spacing w:before="100" w:beforeAutospacing="1"/>
              <w:rPr>
                <w:rFonts w:ascii="Garamond" w:hAnsi="Garamond"/>
              </w:rPr>
            </w:pPr>
            <w:r w:rsidRPr="001506B4">
              <w:rPr>
                <w:rFonts w:ascii="Garamond" w:hAnsi="Garamond"/>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719A0446" w14:textId="77777777" w:rsidR="00F25D35" w:rsidRPr="001506B4" w:rsidRDefault="00F25D35" w:rsidP="006309A9">
            <w:pPr>
              <w:spacing w:before="100" w:beforeAutospacing="1"/>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3CA2F860" w14:textId="77777777" w:rsidR="00F25D35" w:rsidRPr="001506B4" w:rsidRDefault="00F25D35" w:rsidP="006309A9">
            <w:pPr>
              <w:rPr>
                <w:rFonts w:ascii="Garamond" w:hAnsi="Garamond"/>
              </w:rPr>
            </w:pPr>
          </w:p>
        </w:tc>
      </w:tr>
      <w:tr w:rsidR="00F25D35" w:rsidRPr="001506B4" w14:paraId="5273FFE6" w14:textId="77777777" w:rsidTr="006309A9">
        <w:trPr>
          <w:trHeight w:val="223"/>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4CAF919" w14:textId="77777777" w:rsidR="00F25D35" w:rsidRPr="001506B4" w:rsidRDefault="00F25D35" w:rsidP="006309A9">
            <w:pPr>
              <w:spacing w:before="100" w:beforeAutospacing="1" w:line="256" w:lineRule="atLeast"/>
              <w:jc w:val="center"/>
              <w:rPr>
                <w:rFonts w:ascii="Garamond" w:hAnsi="Garamond"/>
              </w:rPr>
            </w:pPr>
            <w:r w:rsidRPr="001506B4">
              <w:rPr>
                <w:rFonts w:ascii="Garamond" w:hAnsi="Garamond"/>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9C31FE8" w14:textId="77777777" w:rsidR="00F25D35" w:rsidRPr="001506B4" w:rsidRDefault="00F25D35" w:rsidP="006309A9">
            <w:pPr>
              <w:spacing w:before="100" w:beforeAutospacing="1"/>
              <w:jc w:val="both"/>
              <w:rPr>
                <w:rFonts w:ascii="Garamond" w:hAnsi="Garamond"/>
              </w:rPr>
            </w:pPr>
            <w:r w:rsidRPr="001506B4">
              <w:rPr>
                <w:rFonts w:ascii="Garamond" w:hAnsi="Garamond"/>
              </w:rPr>
              <w:t>Ülke ve dünya sorunlarını algılayabilmenin ötesinde; toplumsal duyarlılık bilinci ile mesleki ve kişisel gelişimini sürdürür,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3DABC972" w14:textId="77777777" w:rsidR="00F25D35" w:rsidRPr="001506B4" w:rsidRDefault="00F25D35" w:rsidP="006309A9">
            <w:pPr>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025BDCCE" w14:textId="77777777" w:rsidR="00F25D35" w:rsidRPr="001506B4" w:rsidRDefault="00F25D35" w:rsidP="006309A9">
            <w:pPr>
              <w:spacing w:before="100" w:beforeAutospacing="1"/>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19327BC4" w14:textId="77777777" w:rsidR="00F25D35" w:rsidRPr="001506B4" w:rsidRDefault="00F25D35" w:rsidP="006309A9">
            <w:pPr>
              <w:spacing w:before="100" w:beforeAutospacing="1"/>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40C2D922" w14:textId="77777777" w:rsidR="00F25D35" w:rsidRPr="001506B4" w:rsidRDefault="00F25D35" w:rsidP="006309A9">
            <w:pPr>
              <w:spacing w:before="100" w:beforeAutospacing="1"/>
              <w:rPr>
                <w:rFonts w:ascii="Garamond" w:hAnsi="Garamond"/>
              </w:rPr>
            </w:pPr>
            <w:r w:rsidRPr="001506B4">
              <w:rPr>
                <w:rFonts w:ascii="Garamond" w:hAnsi="Garamond"/>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0E10D069" w14:textId="77777777" w:rsidR="00F25D35" w:rsidRPr="001506B4" w:rsidRDefault="00F25D35" w:rsidP="006309A9">
            <w:pPr>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36180491" w14:textId="77777777" w:rsidR="00F25D35" w:rsidRPr="001506B4" w:rsidRDefault="00F25D35" w:rsidP="006309A9">
            <w:pPr>
              <w:rPr>
                <w:rFonts w:ascii="Garamond" w:hAnsi="Garamond"/>
              </w:rPr>
            </w:pPr>
          </w:p>
        </w:tc>
      </w:tr>
      <w:tr w:rsidR="00F25D35" w:rsidRPr="001506B4" w14:paraId="5EC40275" w14:textId="77777777" w:rsidTr="006309A9">
        <w:trPr>
          <w:trHeight w:val="223"/>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72CF07F" w14:textId="77777777" w:rsidR="00F25D35" w:rsidRPr="001506B4" w:rsidRDefault="00F25D35" w:rsidP="006309A9">
            <w:pPr>
              <w:spacing w:before="100" w:beforeAutospacing="1" w:line="256" w:lineRule="atLeast"/>
              <w:jc w:val="center"/>
              <w:rPr>
                <w:rFonts w:ascii="Garamond" w:hAnsi="Garamond"/>
              </w:rPr>
            </w:pPr>
            <w:r w:rsidRPr="001506B4">
              <w:rPr>
                <w:rFonts w:ascii="Garamond" w:hAnsi="Garamond"/>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2131F17" w14:textId="77777777" w:rsidR="00F25D35" w:rsidRPr="001506B4" w:rsidRDefault="00F25D35" w:rsidP="006309A9">
            <w:pPr>
              <w:spacing w:before="100" w:beforeAutospacing="1"/>
              <w:jc w:val="both"/>
              <w:rPr>
                <w:rFonts w:ascii="Garamond" w:hAnsi="Garamond"/>
              </w:rPr>
            </w:pPr>
            <w:r w:rsidRPr="001506B4">
              <w:rPr>
                <w:rFonts w:ascii="Garamond" w:hAnsi="Garamond"/>
              </w:rPr>
              <w:t>Yaşam boyu eğitim anlayışı içinde disiplin dışından gelen bilgi kaynaklarından yararlanabilme bilinci ve bunu gerçekleştirebilme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529C7EDC" w14:textId="77777777" w:rsidR="00F25D35" w:rsidRPr="001506B4" w:rsidRDefault="00F25D35" w:rsidP="006309A9">
            <w:pPr>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58BB9F07" w14:textId="77777777" w:rsidR="00F25D35" w:rsidRPr="001506B4" w:rsidRDefault="00F25D35" w:rsidP="006309A9">
            <w:pPr>
              <w:spacing w:before="100" w:beforeAutospacing="1"/>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30D0B8F8" w14:textId="77777777" w:rsidR="00F25D35" w:rsidRPr="001506B4" w:rsidRDefault="00F25D35" w:rsidP="006309A9">
            <w:pPr>
              <w:spacing w:before="100" w:beforeAutospacing="1"/>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5254CB5F" w14:textId="77777777" w:rsidR="00F25D35" w:rsidRPr="001506B4" w:rsidRDefault="00F25D35" w:rsidP="006309A9">
            <w:pPr>
              <w:spacing w:before="100" w:beforeAutospacing="1"/>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1A0AEE14" w14:textId="77777777" w:rsidR="00F25D35" w:rsidRPr="001506B4" w:rsidRDefault="00F25D35" w:rsidP="006309A9">
            <w:pPr>
              <w:rPr>
                <w:rFonts w:ascii="Garamond" w:hAnsi="Garamond"/>
              </w:rPr>
            </w:pPr>
            <w:r w:rsidRPr="001506B4">
              <w:rPr>
                <w:rFonts w:ascii="Garamond" w:hAnsi="Garamond"/>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305C44B1" w14:textId="77777777" w:rsidR="00F25D35" w:rsidRPr="001506B4" w:rsidRDefault="00F25D35" w:rsidP="006309A9">
            <w:pPr>
              <w:rPr>
                <w:rFonts w:ascii="Garamond" w:hAnsi="Garamond"/>
              </w:rPr>
            </w:pPr>
          </w:p>
        </w:tc>
      </w:tr>
      <w:tr w:rsidR="00F25D35" w:rsidRPr="001506B4" w14:paraId="4DBD0A0E" w14:textId="77777777" w:rsidTr="006309A9">
        <w:trPr>
          <w:trHeight w:val="223"/>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09F1946" w14:textId="77777777" w:rsidR="00F25D35" w:rsidRPr="001506B4" w:rsidRDefault="00F25D35" w:rsidP="006309A9">
            <w:pPr>
              <w:spacing w:before="100" w:beforeAutospacing="1" w:line="256" w:lineRule="atLeast"/>
              <w:jc w:val="center"/>
              <w:rPr>
                <w:rFonts w:ascii="Garamond" w:hAnsi="Garamond"/>
              </w:rPr>
            </w:pPr>
            <w:r w:rsidRPr="001506B4">
              <w:rPr>
                <w:rFonts w:ascii="Garamond" w:hAnsi="Garamond"/>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29952F2" w14:textId="77777777" w:rsidR="00F25D35" w:rsidRPr="001506B4" w:rsidRDefault="00F25D35" w:rsidP="006309A9">
            <w:pPr>
              <w:spacing w:before="100" w:beforeAutospacing="1"/>
              <w:jc w:val="both"/>
              <w:rPr>
                <w:rFonts w:ascii="Garamond" w:hAnsi="Garamond"/>
              </w:rPr>
            </w:pPr>
            <w:r w:rsidRPr="001506B4">
              <w:rPr>
                <w:rFonts w:ascii="Garamond" w:hAnsi="Garamond"/>
              </w:rPr>
              <w:t>Antropolojik araştırmaya uygun konu belirleyebilir ve alan araştırması için gerekli yöntem, teknik ve kültürel donanımı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1F0FD074" w14:textId="77777777" w:rsidR="00F25D35" w:rsidRPr="001506B4" w:rsidRDefault="00F25D35" w:rsidP="006309A9">
            <w:pPr>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3CBCB102" w14:textId="77777777" w:rsidR="00F25D35" w:rsidRPr="001506B4" w:rsidRDefault="00F25D35" w:rsidP="006309A9">
            <w:pPr>
              <w:spacing w:before="100" w:beforeAutospacing="1"/>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2DDF5C6A" w14:textId="77777777" w:rsidR="00F25D35" w:rsidRPr="001506B4" w:rsidRDefault="00F25D35" w:rsidP="006309A9">
            <w:pPr>
              <w:spacing w:before="100" w:beforeAutospacing="1"/>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6CE91B4F" w14:textId="77777777" w:rsidR="00F25D35" w:rsidRPr="001506B4" w:rsidRDefault="00F25D35" w:rsidP="006309A9">
            <w:pPr>
              <w:spacing w:before="100" w:beforeAutospacing="1"/>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45C98682" w14:textId="77777777" w:rsidR="00F25D35" w:rsidRPr="001506B4" w:rsidRDefault="00F25D35" w:rsidP="006309A9">
            <w:pPr>
              <w:rPr>
                <w:rFonts w:ascii="Garamond" w:hAnsi="Garamond"/>
              </w:rPr>
            </w:pPr>
            <w:r w:rsidRPr="001506B4">
              <w:rPr>
                <w:rFonts w:ascii="Garamond" w:hAnsi="Garamond"/>
              </w:rPr>
              <w:t xml:space="preserve">X </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5F39F6C7" w14:textId="77777777" w:rsidR="00F25D35" w:rsidRPr="001506B4" w:rsidRDefault="00F25D35" w:rsidP="006309A9">
            <w:pPr>
              <w:rPr>
                <w:rFonts w:ascii="Garamond" w:hAnsi="Garamond"/>
              </w:rPr>
            </w:pPr>
          </w:p>
        </w:tc>
      </w:tr>
      <w:tr w:rsidR="00F25D35" w:rsidRPr="001506B4" w14:paraId="65CC598A" w14:textId="77777777" w:rsidTr="006309A9">
        <w:trPr>
          <w:trHeight w:val="223"/>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837AC27" w14:textId="77777777" w:rsidR="00F25D35" w:rsidRPr="001506B4" w:rsidRDefault="00F25D35" w:rsidP="006309A9">
            <w:pPr>
              <w:spacing w:before="100" w:beforeAutospacing="1" w:line="256" w:lineRule="atLeast"/>
              <w:jc w:val="center"/>
              <w:rPr>
                <w:rFonts w:ascii="Garamond" w:hAnsi="Garamond"/>
              </w:rPr>
            </w:pPr>
            <w:r w:rsidRPr="001506B4">
              <w:rPr>
                <w:rFonts w:ascii="Garamond" w:hAnsi="Garamond"/>
              </w:rPr>
              <w:t>9</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AD431AE" w14:textId="77777777" w:rsidR="00F25D35" w:rsidRPr="001506B4" w:rsidRDefault="00F25D35" w:rsidP="006309A9">
            <w:pPr>
              <w:spacing w:before="100" w:beforeAutospacing="1"/>
              <w:jc w:val="both"/>
              <w:rPr>
                <w:rFonts w:ascii="Garamond" w:hAnsi="Garamond"/>
              </w:rPr>
            </w:pPr>
            <w:r w:rsidRPr="001506B4">
              <w:rPr>
                <w:rFonts w:ascii="Garamond" w:hAnsi="Garamond"/>
              </w:rPr>
              <w:t xml:space="preserve">Bireysel ve takım çalışmalarında görev alabilme, bilimsel sorumlulukla olayları sorgulama, araştırma yetisi geliştirir.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7982AE0F" w14:textId="77777777" w:rsidR="00F25D35" w:rsidRPr="001506B4" w:rsidRDefault="00F25D35" w:rsidP="006309A9">
            <w:pPr>
              <w:rPr>
                <w:rFonts w:ascii="Garamond" w:hAnsi="Garamond"/>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255C6B17" w14:textId="77777777" w:rsidR="00F25D35" w:rsidRPr="001506B4" w:rsidRDefault="00F25D35" w:rsidP="006309A9">
            <w:pPr>
              <w:spacing w:before="100" w:beforeAutospacing="1"/>
              <w:rPr>
                <w:rFonts w:ascii="Garamond" w:hAnsi="Garamond"/>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65850BB9" w14:textId="77777777" w:rsidR="00F25D35" w:rsidRPr="001506B4" w:rsidRDefault="00F25D35" w:rsidP="006309A9">
            <w:pPr>
              <w:spacing w:before="100" w:beforeAutospacing="1"/>
              <w:rPr>
                <w:rFonts w:ascii="Garamond" w:hAnsi="Garamond"/>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3C1FA527" w14:textId="77777777" w:rsidR="00F25D35" w:rsidRPr="001506B4" w:rsidRDefault="00F25D35" w:rsidP="006309A9">
            <w:pPr>
              <w:spacing w:before="100" w:beforeAutospacing="1"/>
              <w:rPr>
                <w:rFonts w:ascii="Garamond" w:hAnsi="Garamond"/>
              </w:rPr>
            </w:pPr>
            <w:r w:rsidRPr="001506B4">
              <w:rPr>
                <w:rFonts w:ascii="Garamond" w:hAnsi="Garamond"/>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250FA70E" w14:textId="77777777" w:rsidR="00F25D35" w:rsidRPr="001506B4" w:rsidRDefault="00F25D35" w:rsidP="006309A9">
            <w:pPr>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64888E6A" w14:textId="77777777" w:rsidR="00F25D35" w:rsidRPr="001506B4" w:rsidRDefault="00F25D35" w:rsidP="006309A9">
            <w:pPr>
              <w:rPr>
                <w:rFonts w:ascii="Garamond" w:hAnsi="Garamond"/>
              </w:rPr>
            </w:pPr>
          </w:p>
        </w:tc>
      </w:tr>
    </w:tbl>
    <w:p w14:paraId="6B93E596" w14:textId="77777777" w:rsidR="00F25D35" w:rsidRPr="001506B4" w:rsidRDefault="00F25D35" w:rsidP="00F25D35">
      <w:pPr>
        <w:spacing w:before="100" w:beforeAutospacing="1" w:line="336" w:lineRule="atLeast"/>
        <w:rPr>
          <w:rFonts w:ascii="Garamond" w:hAnsi="Garamond"/>
        </w:rPr>
      </w:pPr>
    </w:p>
    <w:tbl>
      <w:tblPr>
        <w:tblW w:w="490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5358"/>
        <w:gridCol w:w="1166"/>
        <w:gridCol w:w="906"/>
        <w:gridCol w:w="1449"/>
      </w:tblGrid>
      <w:tr w:rsidR="00F25D35" w:rsidRPr="001506B4" w14:paraId="3B7972E1" w14:textId="77777777" w:rsidTr="006309A9">
        <w:trPr>
          <w:trHeight w:val="461"/>
          <w:tblCellSpacing w:w="15" w:type="dxa"/>
          <w:jc w:val="center"/>
        </w:trPr>
        <w:tc>
          <w:tcPr>
            <w:tcW w:w="4966" w:type="pct"/>
            <w:gridSpan w:val="4"/>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3DB9F42" w14:textId="77777777" w:rsidR="00F25D35" w:rsidRPr="001506B4" w:rsidRDefault="00F25D35" w:rsidP="006309A9">
            <w:pPr>
              <w:spacing w:before="100" w:beforeAutospacing="1" w:line="256" w:lineRule="atLeast"/>
              <w:jc w:val="center"/>
              <w:rPr>
                <w:rFonts w:ascii="Garamond" w:hAnsi="Garamond"/>
              </w:rPr>
            </w:pPr>
            <w:r w:rsidRPr="001506B4">
              <w:rPr>
                <w:rFonts w:ascii="Garamond" w:hAnsi="Garamond"/>
                <w:b/>
                <w:bCs/>
              </w:rPr>
              <w:t>AKTS / İŞ YÜKÜ TABLOSU</w:t>
            </w:r>
          </w:p>
        </w:tc>
      </w:tr>
      <w:tr w:rsidR="00F25D35" w:rsidRPr="001506B4" w14:paraId="2C3315F9" w14:textId="77777777" w:rsidTr="006309A9">
        <w:trPr>
          <w:trHeight w:val="396"/>
          <w:tblCellSpacing w:w="15" w:type="dxa"/>
          <w:jc w:val="center"/>
        </w:trPr>
        <w:tc>
          <w:tcPr>
            <w:tcW w:w="302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D38FBA7" w14:textId="77777777" w:rsidR="00F25D35" w:rsidRPr="001506B4" w:rsidRDefault="00F25D35" w:rsidP="006309A9">
            <w:pPr>
              <w:spacing w:before="100" w:beforeAutospacing="1" w:line="256" w:lineRule="atLeast"/>
              <w:rPr>
                <w:rFonts w:ascii="Garamond" w:hAnsi="Garamond"/>
              </w:rPr>
            </w:pPr>
            <w:r w:rsidRPr="001506B4">
              <w:rPr>
                <w:rFonts w:ascii="Garamond" w:hAnsi="Garamond"/>
              </w:rPr>
              <w:t>Etkinlik</w:t>
            </w:r>
          </w:p>
        </w:tc>
        <w:tc>
          <w:tcPr>
            <w:tcW w:w="64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E1B0E4F" w14:textId="77777777" w:rsidR="00F25D35" w:rsidRPr="001506B4" w:rsidRDefault="00F25D35" w:rsidP="006309A9">
            <w:pPr>
              <w:spacing w:before="100" w:beforeAutospacing="1" w:line="256" w:lineRule="atLeast"/>
              <w:jc w:val="center"/>
              <w:rPr>
                <w:rFonts w:ascii="Garamond" w:hAnsi="Garamond"/>
              </w:rPr>
            </w:pPr>
            <w:r w:rsidRPr="001506B4">
              <w:rPr>
                <w:rFonts w:ascii="Garamond" w:hAnsi="Garamond"/>
              </w:rPr>
              <w:t>SAYISI</w:t>
            </w:r>
          </w:p>
        </w:tc>
        <w:tc>
          <w:tcPr>
            <w:tcW w:w="4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F00C1F7" w14:textId="77777777" w:rsidR="00F25D35" w:rsidRPr="001506B4" w:rsidRDefault="00F25D35" w:rsidP="006309A9">
            <w:pPr>
              <w:spacing w:before="100" w:beforeAutospacing="1" w:line="256" w:lineRule="atLeast"/>
              <w:jc w:val="center"/>
              <w:rPr>
                <w:rFonts w:ascii="Garamond" w:hAnsi="Garamond"/>
              </w:rPr>
            </w:pPr>
            <w:r w:rsidRPr="001506B4">
              <w:rPr>
                <w:rFonts w:ascii="Garamond" w:hAnsi="Garamond"/>
              </w:rPr>
              <w:t>Süresi</w:t>
            </w:r>
            <w:r w:rsidRPr="001506B4">
              <w:rPr>
                <w:rFonts w:ascii="Garamond" w:hAnsi="Garamond"/>
              </w:rPr>
              <w:br/>
              <w:t>(Saat)</w:t>
            </w:r>
          </w:p>
        </w:tc>
        <w:tc>
          <w:tcPr>
            <w:tcW w:w="74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B1E15B1" w14:textId="77777777" w:rsidR="00F25D35" w:rsidRPr="001506B4" w:rsidRDefault="00F25D35" w:rsidP="006309A9">
            <w:pPr>
              <w:spacing w:before="100" w:beforeAutospacing="1" w:line="256" w:lineRule="atLeast"/>
              <w:jc w:val="center"/>
              <w:rPr>
                <w:rFonts w:ascii="Garamond" w:hAnsi="Garamond"/>
              </w:rPr>
            </w:pPr>
            <w:r w:rsidRPr="001506B4">
              <w:rPr>
                <w:rFonts w:ascii="Garamond" w:hAnsi="Garamond"/>
              </w:rPr>
              <w:t>Toplam</w:t>
            </w:r>
            <w:r w:rsidRPr="001506B4">
              <w:rPr>
                <w:rFonts w:ascii="Garamond" w:hAnsi="Garamond"/>
              </w:rPr>
              <w:br/>
              <w:t>İş Yükü</w:t>
            </w:r>
            <w:r w:rsidRPr="001506B4">
              <w:rPr>
                <w:rFonts w:ascii="Garamond" w:hAnsi="Garamond"/>
              </w:rPr>
              <w:br/>
              <w:t>(Saat)</w:t>
            </w:r>
          </w:p>
        </w:tc>
      </w:tr>
      <w:tr w:rsidR="00F25D35" w:rsidRPr="001506B4" w14:paraId="46EF28F6" w14:textId="77777777" w:rsidTr="006309A9">
        <w:trPr>
          <w:trHeight w:val="329"/>
          <w:tblCellSpacing w:w="15" w:type="dxa"/>
          <w:jc w:val="center"/>
        </w:trPr>
        <w:tc>
          <w:tcPr>
            <w:tcW w:w="302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EDEAFCC" w14:textId="77777777" w:rsidR="00F25D35" w:rsidRPr="001506B4" w:rsidRDefault="00F25D35" w:rsidP="006309A9">
            <w:pPr>
              <w:spacing w:before="100" w:beforeAutospacing="1" w:line="256" w:lineRule="atLeast"/>
              <w:rPr>
                <w:rFonts w:ascii="Garamond" w:hAnsi="Garamond"/>
              </w:rPr>
            </w:pPr>
            <w:r w:rsidRPr="001506B4">
              <w:rPr>
                <w:rFonts w:ascii="Garamond" w:hAnsi="Garamond"/>
              </w:rPr>
              <w:t>Ders Süresi (Sınav haftası dahildir)</w:t>
            </w:r>
          </w:p>
        </w:tc>
        <w:tc>
          <w:tcPr>
            <w:tcW w:w="64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00B03BF" w14:textId="77777777" w:rsidR="00F25D35" w:rsidRPr="001506B4" w:rsidRDefault="00F25D35" w:rsidP="006309A9">
            <w:pPr>
              <w:jc w:val="center"/>
              <w:rPr>
                <w:rFonts w:ascii="Garamond" w:hAnsi="Garamond"/>
              </w:rPr>
            </w:pPr>
            <w:r w:rsidRPr="001506B4">
              <w:rPr>
                <w:rFonts w:ascii="Garamond" w:hAnsi="Garamond"/>
              </w:rPr>
              <w:t>15</w:t>
            </w:r>
          </w:p>
        </w:tc>
        <w:tc>
          <w:tcPr>
            <w:tcW w:w="4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19B79AC" w14:textId="77777777" w:rsidR="00F25D35" w:rsidRPr="001506B4" w:rsidRDefault="00F25D35" w:rsidP="006309A9">
            <w:pPr>
              <w:jc w:val="center"/>
              <w:rPr>
                <w:rFonts w:ascii="Garamond" w:hAnsi="Garamond"/>
              </w:rPr>
            </w:pPr>
            <w:r w:rsidRPr="001506B4">
              <w:rPr>
                <w:rFonts w:ascii="Garamond" w:hAnsi="Garamond"/>
              </w:rPr>
              <w:t>3</w:t>
            </w:r>
          </w:p>
        </w:tc>
        <w:tc>
          <w:tcPr>
            <w:tcW w:w="74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49799AD" w14:textId="77777777" w:rsidR="00F25D35" w:rsidRPr="001506B4" w:rsidRDefault="00F25D35" w:rsidP="006309A9">
            <w:pPr>
              <w:jc w:val="center"/>
              <w:rPr>
                <w:rFonts w:ascii="Garamond" w:hAnsi="Garamond"/>
              </w:rPr>
            </w:pPr>
            <w:r w:rsidRPr="001506B4">
              <w:rPr>
                <w:rFonts w:ascii="Garamond" w:hAnsi="Garamond"/>
              </w:rPr>
              <w:t>45</w:t>
            </w:r>
          </w:p>
        </w:tc>
      </w:tr>
      <w:tr w:rsidR="00F25D35" w:rsidRPr="001506B4" w14:paraId="5B7D0727" w14:textId="77777777" w:rsidTr="006309A9">
        <w:trPr>
          <w:trHeight w:val="329"/>
          <w:tblCellSpacing w:w="15" w:type="dxa"/>
          <w:jc w:val="center"/>
        </w:trPr>
        <w:tc>
          <w:tcPr>
            <w:tcW w:w="302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0033829" w14:textId="77777777" w:rsidR="00F25D35" w:rsidRPr="001506B4" w:rsidRDefault="00F25D35" w:rsidP="006309A9">
            <w:pPr>
              <w:spacing w:before="100" w:beforeAutospacing="1" w:line="256" w:lineRule="atLeast"/>
              <w:rPr>
                <w:rFonts w:ascii="Garamond" w:hAnsi="Garamond"/>
              </w:rPr>
            </w:pPr>
            <w:r w:rsidRPr="001506B4">
              <w:rPr>
                <w:rFonts w:ascii="Garamond" w:hAnsi="Garamond"/>
              </w:rPr>
              <w:t>Sınıf Dışı Ders Çalışma Süresi (Ön çalışma, pekiştirme)</w:t>
            </w:r>
          </w:p>
        </w:tc>
        <w:tc>
          <w:tcPr>
            <w:tcW w:w="64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68E7214" w14:textId="77777777" w:rsidR="00F25D35" w:rsidRPr="001506B4" w:rsidRDefault="00F25D35" w:rsidP="006309A9">
            <w:pPr>
              <w:jc w:val="center"/>
              <w:rPr>
                <w:rFonts w:ascii="Garamond" w:hAnsi="Garamond"/>
              </w:rPr>
            </w:pPr>
            <w:r w:rsidRPr="001506B4">
              <w:rPr>
                <w:rFonts w:ascii="Garamond" w:hAnsi="Garamond"/>
              </w:rPr>
              <w:t>15</w:t>
            </w:r>
          </w:p>
        </w:tc>
        <w:tc>
          <w:tcPr>
            <w:tcW w:w="4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1BB6CC4" w14:textId="77777777" w:rsidR="00F25D35" w:rsidRPr="001506B4" w:rsidRDefault="00F25D35" w:rsidP="006309A9">
            <w:pPr>
              <w:jc w:val="center"/>
              <w:rPr>
                <w:rFonts w:ascii="Garamond" w:hAnsi="Garamond"/>
              </w:rPr>
            </w:pPr>
            <w:r w:rsidRPr="001506B4">
              <w:rPr>
                <w:rFonts w:ascii="Garamond" w:hAnsi="Garamond"/>
              </w:rPr>
              <w:t>2</w:t>
            </w:r>
          </w:p>
        </w:tc>
        <w:tc>
          <w:tcPr>
            <w:tcW w:w="74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E486CA7" w14:textId="77777777" w:rsidR="00F25D35" w:rsidRPr="001506B4" w:rsidRDefault="00F25D35" w:rsidP="006309A9">
            <w:pPr>
              <w:jc w:val="center"/>
              <w:rPr>
                <w:rFonts w:ascii="Garamond" w:hAnsi="Garamond"/>
              </w:rPr>
            </w:pPr>
            <w:r w:rsidRPr="001506B4">
              <w:rPr>
                <w:rFonts w:ascii="Garamond" w:hAnsi="Garamond"/>
              </w:rPr>
              <w:t>30</w:t>
            </w:r>
          </w:p>
        </w:tc>
      </w:tr>
      <w:tr w:rsidR="00F25D35" w:rsidRPr="001506B4" w14:paraId="39A25505" w14:textId="77777777" w:rsidTr="006309A9">
        <w:trPr>
          <w:trHeight w:val="329"/>
          <w:tblCellSpacing w:w="15" w:type="dxa"/>
          <w:jc w:val="center"/>
        </w:trPr>
        <w:tc>
          <w:tcPr>
            <w:tcW w:w="302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6883DC1" w14:textId="77777777" w:rsidR="00F25D35" w:rsidRPr="001506B4" w:rsidRDefault="00F25D35" w:rsidP="006309A9">
            <w:pPr>
              <w:spacing w:before="100" w:beforeAutospacing="1" w:line="256" w:lineRule="atLeast"/>
              <w:rPr>
                <w:rFonts w:ascii="Garamond" w:hAnsi="Garamond"/>
              </w:rPr>
            </w:pPr>
            <w:r w:rsidRPr="001506B4">
              <w:rPr>
                <w:rFonts w:ascii="Garamond" w:hAnsi="Garamond"/>
              </w:rPr>
              <w:t>Kısa Sınav</w:t>
            </w:r>
          </w:p>
        </w:tc>
        <w:tc>
          <w:tcPr>
            <w:tcW w:w="64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3B6061C" w14:textId="77777777" w:rsidR="00F25D35" w:rsidRPr="001506B4" w:rsidRDefault="00F25D35" w:rsidP="006309A9">
            <w:pPr>
              <w:jc w:val="center"/>
              <w:rPr>
                <w:rFonts w:ascii="Garamond" w:hAnsi="Garamond"/>
              </w:rPr>
            </w:pPr>
            <w:r w:rsidRPr="001506B4">
              <w:rPr>
                <w:rFonts w:ascii="Garamond" w:hAnsi="Garamond"/>
              </w:rPr>
              <w:t>1</w:t>
            </w:r>
          </w:p>
        </w:tc>
        <w:tc>
          <w:tcPr>
            <w:tcW w:w="4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915105A" w14:textId="77777777" w:rsidR="00F25D35" w:rsidRPr="001506B4" w:rsidRDefault="00F25D35" w:rsidP="006309A9">
            <w:pPr>
              <w:jc w:val="center"/>
              <w:rPr>
                <w:rFonts w:ascii="Garamond" w:hAnsi="Garamond"/>
              </w:rPr>
            </w:pPr>
            <w:r w:rsidRPr="001506B4">
              <w:rPr>
                <w:rFonts w:ascii="Garamond" w:hAnsi="Garamond"/>
              </w:rPr>
              <w:t>15</w:t>
            </w:r>
          </w:p>
        </w:tc>
        <w:tc>
          <w:tcPr>
            <w:tcW w:w="74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8211EAB" w14:textId="77777777" w:rsidR="00F25D35" w:rsidRPr="001506B4" w:rsidRDefault="00F25D35" w:rsidP="006309A9">
            <w:pPr>
              <w:jc w:val="center"/>
              <w:rPr>
                <w:rFonts w:ascii="Garamond" w:hAnsi="Garamond"/>
              </w:rPr>
            </w:pPr>
            <w:r w:rsidRPr="001506B4">
              <w:rPr>
                <w:rFonts w:ascii="Garamond" w:hAnsi="Garamond"/>
              </w:rPr>
              <w:t>15</w:t>
            </w:r>
          </w:p>
        </w:tc>
      </w:tr>
      <w:tr w:rsidR="00F25D35" w:rsidRPr="001506B4" w14:paraId="5C0F0B25" w14:textId="77777777" w:rsidTr="006309A9">
        <w:trPr>
          <w:trHeight w:val="329"/>
          <w:tblCellSpacing w:w="15" w:type="dxa"/>
          <w:jc w:val="center"/>
        </w:trPr>
        <w:tc>
          <w:tcPr>
            <w:tcW w:w="302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23A484EC" w14:textId="77777777" w:rsidR="00F25D35" w:rsidRPr="001506B4" w:rsidRDefault="00F25D35" w:rsidP="006309A9">
            <w:pPr>
              <w:spacing w:before="100" w:beforeAutospacing="1" w:line="256" w:lineRule="atLeast"/>
              <w:rPr>
                <w:rFonts w:ascii="Garamond" w:hAnsi="Garamond"/>
              </w:rPr>
            </w:pPr>
            <w:r w:rsidRPr="001506B4">
              <w:rPr>
                <w:rFonts w:ascii="Garamond" w:hAnsi="Garamond"/>
              </w:rPr>
              <w:t>Değerlendirma yazıları</w:t>
            </w:r>
          </w:p>
        </w:tc>
        <w:tc>
          <w:tcPr>
            <w:tcW w:w="64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798C1EFB" w14:textId="77777777" w:rsidR="00F25D35" w:rsidRPr="001506B4" w:rsidRDefault="00F25D35" w:rsidP="006309A9">
            <w:pPr>
              <w:jc w:val="center"/>
              <w:rPr>
                <w:rFonts w:ascii="Garamond" w:hAnsi="Garamond"/>
              </w:rPr>
            </w:pPr>
            <w:r w:rsidRPr="001506B4">
              <w:rPr>
                <w:rFonts w:ascii="Garamond" w:hAnsi="Garamond"/>
              </w:rPr>
              <w:t>1</w:t>
            </w:r>
          </w:p>
        </w:tc>
        <w:tc>
          <w:tcPr>
            <w:tcW w:w="4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0F8D8DCE" w14:textId="77777777" w:rsidR="00F25D35" w:rsidRPr="001506B4" w:rsidRDefault="00F25D35" w:rsidP="006309A9">
            <w:pPr>
              <w:jc w:val="center"/>
              <w:rPr>
                <w:rFonts w:ascii="Garamond" w:hAnsi="Garamond"/>
              </w:rPr>
            </w:pPr>
            <w:r w:rsidRPr="001506B4">
              <w:rPr>
                <w:rFonts w:ascii="Garamond" w:hAnsi="Garamond"/>
              </w:rPr>
              <w:t>10</w:t>
            </w:r>
          </w:p>
        </w:tc>
        <w:tc>
          <w:tcPr>
            <w:tcW w:w="74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4485CCCF" w14:textId="77777777" w:rsidR="00F25D35" w:rsidRPr="001506B4" w:rsidRDefault="00F25D35" w:rsidP="006309A9">
            <w:pPr>
              <w:jc w:val="center"/>
              <w:rPr>
                <w:rFonts w:ascii="Garamond" w:hAnsi="Garamond"/>
              </w:rPr>
            </w:pPr>
            <w:r w:rsidRPr="001506B4">
              <w:rPr>
                <w:rFonts w:ascii="Garamond" w:hAnsi="Garamond"/>
              </w:rPr>
              <w:t>10</w:t>
            </w:r>
          </w:p>
        </w:tc>
      </w:tr>
      <w:tr w:rsidR="00F25D35" w:rsidRPr="001506B4" w14:paraId="1043E64D" w14:textId="77777777" w:rsidTr="006309A9">
        <w:trPr>
          <w:trHeight w:val="329"/>
          <w:tblCellSpacing w:w="15" w:type="dxa"/>
          <w:jc w:val="center"/>
        </w:trPr>
        <w:tc>
          <w:tcPr>
            <w:tcW w:w="302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82B8480" w14:textId="77777777" w:rsidR="00F25D35" w:rsidRPr="001506B4" w:rsidRDefault="00F25D35" w:rsidP="006309A9">
            <w:pPr>
              <w:spacing w:before="100" w:beforeAutospacing="1" w:line="256" w:lineRule="atLeast"/>
              <w:rPr>
                <w:rFonts w:ascii="Garamond" w:hAnsi="Garamond"/>
              </w:rPr>
            </w:pPr>
            <w:r w:rsidRPr="001506B4">
              <w:rPr>
                <w:rFonts w:ascii="Garamond" w:hAnsi="Garamond"/>
              </w:rPr>
              <w:t>Final</w:t>
            </w:r>
          </w:p>
        </w:tc>
        <w:tc>
          <w:tcPr>
            <w:tcW w:w="64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886F838" w14:textId="77777777" w:rsidR="00F25D35" w:rsidRPr="001506B4" w:rsidRDefault="00F25D35" w:rsidP="006309A9">
            <w:pPr>
              <w:jc w:val="center"/>
              <w:rPr>
                <w:rFonts w:ascii="Garamond" w:hAnsi="Garamond"/>
              </w:rPr>
            </w:pPr>
            <w:r w:rsidRPr="001506B4">
              <w:rPr>
                <w:rFonts w:ascii="Garamond" w:hAnsi="Garamond"/>
              </w:rPr>
              <w:t>1</w:t>
            </w:r>
          </w:p>
        </w:tc>
        <w:tc>
          <w:tcPr>
            <w:tcW w:w="4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CED4E63" w14:textId="77777777" w:rsidR="00F25D35" w:rsidRPr="001506B4" w:rsidRDefault="00F25D35" w:rsidP="006309A9">
            <w:pPr>
              <w:jc w:val="center"/>
              <w:rPr>
                <w:rFonts w:ascii="Garamond" w:hAnsi="Garamond"/>
              </w:rPr>
            </w:pPr>
            <w:r w:rsidRPr="001506B4">
              <w:rPr>
                <w:rFonts w:ascii="Garamond" w:hAnsi="Garamond"/>
              </w:rPr>
              <w:t>25</w:t>
            </w:r>
          </w:p>
        </w:tc>
        <w:tc>
          <w:tcPr>
            <w:tcW w:w="74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6E52832" w14:textId="77777777" w:rsidR="00F25D35" w:rsidRPr="001506B4" w:rsidRDefault="00F25D35" w:rsidP="006309A9">
            <w:pPr>
              <w:jc w:val="center"/>
              <w:rPr>
                <w:rFonts w:ascii="Garamond" w:hAnsi="Garamond"/>
              </w:rPr>
            </w:pPr>
            <w:r w:rsidRPr="001506B4">
              <w:rPr>
                <w:rFonts w:ascii="Garamond" w:hAnsi="Garamond"/>
              </w:rPr>
              <w:t>25</w:t>
            </w:r>
          </w:p>
        </w:tc>
      </w:tr>
      <w:tr w:rsidR="00F25D35" w:rsidRPr="001506B4" w14:paraId="07EF0626" w14:textId="77777777" w:rsidTr="006309A9">
        <w:trPr>
          <w:trHeight w:val="329"/>
          <w:tblCellSpacing w:w="15" w:type="dxa"/>
          <w:jc w:val="center"/>
        </w:trPr>
        <w:tc>
          <w:tcPr>
            <w:tcW w:w="302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7E6CD2D" w14:textId="77777777" w:rsidR="00F25D35" w:rsidRPr="001506B4" w:rsidRDefault="00F25D35" w:rsidP="006309A9">
            <w:pPr>
              <w:spacing w:before="100" w:beforeAutospacing="1" w:line="256" w:lineRule="atLeast"/>
              <w:rPr>
                <w:rFonts w:ascii="Garamond" w:hAnsi="Garamond"/>
              </w:rPr>
            </w:pPr>
            <w:r w:rsidRPr="001506B4">
              <w:rPr>
                <w:rFonts w:ascii="Garamond" w:hAnsi="Garamond"/>
                <w:b/>
                <w:bCs/>
              </w:rPr>
              <w:t>Toplam İş Yükü</w:t>
            </w:r>
          </w:p>
        </w:tc>
        <w:tc>
          <w:tcPr>
            <w:tcW w:w="64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C59E97A" w14:textId="77777777" w:rsidR="00F25D35" w:rsidRPr="001506B4" w:rsidRDefault="00F25D35" w:rsidP="006309A9">
            <w:pPr>
              <w:rPr>
                <w:rFonts w:ascii="Garamond" w:hAnsi="Garamond"/>
              </w:rPr>
            </w:pPr>
            <w:r w:rsidRPr="001506B4">
              <w:rPr>
                <w:rFonts w:ascii="Garamond" w:hAnsi="Garamond"/>
              </w:rPr>
              <w:t> </w:t>
            </w:r>
          </w:p>
        </w:tc>
        <w:tc>
          <w:tcPr>
            <w:tcW w:w="4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05EB4A6" w14:textId="77777777" w:rsidR="00F25D35" w:rsidRPr="001506B4" w:rsidRDefault="00F25D35" w:rsidP="006309A9">
            <w:pPr>
              <w:rPr>
                <w:rFonts w:ascii="Garamond" w:hAnsi="Garamond"/>
              </w:rPr>
            </w:pPr>
            <w:r w:rsidRPr="001506B4">
              <w:rPr>
                <w:rFonts w:ascii="Garamond" w:hAnsi="Garamond"/>
              </w:rPr>
              <w:t> </w:t>
            </w:r>
          </w:p>
        </w:tc>
        <w:tc>
          <w:tcPr>
            <w:tcW w:w="74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C454182" w14:textId="77777777" w:rsidR="00F25D35" w:rsidRPr="001506B4" w:rsidRDefault="00F25D35" w:rsidP="006309A9">
            <w:pPr>
              <w:jc w:val="center"/>
              <w:rPr>
                <w:rFonts w:ascii="Garamond" w:hAnsi="Garamond"/>
              </w:rPr>
            </w:pPr>
            <w:r w:rsidRPr="001506B4">
              <w:rPr>
                <w:rFonts w:ascii="Garamond" w:hAnsi="Garamond"/>
              </w:rPr>
              <w:t>125</w:t>
            </w:r>
          </w:p>
        </w:tc>
      </w:tr>
      <w:tr w:rsidR="00F25D35" w:rsidRPr="001506B4" w14:paraId="362040D2" w14:textId="77777777" w:rsidTr="006309A9">
        <w:trPr>
          <w:trHeight w:val="329"/>
          <w:tblCellSpacing w:w="15" w:type="dxa"/>
          <w:jc w:val="center"/>
        </w:trPr>
        <w:tc>
          <w:tcPr>
            <w:tcW w:w="302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7CBA543" w14:textId="77777777" w:rsidR="00F25D35" w:rsidRPr="001506B4" w:rsidRDefault="00F25D35" w:rsidP="006309A9">
            <w:pPr>
              <w:spacing w:before="100" w:beforeAutospacing="1" w:line="256" w:lineRule="atLeast"/>
              <w:rPr>
                <w:rFonts w:ascii="Garamond" w:hAnsi="Garamond"/>
              </w:rPr>
            </w:pPr>
            <w:r w:rsidRPr="001506B4">
              <w:rPr>
                <w:rFonts w:ascii="Garamond" w:hAnsi="Garamond"/>
                <w:b/>
                <w:bCs/>
              </w:rPr>
              <w:t>Toplam İş Yükü / 25 (s)</w:t>
            </w:r>
          </w:p>
        </w:tc>
        <w:tc>
          <w:tcPr>
            <w:tcW w:w="64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A8FE3CA" w14:textId="77777777" w:rsidR="00F25D35" w:rsidRPr="001506B4" w:rsidRDefault="00F25D35" w:rsidP="006309A9">
            <w:pPr>
              <w:rPr>
                <w:rFonts w:ascii="Garamond" w:hAnsi="Garamond"/>
              </w:rPr>
            </w:pPr>
            <w:r w:rsidRPr="001506B4">
              <w:rPr>
                <w:rFonts w:ascii="Garamond" w:hAnsi="Garamond"/>
              </w:rPr>
              <w:t> </w:t>
            </w:r>
          </w:p>
        </w:tc>
        <w:tc>
          <w:tcPr>
            <w:tcW w:w="4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D229E50" w14:textId="77777777" w:rsidR="00F25D35" w:rsidRPr="001506B4" w:rsidRDefault="00F25D35" w:rsidP="006309A9">
            <w:pPr>
              <w:rPr>
                <w:rFonts w:ascii="Garamond" w:hAnsi="Garamond"/>
              </w:rPr>
            </w:pPr>
            <w:r w:rsidRPr="001506B4">
              <w:rPr>
                <w:rFonts w:ascii="Garamond" w:hAnsi="Garamond"/>
              </w:rPr>
              <w:t> </w:t>
            </w:r>
          </w:p>
        </w:tc>
        <w:tc>
          <w:tcPr>
            <w:tcW w:w="74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4204C6A" w14:textId="77777777" w:rsidR="00F25D35" w:rsidRPr="001506B4" w:rsidRDefault="00F25D35" w:rsidP="006309A9">
            <w:pPr>
              <w:jc w:val="center"/>
              <w:rPr>
                <w:rFonts w:ascii="Garamond" w:hAnsi="Garamond"/>
              </w:rPr>
            </w:pPr>
            <w:r w:rsidRPr="001506B4">
              <w:rPr>
                <w:rFonts w:ascii="Garamond" w:hAnsi="Garamond"/>
              </w:rPr>
              <w:t>5</w:t>
            </w:r>
          </w:p>
        </w:tc>
      </w:tr>
      <w:tr w:rsidR="00F25D35" w:rsidRPr="001506B4" w14:paraId="123F0AC8" w14:textId="77777777" w:rsidTr="006309A9">
        <w:trPr>
          <w:trHeight w:val="329"/>
          <w:tblCellSpacing w:w="15" w:type="dxa"/>
          <w:jc w:val="center"/>
        </w:trPr>
        <w:tc>
          <w:tcPr>
            <w:tcW w:w="302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E63889E" w14:textId="77777777" w:rsidR="00F25D35" w:rsidRPr="001506B4" w:rsidRDefault="00F25D35" w:rsidP="006309A9">
            <w:pPr>
              <w:spacing w:before="100" w:beforeAutospacing="1" w:line="256" w:lineRule="atLeast"/>
              <w:rPr>
                <w:rFonts w:ascii="Garamond" w:hAnsi="Garamond"/>
              </w:rPr>
            </w:pPr>
            <w:r w:rsidRPr="001506B4">
              <w:rPr>
                <w:rFonts w:ascii="Garamond" w:hAnsi="Garamond"/>
                <w:b/>
                <w:bCs/>
              </w:rPr>
              <w:t>Dersin AKTS Kredisi</w:t>
            </w:r>
          </w:p>
        </w:tc>
        <w:tc>
          <w:tcPr>
            <w:tcW w:w="64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B7CBE16" w14:textId="77777777" w:rsidR="00F25D35" w:rsidRPr="001506B4" w:rsidRDefault="00F25D35" w:rsidP="006309A9">
            <w:pPr>
              <w:rPr>
                <w:rFonts w:ascii="Garamond" w:hAnsi="Garamond"/>
              </w:rPr>
            </w:pPr>
            <w:r w:rsidRPr="001506B4">
              <w:rPr>
                <w:rFonts w:ascii="Garamond" w:hAnsi="Garamond"/>
              </w:rPr>
              <w:t> </w:t>
            </w:r>
          </w:p>
        </w:tc>
        <w:tc>
          <w:tcPr>
            <w:tcW w:w="4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B951DAC" w14:textId="77777777" w:rsidR="00F25D35" w:rsidRPr="001506B4" w:rsidRDefault="00F25D35" w:rsidP="006309A9">
            <w:pPr>
              <w:rPr>
                <w:rFonts w:ascii="Garamond" w:hAnsi="Garamond"/>
              </w:rPr>
            </w:pPr>
            <w:r w:rsidRPr="001506B4">
              <w:rPr>
                <w:rFonts w:ascii="Garamond" w:hAnsi="Garamond"/>
              </w:rPr>
              <w:t> </w:t>
            </w:r>
          </w:p>
        </w:tc>
        <w:tc>
          <w:tcPr>
            <w:tcW w:w="74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2A0147E" w14:textId="77777777" w:rsidR="00F25D35" w:rsidRPr="001506B4" w:rsidRDefault="00F25D35" w:rsidP="006309A9">
            <w:pPr>
              <w:jc w:val="center"/>
              <w:rPr>
                <w:rFonts w:ascii="Garamond" w:hAnsi="Garamond"/>
              </w:rPr>
            </w:pPr>
            <w:r w:rsidRPr="001506B4">
              <w:rPr>
                <w:rFonts w:ascii="Garamond" w:hAnsi="Garamond"/>
              </w:rPr>
              <w:t>5</w:t>
            </w:r>
          </w:p>
        </w:tc>
      </w:tr>
    </w:tbl>
    <w:p w14:paraId="178D4871" w14:textId="77777777" w:rsidR="00D32D25" w:rsidRDefault="00D32D25"/>
    <w:p w14:paraId="2220C9DB" w14:textId="77777777" w:rsidR="00FC7056" w:rsidRDefault="00D32D25">
      <w:pPr>
        <w:spacing w:after="160" w:line="259" w:lineRule="auto"/>
      </w:pPr>
      <w: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052"/>
        <w:gridCol w:w="1376"/>
        <w:gridCol w:w="1029"/>
        <w:gridCol w:w="1432"/>
        <w:gridCol w:w="887"/>
        <w:gridCol w:w="927"/>
      </w:tblGrid>
      <w:tr w:rsidR="00FC7056" w:rsidRPr="00FB32CE" w14:paraId="345882DB" w14:textId="77777777" w:rsidTr="009117AD">
        <w:trPr>
          <w:trHeight w:val="525"/>
          <w:tblCellSpacing w:w="15" w:type="dxa"/>
          <w:jc w:val="center"/>
        </w:trPr>
        <w:tc>
          <w:tcPr>
            <w:tcW w:w="0" w:type="auto"/>
            <w:gridSpan w:val="6"/>
            <w:shd w:val="clear" w:color="auto" w:fill="ECEBEB"/>
            <w:vAlign w:val="center"/>
            <w:hideMark/>
          </w:tcPr>
          <w:p w14:paraId="5EEC8FE1" w14:textId="77777777" w:rsidR="00FC7056" w:rsidRPr="00FB32CE" w:rsidRDefault="00FC7056" w:rsidP="009117AD">
            <w:pPr>
              <w:spacing w:after="0" w:line="240" w:lineRule="auto"/>
              <w:jc w:val="center"/>
              <w:rPr>
                <w:rFonts w:ascii="Times New Roman" w:eastAsia="Times New Roman" w:hAnsi="Times New Roman"/>
                <w:b/>
                <w:bCs/>
                <w:sz w:val="24"/>
                <w:szCs w:val="24"/>
              </w:rPr>
            </w:pPr>
            <w:r w:rsidRPr="00FB32CE">
              <w:rPr>
                <w:rFonts w:ascii="Times New Roman" w:eastAsia="Times New Roman" w:hAnsi="Times New Roman"/>
                <w:b/>
                <w:bCs/>
                <w:sz w:val="24"/>
                <w:szCs w:val="24"/>
              </w:rPr>
              <w:lastRenderedPageBreak/>
              <w:t>DERS BİLGİLERİ</w:t>
            </w:r>
          </w:p>
        </w:tc>
      </w:tr>
      <w:tr w:rsidR="00FC7056" w:rsidRPr="00FB32CE" w14:paraId="35B43051" w14:textId="77777777" w:rsidTr="009117A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A0D66A"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4E6598"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9C3DD3"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FCBE0B"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135F2D"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36F725"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AKTS</w:t>
            </w:r>
          </w:p>
        </w:tc>
      </w:tr>
      <w:tr w:rsidR="00FC7056" w:rsidRPr="00FB32CE" w14:paraId="3DDF38E2"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AE603A"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Psikolojik Antropoloji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AE71E1"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ANT 369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53924A" w14:textId="77777777" w:rsidR="00FC7056" w:rsidRPr="00FB32CE" w:rsidRDefault="00FC7056"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1FFAA5"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DF7D03"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CB9351"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r>
    </w:tbl>
    <w:p w14:paraId="37960141" w14:textId="77777777" w:rsidR="00FC7056" w:rsidRPr="00FB32CE" w:rsidRDefault="00FC7056" w:rsidP="00FC7056">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FC7056" w:rsidRPr="00FB32CE" w14:paraId="11C56B91" w14:textId="77777777" w:rsidTr="009117AD">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10BAFB93"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51EB86"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bl>
    <w:p w14:paraId="5DBC6521" w14:textId="77777777" w:rsidR="00FC7056" w:rsidRPr="00FB32CE" w:rsidRDefault="00FC7056" w:rsidP="00FC7056">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FC7056" w:rsidRPr="00FB32CE" w14:paraId="51AA763F" w14:textId="77777777" w:rsidTr="009117AD">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1F807975"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C04882"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İngilizce</w:t>
            </w:r>
          </w:p>
        </w:tc>
      </w:tr>
      <w:tr w:rsidR="00FC7056" w:rsidRPr="00FB32CE" w14:paraId="5519727B" w14:textId="77777777" w:rsidTr="009117A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87329F"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ADA82C"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Lisans</w:t>
            </w:r>
          </w:p>
        </w:tc>
      </w:tr>
      <w:tr w:rsidR="00FC7056" w:rsidRPr="00FB32CE" w14:paraId="708BC0D9" w14:textId="77777777" w:rsidTr="009117A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49B1FF"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3E7142"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Seçmeli </w:t>
            </w:r>
          </w:p>
        </w:tc>
      </w:tr>
      <w:tr w:rsidR="00FC7056" w:rsidRPr="00FB32CE" w14:paraId="7EFBAE95" w14:textId="77777777" w:rsidTr="009117A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7236CC"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AD1498"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FC7056" w:rsidRPr="00FB32CE" w14:paraId="3DB4895A" w14:textId="77777777" w:rsidTr="009117A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658025"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F1C238"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FC7056" w:rsidRPr="00FB32CE" w14:paraId="3006BDCA" w14:textId="77777777" w:rsidTr="009117A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062593"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DC571C"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FC7056" w:rsidRPr="00FB32CE" w14:paraId="2EE1144D" w14:textId="77777777" w:rsidTr="009117A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ABC873"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35A3FE"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Psikolojik antropolojinin ne olduğu ve bir bilim dalı olarak gelişimini, psikoloji bilimi ile olan bağını anlamak, psikolojik antropolojinin ürettiği bilgi ışığında liberal toplumlardaki sosyal problemlere dair içgörü kazanmak.</w:t>
            </w:r>
          </w:p>
        </w:tc>
      </w:tr>
      <w:tr w:rsidR="00FC7056" w:rsidRPr="00FB32CE" w14:paraId="155EF67F" w14:textId="77777777" w:rsidTr="009117A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D49D53"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A43A56"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Kişilik ve kültür teorileri ile psikolojik antropolojinin başlangıcı; psikanalitik antropoloji; bilişsel psikolojik antropoloji; insan gelişimi ve kültür; duygu ve kültür; benlik ve kültür; psikolojik bakış açısından liberal toplum ve sorunları.</w:t>
            </w:r>
          </w:p>
        </w:tc>
      </w:tr>
    </w:tbl>
    <w:p w14:paraId="77232659" w14:textId="77777777" w:rsidR="00FC7056" w:rsidRPr="00FB32CE" w:rsidRDefault="00FC7056" w:rsidP="00FC7056">
      <w:pPr>
        <w:spacing w:after="0" w:line="240" w:lineRule="auto"/>
        <w:rPr>
          <w:rFonts w:ascii="Times New Roman" w:eastAsia="Times New Roman" w:hAnsi="Times New Roman"/>
          <w:sz w:val="24"/>
          <w:szCs w:val="24"/>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589"/>
        <w:gridCol w:w="1620"/>
        <w:gridCol w:w="1220"/>
        <w:gridCol w:w="1305"/>
      </w:tblGrid>
      <w:tr w:rsidR="00FC7056" w:rsidRPr="00FB32CE" w14:paraId="49486572" w14:textId="77777777" w:rsidTr="009117AD">
        <w:trPr>
          <w:tblCellSpacing w:w="15" w:type="dxa"/>
          <w:jc w:val="center"/>
        </w:trPr>
        <w:tc>
          <w:tcPr>
            <w:tcW w:w="3044" w:type="pct"/>
            <w:tcBorders>
              <w:bottom w:val="single" w:sz="6" w:space="0" w:color="CCCCCC"/>
            </w:tcBorders>
            <w:shd w:val="clear" w:color="auto" w:fill="FFFFFF"/>
            <w:tcMar>
              <w:top w:w="15" w:type="dxa"/>
              <w:left w:w="80" w:type="dxa"/>
              <w:bottom w:w="15" w:type="dxa"/>
              <w:right w:w="15" w:type="dxa"/>
            </w:tcMar>
            <w:vAlign w:val="center"/>
            <w:hideMark/>
          </w:tcPr>
          <w:p w14:paraId="1A8317B9"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Öğrenme Çıktıları</w:t>
            </w:r>
          </w:p>
        </w:tc>
        <w:tc>
          <w:tcPr>
            <w:tcW w:w="518" w:type="pct"/>
            <w:tcBorders>
              <w:bottom w:val="single" w:sz="6" w:space="0" w:color="CCCCCC"/>
            </w:tcBorders>
            <w:shd w:val="clear" w:color="auto" w:fill="FFFFFF"/>
          </w:tcPr>
          <w:p w14:paraId="3231E38F" w14:textId="77777777" w:rsidR="00FC7056" w:rsidRPr="00FB32CE" w:rsidRDefault="00FC7056" w:rsidP="009117AD">
            <w:pPr>
              <w:spacing w:after="0" w:line="240" w:lineRule="auto"/>
              <w:jc w:val="center"/>
              <w:rPr>
                <w:rFonts w:ascii="Times New Roman" w:eastAsia="Times New Roman" w:hAnsi="Times New Roman"/>
                <w:b/>
                <w:bCs/>
                <w:sz w:val="24"/>
                <w:szCs w:val="24"/>
              </w:rPr>
            </w:pPr>
            <w:r w:rsidRPr="00FB32CE">
              <w:rPr>
                <w:rFonts w:ascii="Times New Roman" w:eastAsia="Times New Roman" w:hAnsi="Times New Roman"/>
                <w:b/>
                <w:bCs/>
                <w:sz w:val="24"/>
                <w:szCs w:val="24"/>
              </w:rPr>
              <w:t>Program Çıktıları</w:t>
            </w:r>
          </w:p>
        </w:tc>
        <w:tc>
          <w:tcPr>
            <w:tcW w:w="657" w:type="pct"/>
            <w:tcBorders>
              <w:bottom w:val="single" w:sz="6" w:space="0" w:color="CCCCCC"/>
            </w:tcBorders>
            <w:shd w:val="clear" w:color="auto" w:fill="FFFFFF"/>
            <w:vAlign w:val="center"/>
          </w:tcPr>
          <w:p w14:paraId="3EF3A623"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Öğretim Yöntemleri</w:t>
            </w:r>
          </w:p>
        </w:tc>
        <w:tc>
          <w:tcPr>
            <w:tcW w:w="697" w:type="pct"/>
            <w:tcBorders>
              <w:bottom w:val="single" w:sz="6" w:space="0" w:color="CCCCCC"/>
            </w:tcBorders>
            <w:shd w:val="clear" w:color="auto" w:fill="FFFFFF"/>
            <w:tcMar>
              <w:top w:w="15" w:type="dxa"/>
              <w:left w:w="80" w:type="dxa"/>
              <w:bottom w:w="15" w:type="dxa"/>
              <w:right w:w="15" w:type="dxa"/>
            </w:tcMar>
            <w:vAlign w:val="center"/>
            <w:hideMark/>
          </w:tcPr>
          <w:p w14:paraId="2439679B"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Ölçme Yöntemleri</w:t>
            </w:r>
          </w:p>
        </w:tc>
      </w:tr>
      <w:tr w:rsidR="00FC7056" w:rsidRPr="00FB32CE" w14:paraId="6036C20E" w14:textId="77777777" w:rsidTr="009117AD">
        <w:trPr>
          <w:trHeight w:val="450"/>
          <w:tblCellSpacing w:w="15" w:type="dxa"/>
          <w:jc w:val="center"/>
        </w:trPr>
        <w:tc>
          <w:tcPr>
            <w:tcW w:w="3044" w:type="pct"/>
            <w:tcBorders>
              <w:bottom w:val="single" w:sz="6" w:space="0" w:color="CCCCCC"/>
            </w:tcBorders>
            <w:shd w:val="clear" w:color="auto" w:fill="FFFFFF"/>
            <w:tcMar>
              <w:top w:w="15" w:type="dxa"/>
              <w:left w:w="80" w:type="dxa"/>
              <w:bottom w:w="15" w:type="dxa"/>
              <w:right w:w="15" w:type="dxa"/>
            </w:tcMar>
            <w:vAlign w:val="center"/>
          </w:tcPr>
          <w:p w14:paraId="7968B2D5"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Psikolojik antropolojinin ne olduğu ve bir bilim dalı olarak gelişimini, psikoloji bilimi ile olan bağını anlamak</w:t>
            </w:r>
          </w:p>
        </w:tc>
        <w:tc>
          <w:tcPr>
            <w:tcW w:w="518" w:type="pct"/>
            <w:tcBorders>
              <w:bottom w:val="single" w:sz="6" w:space="0" w:color="CCCCCC"/>
            </w:tcBorders>
            <w:shd w:val="clear" w:color="auto" w:fill="FFFFFF"/>
            <w:vAlign w:val="center"/>
          </w:tcPr>
          <w:p w14:paraId="40A18F36"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1,5,6,7</w:t>
            </w:r>
          </w:p>
        </w:tc>
        <w:tc>
          <w:tcPr>
            <w:tcW w:w="657" w:type="pct"/>
            <w:tcBorders>
              <w:bottom w:val="single" w:sz="6" w:space="0" w:color="CCCCCC"/>
            </w:tcBorders>
            <w:shd w:val="clear" w:color="auto" w:fill="FFFFFF"/>
            <w:vAlign w:val="center"/>
          </w:tcPr>
          <w:p w14:paraId="10FFF1F2"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w:t>
            </w:r>
          </w:p>
        </w:tc>
        <w:tc>
          <w:tcPr>
            <w:tcW w:w="697" w:type="pct"/>
            <w:tcBorders>
              <w:bottom w:val="single" w:sz="6" w:space="0" w:color="CCCCCC"/>
            </w:tcBorders>
            <w:shd w:val="clear" w:color="auto" w:fill="FFFFFF"/>
            <w:tcMar>
              <w:top w:w="15" w:type="dxa"/>
              <w:left w:w="80" w:type="dxa"/>
              <w:bottom w:w="15" w:type="dxa"/>
              <w:right w:w="15" w:type="dxa"/>
            </w:tcMar>
            <w:vAlign w:val="center"/>
          </w:tcPr>
          <w:p w14:paraId="45F196E6"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 C</w:t>
            </w:r>
          </w:p>
        </w:tc>
      </w:tr>
      <w:tr w:rsidR="00FC7056" w:rsidRPr="00FB32CE" w14:paraId="74F39C29" w14:textId="77777777" w:rsidTr="009117AD">
        <w:trPr>
          <w:trHeight w:val="450"/>
          <w:tblCellSpacing w:w="15" w:type="dxa"/>
          <w:jc w:val="center"/>
        </w:trPr>
        <w:tc>
          <w:tcPr>
            <w:tcW w:w="3044" w:type="pct"/>
            <w:tcBorders>
              <w:bottom w:val="single" w:sz="6" w:space="0" w:color="CCCCCC"/>
            </w:tcBorders>
            <w:shd w:val="clear" w:color="auto" w:fill="FFFFFF"/>
            <w:tcMar>
              <w:top w:w="15" w:type="dxa"/>
              <w:left w:w="80" w:type="dxa"/>
              <w:bottom w:w="15" w:type="dxa"/>
              <w:right w:w="15" w:type="dxa"/>
            </w:tcMar>
            <w:vAlign w:val="center"/>
          </w:tcPr>
          <w:p w14:paraId="2FBF7E62"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Kültür ve psikolojinin temel çalışma alanları arasındaki ilişkiyi </w:t>
            </w:r>
            <w:r w:rsidRPr="00FB32CE">
              <w:rPr>
                <w:rFonts w:ascii="Times New Roman" w:hAnsi="Times New Roman"/>
                <w:sz w:val="24"/>
                <w:szCs w:val="24"/>
              </w:rPr>
              <w:t>kritik bir bakış açısıyla irdelemek</w:t>
            </w:r>
          </w:p>
        </w:tc>
        <w:tc>
          <w:tcPr>
            <w:tcW w:w="518" w:type="pct"/>
            <w:tcBorders>
              <w:bottom w:val="single" w:sz="6" w:space="0" w:color="CCCCCC"/>
            </w:tcBorders>
            <w:shd w:val="clear" w:color="auto" w:fill="FFFFFF"/>
            <w:vAlign w:val="center"/>
          </w:tcPr>
          <w:p w14:paraId="606053A3"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1,2,3,4,5,6,7</w:t>
            </w:r>
          </w:p>
        </w:tc>
        <w:tc>
          <w:tcPr>
            <w:tcW w:w="657" w:type="pct"/>
            <w:tcBorders>
              <w:bottom w:val="single" w:sz="6" w:space="0" w:color="CCCCCC"/>
            </w:tcBorders>
            <w:shd w:val="clear" w:color="auto" w:fill="FFFFFF"/>
            <w:vAlign w:val="center"/>
          </w:tcPr>
          <w:p w14:paraId="6A756C7A"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w:t>
            </w:r>
          </w:p>
        </w:tc>
        <w:tc>
          <w:tcPr>
            <w:tcW w:w="697" w:type="pct"/>
            <w:tcBorders>
              <w:bottom w:val="single" w:sz="6" w:space="0" w:color="CCCCCC"/>
            </w:tcBorders>
            <w:shd w:val="clear" w:color="auto" w:fill="FFFFFF"/>
            <w:tcMar>
              <w:top w:w="15" w:type="dxa"/>
              <w:left w:w="80" w:type="dxa"/>
              <w:bottom w:w="15" w:type="dxa"/>
              <w:right w:w="15" w:type="dxa"/>
            </w:tcMar>
            <w:vAlign w:val="center"/>
          </w:tcPr>
          <w:p w14:paraId="35CF8379"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 xml:space="preserve">A, C </w:t>
            </w:r>
          </w:p>
        </w:tc>
      </w:tr>
      <w:tr w:rsidR="00FC7056" w:rsidRPr="00FB32CE" w14:paraId="728BA75E" w14:textId="77777777" w:rsidTr="009117AD">
        <w:trPr>
          <w:trHeight w:val="450"/>
          <w:tblCellSpacing w:w="15" w:type="dxa"/>
          <w:jc w:val="center"/>
        </w:trPr>
        <w:tc>
          <w:tcPr>
            <w:tcW w:w="3044" w:type="pct"/>
            <w:tcBorders>
              <w:bottom w:val="single" w:sz="6" w:space="0" w:color="CCCCCC"/>
            </w:tcBorders>
            <w:shd w:val="clear" w:color="auto" w:fill="FFFFFF"/>
            <w:tcMar>
              <w:top w:w="15" w:type="dxa"/>
              <w:left w:w="80" w:type="dxa"/>
              <w:bottom w:w="15" w:type="dxa"/>
              <w:right w:w="15" w:type="dxa"/>
            </w:tcMar>
            <w:vAlign w:val="center"/>
          </w:tcPr>
          <w:p w14:paraId="40BABD9E"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Psikolojik antropolojinin ürettiği bilgi ışığında insana dair ileri sürülmüş evrensel bilgileri sorgulamak</w:t>
            </w:r>
          </w:p>
        </w:tc>
        <w:tc>
          <w:tcPr>
            <w:tcW w:w="518" w:type="pct"/>
            <w:tcBorders>
              <w:bottom w:val="single" w:sz="6" w:space="0" w:color="CCCCCC"/>
            </w:tcBorders>
            <w:shd w:val="clear" w:color="auto" w:fill="FFFFFF"/>
            <w:vAlign w:val="center"/>
          </w:tcPr>
          <w:p w14:paraId="57091F74"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1,2,3,4,5,6,7,8,9</w:t>
            </w:r>
          </w:p>
        </w:tc>
        <w:tc>
          <w:tcPr>
            <w:tcW w:w="657" w:type="pct"/>
            <w:tcBorders>
              <w:bottom w:val="single" w:sz="6" w:space="0" w:color="CCCCCC"/>
            </w:tcBorders>
            <w:shd w:val="clear" w:color="auto" w:fill="FFFFFF"/>
            <w:vAlign w:val="center"/>
          </w:tcPr>
          <w:p w14:paraId="140882CE"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w:t>
            </w:r>
          </w:p>
        </w:tc>
        <w:tc>
          <w:tcPr>
            <w:tcW w:w="697" w:type="pct"/>
            <w:tcBorders>
              <w:bottom w:val="single" w:sz="6" w:space="0" w:color="CCCCCC"/>
            </w:tcBorders>
            <w:shd w:val="clear" w:color="auto" w:fill="FFFFFF"/>
            <w:tcMar>
              <w:top w:w="15" w:type="dxa"/>
              <w:left w:w="80" w:type="dxa"/>
              <w:bottom w:w="15" w:type="dxa"/>
              <w:right w:w="15" w:type="dxa"/>
            </w:tcMar>
            <w:vAlign w:val="center"/>
          </w:tcPr>
          <w:p w14:paraId="258ECE43"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 xml:space="preserve">A, C </w:t>
            </w:r>
          </w:p>
        </w:tc>
      </w:tr>
      <w:tr w:rsidR="00FC7056" w:rsidRPr="00FB32CE" w14:paraId="34043A2B" w14:textId="77777777" w:rsidTr="009117AD">
        <w:trPr>
          <w:trHeight w:val="450"/>
          <w:tblCellSpacing w:w="15" w:type="dxa"/>
          <w:jc w:val="center"/>
        </w:trPr>
        <w:tc>
          <w:tcPr>
            <w:tcW w:w="3044" w:type="pct"/>
            <w:tcBorders>
              <w:bottom w:val="single" w:sz="6" w:space="0" w:color="CCCCCC"/>
            </w:tcBorders>
            <w:shd w:val="clear" w:color="auto" w:fill="FFFFFF"/>
            <w:tcMar>
              <w:top w:w="15" w:type="dxa"/>
              <w:left w:w="80" w:type="dxa"/>
              <w:bottom w:w="15" w:type="dxa"/>
              <w:right w:w="15" w:type="dxa"/>
            </w:tcMar>
            <w:vAlign w:val="center"/>
          </w:tcPr>
          <w:p w14:paraId="72A0C8D7"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Psikolojik antropolojinin ürettiği bilgi ışığında liberal toplumlardaki sosyal problemlere dair içgörü kazanmak</w:t>
            </w:r>
          </w:p>
        </w:tc>
        <w:tc>
          <w:tcPr>
            <w:tcW w:w="518" w:type="pct"/>
            <w:tcBorders>
              <w:bottom w:val="single" w:sz="6" w:space="0" w:color="CCCCCC"/>
            </w:tcBorders>
            <w:shd w:val="clear" w:color="auto" w:fill="FFFFFF"/>
            <w:vAlign w:val="center"/>
          </w:tcPr>
          <w:p w14:paraId="1D45DE83"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1,2,4,5,6,7</w:t>
            </w:r>
          </w:p>
        </w:tc>
        <w:tc>
          <w:tcPr>
            <w:tcW w:w="657" w:type="pct"/>
            <w:tcBorders>
              <w:bottom w:val="single" w:sz="6" w:space="0" w:color="CCCCCC"/>
            </w:tcBorders>
            <w:shd w:val="clear" w:color="auto" w:fill="FFFFFF"/>
            <w:vAlign w:val="center"/>
          </w:tcPr>
          <w:p w14:paraId="1C760B8D"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w:t>
            </w:r>
          </w:p>
        </w:tc>
        <w:tc>
          <w:tcPr>
            <w:tcW w:w="697" w:type="pct"/>
            <w:tcBorders>
              <w:bottom w:val="single" w:sz="6" w:space="0" w:color="CCCCCC"/>
            </w:tcBorders>
            <w:shd w:val="clear" w:color="auto" w:fill="FFFFFF"/>
            <w:tcMar>
              <w:top w:w="15" w:type="dxa"/>
              <w:left w:w="80" w:type="dxa"/>
              <w:bottom w:w="15" w:type="dxa"/>
              <w:right w:w="15" w:type="dxa"/>
            </w:tcMar>
            <w:vAlign w:val="center"/>
          </w:tcPr>
          <w:p w14:paraId="77A5F065"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 C</w:t>
            </w:r>
          </w:p>
        </w:tc>
      </w:tr>
    </w:tbl>
    <w:p w14:paraId="2138579E" w14:textId="77777777" w:rsidR="00FC7056" w:rsidRPr="00FB32CE" w:rsidRDefault="00FC7056" w:rsidP="00FC7056">
      <w:pPr>
        <w:spacing w:after="0" w:line="240" w:lineRule="auto"/>
        <w:rPr>
          <w:rFonts w:ascii="Times New Roman" w:eastAsia="Times New Roman" w:hAnsi="Times New Roman"/>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8"/>
        <w:gridCol w:w="6768"/>
      </w:tblGrid>
      <w:tr w:rsidR="00FC7056" w:rsidRPr="00FB32CE" w14:paraId="61B17766" w14:textId="77777777" w:rsidTr="009117AD">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14:paraId="098613A1"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Öğretim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14:paraId="77ABC90C" w14:textId="77777777" w:rsidR="00FC7056" w:rsidRPr="00FB32CE" w:rsidRDefault="00FC7056" w:rsidP="009117AD">
            <w:pPr>
              <w:pStyle w:val="NoSpacing"/>
              <w:rPr>
                <w:rFonts w:ascii="Times New Roman" w:hAnsi="Times New Roman"/>
                <w:sz w:val="24"/>
                <w:szCs w:val="24"/>
              </w:rPr>
            </w:pPr>
            <w:r w:rsidRPr="00FB32CE">
              <w:rPr>
                <w:rFonts w:ascii="Times New Roman" w:hAnsi="Times New Roman"/>
                <w:sz w:val="24"/>
                <w:szCs w:val="24"/>
              </w:rPr>
              <w:t>1. Anlatım Yöntemi  2. Örnek Olay Yöntemi  3. Problem Çözme Yöntemi</w:t>
            </w:r>
          </w:p>
          <w:p w14:paraId="144CCF18" w14:textId="77777777" w:rsidR="00FC7056" w:rsidRPr="00FB32CE" w:rsidRDefault="00FC7056" w:rsidP="009117AD">
            <w:pPr>
              <w:pStyle w:val="NoSpacing"/>
              <w:rPr>
                <w:rFonts w:ascii="Times New Roman" w:hAnsi="Times New Roman"/>
                <w:sz w:val="24"/>
                <w:szCs w:val="24"/>
              </w:rPr>
            </w:pPr>
            <w:r w:rsidRPr="00FB32CE">
              <w:rPr>
                <w:rFonts w:ascii="Times New Roman" w:hAnsi="Times New Roman"/>
                <w:sz w:val="24"/>
                <w:szCs w:val="24"/>
              </w:rPr>
              <w:lastRenderedPageBreak/>
              <w:t>4. Tartışma Yöntemi  5. Gösteri Yöntemi  6. Grup çalışması</w:t>
            </w:r>
          </w:p>
        </w:tc>
      </w:tr>
      <w:tr w:rsidR="00FC7056" w:rsidRPr="00FB32CE" w14:paraId="41393290" w14:textId="77777777" w:rsidTr="009117AD">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14:paraId="703E8048"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lastRenderedPageBreak/>
              <w:t>Ölçme ve Değerlendirme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14:paraId="28CC5081" w14:textId="77777777" w:rsidR="00FC7056" w:rsidRPr="00FB32CE" w:rsidRDefault="00FC7056" w:rsidP="009117AD">
            <w:pPr>
              <w:pStyle w:val="NoSpacing"/>
              <w:rPr>
                <w:rFonts w:ascii="Times New Roman" w:hAnsi="Times New Roman"/>
                <w:sz w:val="24"/>
                <w:szCs w:val="24"/>
              </w:rPr>
            </w:pPr>
            <w:r w:rsidRPr="00FB32CE">
              <w:rPr>
                <w:rFonts w:ascii="Times New Roman" w:hAnsi="Times New Roman"/>
                <w:sz w:val="24"/>
                <w:szCs w:val="24"/>
              </w:rPr>
              <w:t xml:space="preserve">A. Yazılı sınav B. Çoktan seçmeli test  C. Ödev D. Boşluk –doldurma  E. Doğru –Yanlış F. Sözlü sınav G. Portfolyo  </w:t>
            </w:r>
          </w:p>
        </w:tc>
      </w:tr>
    </w:tbl>
    <w:p w14:paraId="4A55A603" w14:textId="77777777" w:rsidR="00FC7056" w:rsidRPr="00FB32CE" w:rsidRDefault="00FC7056" w:rsidP="00FC7056">
      <w:pPr>
        <w:spacing w:after="0" w:line="240" w:lineRule="auto"/>
        <w:rPr>
          <w:rFonts w:ascii="Times New Roman" w:eastAsia="Times New Roman" w:hAnsi="Times New Roman"/>
          <w:sz w:val="24"/>
          <w:szCs w:val="24"/>
        </w:rPr>
      </w:pPr>
    </w:p>
    <w:p w14:paraId="52CEA9EA" w14:textId="77777777" w:rsidR="00FC7056" w:rsidRPr="00FB32CE" w:rsidRDefault="00FC7056" w:rsidP="00FC7056">
      <w:pPr>
        <w:spacing w:after="0" w:line="240" w:lineRule="auto"/>
        <w:rPr>
          <w:rFonts w:ascii="Times New Roman" w:eastAsia="Times New Roman" w:hAnsi="Times New Roman"/>
          <w:sz w:val="24"/>
          <w:szCs w:val="24"/>
        </w:rPr>
      </w:pPr>
    </w:p>
    <w:p w14:paraId="5D595444" w14:textId="77777777" w:rsidR="00FC7056" w:rsidRPr="00FB32CE" w:rsidRDefault="00FC7056" w:rsidP="00FC7056">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5161"/>
        <w:gridCol w:w="2810"/>
      </w:tblGrid>
      <w:tr w:rsidR="00FC7056" w:rsidRPr="00FB32CE" w14:paraId="4B08DACD" w14:textId="77777777" w:rsidTr="009117AD">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4702A1E0"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DERS AKIŞI</w:t>
            </w:r>
          </w:p>
        </w:tc>
      </w:tr>
      <w:tr w:rsidR="00FC7056" w:rsidRPr="00FB32CE" w14:paraId="1FF16D8D" w14:textId="77777777" w:rsidTr="009117AD">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14:paraId="2DBECECE"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Hafta</w:t>
            </w:r>
          </w:p>
        </w:tc>
        <w:tc>
          <w:tcPr>
            <w:tcW w:w="2956" w:type="pct"/>
            <w:tcBorders>
              <w:bottom w:val="single" w:sz="6" w:space="0" w:color="CCCCCC"/>
            </w:tcBorders>
            <w:shd w:val="clear" w:color="auto" w:fill="FFFFFF"/>
            <w:tcMar>
              <w:top w:w="15" w:type="dxa"/>
              <w:left w:w="80" w:type="dxa"/>
              <w:bottom w:w="15" w:type="dxa"/>
              <w:right w:w="15" w:type="dxa"/>
            </w:tcMar>
            <w:vAlign w:val="center"/>
            <w:hideMark/>
          </w:tcPr>
          <w:p w14:paraId="0C1070A2"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Konular</w:t>
            </w:r>
          </w:p>
        </w:tc>
        <w:tc>
          <w:tcPr>
            <w:tcW w:w="1595" w:type="pct"/>
            <w:tcBorders>
              <w:bottom w:val="single" w:sz="6" w:space="0" w:color="CCCCCC"/>
            </w:tcBorders>
            <w:shd w:val="clear" w:color="auto" w:fill="FFFFFF"/>
            <w:tcMar>
              <w:top w:w="15" w:type="dxa"/>
              <w:left w:w="80" w:type="dxa"/>
              <w:bottom w:w="15" w:type="dxa"/>
              <w:right w:w="15" w:type="dxa"/>
            </w:tcMar>
            <w:vAlign w:val="center"/>
            <w:hideMark/>
          </w:tcPr>
          <w:p w14:paraId="6DBDA860"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Ön Hazırlık</w:t>
            </w:r>
          </w:p>
        </w:tc>
      </w:tr>
      <w:tr w:rsidR="00FC7056" w:rsidRPr="00FB32CE" w14:paraId="7DBD8933"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C048BAC"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2956" w:type="pct"/>
            <w:tcBorders>
              <w:bottom w:val="single" w:sz="6" w:space="0" w:color="CCCCCC"/>
            </w:tcBorders>
            <w:shd w:val="clear" w:color="auto" w:fill="FFFFFF"/>
            <w:tcMar>
              <w:top w:w="15" w:type="dxa"/>
              <w:left w:w="80" w:type="dxa"/>
              <w:bottom w:w="15" w:type="dxa"/>
              <w:right w:w="15" w:type="dxa"/>
            </w:tcMar>
            <w:vAlign w:val="center"/>
          </w:tcPr>
          <w:p w14:paraId="256F09F9"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Giriş</w:t>
            </w:r>
          </w:p>
        </w:tc>
        <w:tc>
          <w:tcPr>
            <w:tcW w:w="1595" w:type="pct"/>
            <w:tcBorders>
              <w:bottom w:val="single" w:sz="6" w:space="0" w:color="CCCCCC"/>
            </w:tcBorders>
            <w:shd w:val="clear" w:color="auto" w:fill="FFFFFF"/>
            <w:tcMar>
              <w:top w:w="15" w:type="dxa"/>
              <w:left w:w="80" w:type="dxa"/>
              <w:bottom w:w="15" w:type="dxa"/>
              <w:right w:w="15" w:type="dxa"/>
            </w:tcMar>
            <w:vAlign w:val="center"/>
          </w:tcPr>
          <w:p w14:paraId="2FDE49AF"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Derse Ön Hazırlık</w:t>
            </w:r>
          </w:p>
        </w:tc>
      </w:tr>
      <w:tr w:rsidR="00FC7056" w:rsidRPr="00FB32CE" w14:paraId="6F6EE517"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B45666E"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2956" w:type="pct"/>
            <w:tcBorders>
              <w:bottom w:val="single" w:sz="6" w:space="0" w:color="CCCCCC"/>
            </w:tcBorders>
            <w:shd w:val="clear" w:color="auto" w:fill="FFFFFF"/>
            <w:tcMar>
              <w:top w:w="15" w:type="dxa"/>
              <w:left w:w="80" w:type="dxa"/>
              <w:bottom w:w="15" w:type="dxa"/>
              <w:right w:w="15" w:type="dxa"/>
            </w:tcMar>
            <w:vAlign w:val="center"/>
          </w:tcPr>
          <w:p w14:paraId="6077825E"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Kişilik ve Kültür </w:t>
            </w:r>
          </w:p>
        </w:tc>
        <w:tc>
          <w:tcPr>
            <w:tcW w:w="1595" w:type="pct"/>
            <w:tcBorders>
              <w:bottom w:val="single" w:sz="6" w:space="0" w:color="CCCCCC"/>
            </w:tcBorders>
            <w:shd w:val="clear" w:color="auto" w:fill="FFFFFF"/>
            <w:tcMar>
              <w:top w:w="15" w:type="dxa"/>
              <w:left w:w="80" w:type="dxa"/>
              <w:bottom w:w="15" w:type="dxa"/>
              <w:right w:w="15" w:type="dxa"/>
            </w:tcMar>
            <w:vAlign w:val="center"/>
          </w:tcPr>
          <w:p w14:paraId="63D14C74"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Bock, Chapter 1</w:t>
            </w:r>
          </w:p>
        </w:tc>
      </w:tr>
      <w:tr w:rsidR="00FC7056" w:rsidRPr="00FB32CE" w14:paraId="2DD24315"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C57933A"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2956" w:type="pct"/>
            <w:tcBorders>
              <w:bottom w:val="single" w:sz="6" w:space="0" w:color="CCCCCC"/>
            </w:tcBorders>
            <w:shd w:val="clear" w:color="auto" w:fill="FFFFFF"/>
            <w:tcMar>
              <w:top w:w="15" w:type="dxa"/>
              <w:left w:w="80" w:type="dxa"/>
              <w:bottom w:w="15" w:type="dxa"/>
              <w:right w:w="15" w:type="dxa"/>
            </w:tcMar>
            <w:vAlign w:val="center"/>
          </w:tcPr>
          <w:p w14:paraId="16B7D2E4"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Kişilik ve Kültür</w:t>
            </w:r>
          </w:p>
        </w:tc>
        <w:tc>
          <w:tcPr>
            <w:tcW w:w="1595" w:type="pct"/>
            <w:tcBorders>
              <w:bottom w:val="single" w:sz="6" w:space="0" w:color="CCCCCC"/>
            </w:tcBorders>
            <w:shd w:val="clear" w:color="auto" w:fill="FFFFFF"/>
            <w:tcMar>
              <w:top w:w="15" w:type="dxa"/>
              <w:left w:w="80" w:type="dxa"/>
              <w:bottom w:w="15" w:type="dxa"/>
              <w:right w:w="15" w:type="dxa"/>
            </w:tcMar>
            <w:vAlign w:val="center"/>
          </w:tcPr>
          <w:p w14:paraId="25223EDC"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Levine, Intro </w:t>
            </w:r>
          </w:p>
        </w:tc>
      </w:tr>
      <w:tr w:rsidR="00FC7056" w:rsidRPr="00FB32CE" w14:paraId="26D817EE"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6644934"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2956" w:type="pct"/>
            <w:tcBorders>
              <w:bottom w:val="single" w:sz="6" w:space="0" w:color="CCCCCC"/>
            </w:tcBorders>
            <w:shd w:val="clear" w:color="auto" w:fill="FFFFFF"/>
            <w:tcMar>
              <w:top w:w="15" w:type="dxa"/>
              <w:left w:w="80" w:type="dxa"/>
              <w:bottom w:w="15" w:type="dxa"/>
              <w:right w:w="15" w:type="dxa"/>
            </w:tcMar>
            <w:vAlign w:val="center"/>
          </w:tcPr>
          <w:p w14:paraId="00594229"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Kişilik ve Kültür</w:t>
            </w:r>
          </w:p>
        </w:tc>
        <w:tc>
          <w:tcPr>
            <w:tcW w:w="1595" w:type="pct"/>
            <w:tcBorders>
              <w:bottom w:val="single" w:sz="6" w:space="0" w:color="CCCCCC"/>
            </w:tcBorders>
            <w:shd w:val="clear" w:color="auto" w:fill="FFFFFF"/>
            <w:tcMar>
              <w:top w:w="15" w:type="dxa"/>
              <w:left w:w="80" w:type="dxa"/>
              <w:bottom w:w="15" w:type="dxa"/>
              <w:right w:w="15" w:type="dxa"/>
            </w:tcMar>
            <w:vAlign w:val="center"/>
          </w:tcPr>
          <w:p w14:paraId="7B4BD284"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Levine, Chapter 2</w:t>
            </w:r>
          </w:p>
        </w:tc>
      </w:tr>
      <w:tr w:rsidR="00FC7056" w:rsidRPr="00FB32CE" w14:paraId="56A627B2"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B1ABEA2"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2956" w:type="pct"/>
            <w:tcBorders>
              <w:bottom w:val="single" w:sz="6" w:space="0" w:color="CCCCCC"/>
            </w:tcBorders>
            <w:shd w:val="clear" w:color="auto" w:fill="FFFFFF"/>
            <w:tcMar>
              <w:top w:w="15" w:type="dxa"/>
              <w:left w:w="80" w:type="dxa"/>
              <w:bottom w:w="15" w:type="dxa"/>
              <w:right w:w="15" w:type="dxa"/>
            </w:tcMar>
            <w:vAlign w:val="center"/>
          </w:tcPr>
          <w:p w14:paraId="5C101707"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Psikanalitik Antropoloji</w:t>
            </w:r>
          </w:p>
        </w:tc>
        <w:tc>
          <w:tcPr>
            <w:tcW w:w="1595" w:type="pct"/>
            <w:tcBorders>
              <w:bottom w:val="single" w:sz="6" w:space="0" w:color="CCCCCC"/>
            </w:tcBorders>
            <w:shd w:val="clear" w:color="auto" w:fill="FFFFFF"/>
            <w:tcMar>
              <w:top w:w="15" w:type="dxa"/>
              <w:left w:w="80" w:type="dxa"/>
              <w:bottom w:w="15" w:type="dxa"/>
              <w:right w:w="15" w:type="dxa"/>
            </w:tcMar>
            <w:vAlign w:val="center"/>
          </w:tcPr>
          <w:p w14:paraId="70506100"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Bock, Chapter 2</w:t>
            </w:r>
          </w:p>
        </w:tc>
      </w:tr>
      <w:tr w:rsidR="00FC7056" w:rsidRPr="00FB32CE" w14:paraId="72DABF3F"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F4DCAAE"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6</w:t>
            </w:r>
          </w:p>
        </w:tc>
        <w:tc>
          <w:tcPr>
            <w:tcW w:w="2956" w:type="pct"/>
            <w:tcBorders>
              <w:bottom w:val="single" w:sz="6" w:space="0" w:color="CCCCCC"/>
            </w:tcBorders>
            <w:shd w:val="clear" w:color="auto" w:fill="FFFFFF"/>
            <w:tcMar>
              <w:top w:w="15" w:type="dxa"/>
              <w:left w:w="80" w:type="dxa"/>
              <w:bottom w:w="15" w:type="dxa"/>
              <w:right w:w="15" w:type="dxa"/>
            </w:tcMar>
            <w:vAlign w:val="center"/>
          </w:tcPr>
          <w:p w14:paraId="26654815"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Psikanalitik Antropoloji</w:t>
            </w:r>
          </w:p>
        </w:tc>
        <w:tc>
          <w:tcPr>
            <w:tcW w:w="1595" w:type="pct"/>
            <w:tcBorders>
              <w:bottom w:val="single" w:sz="6" w:space="0" w:color="CCCCCC"/>
            </w:tcBorders>
            <w:shd w:val="clear" w:color="auto" w:fill="FFFFFF"/>
            <w:tcMar>
              <w:top w:w="15" w:type="dxa"/>
              <w:left w:w="80" w:type="dxa"/>
              <w:bottom w:w="15" w:type="dxa"/>
              <w:right w:w="15" w:type="dxa"/>
            </w:tcMar>
            <w:vAlign w:val="center"/>
          </w:tcPr>
          <w:p w14:paraId="168B236D"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Shwartz, White, &amp; Lutz, Chapter 12</w:t>
            </w:r>
          </w:p>
        </w:tc>
      </w:tr>
      <w:tr w:rsidR="00FC7056" w:rsidRPr="00FB32CE" w14:paraId="616FEC30"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CE7CBFF"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7</w:t>
            </w:r>
          </w:p>
        </w:tc>
        <w:tc>
          <w:tcPr>
            <w:tcW w:w="2956" w:type="pct"/>
            <w:tcBorders>
              <w:bottom w:val="single" w:sz="6" w:space="0" w:color="CCCCCC"/>
            </w:tcBorders>
            <w:shd w:val="clear" w:color="auto" w:fill="FFFFFF"/>
            <w:tcMar>
              <w:top w:w="15" w:type="dxa"/>
              <w:left w:w="80" w:type="dxa"/>
              <w:bottom w:w="15" w:type="dxa"/>
              <w:right w:w="15" w:type="dxa"/>
            </w:tcMar>
            <w:vAlign w:val="center"/>
          </w:tcPr>
          <w:p w14:paraId="7389D611"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Psikolojik Antropolojide Bilişselci Yaklaşım</w:t>
            </w:r>
          </w:p>
        </w:tc>
        <w:tc>
          <w:tcPr>
            <w:tcW w:w="1595" w:type="pct"/>
            <w:tcBorders>
              <w:bottom w:val="single" w:sz="6" w:space="0" w:color="CCCCCC"/>
            </w:tcBorders>
            <w:shd w:val="clear" w:color="auto" w:fill="FFFFFF"/>
            <w:tcMar>
              <w:top w:w="15" w:type="dxa"/>
              <w:left w:w="80" w:type="dxa"/>
              <w:bottom w:w="15" w:type="dxa"/>
              <w:right w:w="15" w:type="dxa"/>
            </w:tcMar>
            <w:vAlign w:val="center"/>
          </w:tcPr>
          <w:p w14:paraId="09E6419D"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Bock, Chapter 10</w:t>
            </w:r>
          </w:p>
        </w:tc>
      </w:tr>
      <w:tr w:rsidR="00FC7056" w:rsidRPr="00FB32CE" w14:paraId="4BA1277D"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DC4EA92"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8</w:t>
            </w:r>
          </w:p>
        </w:tc>
        <w:tc>
          <w:tcPr>
            <w:tcW w:w="2956" w:type="pct"/>
            <w:tcBorders>
              <w:bottom w:val="single" w:sz="6" w:space="0" w:color="CCCCCC"/>
            </w:tcBorders>
            <w:shd w:val="clear" w:color="auto" w:fill="FFFFFF"/>
            <w:tcMar>
              <w:top w:w="15" w:type="dxa"/>
              <w:left w:w="80" w:type="dxa"/>
              <w:bottom w:w="15" w:type="dxa"/>
              <w:right w:w="15" w:type="dxa"/>
            </w:tcMar>
            <w:vAlign w:val="center"/>
          </w:tcPr>
          <w:p w14:paraId="2667A38E"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Psikolojik Antropolojide Bilişselci Yaklaşım</w:t>
            </w:r>
          </w:p>
        </w:tc>
        <w:tc>
          <w:tcPr>
            <w:tcW w:w="1595" w:type="pct"/>
            <w:tcBorders>
              <w:bottom w:val="single" w:sz="6" w:space="0" w:color="CCCCCC"/>
            </w:tcBorders>
            <w:shd w:val="clear" w:color="auto" w:fill="FFFFFF"/>
            <w:tcMar>
              <w:top w:w="15" w:type="dxa"/>
              <w:left w:w="80" w:type="dxa"/>
              <w:bottom w:w="15" w:type="dxa"/>
              <w:right w:w="15" w:type="dxa"/>
            </w:tcMar>
            <w:vAlign w:val="center"/>
          </w:tcPr>
          <w:p w14:paraId="70FA411F"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Shwartz, White, &amp; Lutz, Chapter 2</w:t>
            </w:r>
            <w:r w:rsidRPr="00FB32CE">
              <w:rPr>
                <w:rFonts w:ascii="Times New Roman" w:hAnsi="Times New Roman"/>
                <w:sz w:val="24"/>
                <w:szCs w:val="24"/>
              </w:rPr>
              <w:t xml:space="preserve"> &amp; 4</w:t>
            </w:r>
          </w:p>
        </w:tc>
      </w:tr>
      <w:tr w:rsidR="00FC7056" w:rsidRPr="00FB32CE" w14:paraId="6AE3DE68"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074CF8A"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9</w:t>
            </w:r>
          </w:p>
        </w:tc>
        <w:tc>
          <w:tcPr>
            <w:tcW w:w="2956" w:type="pct"/>
            <w:tcBorders>
              <w:bottom w:val="single" w:sz="6" w:space="0" w:color="CCCCCC"/>
            </w:tcBorders>
            <w:shd w:val="clear" w:color="auto" w:fill="FFFFFF"/>
            <w:tcMar>
              <w:top w:w="15" w:type="dxa"/>
              <w:left w:w="80" w:type="dxa"/>
              <w:bottom w:w="15" w:type="dxa"/>
              <w:right w:w="15" w:type="dxa"/>
            </w:tcMar>
            <w:vAlign w:val="center"/>
          </w:tcPr>
          <w:p w14:paraId="1C4A8E8B"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Psikolojik Antropoloji Bakış Açısından İnsan Gelişimi</w:t>
            </w:r>
          </w:p>
        </w:tc>
        <w:tc>
          <w:tcPr>
            <w:tcW w:w="1595" w:type="pct"/>
            <w:tcBorders>
              <w:bottom w:val="single" w:sz="6" w:space="0" w:color="CCCCCC"/>
            </w:tcBorders>
            <w:shd w:val="clear" w:color="auto" w:fill="FFFFFF"/>
            <w:tcMar>
              <w:top w:w="15" w:type="dxa"/>
              <w:left w:w="80" w:type="dxa"/>
              <w:bottom w:w="15" w:type="dxa"/>
              <w:right w:w="15" w:type="dxa"/>
            </w:tcMar>
            <w:vAlign w:val="center"/>
          </w:tcPr>
          <w:p w14:paraId="734B20D1" w14:textId="77777777" w:rsidR="00FC7056" w:rsidRPr="00FB32CE" w:rsidRDefault="00FC7056" w:rsidP="009117AD">
            <w:pPr>
              <w:spacing w:after="0" w:line="240" w:lineRule="auto"/>
              <w:rPr>
                <w:rFonts w:ascii="Times New Roman" w:hAnsi="Times New Roman"/>
                <w:sz w:val="24"/>
                <w:szCs w:val="24"/>
              </w:rPr>
            </w:pPr>
            <w:r w:rsidRPr="00FB32CE">
              <w:rPr>
                <w:rFonts w:ascii="Times New Roman" w:eastAsia="Times New Roman" w:hAnsi="Times New Roman"/>
                <w:sz w:val="24"/>
                <w:szCs w:val="24"/>
              </w:rPr>
              <w:t>Shwartz, White, &amp; Lutz, Chapter 6</w:t>
            </w:r>
            <w:r w:rsidRPr="00FB32CE">
              <w:rPr>
                <w:rFonts w:ascii="Times New Roman" w:hAnsi="Times New Roman"/>
                <w:sz w:val="24"/>
                <w:szCs w:val="24"/>
              </w:rPr>
              <w:t>;</w:t>
            </w:r>
          </w:p>
          <w:p w14:paraId="2436F1B8"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Levine, Chapter 14</w:t>
            </w:r>
          </w:p>
        </w:tc>
      </w:tr>
      <w:tr w:rsidR="00FC7056" w:rsidRPr="00FB32CE" w14:paraId="03232931"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2D82F52"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10</w:t>
            </w:r>
          </w:p>
        </w:tc>
        <w:tc>
          <w:tcPr>
            <w:tcW w:w="2956" w:type="pct"/>
            <w:tcBorders>
              <w:bottom w:val="single" w:sz="6" w:space="0" w:color="CCCCCC"/>
            </w:tcBorders>
            <w:shd w:val="clear" w:color="auto" w:fill="FFFFFF"/>
            <w:tcMar>
              <w:top w:w="15" w:type="dxa"/>
              <w:left w:w="80" w:type="dxa"/>
              <w:bottom w:w="15" w:type="dxa"/>
              <w:right w:w="15" w:type="dxa"/>
            </w:tcMar>
            <w:vAlign w:val="center"/>
          </w:tcPr>
          <w:p w14:paraId="7A9C3A39"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Psikolojik Antropoloji Bakış Açısından Duygu </w:t>
            </w:r>
          </w:p>
        </w:tc>
        <w:tc>
          <w:tcPr>
            <w:tcW w:w="1595" w:type="pct"/>
            <w:tcBorders>
              <w:bottom w:val="single" w:sz="6" w:space="0" w:color="CCCCCC"/>
            </w:tcBorders>
            <w:shd w:val="clear" w:color="auto" w:fill="FFFFFF"/>
            <w:tcMar>
              <w:top w:w="15" w:type="dxa"/>
              <w:left w:w="80" w:type="dxa"/>
              <w:bottom w:w="15" w:type="dxa"/>
              <w:right w:w="15" w:type="dxa"/>
            </w:tcMar>
            <w:vAlign w:val="center"/>
          </w:tcPr>
          <w:p w14:paraId="567289F4"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Levine, Introduction to part II</w:t>
            </w:r>
            <w:r w:rsidRPr="00FB32CE">
              <w:rPr>
                <w:rFonts w:ascii="Times New Roman" w:hAnsi="Times New Roman"/>
                <w:sz w:val="24"/>
                <w:szCs w:val="24"/>
              </w:rPr>
              <w:t xml:space="preserve"> &amp; Chapter 4</w:t>
            </w:r>
          </w:p>
        </w:tc>
      </w:tr>
      <w:tr w:rsidR="00FC7056" w:rsidRPr="00FB32CE" w14:paraId="63B45C7D"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6EFDE37"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11</w:t>
            </w:r>
          </w:p>
        </w:tc>
        <w:tc>
          <w:tcPr>
            <w:tcW w:w="2956" w:type="pct"/>
            <w:tcBorders>
              <w:bottom w:val="single" w:sz="6" w:space="0" w:color="CCCCCC"/>
            </w:tcBorders>
            <w:shd w:val="clear" w:color="auto" w:fill="FFFFFF"/>
            <w:tcMar>
              <w:top w:w="15" w:type="dxa"/>
              <w:left w:w="80" w:type="dxa"/>
              <w:bottom w:w="15" w:type="dxa"/>
              <w:right w:w="15" w:type="dxa"/>
            </w:tcMar>
            <w:vAlign w:val="center"/>
          </w:tcPr>
          <w:p w14:paraId="6B2CE4A2"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Psikolojik Antropoloji Bakış Açısından Duygu</w:t>
            </w:r>
          </w:p>
        </w:tc>
        <w:tc>
          <w:tcPr>
            <w:tcW w:w="1595" w:type="pct"/>
            <w:tcBorders>
              <w:bottom w:val="single" w:sz="6" w:space="0" w:color="CCCCCC"/>
            </w:tcBorders>
            <w:shd w:val="clear" w:color="auto" w:fill="FFFFFF"/>
            <w:tcMar>
              <w:top w:w="15" w:type="dxa"/>
              <w:left w:w="80" w:type="dxa"/>
              <w:bottom w:w="15" w:type="dxa"/>
              <w:right w:w="15" w:type="dxa"/>
            </w:tcMar>
            <w:vAlign w:val="center"/>
          </w:tcPr>
          <w:p w14:paraId="344C06F9"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Levine, Chapter 8</w:t>
            </w:r>
          </w:p>
        </w:tc>
      </w:tr>
      <w:tr w:rsidR="00FC7056" w:rsidRPr="00FB32CE" w14:paraId="42302620"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94D260B"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12</w:t>
            </w:r>
          </w:p>
        </w:tc>
        <w:tc>
          <w:tcPr>
            <w:tcW w:w="2956" w:type="pct"/>
            <w:tcBorders>
              <w:bottom w:val="single" w:sz="6" w:space="0" w:color="CCCCCC"/>
            </w:tcBorders>
            <w:shd w:val="clear" w:color="auto" w:fill="FFFFFF"/>
            <w:tcMar>
              <w:top w:w="15" w:type="dxa"/>
              <w:left w:w="80" w:type="dxa"/>
              <w:bottom w:w="15" w:type="dxa"/>
              <w:right w:w="15" w:type="dxa"/>
            </w:tcMar>
            <w:vAlign w:val="center"/>
          </w:tcPr>
          <w:p w14:paraId="3FB9266C"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Benlik ve Kültür</w:t>
            </w:r>
          </w:p>
        </w:tc>
        <w:tc>
          <w:tcPr>
            <w:tcW w:w="1595" w:type="pct"/>
            <w:tcBorders>
              <w:bottom w:val="single" w:sz="6" w:space="0" w:color="CCCCCC"/>
            </w:tcBorders>
            <w:shd w:val="clear" w:color="auto" w:fill="FFFFFF"/>
            <w:tcMar>
              <w:top w:w="15" w:type="dxa"/>
              <w:left w:w="80" w:type="dxa"/>
              <w:bottom w:w="15" w:type="dxa"/>
              <w:right w:w="15" w:type="dxa"/>
            </w:tcMar>
            <w:vAlign w:val="center"/>
          </w:tcPr>
          <w:p w14:paraId="3D03E071" w14:textId="77777777" w:rsidR="00FC7056" w:rsidRPr="00FB32CE" w:rsidRDefault="00FC7056" w:rsidP="009117AD">
            <w:pPr>
              <w:spacing w:after="0" w:line="240" w:lineRule="auto"/>
              <w:rPr>
                <w:rFonts w:ascii="Times New Roman" w:hAnsi="Times New Roman"/>
                <w:sz w:val="24"/>
                <w:szCs w:val="24"/>
              </w:rPr>
            </w:pPr>
            <w:r w:rsidRPr="00FB32CE">
              <w:rPr>
                <w:rFonts w:ascii="Times New Roman" w:eastAsia="Times New Roman" w:hAnsi="Times New Roman"/>
                <w:sz w:val="24"/>
                <w:szCs w:val="24"/>
              </w:rPr>
              <w:t>Levine, Chapter 18</w:t>
            </w:r>
            <w:r w:rsidRPr="00FB32CE">
              <w:rPr>
                <w:rFonts w:ascii="Times New Roman" w:hAnsi="Times New Roman"/>
                <w:sz w:val="24"/>
                <w:szCs w:val="24"/>
              </w:rPr>
              <w:t>;</w:t>
            </w:r>
          </w:p>
          <w:p w14:paraId="58C61568"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Kitayama, S., &amp; Duffy, S. (2004)</w:t>
            </w:r>
          </w:p>
        </w:tc>
      </w:tr>
      <w:tr w:rsidR="00FC7056" w:rsidRPr="00FB32CE" w14:paraId="39F34C7C"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C337051"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13</w:t>
            </w:r>
          </w:p>
        </w:tc>
        <w:tc>
          <w:tcPr>
            <w:tcW w:w="2956" w:type="pct"/>
            <w:tcBorders>
              <w:bottom w:val="single" w:sz="6" w:space="0" w:color="CCCCCC"/>
            </w:tcBorders>
            <w:shd w:val="clear" w:color="auto" w:fill="FFFFFF"/>
            <w:tcMar>
              <w:top w:w="15" w:type="dxa"/>
              <w:left w:w="80" w:type="dxa"/>
              <w:bottom w:w="15" w:type="dxa"/>
              <w:right w:w="15" w:type="dxa"/>
            </w:tcMar>
            <w:vAlign w:val="center"/>
          </w:tcPr>
          <w:p w14:paraId="6C68B355"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Benlik ve Kültür</w:t>
            </w:r>
          </w:p>
        </w:tc>
        <w:tc>
          <w:tcPr>
            <w:tcW w:w="1595" w:type="pct"/>
            <w:tcBorders>
              <w:bottom w:val="single" w:sz="6" w:space="0" w:color="CCCCCC"/>
            </w:tcBorders>
            <w:shd w:val="clear" w:color="auto" w:fill="FFFFFF"/>
            <w:tcMar>
              <w:top w:w="15" w:type="dxa"/>
              <w:left w:w="80" w:type="dxa"/>
              <w:bottom w:w="15" w:type="dxa"/>
              <w:right w:w="15" w:type="dxa"/>
            </w:tcMar>
            <w:vAlign w:val="center"/>
          </w:tcPr>
          <w:p w14:paraId="07B4B0E7"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Shweder, Richard A. 1991</w:t>
            </w:r>
          </w:p>
        </w:tc>
      </w:tr>
      <w:tr w:rsidR="00FC7056" w:rsidRPr="00FB32CE" w14:paraId="7B58D7C3"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5C9FE39"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14</w:t>
            </w:r>
          </w:p>
        </w:tc>
        <w:tc>
          <w:tcPr>
            <w:tcW w:w="2956" w:type="pct"/>
            <w:tcBorders>
              <w:bottom w:val="single" w:sz="6" w:space="0" w:color="CCCCCC"/>
            </w:tcBorders>
            <w:shd w:val="clear" w:color="auto" w:fill="FFFFFF"/>
            <w:tcMar>
              <w:top w:w="15" w:type="dxa"/>
              <w:left w:w="80" w:type="dxa"/>
              <w:bottom w:w="15" w:type="dxa"/>
              <w:right w:w="15" w:type="dxa"/>
            </w:tcMar>
            <w:vAlign w:val="center"/>
          </w:tcPr>
          <w:p w14:paraId="712AADFD"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Psikolojik Antropolojik Bakış Açısından Liberal Toplumun Sorunları </w:t>
            </w:r>
          </w:p>
        </w:tc>
        <w:tc>
          <w:tcPr>
            <w:tcW w:w="1595" w:type="pct"/>
            <w:tcBorders>
              <w:bottom w:val="single" w:sz="6" w:space="0" w:color="CCCCCC"/>
            </w:tcBorders>
            <w:shd w:val="clear" w:color="auto" w:fill="FFFFFF"/>
            <w:tcMar>
              <w:top w:w="15" w:type="dxa"/>
              <w:left w:w="80" w:type="dxa"/>
              <w:bottom w:w="15" w:type="dxa"/>
              <w:right w:w="15" w:type="dxa"/>
            </w:tcMar>
            <w:vAlign w:val="center"/>
          </w:tcPr>
          <w:p w14:paraId="0D61C896"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Shweder, Richard A. 2002</w:t>
            </w:r>
          </w:p>
        </w:tc>
      </w:tr>
      <w:tr w:rsidR="00FC7056" w:rsidRPr="00FB32CE" w14:paraId="0892CACF"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A5A59AA"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15</w:t>
            </w:r>
          </w:p>
        </w:tc>
        <w:tc>
          <w:tcPr>
            <w:tcW w:w="2956" w:type="pct"/>
            <w:tcBorders>
              <w:bottom w:val="single" w:sz="6" w:space="0" w:color="CCCCCC"/>
            </w:tcBorders>
            <w:shd w:val="clear" w:color="auto" w:fill="FFFFFF"/>
            <w:tcMar>
              <w:top w:w="15" w:type="dxa"/>
              <w:left w:w="80" w:type="dxa"/>
              <w:bottom w:w="15" w:type="dxa"/>
              <w:right w:w="15" w:type="dxa"/>
            </w:tcMar>
            <w:vAlign w:val="center"/>
          </w:tcPr>
          <w:p w14:paraId="172E921F"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Psikolojik Antropolojik Bakış Açısından Liberal Toplumun Sorunları </w:t>
            </w:r>
          </w:p>
        </w:tc>
        <w:tc>
          <w:tcPr>
            <w:tcW w:w="1595" w:type="pct"/>
            <w:tcBorders>
              <w:bottom w:val="single" w:sz="6" w:space="0" w:color="CCCCCC"/>
            </w:tcBorders>
            <w:shd w:val="clear" w:color="auto" w:fill="FFFFFF"/>
            <w:tcMar>
              <w:top w:w="15" w:type="dxa"/>
              <w:left w:w="80" w:type="dxa"/>
              <w:bottom w:w="15" w:type="dxa"/>
              <w:right w:w="15" w:type="dxa"/>
            </w:tcMar>
            <w:vAlign w:val="center"/>
          </w:tcPr>
          <w:p w14:paraId="70A86E0D"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Usha, Menon. 2002</w:t>
            </w:r>
          </w:p>
        </w:tc>
      </w:tr>
    </w:tbl>
    <w:p w14:paraId="027B11D6" w14:textId="77777777" w:rsidR="00FC7056" w:rsidRPr="00FB32CE" w:rsidRDefault="00FC7056" w:rsidP="00FC7056">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818"/>
      </w:tblGrid>
      <w:tr w:rsidR="00FC7056" w:rsidRPr="00FB32CE" w14:paraId="1ECC689D" w14:textId="77777777" w:rsidTr="009117AD">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4667FFC8"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KAYNAKLAR</w:t>
            </w:r>
          </w:p>
        </w:tc>
      </w:tr>
      <w:tr w:rsidR="00FC7056" w:rsidRPr="00FB32CE" w14:paraId="706D521A" w14:textId="77777777" w:rsidTr="009117AD">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14:paraId="22D6080F"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FFE3B2" w14:textId="77777777" w:rsidR="00FC7056" w:rsidRPr="00FB32CE" w:rsidRDefault="00FC7056" w:rsidP="009117AD">
            <w:pPr>
              <w:spacing w:after="0" w:line="240" w:lineRule="auto"/>
              <w:rPr>
                <w:rFonts w:ascii="Times New Roman" w:hAnsi="Times New Roman"/>
                <w:sz w:val="24"/>
                <w:szCs w:val="24"/>
              </w:rPr>
            </w:pPr>
            <w:r w:rsidRPr="00FB32CE">
              <w:rPr>
                <w:rFonts w:ascii="Times New Roman" w:hAnsi="Times New Roman"/>
                <w:sz w:val="24"/>
                <w:szCs w:val="24"/>
              </w:rPr>
              <w:t xml:space="preserve">Bock, P. 1999. Rethinking Psychological Anthropology: Continuity and Change in the study of human action. </w:t>
            </w:r>
          </w:p>
          <w:p w14:paraId="7ECED8A3"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Robert A. Levine. 2010. Psychological Anthropology: A reader on Self in Culture. New York: Wiley-Blackwell. </w:t>
            </w:r>
          </w:p>
          <w:p w14:paraId="6059CF29"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lastRenderedPageBreak/>
              <w:t>Theodore Schwartz, Geoffrey M. White, &amp; Catherine Lutz (eds.). 1995. New Directions in Psychological Anthropology. New York: Cambridge University Press.</w:t>
            </w:r>
          </w:p>
        </w:tc>
      </w:tr>
      <w:tr w:rsidR="00FC7056" w:rsidRPr="00FB32CE" w14:paraId="45D79512" w14:textId="77777777" w:rsidTr="009117A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F3931A"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lastRenderedPageBreak/>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5F1667"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Shinobu Kitayama &amp; Sean Duffy. 2004. Cultural competence—Tacit, yet fundamental: Self, social relations, and cognition in the US and Japan. In R. J., Sternberg, &amp; E. L. Grigorenko, (Eds.), </w:t>
            </w:r>
            <w:r w:rsidRPr="00FB32CE">
              <w:rPr>
                <w:rStyle w:val="Emphasis"/>
                <w:rFonts w:ascii="Times New Roman" w:eastAsia="Times New Roman" w:hAnsi="Times New Roman"/>
                <w:sz w:val="24"/>
                <w:szCs w:val="24"/>
              </w:rPr>
              <w:t>Culture and competence: Contexts of life success.</w:t>
            </w:r>
            <w:r w:rsidRPr="00FB32CE">
              <w:rPr>
                <w:rFonts w:ascii="Times New Roman" w:eastAsia="Times New Roman" w:hAnsi="Times New Roman"/>
                <w:sz w:val="24"/>
                <w:szCs w:val="24"/>
              </w:rPr>
              <w:t xml:space="preserve"> Washington, DC: American Psychological Association. Pp: 55-87.</w:t>
            </w:r>
          </w:p>
          <w:p w14:paraId="35EB2B9C"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Richard A. Shweder. 2002. “What about female genital mutilation?’ Why understanding culture matters in the first place” pp. 216-252 in </w:t>
            </w:r>
            <w:r w:rsidRPr="00FB32CE">
              <w:rPr>
                <w:rFonts w:ascii="Times New Roman" w:eastAsia="Times New Roman" w:hAnsi="Times New Roman"/>
                <w:i/>
                <w:sz w:val="24"/>
                <w:szCs w:val="24"/>
              </w:rPr>
              <w:t>Engaging Cultural Differences: The Multicultural Challenge in Liberal Democracies</w:t>
            </w:r>
            <w:r w:rsidRPr="00FB32CE">
              <w:rPr>
                <w:rFonts w:ascii="Times New Roman" w:eastAsia="Times New Roman" w:hAnsi="Times New Roman"/>
                <w:sz w:val="24"/>
                <w:szCs w:val="24"/>
              </w:rPr>
              <w:t xml:space="preserve"> edited by Shweder, Richard A., Martha Minow, and Hazel Markus. New York: Russell Sage Foundation.</w:t>
            </w:r>
          </w:p>
          <w:p w14:paraId="19F4D05F"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Menon Usha. 2002. “Neither victor nor rebel: Feminism and morality of gender and family life in a Hindu temple town” pp. 288-309 in </w:t>
            </w:r>
            <w:r w:rsidRPr="00FB32CE">
              <w:rPr>
                <w:rFonts w:ascii="Times New Roman" w:eastAsia="Times New Roman" w:hAnsi="Times New Roman"/>
                <w:i/>
                <w:sz w:val="24"/>
                <w:szCs w:val="24"/>
              </w:rPr>
              <w:t>Engaging Cultural Differences: The Multicultural Challenge in Liberal Democracies</w:t>
            </w:r>
            <w:r w:rsidRPr="00FB32CE">
              <w:rPr>
                <w:rFonts w:ascii="Times New Roman" w:eastAsia="Times New Roman" w:hAnsi="Times New Roman"/>
                <w:sz w:val="24"/>
                <w:szCs w:val="24"/>
              </w:rPr>
              <w:t xml:space="preserve"> edited by Shweder, Richard A., Martha Minow, and Hazel Markus. New York: Russell Sage Foundation.</w:t>
            </w:r>
          </w:p>
          <w:p w14:paraId="5FEA980A" w14:textId="77777777" w:rsidR="00FC7056" w:rsidRPr="00FB32CE" w:rsidRDefault="00FC7056" w:rsidP="009117AD">
            <w:pPr>
              <w:spacing w:after="0" w:line="240" w:lineRule="auto"/>
              <w:rPr>
                <w:rFonts w:ascii="Times New Roman" w:eastAsia="Times New Roman" w:hAnsi="Times New Roman"/>
                <w:sz w:val="24"/>
                <w:szCs w:val="24"/>
              </w:rPr>
            </w:pPr>
          </w:p>
        </w:tc>
      </w:tr>
    </w:tbl>
    <w:p w14:paraId="7A7E9A6B" w14:textId="77777777" w:rsidR="00FC7056" w:rsidRPr="00FB32CE" w:rsidRDefault="00FC7056" w:rsidP="00FC7056">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FC7056" w:rsidRPr="00FB32CE" w14:paraId="4E13A4C5" w14:textId="77777777" w:rsidTr="009117AD">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5F6F4A1"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MATERYAL PAYLAŞIMI </w:t>
            </w:r>
          </w:p>
        </w:tc>
      </w:tr>
      <w:tr w:rsidR="00FC7056" w:rsidRPr="00FB32CE" w14:paraId="3B1FE4AE" w14:textId="77777777" w:rsidTr="009117AD">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62A50310"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F73736C" w14:textId="77777777" w:rsidR="00FC7056" w:rsidRPr="00FB32CE" w:rsidRDefault="00FC7056" w:rsidP="009117AD">
            <w:pPr>
              <w:spacing w:after="0" w:line="240" w:lineRule="auto"/>
              <w:rPr>
                <w:rFonts w:ascii="Times New Roman" w:eastAsia="Times New Roman" w:hAnsi="Times New Roman"/>
                <w:sz w:val="24"/>
                <w:szCs w:val="24"/>
              </w:rPr>
            </w:pPr>
          </w:p>
        </w:tc>
      </w:tr>
      <w:tr w:rsidR="00FC7056" w:rsidRPr="00FB32CE" w14:paraId="238B1F84"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94B729"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1437277"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İki araştırma ve sunum ödevi</w:t>
            </w:r>
          </w:p>
        </w:tc>
      </w:tr>
      <w:tr w:rsidR="00FC7056" w:rsidRPr="00FB32CE" w14:paraId="50F3BA64"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44CE17"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9A3189B"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Bir ara sınav, bir final sınavı</w:t>
            </w:r>
          </w:p>
        </w:tc>
      </w:tr>
    </w:tbl>
    <w:p w14:paraId="31425E21" w14:textId="77777777" w:rsidR="00FC7056" w:rsidRPr="00FB32CE" w:rsidRDefault="00FC7056" w:rsidP="00FC7056">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99"/>
        <w:gridCol w:w="1959"/>
      </w:tblGrid>
      <w:tr w:rsidR="00FC7056" w:rsidRPr="00FB32CE" w14:paraId="6019A849" w14:textId="77777777" w:rsidTr="009117AD">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5A21DC9F"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DEĞERLENDİRME SİSTEMİ</w:t>
            </w:r>
          </w:p>
        </w:tc>
      </w:tr>
      <w:tr w:rsidR="00FC7056" w:rsidRPr="00FB32CE" w14:paraId="656C8FBF" w14:textId="77777777" w:rsidTr="009117A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59E145"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23EB5C"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08F35A"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KATKI YÜZDESİ</w:t>
            </w:r>
          </w:p>
        </w:tc>
      </w:tr>
      <w:tr w:rsidR="00FC7056" w:rsidRPr="00FB32CE" w14:paraId="2B683EA7" w14:textId="77777777" w:rsidTr="009117A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0D37A3E"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C054690"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170B1F8"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35</w:t>
            </w:r>
          </w:p>
        </w:tc>
      </w:tr>
      <w:tr w:rsidR="00FC7056" w:rsidRPr="00FB32CE" w14:paraId="352144C9" w14:textId="77777777" w:rsidTr="009117A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938520D"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Sunum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B09E34"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2B216CA"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40</w:t>
            </w:r>
          </w:p>
        </w:tc>
      </w:tr>
      <w:tr w:rsidR="00FC7056" w:rsidRPr="00FB32CE" w14:paraId="1DC79C45" w14:textId="77777777" w:rsidTr="009117A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858A12B"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2BD9C4"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C4E2AAA"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25</w:t>
            </w:r>
          </w:p>
        </w:tc>
      </w:tr>
      <w:tr w:rsidR="00FC7056" w:rsidRPr="00FB32CE" w14:paraId="6300DF73" w14:textId="77777777" w:rsidTr="009117A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DC2B4BF"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19CC747" w14:textId="77777777" w:rsidR="00FC7056" w:rsidRPr="00FB32CE" w:rsidRDefault="00FC7056" w:rsidP="009117AD">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69591A2"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100</w:t>
            </w:r>
          </w:p>
        </w:tc>
      </w:tr>
      <w:tr w:rsidR="00FC7056" w:rsidRPr="00FB32CE" w14:paraId="0C2E14E2" w14:textId="77777777" w:rsidTr="009117A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3891DDD"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E4B6E05" w14:textId="77777777" w:rsidR="00FC7056" w:rsidRPr="00FB32CE" w:rsidRDefault="00FC7056" w:rsidP="009117AD">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EC87B47"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25</w:t>
            </w:r>
          </w:p>
        </w:tc>
      </w:tr>
      <w:tr w:rsidR="00FC7056" w:rsidRPr="00FB32CE" w14:paraId="06113CFD" w14:textId="77777777" w:rsidTr="009117A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EE3DD85"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6B612BA" w14:textId="77777777" w:rsidR="00FC7056" w:rsidRPr="00FB32CE" w:rsidRDefault="00FC7056" w:rsidP="009117AD">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1F95A7C"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75</w:t>
            </w:r>
          </w:p>
        </w:tc>
      </w:tr>
      <w:tr w:rsidR="00FC7056" w:rsidRPr="00FB32CE" w14:paraId="0A9F98CE" w14:textId="77777777" w:rsidTr="009117A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E5D65CA"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016D2D8" w14:textId="77777777" w:rsidR="00FC7056" w:rsidRPr="00FB32CE" w:rsidRDefault="00FC7056" w:rsidP="009117AD">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6A387DA"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100</w:t>
            </w:r>
          </w:p>
        </w:tc>
      </w:tr>
    </w:tbl>
    <w:p w14:paraId="27B5CBD0" w14:textId="77777777" w:rsidR="00FC7056" w:rsidRPr="00FB32CE" w:rsidRDefault="00FC7056" w:rsidP="00FC7056">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FC7056" w:rsidRPr="00FB32CE" w14:paraId="64AEF337" w14:textId="77777777" w:rsidTr="009117A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458AE27"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1DBB80"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Uzmanlık / Alan Dersleri</w:t>
            </w:r>
          </w:p>
        </w:tc>
      </w:tr>
    </w:tbl>
    <w:p w14:paraId="26B57D64" w14:textId="77777777" w:rsidR="00FC7056" w:rsidRPr="00FB32CE" w:rsidRDefault="00FC7056" w:rsidP="00FC7056">
      <w:pPr>
        <w:spacing w:after="0" w:line="240" w:lineRule="auto"/>
        <w:rPr>
          <w:rFonts w:ascii="Times New Roman" w:hAnsi="Times New Roman"/>
          <w:sz w:val="24"/>
          <w:szCs w:val="24"/>
        </w:rPr>
      </w:pPr>
    </w:p>
    <w:p w14:paraId="1B983B33" w14:textId="77777777" w:rsidR="00FC7056" w:rsidRPr="00FB32CE" w:rsidRDefault="00FC7056" w:rsidP="00FC7056">
      <w:pPr>
        <w:spacing w:after="0" w:line="240" w:lineRule="auto"/>
        <w:rPr>
          <w:rFonts w:ascii="Times New Roman" w:hAnsi="Times New Roman"/>
          <w:sz w:val="24"/>
          <w:szCs w:val="24"/>
        </w:rPr>
      </w:pPr>
    </w:p>
    <w:p w14:paraId="3A23CD26" w14:textId="77777777" w:rsidR="00FC7056" w:rsidRPr="00FB32CE" w:rsidRDefault="00FC7056" w:rsidP="00FC7056">
      <w:pPr>
        <w:spacing w:after="0" w:line="240" w:lineRule="auto"/>
        <w:rPr>
          <w:rFonts w:ascii="Times New Roman" w:hAnsi="Times New Roman"/>
          <w:sz w:val="24"/>
          <w:szCs w:val="24"/>
        </w:rPr>
      </w:pPr>
    </w:p>
    <w:p w14:paraId="0A81F86F" w14:textId="77777777" w:rsidR="00FC7056" w:rsidRPr="00FB32CE" w:rsidRDefault="00FC7056" w:rsidP="00FC7056">
      <w:pPr>
        <w:spacing w:after="0" w:line="240" w:lineRule="auto"/>
        <w:rPr>
          <w:rFonts w:ascii="Times New Roman" w:hAnsi="Times New Roman"/>
          <w:sz w:val="24"/>
          <w:szCs w:val="24"/>
        </w:rPr>
      </w:pPr>
    </w:p>
    <w:p w14:paraId="372474B2" w14:textId="77777777" w:rsidR="00FC7056" w:rsidRPr="00FB32CE" w:rsidRDefault="00FC7056" w:rsidP="00FC7056">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779"/>
        <w:gridCol w:w="259"/>
        <w:gridCol w:w="259"/>
        <w:gridCol w:w="299"/>
        <w:gridCol w:w="299"/>
        <w:gridCol w:w="299"/>
        <w:gridCol w:w="81"/>
      </w:tblGrid>
      <w:tr w:rsidR="00FC7056" w:rsidRPr="00FB32CE" w14:paraId="14C029C6" w14:textId="77777777" w:rsidTr="009117AD">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C9D9740" w14:textId="77777777" w:rsidR="00FC7056" w:rsidRPr="00FB32CE" w:rsidRDefault="00FC7056" w:rsidP="009117AD">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b/>
                <w:bCs/>
                <w:sz w:val="24"/>
                <w:szCs w:val="24"/>
              </w:rPr>
              <w:t>DERSİN ÖĞRENİM ÇIKTILARINA KATKISI</w:t>
            </w:r>
          </w:p>
        </w:tc>
      </w:tr>
      <w:tr w:rsidR="00FC7056" w:rsidRPr="00FB32CE" w14:paraId="4A8E5F7A" w14:textId="77777777" w:rsidTr="009117AD">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B0F5B43" w14:textId="77777777" w:rsidR="00FC7056" w:rsidRPr="00FB32CE" w:rsidRDefault="00FC7056" w:rsidP="009117AD">
            <w:pPr>
              <w:spacing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72CD403" w14:textId="77777777" w:rsidR="00FC7056" w:rsidRPr="00FB32CE" w:rsidRDefault="00FC7056" w:rsidP="009117AD">
            <w:pPr>
              <w:spacing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DCE332E" w14:textId="77777777" w:rsidR="00FC7056" w:rsidRPr="00FB32CE" w:rsidRDefault="00FC7056" w:rsidP="009117AD">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Katkı Düzeyi</w:t>
            </w:r>
          </w:p>
        </w:tc>
      </w:tr>
      <w:tr w:rsidR="00FC7056" w:rsidRPr="00FB32CE" w14:paraId="11C35F05" w14:textId="77777777" w:rsidTr="009117AD">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52F19726" w14:textId="77777777" w:rsidR="00FC7056" w:rsidRPr="00FB32CE" w:rsidRDefault="00FC7056" w:rsidP="009117AD">
            <w:pPr>
              <w:spacing w:after="0" w:line="240" w:lineRule="auto"/>
              <w:rPr>
                <w:rFonts w:ascii="Times New Roman" w:eastAsia="Times New Roman" w:hAnsi="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14:paraId="19405FC1" w14:textId="77777777" w:rsidR="00FC7056" w:rsidRPr="00FB32CE" w:rsidRDefault="00FC7056" w:rsidP="009117AD">
            <w:pPr>
              <w:spacing w:after="0" w:line="240" w:lineRule="auto"/>
              <w:rPr>
                <w:rFonts w:ascii="Times New Roman" w:eastAsia="Times New Roman" w:hAnsi="Times New Roman"/>
                <w:sz w:val="24"/>
                <w:szCs w:val="24"/>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5A62583" w14:textId="77777777" w:rsidR="00FC7056" w:rsidRPr="00FB32CE" w:rsidRDefault="00FC7056" w:rsidP="009117AD">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1F9E77B" w14:textId="77777777" w:rsidR="00FC7056" w:rsidRPr="00FB32CE" w:rsidRDefault="00FC7056" w:rsidP="009117AD">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B32522B" w14:textId="77777777" w:rsidR="00FC7056" w:rsidRPr="00FB32CE" w:rsidRDefault="00FC7056" w:rsidP="009117AD">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871875" w14:textId="77777777" w:rsidR="00FC7056" w:rsidRPr="00FB32CE" w:rsidRDefault="00FC7056" w:rsidP="009117AD">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DC21C5E" w14:textId="77777777" w:rsidR="00FC7056" w:rsidRPr="00FB32CE" w:rsidRDefault="00FC7056" w:rsidP="009117AD">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AC71027" w14:textId="77777777" w:rsidR="00FC7056" w:rsidRPr="00FB32CE" w:rsidRDefault="00FC7056" w:rsidP="009117AD">
            <w:pPr>
              <w:spacing w:after="0"/>
              <w:rPr>
                <w:rFonts w:ascii="Times New Roman" w:hAnsi="Times New Roman"/>
                <w:sz w:val="24"/>
                <w:szCs w:val="24"/>
              </w:rPr>
            </w:pPr>
          </w:p>
        </w:tc>
      </w:tr>
      <w:tr w:rsidR="00FC7056" w:rsidRPr="00FB32CE" w14:paraId="57CC408A" w14:textId="77777777" w:rsidTr="009117A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F20F4CC" w14:textId="77777777" w:rsidR="00FC7056" w:rsidRPr="00FB32CE" w:rsidRDefault="00FC7056" w:rsidP="009117AD">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E5BEF80" w14:textId="77777777" w:rsidR="00FC7056" w:rsidRPr="00FB32CE" w:rsidRDefault="00FC7056" w:rsidP="009117AD">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0006F3"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4175F16"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FA79B6C"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C023C33"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CCC52B0" w14:textId="77777777" w:rsidR="00FC7056" w:rsidRPr="00FB32CE" w:rsidRDefault="00FC7056" w:rsidP="009117AD">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58CDB78" w14:textId="77777777" w:rsidR="00FC7056" w:rsidRPr="00FB32CE" w:rsidRDefault="00FC7056" w:rsidP="009117AD">
            <w:pPr>
              <w:spacing w:after="0"/>
              <w:rPr>
                <w:rFonts w:ascii="Times New Roman" w:hAnsi="Times New Roman"/>
                <w:sz w:val="24"/>
                <w:szCs w:val="24"/>
              </w:rPr>
            </w:pPr>
          </w:p>
        </w:tc>
      </w:tr>
      <w:tr w:rsidR="00FC7056" w:rsidRPr="00FB32CE" w14:paraId="73B4F20F" w14:textId="77777777" w:rsidTr="009117A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1D4E5F1" w14:textId="77777777" w:rsidR="00FC7056" w:rsidRPr="00FB32CE" w:rsidRDefault="00FC7056" w:rsidP="009117AD">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F863965" w14:textId="77777777" w:rsidR="00FC7056" w:rsidRPr="00FB32CE" w:rsidRDefault="00FC7056" w:rsidP="009117AD">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Antropolojik perspektifle güncel olayları analiz edebilme, eleştirel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B54D8A6"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107FCA5"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A742374"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480E6FE" w14:textId="77777777" w:rsidR="00FC7056" w:rsidRPr="00FB32CE" w:rsidRDefault="00FC7056" w:rsidP="009117AD">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02A6D8D"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6B97471" w14:textId="77777777" w:rsidR="00FC7056" w:rsidRPr="00FB32CE" w:rsidRDefault="00FC7056" w:rsidP="009117AD">
            <w:pPr>
              <w:spacing w:after="0"/>
              <w:rPr>
                <w:rFonts w:ascii="Times New Roman" w:hAnsi="Times New Roman"/>
                <w:sz w:val="24"/>
                <w:szCs w:val="24"/>
              </w:rPr>
            </w:pPr>
          </w:p>
        </w:tc>
      </w:tr>
      <w:tr w:rsidR="00FC7056" w:rsidRPr="00FB32CE" w14:paraId="274EC9C2" w14:textId="77777777" w:rsidTr="009117A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B70F93" w14:textId="77777777" w:rsidR="00FC7056" w:rsidRPr="00FB32CE" w:rsidRDefault="00FC7056" w:rsidP="009117AD">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CDD6A6C" w14:textId="77777777" w:rsidR="00FC7056" w:rsidRPr="00FB32CE" w:rsidRDefault="00FC7056" w:rsidP="009117AD">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 xml:space="preserve">Etkin iletişim kurma ve bilgilerini sözlü - yazılı ifadeyle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4879FD"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87CC710"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5ED76B9" w14:textId="77777777" w:rsidR="00FC7056" w:rsidRPr="00FB32CE" w:rsidRDefault="00FC7056" w:rsidP="009117AD">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1F05CBD"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D22AE14"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67D1301" w14:textId="77777777" w:rsidR="00FC7056" w:rsidRPr="00FB32CE" w:rsidRDefault="00FC7056" w:rsidP="009117AD">
            <w:pPr>
              <w:spacing w:after="0"/>
              <w:rPr>
                <w:rFonts w:ascii="Times New Roman" w:hAnsi="Times New Roman"/>
                <w:sz w:val="24"/>
                <w:szCs w:val="24"/>
              </w:rPr>
            </w:pPr>
          </w:p>
        </w:tc>
      </w:tr>
      <w:tr w:rsidR="00FC7056" w:rsidRPr="00FB32CE" w14:paraId="16BB323C" w14:textId="77777777" w:rsidTr="009117AD">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49EDA64" w14:textId="77777777" w:rsidR="00FC7056" w:rsidRPr="00FB32CE" w:rsidRDefault="00FC7056" w:rsidP="009117AD">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D2CE9AC" w14:textId="77777777" w:rsidR="00FC7056" w:rsidRPr="00FB32CE" w:rsidRDefault="00FC7056" w:rsidP="009117AD">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Mesleki ve sosyal etik, sorumluluk bilinci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F0D3FEE"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A5A5C23"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78D79E9" w14:textId="77777777" w:rsidR="00FC7056" w:rsidRPr="00FB32CE" w:rsidRDefault="00FC7056" w:rsidP="009117AD">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98ADF9F"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FB1B9E5"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0354596" w14:textId="77777777" w:rsidR="00FC7056" w:rsidRPr="00FB32CE" w:rsidRDefault="00FC7056" w:rsidP="009117AD">
            <w:pPr>
              <w:spacing w:after="0"/>
              <w:rPr>
                <w:rFonts w:ascii="Times New Roman" w:hAnsi="Times New Roman"/>
                <w:sz w:val="24"/>
                <w:szCs w:val="24"/>
              </w:rPr>
            </w:pPr>
          </w:p>
        </w:tc>
      </w:tr>
      <w:tr w:rsidR="00FC7056" w:rsidRPr="00FB32CE" w14:paraId="436760DD" w14:textId="77777777" w:rsidTr="009117AD">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682D7C1" w14:textId="77777777" w:rsidR="00FC7056" w:rsidRPr="00FB32CE" w:rsidRDefault="00FC7056" w:rsidP="009117AD">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49BD28D" w14:textId="77777777" w:rsidR="00FC7056" w:rsidRPr="00FB32CE" w:rsidRDefault="00FC7056" w:rsidP="009117AD">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8E92331"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2F802F0"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F959FDC"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A227942" w14:textId="77777777" w:rsidR="00FC7056" w:rsidRPr="00FB32CE" w:rsidRDefault="00FC7056" w:rsidP="009117AD">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792DDFA"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85A832E" w14:textId="77777777" w:rsidR="00FC7056" w:rsidRPr="00FB32CE" w:rsidRDefault="00FC7056" w:rsidP="009117AD">
            <w:pPr>
              <w:spacing w:after="0"/>
              <w:rPr>
                <w:rFonts w:ascii="Times New Roman" w:hAnsi="Times New Roman"/>
                <w:sz w:val="24"/>
                <w:szCs w:val="24"/>
              </w:rPr>
            </w:pPr>
          </w:p>
        </w:tc>
      </w:tr>
      <w:tr w:rsidR="00FC7056" w:rsidRPr="00FB32CE" w14:paraId="7BB6BA36" w14:textId="77777777" w:rsidTr="009117AD">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FFBE083" w14:textId="77777777" w:rsidR="00FC7056" w:rsidRPr="00FB32CE" w:rsidRDefault="00FC7056" w:rsidP="009117AD">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CE106D0" w14:textId="77777777" w:rsidR="00FC7056" w:rsidRPr="00FB32CE" w:rsidRDefault="00FC7056" w:rsidP="009117AD">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Ülke ve dünya sorunlarını algılayabilmenin ötesinde; toplumsal duyarlılık bilinci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FCF31E7"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ABA4AAD"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7CFADEF"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550708F" w14:textId="77777777" w:rsidR="00FC7056" w:rsidRPr="00FB32CE" w:rsidRDefault="00FC7056" w:rsidP="009117AD">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9FAE368"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8F2F53B" w14:textId="77777777" w:rsidR="00FC7056" w:rsidRPr="00FB32CE" w:rsidRDefault="00FC7056" w:rsidP="009117AD">
            <w:pPr>
              <w:spacing w:after="0"/>
              <w:rPr>
                <w:rFonts w:ascii="Times New Roman" w:hAnsi="Times New Roman"/>
                <w:sz w:val="24"/>
                <w:szCs w:val="24"/>
              </w:rPr>
            </w:pPr>
          </w:p>
        </w:tc>
      </w:tr>
      <w:tr w:rsidR="00FC7056" w:rsidRPr="00FB32CE" w14:paraId="4AF80524" w14:textId="77777777" w:rsidTr="009117AD">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C12AB65" w14:textId="77777777" w:rsidR="00FC7056" w:rsidRPr="00FB32CE" w:rsidRDefault="00FC7056" w:rsidP="009117AD">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3460C3E" w14:textId="77777777" w:rsidR="00FC7056" w:rsidRPr="00FB32CE" w:rsidRDefault="00FC7056" w:rsidP="009117AD">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Yaşam boyu eğitim anlayışı içinde disiplin dışından gelen bilgi kaynaklarından yararlanabilme bilinci ve bunu gerçekleştirebilme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1509C77"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C8F30F5"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C561BE4"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E78E175" w14:textId="77777777" w:rsidR="00FC7056" w:rsidRPr="00FB32CE" w:rsidRDefault="00FC7056" w:rsidP="009117AD">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E6E0112"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D2BF8E3" w14:textId="77777777" w:rsidR="00FC7056" w:rsidRPr="00FB32CE" w:rsidRDefault="00FC7056" w:rsidP="009117AD">
            <w:pPr>
              <w:spacing w:after="0"/>
              <w:rPr>
                <w:rFonts w:ascii="Times New Roman" w:hAnsi="Times New Roman"/>
                <w:sz w:val="24"/>
                <w:szCs w:val="24"/>
              </w:rPr>
            </w:pPr>
          </w:p>
        </w:tc>
      </w:tr>
      <w:tr w:rsidR="00FC7056" w:rsidRPr="00FB32CE" w14:paraId="08F344E6" w14:textId="77777777" w:rsidTr="009117AD">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7EA067A" w14:textId="77777777" w:rsidR="00FC7056" w:rsidRPr="00FB32CE" w:rsidRDefault="00FC7056" w:rsidP="009117AD">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8074C56" w14:textId="77777777" w:rsidR="00FC7056" w:rsidRPr="00FB32CE" w:rsidRDefault="00FC7056" w:rsidP="009117AD">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Antropolojik araştırmaya uygun konu belirleyebilir ve alan araştırması için gerekli yöntem,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B086D2A"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D50A9A3"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A88DA10" w14:textId="77777777" w:rsidR="00FC7056" w:rsidRPr="00FB32CE" w:rsidRDefault="00FC7056" w:rsidP="009117AD">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F22576E"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380D29B"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01C4E43" w14:textId="77777777" w:rsidR="00FC7056" w:rsidRPr="00FB32CE" w:rsidRDefault="00FC7056" w:rsidP="009117AD">
            <w:pPr>
              <w:spacing w:after="0"/>
              <w:rPr>
                <w:rFonts w:ascii="Times New Roman" w:hAnsi="Times New Roman"/>
                <w:sz w:val="24"/>
                <w:szCs w:val="24"/>
              </w:rPr>
            </w:pPr>
          </w:p>
        </w:tc>
      </w:tr>
      <w:tr w:rsidR="00FC7056" w:rsidRPr="00FB32CE" w14:paraId="06919107" w14:textId="77777777" w:rsidTr="009117A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7A6D609" w14:textId="77777777" w:rsidR="00FC7056" w:rsidRPr="00FB32CE" w:rsidRDefault="00FC7056" w:rsidP="009117AD">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66E1719" w14:textId="77777777" w:rsidR="00FC7056" w:rsidRPr="00FB32CE" w:rsidRDefault="00FC7056" w:rsidP="009117AD">
            <w:pPr>
              <w:shd w:val="clear" w:color="auto" w:fill="FFFFFF"/>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878EF6D"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285FE2B"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9747BBB"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4BB930B" w14:textId="77777777" w:rsidR="00FC7056" w:rsidRPr="00FB32CE" w:rsidRDefault="00FC7056" w:rsidP="009117AD">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B04EC3C" w14:textId="77777777" w:rsidR="00FC7056" w:rsidRPr="00FB32CE" w:rsidRDefault="00FC7056"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6E7681A" w14:textId="77777777" w:rsidR="00FC7056" w:rsidRPr="00FB32CE" w:rsidRDefault="00FC7056" w:rsidP="009117AD">
            <w:pPr>
              <w:spacing w:after="0"/>
              <w:rPr>
                <w:rFonts w:ascii="Times New Roman" w:hAnsi="Times New Roman"/>
                <w:sz w:val="24"/>
                <w:szCs w:val="24"/>
              </w:rPr>
            </w:pPr>
          </w:p>
        </w:tc>
      </w:tr>
    </w:tbl>
    <w:p w14:paraId="19757C62" w14:textId="77777777" w:rsidR="00FC7056" w:rsidRPr="00FB32CE" w:rsidRDefault="00FC7056" w:rsidP="00FC7056">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4"/>
        <w:gridCol w:w="943"/>
        <w:gridCol w:w="760"/>
        <w:gridCol w:w="956"/>
      </w:tblGrid>
      <w:tr w:rsidR="00FC7056" w:rsidRPr="00FB32CE" w14:paraId="42A1A263" w14:textId="77777777" w:rsidTr="009117AD">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4B316FFA"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AKTS / İŞ YÜKÜ TABLOSU</w:t>
            </w:r>
          </w:p>
        </w:tc>
      </w:tr>
      <w:tr w:rsidR="00FC7056" w:rsidRPr="00FB32CE" w14:paraId="1844230E" w14:textId="77777777" w:rsidTr="009117A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DF7E44"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FBC96D"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6B2275"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Süresi</w:t>
            </w:r>
            <w:r w:rsidRPr="00FB32CE">
              <w:rPr>
                <w:rFonts w:ascii="Times New Roman" w:eastAsia="Times New Roman" w:hAnsi="Times New Roman"/>
                <w:sz w:val="24"/>
                <w:szCs w:val="24"/>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159D66"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Toplam</w:t>
            </w:r>
            <w:r w:rsidRPr="00FB32CE">
              <w:rPr>
                <w:rFonts w:ascii="Times New Roman" w:eastAsia="Times New Roman" w:hAnsi="Times New Roman"/>
                <w:sz w:val="24"/>
                <w:szCs w:val="24"/>
              </w:rPr>
              <w:br/>
              <w:t>İş Yükü</w:t>
            </w:r>
            <w:r w:rsidRPr="00FB32CE">
              <w:rPr>
                <w:rFonts w:ascii="Times New Roman" w:eastAsia="Times New Roman" w:hAnsi="Times New Roman"/>
                <w:sz w:val="24"/>
                <w:szCs w:val="24"/>
              </w:rPr>
              <w:br/>
              <w:t>(Saat)</w:t>
            </w:r>
          </w:p>
        </w:tc>
      </w:tr>
      <w:tr w:rsidR="00FC7056" w:rsidRPr="00FB32CE" w14:paraId="0037ED21" w14:textId="77777777" w:rsidTr="003E181E">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09019121"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294594"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5F0725"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A2021D"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45</w:t>
            </w:r>
          </w:p>
        </w:tc>
      </w:tr>
      <w:tr w:rsidR="00FC7056" w:rsidRPr="00FB32CE" w14:paraId="230CBBFE" w14:textId="77777777" w:rsidTr="003E181E">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7C90AF40"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A02728"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0B09F6" w14:textId="77777777" w:rsidR="00FC7056" w:rsidRPr="00FB32CE" w:rsidRDefault="003E181E"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8A19CD" w14:textId="77777777" w:rsidR="00FC7056" w:rsidRPr="00FB32CE" w:rsidRDefault="003E181E"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r>
      <w:tr w:rsidR="00FC7056" w:rsidRPr="00FB32CE" w14:paraId="3191BC3F" w14:textId="77777777" w:rsidTr="003E181E">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3A94D60B"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E42482"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597821" w14:textId="77777777" w:rsidR="00FC7056" w:rsidRPr="00FB32CE" w:rsidRDefault="003E181E"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6248DB" w14:textId="77777777" w:rsidR="00FC7056" w:rsidRPr="00FB32CE" w:rsidRDefault="003E181E"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r>
      <w:tr w:rsidR="00FC7056" w:rsidRPr="00FB32CE" w14:paraId="0A80D059" w14:textId="77777777" w:rsidTr="003E181E">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3EEF89B0"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8205C0"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233DF0" w14:textId="77777777" w:rsidR="00FC7056" w:rsidRPr="00FB32CE" w:rsidRDefault="003E181E"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0BF9F3" w14:textId="77777777" w:rsidR="00FC7056" w:rsidRPr="00FB32CE" w:rsidRDefault="003E181E"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r>
      <w:tr w:rsidR="00FC7056" w:rsidRPr="00FB32CE" w14:paraId="41533A25" w14:textId="77777777" w:rsidTr="003E181E">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0AC59D8F"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3A2567" w14:textId="77777777" w:rsidR="00FC7056" w:rsidRPr="00FB32CE" w:rsidRDefault="00FC7056" w:rsidP="009117AD">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B9D1F0" w14:textId="77777777" w:rsidR="00FC7056" w:rsidRPr="00FB32CE" w:rsidRDefault="003E181E"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B79EC9" w14:textId="77777777" w:rsidR="00FC7056" w:rsidRPr="00FB32CE" w:rsidRDefault="003E181E"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r>
      <w:tr w:rsidR="00FC7056" w:rsidRPr="00FB32CE" w14:paraId="53004698" w14:textId="77777777" w:rsidTr="003E181E">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30EA6EF7"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AFC52F" w14:textId="77777777" w:rsidR="00FC7056" w:rsidRPr="00FB32CE" w:rsidRDefault="00FC7056" w:rsidP="009117AD">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2C728A" w14:textId="77777777" w:rsidR="00FC7056" w:rsidRPr="00FB32CE" w:rsidRDefault="00FC7056" w:rsidP="009117AD">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330980" w14:textId="77777777" w:rsidR="00FC7056" w:rsidRPr="00FB32CE" w:rsidRDefault="00FC7056" w:rsidP="00FC7056">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r>
              <w:rPr>
                <w:rFonts w:ascii="Times New Roman" w:eastAsia="Times New Roman" w:hAnsi="Times New Roman"/>
                <w:sz w:val="24"/>
                <w:szCs w:val="24"/>
              </w:rPr>
              <w:t>25</w:t>
            </w:r>
          </w:p>
        </w:tc>
      </w:tr>
      <w:tr w:rsidR="00FC7056" w:rsidRPr="00FB32CE" w14:paraId="219DECF8" w14:textId="77777777" w:rsidTr="003E181E">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4CA11FEB"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524705"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7B840D"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85BC84" w14:textId="77777777" w:rsidR="00FC7056" w:rsidRPr="00FB32CE" w:rsidRDefault="00FC7056"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FC7056" w:rsidRPr="00FB32CE" w14:paraId="05CA2DD8" w14:textId="77777777" w:rsidTr="003E181E">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4298B7D7" w14:textId="77777777" w:rsidR="00FC7056" w:rsidRPr="00FB32CE" w:rsidRDefault="00FC7056" w:rsidP="009117AD">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lastRenderedPageBreak/>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D19376" w14:textId="77777777" w:rsidR="00FC7056" w:rsidRPr="00FB32CE" w:rsidRDefault="00FC7056" w:rsidP="009117AD">
            <w:pPr>
              <w:spacing w:after="0" w:line="240" w:lineRule="auto"/>
              <w:jc w:val="center"/>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130656" w14:textId="77777777" w:rsidR="00FC7056" w:rsidRPr="00FB32CE" w:rsidRDefault="00FC7056" w:rsidP="009117AD">
            <w:pPr>
              <w:spacing w:after="0" w:line="240" w:lineRule="auto"/>
              <w:jc w:val="center"/>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E6DD71" w14:textId="77777777" w:rsidR="00FC7056" w:rsidRPr="00FB32CE" w:rsidRDefault="00FC7056"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bl>
    <w:p w14:paraId="384D5943" w14:textId="77777777" w:rsidR="003A0A4C" w:rsidRDefault="003A0A4C">
      <w:pPr>
        <w:spacing w:after="160" w:line="259" w:lineRule="auto"/>
      </w:pPr>
      <w: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00"/>
        <w:gridCol w:w="1242"/>
        <w:gridCol w:w="929"/>
        <w:gridCol w:w="1292"/>
        <w:gridCol w:w="801"/>
        <w:gridCol w:w="839"/>
      </w:tblGrid>
      <w:tr w:rsidR="003A0A4C" w:rsidRPr="00D548A3" w14:paraId="0E3690B0" w14:textId="77777777" w:rsidTr="006309A9">
        <w:trPr>
          <w:trHeight w:val="525"/>
          <w:tblCellSpacing w:w="15" w:type="dxa"/>
          <w:jc w:val="center"/>
        </w:trPr>
        <w:tc>
          <w:tcPr>
            <w:tcW w:w="0" w:type="auto"/>
            <w:gridSpan w:val="6"/>
            <w:shd w:val="clear" w:color="auto" w:fill="ECEBEB"/>
            <w:vAlign w:val="center"/>
            <w:hideMark/>
          </w:tcPr>
          <w:p w14:paraId="0A66361C" w14:textId="77777777" w:rsidR="003A0A4C" w:rsidRPr="00D548A3" w:rsidRDefault="003A0A4C" w:rsidP="006309A9">
            <w:pPr>
              <w:spacing w:after="0" w:line="240" w:lineRule="auto"/>
              <w:jc w:val="center"/>
              <w:rPr>
                <w:rFonts w:ascii="Times New Roman" w:eastAsia="Times New Roman" w:hAnsi="Times New Roman"/>
                <w:b/>
                <w:bCs/>
                <w:sz w:val="24"/>
                <w:szCs w:val="24"/>
              </w:rPr>
            </w:pPr>
            <w:r w:rsidRPr="00D548A3">
              <w:rPr>
                <w:rFonts w:ascii="Times New Roman" w:eastAsia="Times New Roman" w:hAnsi="Times New Roman"/>
                <w:b/>
                <w:bCs/>
                <w:sz w:val="24"/>
                <w:szCs w:val="24"/>
              </w:rPr>
              <w:lastRenderedPageBreak/>
              <w:t>DERS BİLGİLERİ</w:t>
            </w:r>
          </w:p>
        </w:tc>
      </w:tr>
      <w:tr w:rsidR="003A0A4C" w:rsidRPr="00D548A3" w14:paraId="44B0D3A5"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597279"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897130"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i/>
                <w:iCs/>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C80120"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i/>
                <w:iCs/>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DFF56E"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i/>
                <w:iCs/>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D73767"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i/>
                <w:iCs/>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755E56"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i/>
                <w:iCs/>
                <w:sz w:val="24"/>
                <w:szCs w:val="24"/>
              </w:rPr>
              <w:t>AKTS</w:t>
            </w:r>
          </w:p>
        </w:tc>
      </w:tr>
      <w:tr w:rsidR="003A0A4C" w:rsidRPr="00D548A3" w14:paraId="1A07831E"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B448F1"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Toplumsal Cinsiyet</w:t>
            </w:r>
            <w:r>
              <w:rPr>
                <w:rFonts w:ascii="Times New Roman" w:eastAsia="Times New Roman" w:hAnsi="Times New Roman"/>
                <w:sz w:val="24"/>
                <w:szCs w:val="24"/>
              </w:rPr>
              <w:t xml:space="preserve"> ve Kültür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5F23E2"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ANT 383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F0893D"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CDD7FA"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E38476"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5D7969" w14:textId="18943A89" w:rsidR="003A0A4C" w:rsidRPr="00D548A3" w:rsidRDefault="00DD7442" w:rsidP="006309A9">
            <w:pPr>
              <w:spacing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4</w:t>
            </w:r>
          </w:p>
        </w:tc>
      </w:tr>
    </w:tbl>
    <w:p w14:paraId="2D3DE4CD" w14:textId="77777777" w:rsidR="003A0A4C" w:rsidRPr="00D548A3" w:rsidRDefault="003A0A4C" w:rsidP="003A0A4C">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3A0A4C" w:rsidRPr="00D548A3" w14:paraId="2EEFD4B0" w14:textId="77777777" w:rsidTr="006309A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3A7F4A37"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4EED3B" w14:textId="77777777" w:rsidR="003A0A4C" w:rsidRPr="00D548A3" w:rsidRDefault="003A0A4C" w:rsidP="006309A9">
            <w:pPr>
              <w:spacing w:after="0" w:line="256" w:lineRule="atLeast"/>
              <w:rPr>
                <w:rFonts w:ascii="Times New Roman" w:eastAsia="Times New Roman" w:hAnsi="Times New Roman"/>
                <w:sz w:val="24"/>
                <w:szCs w:val="24"/>
              </w:rPr>
            </w:pPr>
          </w:p>
        </w:tc>
      </w:tr>
    </w:tbl>
    <w:p w14:paraId="41BF3F20" w14:textId="77777777" w:rsidR="003A0A4C" w:rsidRPr="00D548A3" w:rsidRDefault="003A0A4C" w:rsidP="003A0A4C">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3A0A4C" w:rsidRPr="00D548A3" w14:paraId="018F8C24" w14:textId="77777777" w:rsidTr="006309A9">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60E58AA3"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046B26"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İngilizce </w:t>
            </w:r>
          </w:p>
        </w:tc>
      </w:tr>
      <w:tr w:rsidR="003A0A4C" w:rsidRPr="00D548A3" w14:paraId="4D8A4EFF"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FFF3CD"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38FE8D"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Lisans</w:t>
            </w:r>
          </w:p>
        </w:tc>
      </w:tr>
      <w:tr w:rsidR="003A0A4C" w:rsidRPr="00D548A3" w14:paraId="225746A1"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057C6E"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83621A" w14:textId="77777777" w:rsidR="003A0A4C" w:rsidRPr="00D548A3" w:rsidRDefault="003A0A4C" w:rsidP="006309A9">
            <w:pPr>
              <w:spacing w:after="0" w:line="256" w:lineRule="atLeast"/>
              <w:rPr>
                <w:rFonts w:ascii="Times New Roman" w:eastAsia="Times New Roman" w:hAnsi="Times New Roman"/>
                <w:sz w:val="24"/>
                <w:szCs w:val="24"/>
              </w:rPr>
            </w:pPr>
            <w:r>
              <w:rPr>
                <w:rFonts w:ascii="Times New Roman" w:eastAsia="Times New Roman" w:hAnsi="Times New Roman"/>
                <w:sz w:val="24"/>
                <w:szCs w:val="24"/>
              </w:rPr>
              <w:t>Alan Seçmeli</w:t>
            </w:r>
          </w:p>
        </w:tc>
      </w:tr>
      <w:tr w:rsidR="003A0A4C" w:rsidRPr="00D548A3" w14:paraId="0D93FF8A"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3D5766"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4E8D6B"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Prof. Dr. Hande Birkalan-Gedik</w:t>
            </w:r>
          </w:p>
        </w:tc>
      </w:tr>
      <w:tr w:rsidR="003A0A4C" w:rsidRPr="00D548A3" w14:paraId="56A429EA"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BF176B"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F225E3"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Prof. Dr. Hande Birkalan-Gedik</w:t>
            </w:r>
          </w:p>
        </w:tc>
      </w:tr>
      <w:tr w:rsidR="003A0A4C" w:rsidRPr="00D548A3" w14:paraId="3B525F74"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E8EC8B"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C777F8" w14:textId="77777777" w:rsidR="003A0A4C" w:rsidRPr="00D548A3" w:rsidRDefault="003A0A4C" w:rsidP="003A0A4C">
            <w:pPr>
              <w:pStyle w:val="ListParagraph"/>
              <w:numPr>
                <w:ilvl w:val="0"/>
                <w:numId w:val="8"/>
              </w:numPr>
              <w:spacing w:after="0" w:line="256" w:lineRule="atLeast"/>
              <w:rPr>
                <w:rFonts w:ascii="Times New Roman" w:hAnsi="Times New Roman" w:cs="Times New Roman"/>
                <w:sz w:val="24"/>
                <w:szCs w:val="24"/>
              </w:rPr>
            </w:pPr>
          </w:p>
        </w:tc>
      </w:tr>
      <w:tr w:rsidR="003A0A4C" w:rsidRPr="00D548A3" w14:paraId="58969029"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24B071"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91CDF2" w14:textId="77777777" w:rsidR="003A0A4C" w:rsidRPr="00D548A3" w:rsidRDefault="003A0A4C" w:rsidP="006309A9">
            <w:pPr>
              <w:spacing w:after="0" w:line="288" w:lineRule="atLeast"/>
              <w:jc w:val="both"/>
              <w:rPr>
                <w:rFonts w:ascii="Times New Roman" w:eastAsia="Times New Roman" w:hAnsi="Times New Roman"/>
                <w:sz w:val="24"/>
                <w:szCs w:val="24"/>
              </w:rPr>
            </w:pPr>
            <w:r w:rsidRPr="00D548A3">
              <w:rPr>
                <w:rFonts w:ascii="Times New Roman" w:hAnsi="Times New Roman"/>
                <w:sz w:val="24"/>
                <w:szCs w:val="24"/>
              </w:rPr>
              <w:t xml:space="preserve">Bu dersin amacı antropolojide kültür ve toplumsal cinsiyet literatürünü inceleyerek, öğrencileri toplumsal cinsiyet konusuna olan yaklaşımdarki değişimler üzerine düşündürmektir. Derste, antropolojinin toplumsal cinsiyete olan yaklaşımını, “kadın antropolojisi’nin” anlamı ve bu kavramın antropolojinin hakim, güncel görüşlerinden nasıl ayrıldığı; feminist antropolojinin hangi boyutlarda geleneksel antropolojiden farklı olduğu ve daha pek çok farklı sorunun cevabını bu derste araştırılacaktır. </w:t>
            </w:r>
          </w:p>
        </w:tc>
      </w:tr>
      <w:tr w:rsidR="003A0A4C" w:rsidRPr="00D548A3" w14:paraId="61BC6386"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25472B"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280107" w14:textId="77777777" w:rsidR="003A0A4C" w:rsidRPr="00D548A3" w:rsidRDefault="003A0A4C" w:rsidP="006309A9">
            <w:pPr>
              <w:spacing w:after="0" w:line="288" w:lineRule="atLeast"/>
              <w:jc w:val="both"/>
              <w:rPr>
                <w:rFonts w:ascii="Times New Roman" w:eastAsia="Times New Roman" w:hAnsi="Times New Roman"/>
                <w:sz w:val="24"/>
                <w:szCs w:val="24"/>
              </w:rPr>
            </w:pPr>
            <w:r w:rsidRPr="00D548A3">
              <w:rPr>
                <w:rFonts w:ascii="Times New Roman" w:hAnsi="Times New Roman"/>
                <w:sz w:val="24"/>
                <w:szCs w:val="24"/>
              </w:rPr>
              <w:t xml:space="preserve">Analitik bir kategori olarak “toplumsal cinsiyet”, 1960’lardan başlayarak, “kadın” kavramının önüne geçmiş vesosyal bilimlerde anahtar bir kavram  haline gelmiştir. Bu değişim, biyolojik ve kültürel alanların ayrılmasını ve bu ayrımın farkına varılmasını hedeflemiştir. Ders süresince, çeşitli alan araştırmalarından farklı örnekleri, farklı kültürlerdeki cinsiyet, toplumsal cinsiyet ve güç ilişkilerinin bilgi kuramlarını, toplumsal cinsiyet ile uygulamaları ve metinsel temsillerini incelecektir. Ayrıca ders süresince öğrencilerin haftalık okumaları yapmaları, haftalık ödevlerini getirmeleri, ve sınıf tartışmalarına hazırlıklı olmaları beklenmektedir.      </w:t>
            </w:r>
          </w:p>
        </w:tc>
      </w:tr>
    </w:tbl>
    <w:p w14:paraId="134300CC" w14:textId="77777777" w:rsidR="003A0A4C" w:rsidRPr="00D548A3" w:rsidRDefault="003A0A4C" w:rsidP="003A0A4C">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194"/>
        <w:gridCol w:w="1800"/>
        <w:gridCol w:w="1709"/>
      </w:tblGrid>
      <w:tr w:rsidR="003A0A4C" w:rsidRPr="00D548A3" w14:paraId="1C1C6D99" w14:textId="77777777" w:rsidTr="006309A9">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8241EB"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Dersin Öğrenme Çıktıları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27837F"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b/>
                <w:bCs/>
                <w:sz w:val="24"/>
                <w:szCs w:val="24"/>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ECA902"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b/>
                <w:bCs/>
                <w:sz w:val="24"/>
                <w:szCs w:val="24"/>
              </w:rPr>
              <w:t>Ölçme Yöntemleri</w:t>
            </w:r>
          </w:p>
        </w:tc>
      </w:tr>
      <w:tr w:rsidR="003A0A4C" w:rsidRPr="00D548A3" w14:paraId="0719137B"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A53F15"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 xml:space="preserve">1)  “Kadın,” “cinsiyet” ve “toplumsal cinsiyet” kategorilerini tartışmak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71BA75"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1,2,3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0AEC53"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A,C</w:t>
            </w:r>
          </w:p>
        </w:tc>
      </w:tr>
      <w:tr w:rsidR="003A0A4C" w:rsidRPr="00D548A3" w14:paraId="3502D37C"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0D1BAA"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2)   Antropolojiye toplumsal cinsiyet yaklaşımıyla yeni bir perspektif sağlamak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EB3B9F"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1,2,3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5B2E0F"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A,C</w:t>
            </w:r>
          </w:p>
        </w:tc>
      </w:tr>
      <w:tr w:rsidR="003A0A4C" w:rsidRPr="00D548A3" w14:paraId="7A756CC6"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781450"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lastRenderedPageBreak/>
              <w:t xml:space="preserve">3)  kültür ve toplumsal cinsiyet üzerine yazılmış antropolojik kaynakları incelemek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B019DA"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1,2,3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DCA367"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A,C</w:t>
            </w:r>
          </w:p>
        </w:tc>
      </w:tr>
      <w:tr w:rsidR="003A0A4C" w:rsidRPr="00D548A3" w14:paraId="5B4EAA6C"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DAD747"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4) toplumsal cinsiyetin kuramsal çerçevelerini ve yaklaşımlarını incelemek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816F46"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1,2,3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9697E8"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A,C</w:t>
            </w:r>
          </w:p>
        </w:tc>
      </w:tr>
    </w:tbl>
    <w:p w14:paraId="73ECD6E9" w14:textId="77777777" w:rsidR="003A0A4C" w:rsidRPr="00D548A3" w:rsidRDefault="003A0A4C" w:rsidP="003A0A4C">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3A0A4C" w:rsidRPr="00D548A3" w14:paraId="66368B02" w14:textId="77777777" w:rsidTr="006309A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5FFD9524"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4F6085"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1: Anlatım, 2: Soru-Cevap, 3: Tartışma</w:t>
            </w:r>
          </w:p>
        </w:tc>
      </w:tr>
      <w:tr w:rsidR="003A0A4C" w:rsidRPr="00D548A3" w14:paraId="7E9FE580" w14:textId="77777777" w:rsidTr="006309A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557FAA83"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BD34D1"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A: Sınav , C: Ödev</w:t>
            </w:r>
          </w:p>
        </w:tc>
      </w:tr>
    </w:tbl>
    <w:p w14:paraId="57346CD0" w14:textId="77777777" w:rsidR="003A0A4C" w:rsidRPr="00D548A3" w:rsidRDefault="003A0A4C" w:rsidP="003A0A4C">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5022"/>
        <w:gridCol w:w="2949"/>
      </w:tblGrid>
      <w:tr w:rsidR="003A0A4C" w:rsidRPr="00D548A3" w14:paraId="460FB7CF" w14:textId="77777777" w:rsidTr="006309A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113F5795"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b/>
                <w:bCs/>
                <w:sz w:val="24"/>
                <w:szCs w:val="24"/>
              </w:rPr>
              <w:t>DERS AKIŞI</w:t>
            </w:r>
          </w:p>
        </w:tc>
      </w:tr>
      <w:tr w:rsidR="003A0A4C" w:rsidRPr="00D548A3" w14:paraId="1A3281AB" w14:textId="77777777" w:rsidTr="006309A9">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14:paraId="640B6161"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Hafta</w:t>
            </w:r>
          </w:p>
        </w:tc>
        <w:tc>
          <w:tcPr>
            <w:tcW w:w="2875" w:type="pct"/>
            <w:tcBorders>
              <w:bottom w:val="single" w:sz="6" w:space="0" w:color="CCCCCC"/>
            </w:tcBorders>
            <w:shd w:val="clear" w:color="auto" w:fill="FFFFFF"/>
            <w:tcMar>
              <w:top w:w="15" w:type="dxa"/>
              <w:left w:w="80" w:type="dxa"/>
              <w:bottom w:w="15" w:type="dxa"/>
              <w:right w:w="15" w:type="dxa"/>
            </w:tcMar>
            <w:vAlign w:val="center"/>
            <w:hideMark/>
          </w:tcPr>
          <w:p w14:paraId="23A3B6A2"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Konular</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14:paraId="5AA22A02"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b/>
                <w:bCs/>
                <w:sz w:val="24"/>
                <w:szCs w:val="24"/>
              </w:rPr>
              <w:t>Ön Hazırlık</w:t>
            </w:r>
          </w:p>
        </w:tc>
      </w:tr>
      <w:tr w:rsidR="003A0A4C" w:rsidRPr="00D548A3" w14:paraId="6AA7D8B0"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A54907"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2875" w:type="pct"/>
            <w:tcBorders>
              <w:bottom w:val="single" w:sz="6" w:space="0" w:color="CCCCCC"/>
            </w:tcBorders>
            <w:shd w:val="clear" w:color="auto" w:fill="FFFFFF"/>
            <w:tcMar>
              <w:top w:w="15" w:type="dxa"/>
              <w:left w:w="80" w:type="dxa"/>
              <w:bottom w:w="15" w:type="dxa"/>
              <w:right w:w="15" w:type="dxa"/>
            </w:tcMar>
            <w:vAlign w:val="center"/>
            <w:hideMark/>
          </w:tcPr>
          <w:p w14:paraId="45EF4518"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GİRİŞ</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14:paraId="073A825D" w14:textId="77777777" w:rsidR="003A0A4C" w:rsidRPr="00D548A3" w:rsidRDefault="003A0A4C" w:rsidP="006309A9">
            <w:pPr>
              <w:spacing w:after="0" w:line="256" w:lineRule="atLeast"/>
              <w:rPr>
                <w:rFonts w:ascii="Times New Roman" w:eastAsia="Times New Roman" w:hAnsi="Times New Roman"/>
                <w:sz w:val="24"/>
                <w:szCs w:val="24"/>
              </w:rPr>
            </w:pPr>
          </w:p>
        </w:tc>
      </w:tr>
      <w:tr w:rsidR="003A0A4C" w:rsidRPr="00D548A3" w14:paraId="3AF295E4"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30CCE7"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2</w:t>
            </w:r>
          </w:p>
        </w:tc>
        <w:tc>
          <w:tcPr>
            <w:tcW w:w="2875" w:type="pct"/>
            <w:tcBorders>
              <w:bottom w:val="single" w:sz="6" w:space="0" w:color="CCCCCC"/>
            </w:tcBorders>
            <w:shd w:val="clear" w:color="auto" w:fill="FFFFFF"/>
            <w:tcMar>
              <w:top w:w="15" w:type="dxa"/>
              <w:left w:w="80" w:type="dxa"/>
              <w:bottom w:w="15" w:type="dxa"/>
              <w:right w:w="15" w:type="dxa"/>
            </w:tcMar>
            <w:vAlign w:val="center"/>
            <w:hideMark/>
          </w:tcPr>
          <w:p w14:paraId="1F318227"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hAnsi="Times New Roman"/>
                <w:sz w:val="24"/>
                <w:szCs w:val="24"/>
              </w:rPr>
              <w:t>Toplumsal Cinsiyet ve Teorik Yaklaşım</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14:paraId="495AC98A" w14:textId="77777777" w:rsidR="003A0A4C" w:rsidRPr="00D548A3" w:rsidRDefault="003A0A4C" w:rsidP="006309A9">
            <w:pPr>
              <w:spacing w:after="0" w:line="256" w:lineRule="atLeast"/>
              <w:rPr>
                <w:rFonts w:ascii="Times New Roman" w:eastAsia="Times New Roman" w:hAnsi="Times New Roman"/>
                <w:sz w:val="24"/>
                <w:szCs w:val="24"/>
                <w:lang w:val="en-US"/>
              </w:rPr>
            </w:pPr>
            <w:r w:rsidRPr="00D548A3">
              <w:rPr>
                <w:rFonts w:ascii="Times New Roman" w:eastAsia="Times New Roman" w:hAnsi="Times New Roman"/>
                <w:sz w:val="24"/>
                <w:szCs w:val="24"/>
                <w:lang w:val="en-US"/>
              </w:rPr>
              <w:t>Scott</w:t>
            </w:r>
          </w:p>
        </w:tc>
      </w:tr>
      <w:tr w:rsidR="003A0A4C" w:rsidRPr="00D548A3" w14:paraId="5F75B1F7"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6D0EBE"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2875" w:type="pct"/>
            <w:tcBorders>
              <w:bottom w:val="single" w:sz="6" w:space="0" w:color="CCCCCC"/>
            </w:tcBorders>
            <w:shd w:val="clear" w:color="auto" w:fill="FFFFFF"/>
            <w:tcMar>
              <w:top w:w="15" w:type="dxa"/>
              <w:left w:w="80" w:type="dxa"/>
              <w:bottom w:w="15" w:type="dxa"/>
              <w:right w:w="15" w:type="dxa"/>
            </w:tcMar>
            <w:vAlign w:val="center"/>
            <w:hideMark/>
          </w:tcPr>
          <w:p w14:paraId="7DDB4A5D"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hAnsi="Times New Roman"/>
                <w:sz w:val="24"/>
                <w:szCs w:val="24"/>
              </w:rPr>
              <w:t>Antropolojide Toplumsal Cinsiyet Çalışmaları</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14:paraId="60C0CC97"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hAnsi="Times New Roman"/>
                <w:sz w:val="24"/>
                <w:szCs w:val="24"/>
              </w:rPr>
              <w:t>Mascia Lees and Johnson Black</w:t>
            </w:r>
          </w:p>
        </w:tc>
      </w:tr>
      <w:tr w:rsidR="003A0A4C" w:rsidRPr="00D548A3" w14:paraId="2AE82E56"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394D43"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4</w:t>
            </w:r>
          </w:p>
        </w:tc>
        <w:tc>
          <w:tcPr>
            <w:tcW w:w="2875" w:type="pct"/>
            <w:tcBorders>
              <w:bottom w:val="single" w:sz="6" w:space="0" w:color="CCCCCC"/>
            </w:tcBorders>
            <w:shd w:val="clear" w:color="auto" w:fill="FFFFFF"/>
            <w:tcMar>
              <w:top w:w="15" w:type="dxa"/>
              <w:left w:w="80" w:type="dxa"/>
              <w:bottom w:w="15" w:type="dxa"/>
              <w:right w:w="15" w:type="dxa"/>
            </w:tcMar>
            <w:vAlign w:val="center"/>
            <w:hideMark/>
          </w:tcPr>
          <w:p w14:paraId="4E55D8D5"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hAnsi="Times New Roman"/>
                <w:sz w:val="24"/>
                <w:szCs w:val="24"/>
              </w:rPr>
              <w:t>Antropolojide Kadın ve Toplumsal Cinsiyet</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14:paraId="4E6C46E2"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hAnsi="Times New Roman"/>
                <w:sz w:val="24"/>
                <w:szCs w:val="24"/>
              </w:rPr>
              <w:t>Rosaldo, Rapp</w:t>
            </w:r>
          </w:p>
        </w:tc>
      </w:tr>
      <w:tr w:rsidR="003A0A4C" w:rsidRPr="00D548A3" w14:paraId="441D78C8"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4651BD"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5</w:t>
            </w:r>
          </w:p>
        </w:tc>
        <w:tc>
          <w:tcPr>
            <w:tcW w:w="2875" w:type="pct"/>
            <w:tcBorders>
              <w:bottom w:val="single" w:sz="6" w:space="0" w:color="CCCCCC"/>
            </w:tcBorders>
            <w:shd w:val="clear" w:color="auto" w:fill="FFFFFF"/>
            <w:tcMar>
              <w:top w:w="15" w:type="dxa"/>
              <w:left w:w="80" w:type="dxa"/>
              <w:bottom w:w="15" w:type="dxa"/>
              <w:right w:w="15" w:type="dxa"/>
            </w:tcMar>
            <w:vAlign w:val="center"/>
            <w:hideMark/>
          </w:tcPr>
          <w:p w14:paraId="2CBA97DA"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hAnsi="Times New Roman"/>
                <w:sz w:val="24"/>
                <w:szCs w:val="24"/>
              </w:rPr>
              <w:t>Kadın ve Kültür 2</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14:paraId="0D605805"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hAnsi="Times New Roman"/>
                <w:bCs/>
                <w:sz w:val="24"/>
                <w:szCs w:val="24"/>
              </w:rPr>
              <w:t>Slocum, Sacks</w:t>
            </w:r>
          </w:p>
        </w:tc>
      </w:tr>
      <w:tr w:rsidR="003A0A4C" w:rsidRPr="00D548A3" w14:paraId="527B8259"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AF56A4"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6</w:t>
            </w:r>
          </w:p>
        </w:tc>
        <w:tc>
          <w:tcPr>
            <w:tcW w:w="2875" w:type="pct"/>
            <w:tcBorders>
              <w:bottom w:val="single" w:sz="6" w:space="0" w:color="CCCCCC"/>
            </w:tcBorders>
            <w:shd w:val="clear" w:color="auto" w:fill="FFFFFF"/>
            <w:tcMar>
              <w:top w:w="15" w:type="dxa"/>
              <w:left w:w="80" w:type="dxa"/>
              <w:bottom w:w="15" w:type="dxa"/>
              <w:right w:w="15" w:type="dxa"/>
            </w:tcMar>
            <w:vAlign w:val="center"/>
            <w:hideMark/>
          </w:tcPr>
          <w:p w14:paraId="169B9E15"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hAnsi="Times New Roman"/>
                <w:sz w:val="24"/>
                <w:szCs w:val="24"/>
              </w:rPr>
              <w:t>Evrimci Modeller ve Eleştirileri</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14:paraId="6B0C5090" w14:textId="77777777" w:rsidR="003A0A4C" w:rsidRPr="00D548A3" w:rsidRDefault="003A0A4C" w:rsidP="006309A9">
            <w:pPr>
              <w:spacing w:after="0" w:line="240" w:lineRule="auto"/>
              <w:jc w:val="both"/>
              <w:rPr>
                <w:rFonts w:ascii="Times New Roman" w:hAnsi="Times New Roman"/>
                <w:sz w:val="24"/>
                <w:szCs w:val="24"/>
              </w:rPr>
            </w:pPr>
            <w:r w:rsidRPr="00D548A3">
              <w:rPr>
                <w:rFonts w:ascii="Times New Roman" w:hAnsi="Times New Roman"/>
                <w:i/>
                <w:sz w:val="24"/>
                <w:szCs w:val="24"/>
              </w:rPr>
              <w:t>Gender and Anthropology</w:t>
            </w:r>
            <w:r w:rsidRPr="00D548A3">
              <w:rPr>
                <w:rFonts w:ascii="Times New Roman" w:hAnsi="Times New Roman"/>
                <w:sz w:val="24"/>
                <w:szCs w:val="24"/>
              </w:rPr>
              <w:t>, Ch. 3, pp: 20-39.</w:t>
            </w:r>
          </w:p>
        </w:tc>
      </w:tr>
      <w:tr w:rsidR="003A0A4C" w:rsidRPr="00D548A3" w14:paraId="1DC36A68"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4468AC"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7</w:t>
            </w:r>
          </w:p>
        </w:tc>
        <w:tc>
          <w:tcPr>
            <w:tcW w:w="2875" w:type="pct"/>
            <w:tcBorders>
              <w:bottom w:val="single" w:sz="6" w:space="0" w:color="CCCCCC"/>
            </w:tcBorders>
            <w:shd w:val="clear" w:color="auto" w:fill="FFFFFF"/>
            <w:tcMar>
              <w:top w:w="15" w:type="dxa"/>
              <w:left w:w="80" w:type="dxa"/>
              <w:bottom w:w="15" w:type="dxa"/>
              <w:right w:w="15" w:type="dxa"/>
            </w:tcMar>
            <w:vAlign w:val="center"/>
            <w:hideMark/>
          </w:tcPr>
          <w:p w14:paraId="46706E3E"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Ara Sınav</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14:paraId="62421F9B" w14:textId="77777777" w:rsidR="003A0A4C" w:rsidRPr="00D548A3" w:rsidRDefault="003A0A4C" w:rsidP="006309A9">
            <w:pPr>
              <w:spacing w:after="0" w:line="256" w:lineRule="atLeast"/>
              <w:rPr>
                <w:rFonts w:ascii="Times New Roman" w:eastAsia="Times New Roman" w:hAnsi="Times New Roman"/>
                <w:sz w:val="24"/>
                <w:szCs w:val="24"/>
              </w:rPr>
            </w:pPr>
          </w:p>
        </w:tc>
      </w:tr>
      <w:tr w:rsidR="003A0A4C" w:rsidRPr="00D548A3" w14:paraId="341CB44C"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D5DD3D"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8</w:t>
            </w:r>
          </w:p>
        </w:tc>
        <w:tc>
          <w:tcPr>
            <w:tcW w:w="2875" w:type="pct"/>
            <w:tcBorders>
              <w:bottom w:val="single" w:sz="6" w:space="0" w:color="CCCCCC"/>
            </w:tcBorders>
            <w:shd w:val="clear" w:color="auto" w:fill="FFFFFF"/>
            <w:tcMar>
              <w:top w:w="15" w:type="dxa"/>
              <w:left w:w="80" w:type="dxa"/>
              <w:bottom w:w="15" w:type="dxa"/>
              <w:right w:w="15" w:type="dxa"/>
            </w:tcMar>
            <w:vAlign w:val="center"/>
            <w:hideMark/>
          </w:tcPr>
          <w:p w14:paraId="6395559C"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hAnsi="Times New Roman"/>
                <w:sz w:val="24"/>
                <w:szCs w:val="24"/>
              </w:rPr>
              <w:t>Psikolojik Yaklaşımlar</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14:paraId="7302239A" w14:textId="77777777" w:rsidR="003A0A4C" w:rsidRPr="00D548A3" w:rsidRDefault="003A0A4C" w:rsidP="006309A9">
            <w:pPr>
              <w:spacing w:after="0" w:line="240" w:lineRule="auto"/>
              <w:jc w:val="both"/>
              <w:rPr>
                <w:rFonts w:ascii="Times New Roman" w:hAnsi="Times New Roman"/>
                <w:sz w:val="24"/>
                <w:szCs w:val="24"/>
              </w:rPr>
            </w:pPr>
            <w:r w:rsidRPr="00D548A3">
              <w:rPr>
                <w:rFonts w:ascii="Times New Roman" w:hAnsi="Times New Roman"/>
                <w:i/>
                <w:sz w:val="24"/>
                <w:szCs w:val="24"/>
              </w:rPr>
              <w:t>Gender and Anthropology</w:t>
            </w:r>
            <w:r w:rsidRPr="00D548A3">
              <w:rPr>
                <w:rFonts w:ascii="Times New Roman" w:hAnsi="Times New Roman"/>
                <w:sz w:val="24"/>
                <w:szCs w:val="24"/>
              </w:rPr>
              <w:t>, Ch. 4, pp: 40-46.</w:t>
            </w:r>
          </w:p>
        </w:tc>
      </w:tr>
      <w:tr w:rsidR="003A0A4C" w:rsidRPr="00D548A3" w14:paraId="6A4A7BA8"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3D8A12"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9</w:t>
            </w:r>
          </w:p>
        </w:tc>
        <w:tc>
          <w:tcPr>
            <w:tcW w:w="2875" w:type="pct"/>
            <w:tcBorders>
              <w:bottom w:val="single" w:sz="6" w:space="0" w:color="CCCCCC"/>
            </w:tcBorders>
            <w:shd w:val="clear" w:color="auto" w:fill="FFFFFF"/>
            <w:tcMar>
              <w:top w:w="15" w:type="dxa"/>
              <w:left w:w="80" w:type="dxa"/>
              <w:bottom w:w="15" w:type="dxa"/>
              <w:right w:w="15" w:type="dxa"/>
            </w:tcMar>
            <w:vAlign w:val="center"/>
            <w:hideMark/>
          </w:tcPr>
          <w:p w14:paraId="6FE6B2CC"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hAnsi="Times New Roman"/>
                <w:sz w:val="24"/>
                <w:szCs w:val="24"/>
              </w:rPr>
              <w:t>Materyalist Yaklaşımlar ve Eleştirileri</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14:paraId="00662949" w14:textId="77777777" w:rsidR="003A0A4C" w:rsidRPr="00D548A3" w:rsidRDefault="003A0A4C" w:rsidP="006309A9">
            <w:pPr>
              <w:spacing w:after="0" w:line="240" w:lineRule="auto"/>
              <w:jc w:val="both"/>
              <w:rPr>
                <w:rFonts w:ascii="Times New Roman" w:hAnsi="Times New Roman"/>
                <w:sz w:val="24"/>
                <w:szCs w:val="24"/>
              </w:rPr>
            </w:pPr>
            <w:r w:rsidRPr="00D548A3">
              <w:rPr>
                <w:rFonts w:ascii="Times New Roman" w:hAnsi="Times New Roman"/>
                <w:i/>
                <w:sz w:val="24"/>
                <w:szCs w:val="24"/>
              </w:rPr>
              <w:t>Gender and Anthropology</w:t>
            </w:r>
            <w:r w:rsidRPr="00D548A3">
              <w:rPr>
                <w:rFonts w:ascii="Times New Roman" w:hAnsi="Times New Roman"/>
                <w:sz w:val="24"/>
                <w:szCs w:val="24"/>
              </w:rPr>
              <w:t>, Ch. 5, pp:  47-67.</w:t>
            </w:r>
          </w:p>
        </w:tc>
      </w:tr>
      <w:tr w:rsidR="003A0A4C" w:rsidRPr="00D548A3" w14:paraId="04A66B36"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76C754"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10</w:t>
            </w:r>
          </w:p>
        </w:tc>
        <w:tc>
          <w:tcPr>
            <w:tcW w:w="2875" w:type="pct"/>
            <w:tcBorders>
              <w:bottom w:val="single" w:sz="6" w:space="0" w:color="CCCCCC"/>
            </w:tcBorders>
            <w:shd w:val="clear" w:color="auto" w:fill="FFFFFF"/>
            <w:tcMar>
              <w:top w:w="15" w:type="dxa"/>
              <w:left w:w="80" w:type="dxa"/>
              <w:bottom w:w="15" w:type="dxa"/>
              <w:right w:w="15" w:type="dxa"/>
            </w:tcMar>
            <w:vAlign w:val="center"/>
            <w:hideMark/>
          </w:tcPr>
          <w:p w14:paraId="55C9CDF0" w14:textId="77777777" w:rsidR="003A0A4C" w:rsidRPr="00D548A3" w:rsidRDefault="003A0A4C" w:rsidP="006309A9">
            <w:pPr>
              <w:rPr>
                <w:rFonts w:ascii="Times New Roman" w:hAnsi="Times New Roman"/>
                <w:sz w:val="24"/>
                <w:szCs w:val="24"/>
              </w:rPr>
            </w:pPr>
            <w:r w:rsidRPr="00D548A3">
              <w:rPr>
                <w:rFonts w:ascii="Times New Roman" w:hAnsi="Times New Roman"/>
                <w:sz w:val="24"/>
                <w:szCs w:val="24"/>
              </w:rPr>
              <w:t>Yapısalcı Yaklaşımlar ve Eleştirileri</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14:paraId="39EE43A9" w14:textId="77777777" w:rsidR="003A0A4C" w:rsidRPr="00D548A3" w:rsidRDefault="003A0A4C" w:rsidP="006309A9">
            <w:pPr>
              <w:spacing w:after="0" w:line="240" w:lineRule="auto"/>
              <w:jc w:val="both"/>
              <w:rPr>
                <w:rFonts w:ascii="Times New Roman" w:hAnsi="Times New Roman"/>
                <w:sz w:val="24"/>
                <w:szCs w:val="24"/>
              </w:rPr>
            </w:pPr>
            <w:r w:rsidRPr="00D548A3">
              <w:rPr>
                <w:rFonts w:ascii="Times New Roman" w:hAnsi="Times New Roman"/>
                <w:i/>
                <w:sz w:val="24"/>
                <w:szCs w:val="24"/>
              </w:rPr>
              <w:t>Gender and Anthropology</w:t>
            </w:r>
            <w:r w:rsidRPr="00D548A3">
              <w:rPr>
                <w:rFonts w:ascii="Times New Roman" w:hAnsi="Times New Roman"/>
                <w:sz w:val="24"/>
                <w:szCs w:val="24"/>
              </w:rPr>
              <w:t>, Ch. 6, pp:  68-79.</w:t>
            </w:r>
          </w:p>
        </w:tc>
      </w:tr>
      <w:tr w:rsidR="003A0A4C" w:rsidRPr="00D548A3" w14:paraId="0B244A50"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6BAEA9"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11</w:t>
            </w:r>
          </w:p>
        </w:tc>
        <w:tc>
          <w:tcPr>
            <w:tcW w:w="2875" w:type="pct"/>
            <w:tcBorders>
              <w:bottom w:val="single" w:sz="6" w:space="0" w:color="CCCCCC"/>
            </w:tcBorders>
            <w:shd w:val="clear" w:color="auto" w:fill="FFFFFF"/>
            <w:tcMar>
              <w:top w:w="15" w:type="dxa"/>
              <w:left w:w="80" w:type="dxa"/>
              <w:bottom w:w="15" w:type="dxa"/>
              <w:right w:w="15" w:type="dxa"/>
            </w:tcMar>
            <w:vAlign w:val="center"/>
            <w:hideMark/>
          </w:tcPr>
          <w:p w14:paraId="61188480"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hAnsi="Times New Roman"/>
                <w:sz w:val="24"/>
                <w:szCs w:val="24"/>
              </w:rPr>
              <w:t>Söylem Analizi ve Sosyolinguistik Yaklaşım</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14:paraId="04A00D20" w14:textId="77777777" w:rsidR="003A0A4C" w:rsidRPr="00D548A3" w:rsidRDefault="003A0A4C" w:rsidP="006309A9">
            <w:pPr>
              <w:spacing w:after="0" w:line="240" w:lineRule="auto"/>
              <w:jc w:val="both"/>
              <w:rPr>
                <w:rFonts w:ascii="Times New Roman" w:hAnsi="Times New Roman"/>
                <w:sz w:val="24"/>
                <w:szCs w:val="24"/>
              </w:rPr>
            </w:pPr>
            <w:r w:rsidRPr="00D548A3">
              <w:rPr>
                <w:rFonts w:ascii="Times New Roman" w:hAnsi="Times New Roman"/>
                <w:i/>
                <w:sz w:val="24"/>
                <w:szCs w:val="24"/>
              </w:rPr>
              <w:t>Gender and Anthropology</w:t>
            </w:r>
            <w:r w:rsidRPr="00D548A3">
              <w:rPr>
                <w:rFonts w:ascii="Times New Roman" w:hAnsi="Times New Roman"/>
                <w:sz w:val="24"/>
                <w:szCs w:val="24"/>
              </w:rPr>
              <w:t>, Ch. 7, pp:  80-91.Gal.</w:t>
            </w:r>
          </w:p>
        </w:tc>
      </w:tr>
      <w:tr w:rsidR="003A0A4C" w:rsidRPr="00D548A3" w14:paraId="16650098"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438FB2"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12</w:t>
            </w:r>
          </w:p>
        </w:tc>
        <w:tc>
          <w:tcPr>
            <w:tcW w:w="2875" w:type="pct"/>
            <w:tcBorders>
              <w:bottom w:val="single" w:sz="6" w:space="0" w:color="CCCCCC"/>
            </w:tcBorders>
            <w:shd w:val="clear" w:color="auto" w:fill="FFFFFF"/>
            <w:tcMar>
              <w:top w:w="15" w:type="dxa"/>
              <w:left w:w="80" w:type="dxa"/>
              <w:bottom w:w="15" w:type="dxa"/>
              <w:right w:w="15" w:type="dxa"/>
            </w:tcMar>
            <w:vAlign w:val="center"/>
            <w:hideMark/>
          </w:tcPr>
          <w:p w14:paraId="5CEC4EB8"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hAnsi="Times New Roman"/>
                <w:sz w:val="24"/>
                <w:szCs w:val="24"/>
              </w:rPr>
              <w:t>Özdüşünümsel Yaklaşım ve Antropoloji</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14:paraId="7094C561" w14:textId="77777777" w:rsidR="003A0A4C" w:rsidRPr="00D548A3" w:rsidRDefault="003A0A4C" w:rsidP="006309A9">
            <w:pPr>
              <w:spacing w:after="0" w:line="240" w:lineRule="auto"/>
              <w:jc w:val="both"/>
              <w:rPr>
                <w:rFonts w:ascii="Times New Roman" w:hAnsi="Times New Roman"/>
                <w:sz w:val="24"/>
                <w:szCs w:val="24"/>
              </w:rPr>
            </w:pPr>
            <w:r w:rsidRPr="00D548A3">
              <w:rPr>
                <w:rFonts w:ascii="Times New Roman" w:hAnsi="Times New Roman"/>
                <w:i/>
                <w:sz w:val="24"/>
                <w:szCs w:val="24"/>
              </w:rPr>
              <w:t>Gender and Anthropology</w:t>
            </w:r>
            <w:r w:rsidRPr="00D548A3">
              <w:rPr>
                <w:rFonts w:ascii="Times New Roman" w:hAnsi="Times New Roman"/>
                <w:sz w:val="24"/>
                <w:szCs w:val="24"/>
              </w:rPr>
              <w:t>, Ch. 8 and 9, pp:  92-106.</w:t>
            </w:r>
          </w:p>
        </w:tc>
      </w:tr>
      <w:tr w:rsidR="003A0A4C" w:rsidRPr="00D548A3" w14:paraId="4CF8BE0E"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D47F7E"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13</w:t>
            </w:r>
          </w:p>
        </w:tc>
        <w:tc>
          <w:tcPr>
            <w:tcW w:w="2875" w:type="pct"/>
            <w:tcBorders>
              <w:bottom w:val="single" w:sz="6" w:space="0" w:color="CCCCCC"/>
            </w:tcBorders>
            <w:shd w:val="clear" w:color="auto" w:fill="FFFFFF"/>
            <w:tcMar>
              <w:top w:w="15" w:type="dxa"/>
              <w:left w:w="80" w:type="dxa"/>
              <w:bottom w:w="15" w:type="dxa"/>
              <w:right w:w="15" w:type="dxa"/>
            </w:tcMar>
            <w:vAlign w:val="center"/>
            <w:hideMark/>
          </w:tcPr>
          <w:p w14:paraId="622BC80F"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hAnsi="Times New Roman"/>
                <w:sz w:val="24"/>
                <w:szCs w:val="24"/>
              </w:rPr>
              <w:t>Cinsiyet ve Toplumsal Cinsiyet/Biyoloji ve Kültür</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14:paraId="44A6C5A2"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hAnsi="Times New Roman"/>
                <w:sz w:val="24"/>
                <w:szCs w:val="24"/>
              </w:rPr>
              <w:t>Rapp and Ross</w:t>
            </w:r>
          </w:p>
        </w:tc>
      </w:tr>
      <w:tr w:rsidR="003A0A4C" w:rsidRPr="00D548A3" w14:paraId="732C26E6" w14:textId="77777777" w:rsidTr="006309A9">
        <w:trPr>
          <w:trHeight w:val="375"/>
          <w:tblCellSpacing w:w="15" w:type="dxa"/>
          <w:jc w:val="center"/>
        </w:trPr>
        <w:tc>
          <w:tcPr>
            <w:tcW w:w="0" w:type="auto"/>
            <w:shd w:val="clear" w:color="auto" w:fill="FFFFFF"/>
            <w:tcMar>
              <w:top w:w="15" w:type="dxa"/>
              <w:left w:w="80" w:type="dxa"/>
              <w:bottom w:w="15" w:type="dxa"/>
              <w:right w:w="15" w:type="dxa"/>
            </w:tcMar>
            <w:vAlign w:val="center"/>
            <w:hideMark/>
          </w:tcPr>
          <w:p w14:paraId="7D9FEFA1"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14</w:t>
            </w:r>
          </w:p>
        </w:tc>
        <w:tc>
          <w:tcPr>
            <w:tcW w:w="2875" w:type="pct"/>
            <w:shd w:val="clear" w:color="auto" w:fill="FFFFFF"/>
            <w:tcMar>
              <w:top w:w="15" w:type="dxa"/>
              <w:left w:w="80" w:type="dxa"/>
              <w:bottom w:w="15" w:type="dxa"/>
              <w:right w:w="15" w:type="dxa"/>
            </w:tcMar>
            <w:vAlign w:val="center"/>
            <w:hideMark/>
          </w:tcPr>
          <w:p w14:paraId="7BB8FDCD"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 xml:space="preserve"> Sınav Öncesi Gözden geçirme</w:t>
            </w:r>
          </w:p>
        </w:tc>
        <w:tc>
          <w:tcPr>
            <w:tcW w:w="1675" w:type="pct"/>
            <w:shd w:val="clear" w:color="auto" w:fill="FFFFFF"/>
            <w:tcMar>
              <w:top w:w="15" w:type="dxa"/>
              <w:left w:w="80" w:type="dxa"/>
              <w:bottom w:w="15" w:type="dxa"/>
              <w:right w:w="15" w:type="dxa"/>
            </w:tcMar>
            <w:vAlign w:val="center"/>
            <w:hideMark/>
          </w:tcPr>
          <w:p w14:paraId="02EDADAB" w14:textId="77777777" w:rsidR="003A0A4C" w:rsidRPr="00D548A3" w:rsidRDefault="003A0A4C" w:rsidP="006309A9">
            <w:pPr>
              <w:spacing w:after="0" w:line="256" w:lineRule="atLeast"/>
              <w:rPr>
                <w:rFonts w:ascii="Times New Roman" w:eastAsia="Times New Roman" w:hAnsi="Times New Roman"/>
                <w:sz w:val="24"/>
                <w:szCs w:val="24"/>
              </w:rPr>
            </w:pPr>
          </w:p>
        </w:tc>
      </w:tr>
      <w:tr w:rsidR="003A0A4C" w:rsidRPr="00D548A3" w14:paraId="59F09CC2"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DD4515"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15</w:t>
            </w:r>
          </w:p>
        </w:tc>
        <w:tc>
          <w:tcPr>
            <w:tcW w:w="2875" w:type="pct"/>
            <w:tcBorders>
              <w:bottom w:val="single" w:sz="6" w:space="0" w:color="CCCCCC"/>
            </w:tcBorders>
            <w:shd w:val="clear" w:color="auto" w:fill="FFFFFF"/>
            <w:tcMar>
              <w:top w:w="15" w:type="dxa"/>
              <w:left w:w="80" w:type="dxa"/>
              <w:bottom w:w="15" w:type="dxa"/>
              <w:right w:w="15" w:type="dxa"/>
            </w:tcMar>
            <w:vAlign w:val="center"/>
            <w:hideMark/>
          </w:tcPr>
          <w:p w14:paraId="66B02D63"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Final Sınavı</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14:paraId="0FCA2B6D" w14:textId="77777777" w:rsidR="003A0A4C" w:rsidRPr="00D548A3" w:rsidRDefault="003A0A4C" w:rsidP="006309A9">
            <w:pPr>
              <w:spacing w:after="0" w:line="256" w:lineRule="atLeast"/>
              <w:rPr>
                <w:rFonts w:ascii="Times New Roman" w:eastAsia="Times New Roman" w:hAnsi="Times New Roman"/>
                <w:sz w:val="24"/>
                <w:szCs w:val="24"/>
              </w:rPr>
            </w:pPr>
          </w:p>
        </w:tc>
      </w:tr>
    </w:tbl>
    <w:p w14:paraId="7EBAA619" w14:textId="77777777" w:rsidR="003A0A4C" w:rsidRPr="00D548A3" w:rsidRDefault="003A0A4C" w:rsidP="003A0A4C">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818"/>
      </w:tblGrid>
      <w:tr w:rsidR="003A0A4C" w:rsidRPr="00D548A3" w14:paraId="14D50D82" w14:textId="77777777" w:rsidTr="006309A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5983154D"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b/>
                <w:bCs/>
                <w:sz w:val="24"/>
                <w:szCs w:val="24"/>
              </w:rPr>
              <w:t>KAYNAKLAR</w:t>
            </w:r>
          </w:p>
        </w:tc>
      </w:tr>
      <w:tr w:rsidR="003A0A4C" w:rsidRPr="00D548A3" w14:paraId="601D2B2F" w14:textId="77777777" w:rsidTr="006309A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14:paraId="4C73E23B"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BADF82"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 xml:space="preserve"> </w:t>
            </w:r>
            <w:r w:rsidRPr="00D548A3">
              <w:rPr>
                <w:rFonts w:ascii="Times New Roman" w:eastAsia="Times New Roman" w:hAnsi="Times New Roman"/>
                <w:sz w:val="24"/>
                <w:szCs w:val="24"/>
              </w:rPr>
              <w:br/>
            </w:r>
          </w:p>
        </w:tc>
      </w:tr>
      <w:tr w:rsidR="003A0A4C" w:rsidRPr="00D548A3" w14:paraId="389262BF"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0E8350"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lastRenderedPageBreak/>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D07AB6" w14:textId="77777777" w:rsidR="003A0A4C" w:rsidRPr="00D548A3" w:rsidRDefault="003A0A4C" w:rsidP="006309A9">
            <w:pPr>
              <w:spacing w:after="0" w:line="240" w:lineRule="auto"/>
              <w:jc w:val="both"/>
              <w:rPr>
                <w:rFonts w:ascii="Times New Roman" w:hAnsi="Times New Roman"/>
                <w:sz w:val="24"/>
                <w:szCs w:val="24"/>
              </w:rPr>
            </w:pPr>
            <w:r w:rsidRPr="00D548A3">
              <w:rPr>
                <w:rFonts w:ascii="Times New Roman" w:hAnsi="Times New Roman"/>
                <w:sz w:val="24"/>
                <w:szCs w:val="24"/>
              </w:rPr>
              <w:t xml:space="preserve">Scott, Joan. 1988. “Gender as a Useful Category of Historical Analysis,” In </w:t>
            </w:r>
            <w:r w:rsidRPr="00D548A3">
              <w:rPr>
                <w:rFonts w:ascii="Times New Roman" w:hAnsi="Times New Roman"/>
                <w:i/>
                <w:sz w:val="24"/>
                <w:szCs w:val="24"/>
              </w:rPr>
              <w:t>Gender and the Politics of History</w:t>
            </w:r>
            <w:r w:rsidRPr="00D548A3">
              <w:rPr>
                <w:rFonts w:ascii="Times New Roman" w:hAnsi="Times New Roman"/>
                <w:sz w:val="24"/>
                <w:szCs w:val="24"/>
              </w:rPr>
              <w:t>. New York: Columbia University Press, pp:  28-50.</w:t>
            </w:r>
          </w:p>
          <w:p w14:paraId="4E009279" w14:textId="77777777" w:rsidR="003A0A4C" w:rsidRPr="00D548A3" w:rsidRDefault="003A0A4C" w:rsidP="006309A9">
            <w:pPr>
              <w:spacing w:after="0" w:line="240" w:lineRule="auto"/>
              <w:jc w:val="both"/>
              <w:rPr>
                <w:rFonts w:ascii="Times New Roman" w:hAnsi="Times New Roman"/>
                <w:sz w:val="24"/>
                <w:szCs w:val="24"/>
              </w:rPr>
            </w:pPr>
          </w:p>
          <w:p w14:paraId="07001DA1" w14:textId="77777777" w:rsidR="003A0A4C" w:rsidRPr="00D548A3" w:rsidRDefault="003A0A4C" w:rsidP="006309A9">
            <w:pPr>
              <w:rPr>
                <w:rFonts w:ascii="Times New Roman" w:hAnsi="Times New Roman"/>
                <w:b/>
                <w:sz w:val="24"/>
                <w:szCs w:val="24"/>
              </w:rPr>
            </w:pPr>
            <w:r w:rsidRPr="00D548A3">
              <w:rPr>
                <w:rFonts w:ascii="Times New Roman" w:hAnsi="Times New Roman"/>
                <w:sz w:val="24"/>
                <w:szCs w:val="24"/>
              </w:rPr>
              <w:t xml:space="preserve">Frances E. Mascia-Lees and Nancy Johnson Black.  2000. </w:t>
            </w:r>
            <w:r w:rsidRPr="00D548A3">
              <w:rPr>
                <w:rFonts w:ascii="Times New Roman" w:hAnsi="Times New Roman"/>
                <w:i/>
                <w:sz w:val="24"/>
                <w:szCs w:val="24"/>
              </w:rPr>
              <w:t>Gender and Anthropology</w:t>
            </w:r>
            <w:r w:rsidRPr="00D548A3">
              <w:rPr>
                <w:rFonts w:ascii="Times New Roman" w:hAnsi="Times New Roman"/>
                <w:sz w:val="24"/>
                <w:szCs w:val="24"/>
              </w:rPr>
              <w:t>, Illinois: Waveland Press. Ch.1 and 2, pp: 1-19.</w:t>
            </w:r>
          </w:p>
          <w:p w14:paraId="2A7D4BA8" w14:textId="77777777" w:rsidR="003A0A4C" w:rsidRPr="00D548A3" w:rsidRDefault="003A0A4C" w:rsidP="006309A9">
            <w:pPr>
              <w:spacing w:after="0" w:line="240" w:lineRule="auto"/>
              <w:jc w:val="both"/>
              <w:rPr>
                <w:rFonts w:ascii="Times New Roman" w:hAnsi="Times New Roman"/>
                <w:sz w:val="24"/>
                <w:szCs w:val="24"/>
              </w:rPr>
            </w:pPr>
            <w:r w:rsidRPr="00D548A3">
              <w:rPr>
                <w:rFonts w:ascii="Times New Roman" w:hAnsi="Times New Roman"/>
                <w:sz w:val="24"/>
                <w:szCs w:val="24"/>
              </w:rPr>
              <w:t xml:space="preserve">Rosaldo, Michelle Zimbalist, 1974. “Woman, Culture, and Society: A Theoretical Overview.” In </w:t>
            </w:r>
            <w:r w:rsidRPr="00D548A3">
              <w:rPr>
                <w:rFonts w:ascii="Times New Roman" w:hAnsi="Times New Roman"/>
                <w:i/>
                <w:sz w:val="24"/>
                <w:szCs w:val="24"/>
              </w:rPr>
              <w:t>Women, Culture and Society</w:t>
            </w:r>
            <w:r w:rsidRPr="00D548A3">
              <w:rPr>
                <w:rFonts w:ascii="Times New Roman" w:hAnsi="Times New Roman"/>
                <w:sz w:val="24"/>
                <w:szCs w:val="24"/>
              </w:rPr>
              <w:t>.  Michelle Zimbalist Rosaldo and Louise Lamphere, (eds). California: Stanford University Press, pp: 17-42.</w:t>
            </w:r>
          </w:p>
          <w:p w14:paraId="23CC3F47" w14:textId="77777777" w:rsidR="003A0A4C" w:rsidRPr="00D548A3" w:rsidRDefault="003A0A4C" w:rsidP="006309A9">
            <w:pPr>
              <w:spacing w:after="0" w:line="240" w:lineRule="auto"/>
              <w:jc w:val="both"/>
              <w:rPr>
                <w:rFonts w:ascii="Times New Roman" w:hAnsi="Times New Roman"/>
                <w:sz w:val="24"/>
                <w:szCs w:val="24"/>
              </w:rPr>
            </w:pPr>
          </w:p>
          <w:p w14:paraId="6DA45910" w14:textId="77777777" w:rsidR="003A0A4C" w:rsidRPr="00D548A3" w:rsidRDefault="003A0A4C" w:rsidP="006309A9">
            <w:pPr>
              <w:spacing w:after="0" w:line="240" w:lineRule="auto"/>
              <w:jc w:val="both"/>
              <w:rPr>
                <w:rFonts w:ascii="Times New Roman" w:hAnsi="Times New Roman"/>
                <w:sz w:val="24"/>
                <w:szCs w:val="24"/>
                <w:lang w:val="en-US"/>
              </w:rPr>
            </w:pPr>
            <w:r w:rsidRPr="00D548A3">
              <w:rPr>
                <w:rFonts w:ascii="Times New Roman" w:hAnsi="Times New Roman"/>
                <w:sz w:val="24"/>
                <w:szCs w:val="24"/>
              </w:rPr>
              <w:t xml:space="preserve">Rayna R. Reiter. 1975. “Introduction.” In </w:t>
            </w:r>
            <w:r w:rsidRPr="00D548A3">
              <w:rPr>
                <w:rFonts w:ascii="Times New Roman" w:hAnsi="Times New Roman"/>
                <w:i/>
                <w:sz w:val="24"/>
                <w:szCs w:val="24"/>
              </w:rPr>
              <w:t>Toward and Anthropology of Women</w:t>
            </w:r>
            <w:r w:rsidRPr="00D548A3">
              <w:rPr>
                <w:rFonts w:ascii="Times New Roman" w:hAnsi="Times New Roman"/>
                <w:sz w:val="24"/>
                <w:szCs w:val="24"/>
              </w:rPr>
              <w:t>.  New York:  Monthly Review Press, pp:  11-19.</w:t>
            </w:r>
          </w:p>
          <w:p w14:paraId="54F9A596" w14:textId="77777777" w:rsidR="003A0A4C" w:rsidRPr="00D548A3" w:rsidRDefault="003A0A4C" w:rsidP="006309A9">
            <w:pPr>
              <w:spacing w:after="0" w:line="240" w:lineRule="auto"/>
              <w:jc w:val="both"/>
              <w:rPr>
                <w:rFonts w:ascii="Times New Roman" w:hAnsi="Times New Roman"/>
                <w:i/>
                <w:sz w:val="24"/>
                <w:szCs w:val="24"/>
              </w:rPr>
            </w:pPr>
          </w:p>
          <w:p w14:paraId="08523F31" w14:textId="77777777" w:rsidR="003A0A4C" w:rsidRPr="00D548A3" w:rsidRDefault="003A0A4C" w:rsidP="006309A9">
            <w:pPr>
              <w:spacing w:after="0" w:line="240" w:lineRule="auto"/>
              <w:jc w:val="both"/>
              <w:rPr>
                <w:rFonts w:ascii="Times New Roman" w:hAnsi="Times New Roman"/>
                <w:sz w:val="24"/>
                <w:szCs w:val="24"/>
              </w:rPr>
            </w:pPr>
            <w:r w:rsidRPr="00D548A3">
              <w:rPr>
                <w:rFonts w:ascii="Times New Roman" w:hAnsi="Times New Roman"/>
                <w:i/>
                <w:sz w:val="24"/>
                <w:szCs w:val="24"/>
              </w:rPr>
              <w:t>Gender and Anthropology</w:t>
            </w:r>
            <w:r w:rsidRPr="00D548A3">
              <w:rPr>
                <w:rFonts w:ascii="Times New Roman" w:hAnsi="Times New Roman"/>
                <w:sz w:val="24"/>
                <w:szCs w:val="24"/>
              </w:rPr>
              <w:t>, Ch. 4, pp: 40-46.</w:t>
            </w:r>
          </w:p>
          <w:p w14:paraId="564EEA28" w14:textId="77777777" w:rsidR="003A0A4C" w:rsidRPr="00D548A3" w:rsidRDefault="003A0A4C" w:rsidP="006309A9">
            <w:pPr>
              <w:spacing w:after="0" w:line="240" w:lineRule="auto"/>
              <w:jc w:val="both"/>
              <w:rPr>
                <w:rFonts w:ascii="Times New Roman" w:hAnsi="Times New Roman"/>
                <w:sz w:val="24"/>
                <w:szCs w:val="24"/>
              </w:rPr>
            </w:pPr>
          </w:p>
          <w:p w14:paraId="2C79D294" w14:textId="77777777" w:rsidR="003A0A4C" w:rsidRPr="00D548A3" w:rsidRDefault="003A0A4C" w:rsidP="006309A9">
            <w:pPr>
              <w:spacing w:after="0" w:line="240" w:lineRule="auto"/>
              <w:jc w:val="both"/>
              <w:rPr>
                <w:rFonts w:ascii="Times New Roman" w:hAnsi="Times New Roman"/>
                <w:sz w:val="24"/>
                <w:szCs w:val="24"/>
              </w:rPr>
            </w:pPr>
            <w:r w:rsidRPr="00D548A3">
              <w:rPr>
                <w:rFonts w:ascii="Times New Roman" w:hAnsi="Times New Roman"/>
                <w:i/>
                <w:sz w:val="24"/>
                <w:szCs w:val="24"/>
              </w:rPr>
              <w:t>Gender and Anthropology</w:t>
            </w:r>
            <w:r w:rsidRPr="00D548A3">
              <w:rPr>
                <w:rFonts w:ascii="Times New Roman" w:hAnsi="Times New Roman"/>
                <w:sz w:val="24"/>
                <w:szCs w:val="24"/>
              </w:rPr>
              <w:t>, Ch. 5, pp:  47-67.</w:t>
            </w:r>
          </w:p>
          <w:p w14:paraId="58904DA2" w14:textId="77777777" w:rsidR="003A0A4C" w:rsidRPr="00D548A3" w:rsidRDefault="003A0A4C" w:rsidP="006309A9">
            <w:pPr>
              <w:spacing w:after="0" w:line="240" w:lineRule="auto"/>
              <w:jc w:val="both"/>
              <w:rPr>
                <w:rFonts w:ascii="Times New Roman" w:hAnsi="Times New Roman"/>
                <w:sz w:val="24"/>
                <w:szCs w:val="24"/>
              </w:rPr>
            </w:pPr>
          </w:p>
          <w:p w14:paraId="32FF1FD6" w14:textId="77777777" w:rsidR="003A0A4C" w:rsidRPr="00D548A3" w:rsidRDefault="003A0A4C" w:rsidP="006309A9">
            <w:pPr>
              <w:spacing w:after="0" w:line="240" w:lineRule="auto"/>
              <w:jc w:val="both"/>
              <w:rPr>
                <w:rFonts w:ascii="Times New Roman" w:hAnsi="Times New Roman"/>
                <w:sz w:val="24"/>
                <w:szCs w:val="24"/>
              </w:rPr>
            </w:pPr>
            <w:r w:rsidRPr="00D548A3">
              <w:rPr>
                <w:rFonts w:ascii="Times New Roman" w:hAnsi="Times New Roman"/>
                <w:i/>
                <w:sz w:val="24"/>
                <w:szCs w:val="24"/>
              </w:rPr>
              <w:t>Gender and Anthropology</w:t>
            </w:r>
            <w:r w:rsidRPr="00D548A3">
              <w:rPr>
                <w:rFonts w:ascii="Times New Roman" w:hAnsi="Times New Roman"/>
                <w:sz w:val="24"/>
                <w:szCs w:val="24"/>
              </w:rPr>
              <w:t>, Ch. 6, pp:  68-79.</w:t>
            </w:r>
          </w:p>
          <w:p w14:paraId="0075225F" w14:textId="77777777" w:rsidR="003A0A4C" w:rsidRPr="00D548A3" w:rsidRDefault="003A0A4C" w:rsidP="006309A9">
            <w:pPr>
              <w:spacing w:after="0" w:line="240" w:lineRule="auto"/>
              <w:jc w:val="both"/>
              <w:rPr>
                <w:rFonts w:ascii="Times New Roman" w:hAnsi="Times New Roman"/>
                <w:i/>
                <w:sz w:val="24"/>
                <w:szCs w:val="24"/>
              </w:rPr>
            </w:pPr>
          </w:p>
          <w:p w14:paraId="28B450E2" w14:textId="77777777" w:rsidR="003A0A4C" w:rsidRPr="00D548A3" w:rsidRDefault="003A0A4C" w:rsidP="006309A9">
            <w:pPr>
              <w:spacing w:after="0" w:line="240" w:lineRule="auto"/>
              <w:jc w:val="both"/>
              <w:rPr>
                <w:rFonts w:ascii="Times New Roman" w:hAnsi="Times New Roman"/>
                <w:sz w:val="24"/>
                <w:szCs w:val="24"/>
              </w:rPr>
            </w:pPr>
            <w:r w:rsidRPr="00D548A3">
              <w:rPr>
                <w:rFonts w:ascii="Times New Roman" w:hAnsi="Times New Roman"/>
                <w:i/>
                <w:sz w:val="24"/>
                <w:szCs w:val="24"/>
              </w:rPr>
              <w:t>Gender and Anthropology</w:t>
            </w:r>
            <w:r w:rsidRPr="00D548A3">
              <w:rPr>
                <w:rFonts w:ascii="Times New Roman" w:hAnsi="Times New Roman"/>
                <w:sz w:val="24"/>
                <w:szCs w:val="24"/>
              </w:rPr>
              <w:t>, Ch. 7, pp:  80-91.</w:t>
            </w:r>
          </w:p>
          <w:p w14:paraId="288FB4B0" w14:textId="77777777" w:rsidR="003A0A4C" w:rsidRPr="00D548A3" w:rsidRDefault="003A0A4C" w:rsidP="006309A9">
            <w:pPr>
              <w:spacing w:after="0" w:line="240" w:lineRule="auto"/>
              <w:jc w:val="both"/>
              <w:rPr>
                <w:rFonts w:ascii="Times New Roman" w:hAnsi="Times New Roman"/>
                <w:sz w:val="24"/>
                <w:szCs w:val="24"/>
              </w:rPr>
            </w:pPr>
          </w:p>
          <w:p w14:paraId="2C1386F6" w14:textId="77777777" w:rsidR="003A0A4C" w:rsidRPr="00D548A3" w:rsidRDefault="003A0A4C" w:rsidP="006309A9">
            <w:pPr>
              <w:spacing w:after="0" w:line="240" w:lineRule="auto"/>
              <w:jc w:val="both"/>
              <w:rPr>
                <w:rFonts w:ascii="Times New Roman" w:hAnsi="Times New Roman"/>
                <w:sz w:val="24"/>
                <w:szCs w:val="24"/>
              </w:rPr>
            </w:pPr>
            <w:r w:rsidRPr="00D548A3">
              <w:rPr>
                <w:rFonts w:ascii="Times New Roman" w:hAnsi="Times New Roman"/>
                <w:i/>
                <w:sz w:val="24"/>
                <w:szCs w:val="24"/>
              </w:rPr>
              <w:t>Gender and Anthropology</w:t>
            </w:r>
            <w:r w:rsidRPr="00D548A3">
              <w:rPr>
                <w:rFonts w:ascii="Times New Roman" w:hAnsi="Times New Roman"/>
                <w:sz w:val="24"/>
                <w:szCs w:val="24"/>
              </w:rPr>
              <w:t>, Ch. 8 and 9, pp:  92-106.</w:t>
            </w:r>
          </w:p>
          <w:p w14:paraId="042D6459" w14:textId="77777777" w:rsidR="003A0A4C" w:rsidRPr="00D548A3" w:rsidRDefault="003A0A4C" w:rsidP="006309A9">
            <w:pPr>
              <w:spacing w:after="0" w:line="240" w:lineRule="auto"/>
              <w:rPr>
                <w:rFonts w:ascii="Times New Roman" w:hAnsi="Times New Roman"/>
                <w:bCs/>
                <w:sz w:val="24"/>
                <w:szCs w:val="24"/>
              </w:rPr>
            </w:pPr>
          </w:p>
          <w:p w14:paraId="5C6F6569" w14:textId="77777777" w:rsidR="003A0A4C" w:rsidRPr="00D548A3" w:rsidRDefault="003A0A4C" w:rsidP="006309A9">
            <w:pPr>
              <w:spacing w:after="0" w:line="288" w:lineRule="atLeast"/>
              <w:rPr>
                <w:rFonts w:ascii="Times New Roman" w:eastAsia="Times New Roman" w:hAnsi="Times New Roman"/>
                <w:sz w:val="24"/>
                <w:szCs w:val="24"/>
              </w:rPr>
            </w:pPr>
            <w:r w:rsidRPr="00D548A3">
              <w:rPr>
                <w:rFonts w:ascii="Times New Roman" w:hAnsi="Times New Roman"/>
                <w:bCs/>
                <w:sz w:val="24"/>
                <w:szCs w:val="24"/>
              </w:rPr>
              <w:t xml:space="preserve">Rapp, Rayna ve Ellen Ross. </w:t>
            </w:r>
            <w:r w:rsidRPr="00D548A3">
              <w:rPr>
                <w:rFonts w:ascii="Times New Roman" w:hAnsi="Times New Roman"/>
                <w:sz w:val="24"/>
                <w:szCs w:val="24"/>
              </w:rPr>
              <w:t xml:space="preserve">1981. “Sex and Society: A Research Note from Anthropology and Social History.” </w:t>
            </w:r>
            <w:r w:rsidRPr="00D548A3">
              <w:rPr>
                <w:rFonts w:ascii="Times New Roman" w:hAnsi="Times New Roman"/>
                <w:i/>
                <w:sz w:val="24"/>
                <w:szCs w:val="24"/>
              </w:rPr>
              <w:t xml:space="preserve">Comparative Studies in Society and History </w:t>
            </w:r>
            <w:r w:rsidRPr="00D548A3">
              <w:rPr>
                <w:rFonts w:ascii="Times New Roman" w:hAnsi="Times New Roman"/>
                <w:sz w:val="24"/>
                <w:szCs w:val="24"/>
              </w:rPr>
              <w:t>(23/1): 51-72.</w:t>
            </w:r>
          </w:p>
        </w:tc>
      </w:tr>
    </w:tbl>
    <w:p w14:paraId="62E30344" w14:textId="77777777" w:rsidR="003A0A4C" w:rsidRPr="00D548A3" w:rsidRDefault="003A0A4C" w:rsidP="003A0A4C">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3A0A4C" w:rsidRPr="00D548A3" w14:paraId="59005CB3" w14:textId="77777777" w:rsidTr="006309A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3A01254A"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b/>
                <w:bCs/>
                <w:sz w:val="24"/>
                <w:szCs w:val="24"/>
              </w:rPr>
              <w:t>MATERYAL PAYLAŞIMI </w:t>
            </w:r>
          </w:p>
        </w:tc>
      </w:tr>
      <w:tr w:rsidR="003A0A4C" w:rsidRPr="00D548A3" w14:paraId="3A09AEC7" w14:textId="77777777" w:rsidTr="006309A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7DF1308A"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E02574"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 xml:space="preserve">  </w:t>
            </w:r>
          </w:p>
        </w:tc>
      </w:tr>
      <w:tr w:rsidR="003A0A4C" w:rsidRPr="00D548A3" w14:paraId="2D8A395F"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82E7C1"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019A53"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 xml:space="preserve"> </w:t>
            </w:r>
          </w:p>
        </w:tc>
      </w:tr>
      <w:tr w:rsidR="003A0A4C" w:rsidRPr="00D548A3" w14:paraId="1FA9E077"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C7B579"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89B321" w14:textId="77777777" w:rsidR="003A0A4C" w:rsidRPr="00D548A3" w:rsidRDefault="003A0A4C" w:rsidP="006309A9">
            <w:pPr>
              <w:spacing w:after="0" w:line="256" w:lineRule="atLeast"/>
              <w:rPr>
                <w:rFonts w:ascii="Times New Roman" w:eastAsia="Times New Roman" w:hAnsi="Times New Roman"/>
                <w:sz w:val="24"/>
                <w:szCs w:val="24"/>
              </w:rPr>
            </w:pPr>
          </w:p>
        </w:tc>
      </w:tr>
    </w:tbl>
    <w:p w14:paraId="53150926" w14:textId="77777777" w:rsidR="003A0A4C" w:rsidRPr="00D548A3" w:rsidRDefault="003A0A4C" w:rsidP="003A0A4C">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99"/>
        <w:gridCol w:w="1959"/>
      </w:tblGrid>
      <w:tr w:rsidR="003A0A4C" w:rsidRPr="00D548A3" w14:paraId="2E30FEA5" w14:textId="77777777" w:rsidTr="006309A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90CE16D" w14:textId="77777777" w:rsidR="003A0A4C" w:rsidRPr="00D548A3" w:rsidRDefault="003A0A4C"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b/>
                <w:bCs/>
                <w:sz w:val="24"/>
                <w:szCs w:val="24"/>
              </w:rPr>
              <w:t>DEĞERLENDİRME SİSTEMİ</w:t>
            </w:r>
          </w:p>
        </w:tc>
      </w:tr>
      <w:tr w:rsidR="003A0A4C" w:rsidRPr="00D548A3" w14:paraId="1612D4E1"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A5D6EF"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33643D"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997B10"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KATKI YÜZDESİ</w:t>
            </w:r>
          </w:p>
        </w:tc>
      </w:tr>
      <w:tr w:rsidR="003A0A4C" w:rsidRPr="00D548A3" w14:paraId="2C0FCEFA"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B7D7AD3"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Midterm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DDEE9B"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179730"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30</w:t>
            </w:r>
          </w:p>
        </w:tc>
      </w:tr>
      <w:tr w:rsidR="003A0A4C" w:rsidRPr="00D548A3" w14:paraId="05F5FBA6"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5840BAF"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Derse Katılım, Sınıf Sunumları ve Derse Devamlılık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C1219F"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33C414"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30</w:t>
            </w:r>
          </w:p>
        </w:tc>
      </w:tr>
      <w:tr w:rsidR="003A0A4C" w:rsidRPr="00D548A3" w14:paraId="2DF6D9C4"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8C3D49D"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C0658D"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0495E2"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40</w:t>
            </w:r>
          </w:p>
        </w:tc>
      </w:tr>
      <w:tr w:rsidR="003A0A4C" w:rsidRPr="00D548A3" w14:paraId="6FADA395"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20D05CC" w14:textId="77777777" w:rsidR="003A0A4C" w:rsidRPr="00D548A3" w:rsidRDefault="003A0A4C" w:rsidP="006309A9">
            <w:pPr>
              <w:spacing w:after="0" w:line="256" w:lineRule="atLeast"/>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A45BE4" w14:textId="77777777" w:rsidR="003A0A4C" w:rsidRPr="00D548A3" w:rsidRDefault="003A0A4C" w:rsidP="006309A9">
            <w:pPr>
              <w:spacing w:after="0" w:line="256" w:lineRule="atLeast"/>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663289" w14:textId="77777777" w:rsidR="003A0A4C" w:rsidRPr="00D548A3" w:rsidRDefault="003A0A4C" w:rsidP="006309A9">
            <w:pPr>
              <w:spacing w:after="0" w:line="256" w:lineRule="atLeast"/>
              <w:rPr>
                <w:rFonts w:ascii="Times New Roman" w:eastAsia="Times New Roman" w:hAnsi="Times New Roman"/>
                <w:sz w:val="24"/>
                <w:szCs w:val="24"/>
              </w:rPr>
            </w:pPr>
          </w:p>
        </w:tc>
      </w:tr>
      <w:tr w:rsidR="003A0A4C" w:rsidRPr="00D548A3" w14:paraId="274BF6CA"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36987F5"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91B385"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A0D65A"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100</w:t>
            </w:r>
          </w:p>
        </w:tc>
      </w:tr>
      <w:tr w:rsidR="003A0A4C" w:rsidRPr="00D548A3" w14:paraId="37E6340E"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84770C9"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lastRenderedPageBreak/>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BE9AD9"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4749C7"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40</w:t>
            </w:r>
          </w:p>
        </w:tc>
      </w:tr>
      <w:tr w:rsidR="003A0A4C" w:rsidRPr="00D548A3" w14:paraId="48C7E8D9"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567D1FC"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EF5C4E"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B4F92C"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60</w:t>
            </w:r>
          </w:p>
        </w:tc>
      </w:tr>
      <w:tr w:rsidR="003A0A4C" w:rsidRPr="00D548A3" w14:paraId="383D5CEC"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83C9AD5"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0CBA98"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5F0B32"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100</w:t>
            </w:r>
          </w:p>
        </w:tc>
      </w:tr>
    </w:tbl>
    <w:p w14:paraId="2522A8F8" w14:textId="77777777" w:rsidR="003A0A4C" w:rsidRPr="00D548A3" w:rsidRDefault="003A0A4C" w:rsidP="003A0A4C">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3A0A4C" w:rsidRPr="00D548A3" w14:paraId="4344D412"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DB906C3" w14:textId="77777777" w:rsidR="003A0A4C" w:rsidRPr="00D548A3" w:rsidRDefault="003A0A4C"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454A6B" w14:textId="77777777" w:rsidR="003A0A4C" w:rsidRPr="00D548A3" w:rsidRDefault="003A0A4C"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Uzmanlık / Alan Dersleri</w:t>
            </w:r>
          </w:p>
        </w:tc>
      </w:tr>
    </w:tbl>
    <w:p w14:paraId="42889147" w14:textId="77777777" w:rsidR="003A0A4C" w:rsidRDefault="003A0A4C" w:rsidP="003A0A4C">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939"/>
        <w:gridCol w:w="763"/>
        <w:gridCol w:w="947"/>
      </w:tblGrid>
      <w:tr w:rsidR="003A0A4C" w:rsidRPr="00D548A3" w14:paraId="2E517CB9" w14:textId="77777777" w:rsidTr="006309A9">
        <w:trPr>
          <w:trHeight w:val="525"/>
          <w:tblCellSpacing w:w="15" w:type="dxa"/>
          <w:jc w:val="center"/>
        </w:trPr>
        <w:tc>
          <w:tcPr>
            <w:tcW w:w="0" w:type="auto"/>
            <w:gridSpan w:val="4"/>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C3A295D" w14:textId="77777777" w:rsidR="003A0A4C" w:rsidRPr="00D548A3" w:rsidRDefault="003A0A4C" w:rsidP="006309A9">
            <w:pPr>
              <w:spacing w:before="100" w:beforeAutospacing="1" w:after="0" w:line="256" w:lineRule="atLeast"/>
              <w:jc w:val="center"/>
              <w:rPr>
                <w:rFonts w:ascii="Times New Roman" w:eastAsia="Times New Roman" w:hAnsi="Times New Roman"/>
                <w:sz w:val="24"/>
                <w:szCs w:val="24"/>
              </w:rPr>
            </w:pPr>
            <w:r w:rsidRPr="00D548A3">
              <w:rPr>
                <w:rFonts w:ascii="Times New Roman" w:eastAsia="Times New Roman" w:hAnsi="Times New Roman"/>
                <w:b/>
                <w:bCs/>
                <w:sz w:val="24"/>
                <w:szCs w:val="24"/>
              </w:rPr>
              <w:t>AKTS / İŞ YÜKÜ TABLOSU</w:t>
            </w:r>
          </w:p>
        </w:tc>
      </w:tr>
      <w:tr w:rsidR="003A0A4C" w:rsidRPr="00D548A3" w14:paraId="31EE0F71"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72A97EF" w14:textId="77777777" w:rsidR="003A0A4C" w:rsidRPr="00D548A3" w:rsidRDefault="003A0A4C" w:rsidP="006309A9">
            <w:pPr>
              <w:spacing w:before="100" w:beforeAutospacing="1"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Etkinlik</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8134D52" w14:textId="77777777" w:rsidR="003A0A4C" w:rsidRPr="00D548A3" w:rsidRDefault="003A0A4C" w:rsidP="006309A9">
            <w:pPr>
              <w:spacing w:before="100" w:beforeAutospacing="1"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SAYISI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789FDAE" w14:textId="77777777" w:rsidR="003A0A4C" w:rsidRPr="00D548A3" w:rsidRDefault="003A0A4C" w:rsidP="006309A9">
            <w:pPr>
              <w:spacing w:before="100" w:beforeAutospacing="1"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Süresi</w:t>
            </w:r>
            <w:r w:rsidRPr="00D548A3">
              <w:rPr>
                <w:rFonts w:ascii="Times New Roman" w:eastAsia="Times New Roman" w:hAnsi="Times New Roman"/>
                <w:sz w:val="24"/>
                <w:szCs w:val="24"/>
              </w:rPr>
              <w:br/>
              <w:t>(Saat)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3D5F393" w14:textId="77777777" w:rsidR="003A0A4C" w:rsidRPr="00D548A3" w:rsidRDefault="003A0A4C" w:rsidP="006309A9">
            <w:pPr>
              <w:spacing w:before="100" w:beforeAutospacing="1"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Toplam</w:t>
            </w:r>
            <w:r w:rsidRPr="00D548A3">
              <w:rPr>
                <w:rFonts w:ascii="Times New Roman" w:eastAsia="Times New Roman" w:hAnsi="Times New Roman"/>
                <w:sz w:val="24"/>
                <w:szCs w:val="24"/>
              </w:rPr>
              <w:br/>
              <w:t>İş Yükü</w:t>
            </w:r>
            <w:r w:rsidRPr="00D548A3">
              <w:rPr>
                <w:rFonts w:ascii="Times New Roman" w:eastAsia="Times New Roman" w:hAnsi="Times New Roman"/>
                <w:sz w:val="24"/>
                <w:szCs w:val="24"/>
              </w:rPr>
              <w:br/>
              <w:t>(Saat)</w:t>
            </w:r>
          </w:p>
        </w:tc>
      </w:tr>
      <w:tr w:rsidR="003A0A4C" w:rsidRPr="00D548A3" w14:paraId="78503C5E" w14:textId="77777777" w:rsidTr="006309A9">
        <w:trPr>
          <w:trHeight w:val="375"/>
          <w:tblCellSpacing w:w="15" w:type="dxa"/>
          <w:jc w:val="center"/>
        </w:trPr>
        <w:tc>
          <w:tcPr>
            <w:tcW w:w="6001"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4D32F01" w14:textId="77777777" w:rsidR="003A0A4C" w:rsidRPr="00D548A3" w:rsidRDefault="003A0A4C" w:rsidP="006309A9">
            <w:pPr>
              <w:spacing w:before="100" w:beforeAutospacing="1"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Ders Süresi (Sınav haftası dahildir)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4BF01BF" w14:textId="77777777" w:rsidR="003A0A4C" w:rsidRPr="00B675AE" w:rsidRDefault="003A0A4C"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15</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EB2C1B2" w14:textId="77777777" w:rsidR="003A0A4C" w:rsidRPr="00B675AE" w:rsidRDefault="003A0A4C"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ABDA42E" w14:textId="77777777" w:rsidR="003A0A4C" w:rsidRPr="00B675AE" w:rsidRDefault="003A0A4C"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45</w:t>
            </w:r>
          </w:p>
        </w:tc>
      </w:tr>
      <w:tr w:rsidR="003A0A4C" w:rsidRPr="00D548A3" w14:paraId="758EF161" w14:textId="77777777" w:rsidTr="006309A9">
        <w:trPr>
          <w:trHeight w:val="375"/>
          <w:tblCellSpacing w:w="15" w:type="dxa"/>
          <w:jc w:val="center"/>
        </w:trPr>
        <w:tc>
          <w:tcPr>
            <w:tcW w:w="6001"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928E32D" w14:textId="77777777" w:rsidR="003A0A4C" w:rsidRPr="00D548A3" w:rsidRDefault="003A0A4C" w:rsidP="006309A9">
            <w:pPr>
              <w:spacing w:before="100" w:beforeAutospacing="1"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Sınıf Dışı Ders Çalışma Süresi (Ön çalışma, pekiştirme)</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0A00717" w14:textId="77777777" w:rsidR="003A0A4C" w:rsidRPr="00B675AE" w:rsidRDefault="003A0A4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15</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63D0414" w14:textId="77777777" w:rsidR="003A0A4C" w:rsidRPr="00B675AE" w:rsidRDefault="003A0A4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DD23D85" w14:textId="77777777" w:rsidR="003A0A4C" w:rsidRPr="00B675AE" w:rsidRDefault="003A0A4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45</w:t>
            </w:r>
          </w:p>
        </w:tc>
      </w:tr>
      <w:tr w:rsidR="003A0A4C" w:rsidRPr="00D548A3" w14:paraId="1979B009" w14:textId="77777777" w:rsidTr="006309A9">
        <w:trPr>
          <w:trHeight w:val="375"/>
          <w:tblCellSpacing w:w="15" w:type="dxa"/>
          <w:jc w:val="center"/>
        </w:trPr>
        <w:tc>
          <w:tcPr>
            <w:tcW w:w="6001"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7CEFCD2" w14:textId="77777777" w:rsidR="003A0A4C" w:rsidRPr="00D548A3" w:rsidRDefault="003A0A4C" w:rsidP="006309A9">
            <w:pPr>
              <w:spacing w:before="100" w:beforeAutospacing="1"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Sınıf Sunumları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AC5AB07" w14:textId="77777777" w:rsidR="003A0A4C" w:rsidRPr="00B675AE" w:rsidRDefault="003A0A4C"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C3F01DB" w14:textId="470BEBDD" w:rsidR="003A0A4C" w:rsidRPr="00B675AE" w:rsidRDefault="00DD7442"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837385B" w14:textId="34E2B5A8" w:rsidR="003A0A4C" w:rsidRPr="00B675AE" w:rsidRDefault="00DD7442"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3</w:t>
            </w:r>
          </w:p>
        </w:tc>
      </w:tr>
      <w:tr w:rsidR="003A0A4C" w:rsidRPr="00D548A3" w14:paraId="4F90C9DB" w14:textId="77777777" w:rsidTr="006309A9">
        <w:trPr>
          <w:trHeight w:val="375"/>
          <w:tblCellSpacing w:w="15" w:type="dxa"/>
          <w:jc w:val="center"/>
        </w:trPr>
        <w:tc>
          <w:tcPr>
            <w:tcW w:w="6001"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C630CDA" w14:textId="77777777" w:rsidR="003A0A4C" w:rsidRPr="00D548A3" w:rsidRDefault="003A0A4C" w:rsidP="006309A9">
            <w:pPr>
              <w:spacing w:before="100" w:beforeAutospacing="1"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Kısa Sınav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EF10141" w14:textId="77777777" w:rsidR="003A0A4C" w:rsidRPr="00B675AE" w:rsidRDefault="003A0A4C"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EC9F067" w14:textId="77777777" w:rsidR="003A0A4C" w:rsidRPr="00B675AE" w:rsidRDefault="003A0A4C"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4189ECC" w14:textId="77777777" w:rsidR="003A0A4C" w:rsidRPr="00B675AE" w:rsidRDefault="003A0A4C"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w:t>
            </w:r>
          </w:p>
        </w:tc>
      </w:tr>
      <w:tr w:rsidR="003A0A4C" w:rsidRPr="00D548A3" w14:paraId="3D5BC939" w14:textId="77777777" w:rsidTr="006309A9">
        <w:trPr>
          <w:trHeight w:val="375"/>
          <w:tblCellSpacing w:w="15" w:type="dxa"/>
          <w:jc w:val="center"/>
        </w:trPr>
        <w:tc>
          <w:tcPr>
            <w:tcW w:w="6001"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009CB6EC" w14:textId="77777777" w:rsidR="003A0A4C" w:rsidRPr="00D548A3" w:rsidRDefault="003A0A4C" w:rsidP="006309A9">
            <w:pPr>
              <w:spacing w:before="100" w:beforeAutospacing="1"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Ödev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17221F7A" w14:textId="77777777" w:rsidR="003A0A4C" w:rsidRPr="00B675AE" w:rsidRDefault="003A0A4C"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131E5774" w14:textId="56D77C45" w:rsidR="003A0A4C" w:rsidRPr="00B675AE" w:rsidRDefault="00DD7442"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0E0DAABD" w14:textId="2EF3D0E2" w:rsidR="003A0A4C" w:rsidRPr="00B675AE" w:rsidRDefault="00DD7442"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3</w:t>
            </w:r>
          </w:p>
        </w:tc>
      </w:tr>
      <w:tr w:rsidR="003A0A4C" w:rsidRPr="00D548A3" w14:paraId="5888E3A7" w14:textId="77777777" w:rsidTr="006309A9">
        <w:trPr>
          <w:trHeight w:val="375"/>
          <w:tblCellSpacing w:w="15" w:type="dxa"/>
          <w:jc w:val="center"/>
        </w:trPr>
        <w:tc>
          <w:tcPr>
            <w:tcW w:w="6001"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5436684" w14:textId="77777777" w:rsidR="003A0A4C" w:rsidRPr="00D548A3" w:rsidRDefault="003A0A4C" w:rsidP="006309A9">
            <w:pPr>
              <w:spacing w:before="100" w:beforeAutospacing="1"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Final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5C086CF" w14:textId="77777777" w:rsidR="003A0A4C" w:rsidRPr="00B675AE" w:rsidRDefault="003A0A4C"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6007729" w14:textId="43AE5723" w:rsidR="003A0A4C" w:rsidRPr="00B675AE" w:rsidRDefault="00DD7442"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4</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AE83012" w14:textId="58742DB0" w:rsidR="003A0A4C" w:rsidRPr="00B675AE" w:rsidRDefault="00DD7442"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4</w:t>
            </w:r>
          </w:p>
        </w:tc>
      </w:tr>
      <w:tr w:rsidR="003A0A4C" w:rsidRPr="00D548A3" w14:paraId="44A097AE" w14:textId="77777777" w:rsidTr="006309A9">
        <w:trPr>
          <w:trHeight w:val="375"/>
          <w:tblCellSpacing w:w="15" w:type="dxa"/>
          <w:jc w:val="center"/>
        </w:trPr>
        <w:tc>
          <w:tcPr>
            <w:tcW w:w="6001"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6925197" w14:textId="77777777" w:rsidR="003A0A4C" w:rsidRPr="00D548A3" w:rsidRDefault="003A0A4C" w:rsidP="006309A9">
            <w:pPr>
              <w:spacing w:before="100" w:beforeAutospacing="1"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Toplam İş Yükü / 25 (s)</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650D21E" w14:textId="77777777" w:rsidR="003A0A4C" w:rsidRPr="00B675AE" w:rsidRDefault="003A0A4C" w:rsidP="006309A9">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5998E94" w14:textId="77777777" w:rsidR="003A0A4C" w:rsidRPr="00B675AE" w:rsidRDefault="003A0A4C" w:rsidP="006309A9">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EFFC11F" w14:textId="1A7B15A9" w:rsidR="003A0A4C" w:rsidRPr="00B675AE" w:rsidRDefault="003A0A4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w:t>
            </w:r>
            <w:r w:rsidR="00DD7442">
              <w:rPr>
                <w:rFonts w:ascii="Times New Roman" w:eastAsia="Times New Roman" w:hAnsi="Times New Roman"/>
                <w:sz w:val="24"/>
                <w:szCs w:val="24"/>
                <w:bdr w:val="none" w:sz="0" w:space="0" w:color="auto" w:frame="1"/>
              </w:rPr>
              <w:t>0</w:t>
            </w:r>
            <w:r w:rsidR="009E01BF">
              <w:rPr>
                <w:rFonts w:ascii="Times New Roman" w:eastAsia="Times New Roman" w:hAnsi="Times New Roman"/>
                <w:sz w:val="24"/>
                <w:szCs w:val="24"/>
                <w:bdr w:val="none" w:sz="0" w:space="0" w:color="auto" w:frame="1"/>
              </w:rPr>
              <w:t>0</w:t>
            </w:r>
          </w:p>
        </w:tc>
      </w:tr>
      <w:tr w:rsidR="003A0A4C" w:rsidRPr="00D548A3" w14:paraId="5CCA2598" w14:textId="77777777" w:rsidTr="006309A9">
        <w:trPr>
          <w:trHeight w:val="375"/>
          <w:tblCellSpacing w:w="15" w:type="dxa"/>
          <w:jc w:val="center"/>
        </w:trPr>
        <w:tc>
          <w:tcPr>
            <w:tcW w:w="6001"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FE7CABF" w14:textId="77777777" w:rsidR="003A0A4C" w:rsidRPr="00D548A3" w:rsidRDefault="003A0A4C" w:rsidP="006309A9">
            <w:pPr>
              <w:spacing w:before="100" w:beforeAutospacing="1"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Dersin AKTS Kredisi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A59E7BD" w14:textId="77777777" w:rsidR="003A0A4C" w:rsidRPr="00B675AE" w:rsidRDefault="003A0A4C" w:rsidP="006309A9">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61C1C25" w14:textId="77777777" w:rsidR="003A0A4C" w:rsidRPr="00B675AE" w:rsidRDefault="003A0A4C" w:rsidP="006309A9">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F709327" w14:textId="2D073D21" w:rsidR="003A0A4C" w:rsidRPr="00B675AE" w:rsidRDefault="00DD7442"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4</w:t>
            </w:r>
          </w:p>
        </w:tc>
      </w:tr>
    </w:tbl>
    <w:p w14:paraId="52111DAC" w14:textId="77777777" w:rsidR="00FC6328" w:rsidRDefault="00FC6328">
      <w:pPr>
        <w:spacing w:after="160" w:line="259" w:lineRule="auto"/>
      </w:pPr>
    </w:p>
    <w:p w14:paraId="75AC2713" w14:textId="77777777" w:rsidR="00FC6328" w:rsidRDefault="00FC6328">
      <w:pPr>
        <w:spacing w:after="160" w:line="259" w:lineRule="auto"/>
      </w:pPr>
      <w: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742"/>
        <w:gridCol w:w="1439"/>
        <w:gridCol w:w="1090"/>
        <w:gridCol w:w="1495"/>
        <w:gridCol w:w="948"/>
        <w:gridCol w:w="980"/>
      </w:tblGrid>
      <w:tr w:rsidR="009117AD" w:rsidRPr="006406ED" w14:paraId="5C2FDD52" w14:textId="77777777" w:rsidTr="009117AD">
        <w:trPr>
          <w:trHeight w:val="525"/>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6863EAB4" w14:textId="77777777" w:rsidR="009117AD" w:rsidRPr="006406ED" w:rsidRDefault="009117AD" w:rsidP="009117AD">
            <w:pPr>
              <w:spacing w:before="100" w:beforeAutospacing="1" w:after="0" w:line="240" w:lineRule="auto"/>
              <w:jc w:val="center"/>
              <w:rPr>
                <w:rFonts w:ascii="Times New Roman" w:eastAsia="Times New Roman" w:hAnsi="Times New Roman"/>
              </w:rPr>
            </w:pPr>
            <w:r w:rsidRPr="006406ED">
              <w:rPr>
                <w:rFonts w:ascii="Times New Roman" w:eastAsia="Times New Roman" w:hAnsi="Times New Roman"/>
                <w:b/>
                <w:bCs/>
              </w:rPr>
              <w:lastRenderedPageBreak/>
              <w:t>DERS BİLGİLERİ</w:t>
            </w:r>
          </w:p>
        </w:tc>
      </w:tr>
      <w:tr w:rsidR="009117AD" w:rsidRPr="006406ED" w14:paraId="67C6D3F0"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34A7C24"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b/>
                <w:bCs/>
              </w:rPr>
              <w:t>Ders</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B893364" w14:textId="77777777" w:rsidR="009117AD" w:rsidRPr="006406ED" w:rsidRDefault="009117AD" w:rsidP="009117AD">
            <w:pPr>
              <w:spacing w:before="100" w:beforeAutospacing="1" w:after="0" w:line="240" w:lineRule="auto"/>
              <w:jc w:val="center"/>
              <w:rPr>
                <w:rFonts w:ascii="Times New Roman" w:eastAsia="Times New Roman" w:hAnsi="Times New Roman"/>
              </w:rPr>
            </w:pPr>
            <w:r w:rsidRPr="006406ED">
              <w:rPr>
                <w:rFonts w:ascii="Times New Roman" w:eastAsia="Times New Roman" w:hAnsi="Times New Roman"/>
                <w:i/>
                <w:iCs/>
              </w:rPr>
              <w:t>Kodu</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98553A6" w14:textId="77777777" w:rsidR="009117AD" w:rsidRPr="006406ED" w:rsidRDefault="009117AD" w:rsidP="009117AD">
            <w:pPr>
              <w:spacing w:before="100" w:beforeAutospacing="1" w:after="0" w:line="240" w:lineRule="auto"/>
              <w:jc w:val="center"/>
              <w:rPr>
                <w:rFonts w:ascii="Times New Roman" w:eastAsia="Times New Roman" w:hAnsi="Times New Roman"/>
              </w:rPr>
            </w:pPr>
            <w:r w:rsidRPr="006406ED">
              <w:rPr>
                <w:rFonts w:ascii="Times New Roman" w:eastAsia="Times New Roman" w:hAnsi="Times New Roman"/>
                <w:i/>
                <w:iCs/>
              </w:rPr>
              <w:t>Yarıyıl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AE6FCB8" w14:textId="77777777" w:rsidR="009117AD" w:rsidRPr="006406ED" w:rsidRDefault="009117AD" w:rsidP="009117AD">
            <w:pPr>
              <w:spacing w:before="100" w:beforeAutospacing="1" w:after="0" w:line="240" w:lineRule="auto"/>
              <w:jc w:val="center"/>
              <w:rPr>
                <w:rFonts w:ascii="Times New Roman" w:eastAsia="Times New Roman" w:hAnsi="Times New Roman"/>
              </w:rPr>
            </w:pPr>
            <w:r w:rsidRPr="006406ED">
              <w:rPr>
                <w:rFonts w:ascii="Times New Roman" w:eastAsia="Times New Roman" w:hAnsi="Times New Roman"/>
                <w:i/>
                <w:iCs/>
              </w:rPr>
              <w:t>T+U Saat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A79EA85" w14:textId="77777777" w:rsidR="009117AD" w:rsidRPr="006406ED" w:rsidRDefault="009117AD" w:rsidP="009117AD">
            <w:pPr>
              <w:spacing w:before="100" w:beforeAutospacing="1" w:after="0" w:line="240" w:lineRule="auto"/>
              <w:jc w:val="center"/>
              <w:rPr>
                <w:rFonts w:ascii="Times New Roman" w:eastAsia="Times New Roman" w:hAnsi="Times New Roman"/>
              </w:rPr>
            </w:pPr>
            <w:r w:rsidRPr="006406ED">
              <w:rPr>
                <w:rFonts w:ascii="Times New Roman" w:eastAsia="Times New Roman" w:hAnsi="Times New Roman"/>
                <w:i/>
                <w:iCs/>
              </w:rPr>
              <w:t>Kredi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226DBB0" w14:textId="77777777" w:rsidR="009117AD" w:rsidRPr="006406ED" w:rsidRDefault="009117AD" w:rsidP="009117AD">
            <w:pPr>
              <w:spacing w:before="100" w:beforeAutospacing="1" w:after="0" w:line="240" w:lineRule="auto"/>
              <w:jc w:val="center"/>
              <w:rPr>
                <w:rFonts w:ascii="Times New Roman" w:eastAsia="Times New Roman" w:hAnsi="Times New Roman"/>
              </w:rPr>
            </w:pPr>
            <w:r w:rsidRPr="006406ED">
              <w:rPr>
                <w:rFonts w:ascii="Times New Roman" w:eastAsia="Times New Roman" w:hAnsi="Times New Roman"/>
                <w:i/>
                <w:iCs/>
              </w:rPr>
              <w:t>AKTS</w:t>
            </w:r>
          </w:p>
        </w:tc>
      </w:tr>
      <w:tr w:rsidR="009117AD" w:rsidRPr="006406ED" w14:paraId="2B20047A"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1BD98B2"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İslam Antropolojisi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197BDD3"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 xml:space="preserve">ANT </w:t>
            </w:r>
            <w:r>
              <w:rPr>
                <w:rFonts w:ascii="Times New Roman" w:eastAsia="Times New Roman" w:hAnsi="Times New Roman"/>
              </w:rPr>
              <w:t>406</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55A4DB2" w14:textId="77777777" w:rsidR="009117AD" w:rsidRPr="006406ED" w:rsidRDefault="009117AD" w:rsidP="009117AD">
            <w:pPr>
              <w:spacing w:before="100" w:beforeAutospacing="1" w:after="0" w:line="240" w:lineRule="auto"/>
              <w:jc w:val="center"/>
              <w:rPr>
                <w:rFonts w:ascii="Times New Roman" w:eastAsia="Times New Roman" w:hAnsi="Times New Roman"/>
              </w:rPr>
            </w:pPr>
            <w:r>
              <w:rPr>
                <w:rFonts w:ascii="Times New Roman" w:eastAsia="Times New Roman" w:hAnsi="Times New Roman"/>
              </w:rPr>
              <w:t>8</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463A438" w14:textId="77777777" w:rsidR="009117AD" w:rsidRPr="006406ED" w:rsidRDefault="009117AD" w:rsidP="009117AD">
            <w:pPr>
              <w:spacing w:before="100" w:beforeAutospacing="1" w:after="0" w:line="240" w:lineRule="auto"/>
              <w:jc w:val="center"/>
              <w:rPr>
                <w:rFonts w:ascii="Times New Roman" w:eastAsia="Times New Roman" w:hAnsi="Times New Roman"/>
              </w:rPr>
            </w:pPr>
            <w:r w:rsidRPr="006406ED">
              <w:rPr>
                <w:rFonts w:ascii="Times New Roman" w:eastAsia="Times New Roman" w:hAnsi="Times New Roman"/>
              </w:rPr>
              <w:t>3 + 0</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D9FCA2B" w14:textId="77777777" w:rsidR="009117AD" w:rsidRPr="006406ED" w:rsidRDefault="009117AD" w:rsidP="009117AD">
            <w:pPr>
              <w:spacing w:before="100" w:beforeAutospacing="1" w:after="0" w:line="240" w:lineRule="auto"/>
              <w:jc w:val="center"/>
              <w:rPr>
                <w:rFonts w:ascii="Times New Roman" w:eastAsia="Times New Roman" w:hAnsi="Times New Roman"/>
              </w:rPr>
            </w:pPr>
            <w:r w:rsidRPr="006406ED">
              <w:rPr>
                <w:rFonts w:ascii="Times New Roman" w:eastAsia="Times New Roman" w:hAnsi="Times New Roman"/>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61B9495" w14:textId="77777777" w:rsidR="009117AD" w:rsidRPr="006406ED" w:rsidRDefault="00341D5D" w:rsidP="009117AD">
            <w:pPr>
              <w:spacing w:before="100" w:beforeAutospacing="1" w:after="0" w:line="240" w:lineRule="auto"/>
              <w:jc w:val="center"/>
              <w:rPr>
                <w:rFonts w:ascii="Times New Roman" w:eastAsia="Times New Roman" w:hAnsi="Times New Roman"/>
              </w:rPr>
            </w:pPr>
            <w:r>
              <w:rPr>
                <w:rFonts w:ascii="Times New Roman" w:eastAsia="Times New Roman" w:hAnsi="Times New Roman"/>
              </w:rPr>
              <w:t>5</w:t>
            </w:r>
          </w:p>
        </w:tc>
      </w:tr>
    </w:tbl>
    <w:p w14:paraId="065888D3" w14:textId="77777777" w:rsidR="009117AD" w:rsidRPr="006406ED" w:rsidRDefault="009117AD" w:rsidP="009117AD">
      <w:pPr>
        <w:spacing w:before="100" w:beforeAutospacing="1" w:after="0" w:line="336" w:lineRule="atLeast"/>
        <w:rPr>
          <w:rFonts w:ascii="Times New Roman" w:eastAsia="Times New Roman" w:hAnsi="Times New Roman"/>
        </w:rPr>
      </w:pPr>
      <w:r w:rsidRPr="006406ED">
        <w:rPr>
          <w:rFonts w:ascii="Times New Roman" w:eastAsia="Times New Roman" w:hAnsi="Times New Roman"/>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96"/>
        <w:gridCol w:w="6498"/>
      </w:tblGrid>
      <w:tr w:rsidR="009117AD" w:rsidRPr="006406ED" w14:paraId="0FF36E50" w14:textId="77777777" w:rsidTr="009117AD">
        <w:trPr>
          <w:trHeight w:val="450"/>
          <w:tblCellSpacing w:w="15" w:type="dxa"/>
          <w:jc w:val="center"/>
        </w:trPr>
        <w:tc>
          <w:tcPr>
            <w:tcW w:w="12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D85CB97"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b/>
                <w:bCs/>
              </w:rPr>
              <w:t>Ön Koşul Dersleri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0E01787" w14:textId="77777777" w:rsidR="009117AD" w:rsidRPr="006406ED" w:rsidRDefault="009117AD" w:rsidP="009117AD">
            <w:pPr>
              <w:spacing w:before="100" w:beforeAutospacing="1" w:after="0" w:line="240" w:lineRule="auto"/>
              <w:rPr>
                <w:rFonts w:ascii="Times New Roman" w:eastAsia="Times New Roman" w:hAnsi="Times New Roman"/>
              </w:rPr>
            </w:pPr>
          </w:p>
        </w:tc>
      </w:tr>
    </w:tbl>
    <w:p w14:paraId="08DBA57E" w14:textId="77777777" w:rsidR="009117AD" w:rsidRPr="006406ED" w:rsidRDefault="009117AD" w:rsidP="009117AD">
      <w:pPr>
        <w:spacing w:before="100" w:beforeAutospacing="1" w:after="0" w:line="336" w:lineRule="atLeast"/>
        <w:rPr>
          <w:rFonts w:ascii="Times New Roman" w:eastAsia="Times New Roman" w:hAnsi="Times New Roman"/>
        </w:rPr>
      </w:pPr>
      <w:r w:rsidRPr="006406ED">
        <w:rPr>
          <w:rFonts w:ascii="Times New Roman" w:eastAsia="Times New Roman" w:hAnsi="Times New Roman"/>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51"/>
        <w:gridCol w:w="6543"/>
      </w:tblGrid>
      <w:tr w:rsidR="009117AD" w:rsidRPr="006406ED" w14:paraId="2A24E989" w14:textId="77777777" w:rsidTr="009117AD">
        <w:trPr>
          <w:trHeight w:val="450"/>
          <w:tblCellSpacing w:w="15" w:type="dxa"/>
          <w:jc w:val="center"/>
        </w:trPr>
        <w:tc>
          <w:tcPr>
            <w:tcW w:w="122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D688F9D"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b/>
                <w:bCs/>
              </w:rPr>
              <w:t>Dersin Dili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F5A66C1"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İngilizce</w:t>
            </w:r>
          </w:p>
        </w:tc>
      </w:tr>
      <w:tr w:rsidR="009117AD" w:rsidRPr="006406ED" w14:paraId="467239C3"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51FE411"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b/>
                <w:bCs/>
              </w:rPr>
              <w:t>Dersin Seviyesi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37D3BF7"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Lisans</w:t>
            </w:r>
          </w:p>
        </w:tc>
      </w:tr>
      <w:tr w:rsidR="009117AD" w:rsidRPr="006406ED" w14:paraId="3ABE278F"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71ECF2C"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b/>
                <w:bCs/>
              </w:rPr>
              <w:t>Dersin Türü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3FEA2F3" w14:textId="77777777" w:rsidR="009117AD" w:rsidRPr="006406ED" w:rsidRDefault="002F4E48" w:rsidP="009117AD">
            <w:pPr>
              <w:spacing w:before="100" w:beforeAutospacing="1" w:after="0" w:line="240" w:lineRule="auto"/>
              <w:rPr>
                <w:rFonts w:ascii="Times New Roman" w:eastAsia="Times New Roman" w:hAnsi="Times New Roman"/>
              </w:rPr>
            </w:pPr>
            <w:r>
              <w:rPr>
                <w:rFonts w:ascii="Times New Roman" w:eastAsia="Times New Roman" w:hAnsi="Times New Roman"/>
              </w:rPr>
              <w:t>Seçmeli</w:t>
            </w:r>
          </w:p>
        </w:tc>
      </w:tr>
      <w:tr w:rsidR="009117AD" w:rsidRPr="006406ED" w14:paraId="5DB4BBBC"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C006647"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b/>
                <w:bCs/>
              </w:rPr>
              <w:t>Dersin Koordinatörü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66076A7"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w:t>
            </w:r>
          </w:p>
        </w:tc>
      </w:tr>
      <w:tr w:rsidR="009117AD" w:rsidRPr="006406ED" w14:paraId="02A8ECA4"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992F7AE"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b/>
                <w:bCs/>
              </w:rPr>
              <w:t>Dersi Verenler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634CCFE"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Yard. Doç. Dr. Arif Acaloğlu</w:t>
            </w:r>
          </w:p>
        </w:tc>
      </w:tr>
      <w:tr w:rsidR="009117AD" w:rsidRPr="006406ED" w14:paraId="74CD943A"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58B042E"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b/>
                <w:bCs/>
              </w:rPr>
              <w:t>Dersin Yardımcıları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12C1FD2"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w:t>
            </w:r>
          </w:p>
        </w:tc>
      </w:tr>
      <w:tr w:rsidR="009117AD" w:rsidRPr="006406ED" w14:paraId="0957EA8E"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DBC6637"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b/>
                <w:bCs/>
              </w:rPr>
              <w:t>Dersin Amacı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FAA0A40" w14:textId="77777777" w:rsidR="009117AD" w:rsidRPr="006406ED" w:rsidRDefault="009117AD" w:rsidP="009117AD">
            <w:pPr>
              <w:rPr>
                <w:rFonts w:ascii="Times New Roman" w:hAnsi="Times New Roman"/>
                <w:shd w:val="clear" w:color="auto" w:fill="FFFFFF"/>
              </w:rPr>
            </w:pPr>
            <w:r w:rsidRPr="006406ED">
              <w:rPr>
                <w:rFonts w:ascii="Times New Roman" w:hAnsi="Times New Roman"/>
              </w:rPr>
              <w:t>İslam bilim geleneği çerçevesinde kültürel çeşitlilikle ilgili yaklaşımları ve eserler i değerlendirmek</w:t>
            </w:r>
          </w:p>
        </w:tc>
      </w:tr>
      <w:tr w:rsidR="009117AD" w:rsidRPr="006406ED" w14:paraId="2B7F155B"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CCE10FF"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b/>
                <w:bCs/>
              </w:rPr>
              <w:t>Dersin İçeriği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86EBE15" w14:textId="77777777" w:rsidR="009117AD" w:rsidRPr="006406ED" w:rsidRDefault="009117AD" w:rsidP="009117AD">
            <w:pPr>
              <w:jc w:val="both"/>
              <w:rPr>
                <w:rFonts w:ascii="Times New Roman" w:eastAsia="Times New Roman" w:hAnsi="Times New Roman"/>
              </w:rPr>
            </w:pPr>
            <w:r w:rsidRPr="006406ED">
              <w:rPr>
                <w:rFonts w:ascii="Times New Roman" w:hAnsi="Times New Roman"/>
              </w:rPr>
              <w:t>İnsanın, toplumun ve kültürlerin kökeni ve yapısı ile ilgili İslami yorumlar incelenecektir. İkinci olarak İslam dünyasındaki bilim insanlarının başlangıçtan günümüze kadar bu konularda yaptıkları çalışmalar antro</w:t>
            </w:r>
            <w:r>
              <w:rPr>
                <w:rFonts w:ascii="Times New Roman" w:hAnsi="Times New Roman"/>
              </w:rPr>
              <w:t>poloji biliminin kriterlerine gö</w:t>
            </w:r>
            <w:r w:rsidRPr="006406ED">
              <w:rPr>
                <w:rFonts w:ascii="Times New Roman" w:hAnsi="Times New Roman"/>
              </w:rPr>
              <w:t>re incelenecektir.</w:t>
            </w:r>
          </w:p>
        </w:tc>
      </w:tr>
    </w:tbl>
    <w:p w14:paraId="456302D9" w14:textId="77777777" w:rsidR="009117AD" w:rsidRPr="006406ED" w:rsidRDefault="009117AD" w:rsidP="009117AD">
      <w:pPr>
        <w:spacing w:before="100" w:beforeAutospacing="1" w:after="0" w:line="336" w:lineRule="atLeast"/>
        <w:rPr>
          <w:rFonts w:ascii="Times New Roman" w:eastAsia="Times New Roman" w:hAnsi="Times New Roman"/>
        </w:rPr>
      </w:pPr>
      <w:r w:rsidRPr="006406ED">
        <w:rPr>
          <w:rFonts w:ascii="Times New Roman" w:eastAsia="Times New Roman" w:hAnsi="Times New Roman"/>
        </w:rPr>
        <w:t> </w:t>
      </w:r>
    </w:p>
    <w:tbl>
      <w:tblPr>
        <w:tblW w:w="480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461"/>
        <w:gridCol w:w="1227"/>
        <w:gridCol w:w="1631"/>
        <w:gridCol w:w="1382"/>
      </w:tblGrid>
      <w:tr w:rsidR="009117AD" w:rsidRPr="006406ED" w14:paraId="07A5AA03" w14:textId="77777777" w:rsidTr="009117AD">
        <w:trPr>
          <w:tblCellSpacing w:w="15" w:type="dxa"/>
          <w:jc w:val="center"/>
        </w:trPr>
        <w:tc>
          <w:tcPr>
            <w:tcW w:w="253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27120EB"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b/>
                <w:bCs/>
              </w:rPr>
              <w:t>Dersin Öğrenme Çıktıları</w:t>
            </w:r>
          </w:p>
        </w:tc>
        <w:tc>
          <w:tcPr>
            <w:tcW w:w="68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hideMark/>
          </w:tcPr>
          <w:p w14:paraId="490881EE" w14:textId="77777777" w:rsidR="009117AD" w:rsidRPr="006406ED" w:rsidRDefault="009117AD" w:rsidP="009117AD">
            <w:pPr>
              <w:spacing w:before="100" w:beforeAutospacing="1" w:after="0" w:line="240" w:lineRule="auto"/>
              <w:jc w:val="center"/>
              <w:rPr>
                <w:rFonts w:ascii="Times New Roman" w:eastAsia="Times New Roman" w:hAnsi="Times New Roman"/>
              </w:rPr>
            </w:pPr>
            <w:r w:rsidRPr="006406ED">
              <w:rPr>
                <w:rFonts w:ascii="Times New Roman" w:eastAsia="Times New Roman" w:hAnsi="Times New Roman"/>
                <w:b/>
                <w:bCs/>
              </w:rPr>
              <w:t>Program Çıktıları</w:t>
            </w:r>
          </w:p>
        </w:tc>
        <w:tc>
          <w:tcPr>
            <w:tcW w:w="92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66D67E5" w14:textId="77777777" w:rsidR="009117AD" w:rsidRPr="006406ED" w:rsidRDefault="009117AD" w:rsidP="009117AD">
            <w:pPr>
              <w:spacing w:before="100" w:beforeAutospacing="1" w:after="0" w:line="240" w:lineRule="auto"/>
              <w:jc w:val="center"/>
              <w:rPr>
                <w:rFonts w:ascii="Times New Roman" w:eastAsia="Times New Roman" w:hAnsi="Times New Roman"/>
              </w:rPr>
            </w:pPr>
            <w:r w:rsidRPr="006406ED">
              <w:rPr>
                <w:rFonts w:ascii="Times New Roman" w:eastAsia="Times New Roman" w:hAnsi="Times New Roman"/>
                <w:b/>
                <w:bCs/>
              </w:rPr>
              <w:t>Öğretim Yöntemleri</w:t>
            </w:r>
          </w:p>
        </w:tc>
        <w:tc>
          <w:tcPr>
            <w:tcW w:w="7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E37A445" w14:textId="77777777" w:rsidR="009117AD" w:rsidRPr="006406ED" w:rsidRDefault="009117AD" w:rsidP="009117AD">
            <w:pPr>
              <w:spacing w:before="100" w:beforeAutospacing="1" w:after="0" w:line="240" w:lineRule="auto"/>
              <w:jc w:val="center"/>
              <w:rPr>
                <w:rFonts w:ascii="Times New Roman" w:eastAsia="Times New Roman" w:hAnsi="Times New Roman"/>
              </w:rPr>
            </w:pPr>
            <w:r w:rsidRPr="006406ED">
              <w:rPr>
                <w:rFonts w:ascii="Times New Roman" w:eastAsia="Times New Roman" w:hAnsi="Times New Roman"/>
                <w:b/>
                <w:bCs/>
              </w:rPr>
              <w:t>Ölçme Yöntemleri</w:t>
            </w:r>
          </w:p>
        </w:tc>
      </w:tr>
      <w:tr w:rsidR="009117AD" w:rsidRPr="006406ED" w14:paraId="4142A028" w14:textId="77777777" w:rsidTr="009117AD">
        <w:trPr>
          <w:trHeight w:val="450"/>
          <w:tblCellSpacing w:w="15" w:type="dxa"/>
          <w:jc w:val="center"/>
        </w:trPr>
        <w:tc>
          <w:tcPr>
            <w:tcW w:w="253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977D861"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 xml:space="preserve">1-İslam dinini konu alan antropolojik çalışma konuları incelenmiş olur. </w:t>
            </w:r>
          </w:p>
        </w:tc>
        <w:tc>
          <w:tcPr>
            <w:tcW w:w="68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05B4F049" w14:textId="77777777" w:rsidR="009117AD" w:rsidRPr="006406ED" w:rsidRDefault="009117AD" w:rsidP="009117AD">
            <w:pPr>
              <w:spacing w:before="100" w:beforeAutospacing="1" w:after="0" w:line="240" w:lineRule="auto"/>
              <w:jc w:val="center"/>
              <w:rPr>
                <w:rFonts w:ascii="Times New Roman" w:eastAsia="Times New Roman" w:hAnsi="Times New Roman"/>
              </w:rPr>
            </w:pPr>
            <w:r w:rsidRPr="006406ED">
              <w:rPr>
                <w:rFonts w:ascii="Times New Roman" w:eastAsia="Times New Roman" w:hAnsi="Times New Roman"/>
              </w:rPr>
              <w:t>1,3,4,8,9,11</w:t>
            </w:r>
          </w:p>
        </w:tc>
        <w:tc>
          <w:tcPr>
            <w:tcW w:w="92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972DB7E" w14:textId="77777777" w:rsidR="009117AD" w:rsidRPr="006406ED" w:rsidRDefault="009117AD" w:rsidP="009117AD">
            <w:pPr>
              <w:spacing w:before="100" w:beforeAutospacing="1" w:after="0" w:line="240" w:lineRule="auto"/>
              <w:jc w:val="center"/>
              <w:rPr>
                <w:rFonts w:ascii="Times New Roman" w:eastAsia="Times New Roman" w:hAnsi="Times New Roman"/>
              </w:rPr>
            </w:pPr>
            <w:r w:rsidRPr="006406ED">
              <w:rPr>
                <w:rFonts w:ascii="Times New Roman" w:eastAsia="Times New Roman" w:hAnsi="Times New Roman"/>
              </w:rPr>
              <w:t>1,2,4</w:t>
            </w:r>
          </w:p>
        </w:tc>
        <w:tc>
          <w:tcPr>
            <w:tcW w:w="7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65B2261" w14:textId="77777777" w:rsidR="009117AD" w:rsidRPr="006406ED" w:rsidRDefault="009117AD" w:rsidP="009117AD">
            <w:pPr>
              <w:spacing w:before="100" w:beforeAutospacing="1" w:after="0" w:line="240" w:lineRule="auto"/>
              <w:jc w:val="center"/>
              <w:rPr>
                <w:rFonts w:ascii="Times New Roman" w:eastAsia="Times New Roman" w:hAnsi="Times New Roman"/>
              </w:rPr>
            </w:pPr>
            <w:r w:rsidRPr="006406ED">
              <w:rPr>
                <w:rFonts w:ascii="Times New Roman" w:eastAsia="Times New Roman" w:hAnsi="Times New Roman"/>
              </w:rPr>
              <w:t>A,C</w:t>
            </w:r>
          </w:p>
        </w:tc>
      </w:tr>
      <w:tr w:rsidR="009117AD" w:rsidRPr="006406ED" w14:paraId="3866CEA3" w14:textId="77777777" w:rsidTr="009117AD">
        <w:trPr>
          <w:trHeight w:val="450"/>
          <w:tblCellSpacing w:w="15" w:type="dxa"/>
          <w:jc w:val="center"/>
        </w:trPr>
        <w:tc>
          <w:tcPr>
            <w:tcW w:w="253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406EBDC"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2- İslam kültüründeki öteki kavramına bakış ortaya konulmuş olur</w:t>
            </w:r>
          </w:p>
        </w:tc>
        <w:tc>
          <w:tcPr>
            <w:tcW w:w="68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08931BC9" w14:textId="77777777" w:rsidR="009117AD" w:rsidRPr="006406ED" w:rsidRDefault="009117AD" w:rsidP="009117AD">
            <w:pPr>
              <w:spacing w:before="100" w:beforeAutospacing="1" w:after="0" w:line="240" w:lineRule="auto"/>
              <w:jc w:val="center"/>
              <w:rPr>
                <w:rFonts w:ascii="Times New Roman" w:eastAsia="Times New Roman" w:hAnsi="Times New Roman"/>
              </w:rPr>
            </w:pPr>
            <w:r w:rsidRPr="006406ED">
              <w:rPr>
                <w:rFonts w:ascii="Times New Roman" w:eastAsia="Times New Roman" w:hAnsi="Times New Roman"/>
              </w:rPr>
              <w:t>1,3,4,8,11</w:t>
            </w:r>
          </w:p>
        </w:tc>
        <w:tc>
          <w:tcPr>
            <w:tcW w:w="92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hideMark/>
          </w:tcPr>
          <w:p w14:paraId="0E9D9EBA" w14:textId="77777777" w:rsidR="009117AD" w:rsidRPr="006406ED" w:rsidRDefault="009117AD" w:rsidP="009117AD">
            <w:pPr>
              <w:jc w:val="center"/>
              <w:rPr>
                <w:rFonts w:ascii="Times New Roman" w:hAnsi="Times New Roman"/>
              </w:rPr>
            </w:pPr>
            <w:r w:rsidRPr="006406ED">
              <w:rPr>
                <w:rFonts w:ascii="Times New Roman" w:eastAsia="Times New Roman" w:hAnsi="Times New Roman"/>
              </w:rPr>
              <w:t>1,2,4</w:t>
            </w:r>
          </w:p>
        </w:tc>
        <w:tc>
          <w:tcPr>
            <w:tcW w:w="7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FDEFB98" w14:textId="77777777" w:rsidR="009117AD" w:rsidRPr="006406ED" w:rsidRDefault="009117AD" w:rsidP="009117AD">
            <w:pPr>
              <w:spacing w:before="100" w:beforeAutospacing="1" w:after="0" w:line="240" w:lineRule="auto"/>
              <w:jc w:val="center"/>
              <w:rPr>
                <w:rFonts w:ascii="Times New Roman" w:eastAsia="Times New Roman" w:hAnsi="Times New Roman"/>
              </w:rPr>
            </w:pPr>
            <w:r w:rsidRPr="006406ED">
              <w:rPr>
                <w:rFonts w:ascii="Times New Roman" w:eastAsia="Times New Roman" w:hAnsi="Times New Roman"/>
              </w:rPr>
              <w:t>A,C</w:t>
            </w:r>
          </w:p>
        </w:tc>
      </w:tr>
      <w:tr w:rsidR="009117AD" w:rsidRPr="006406ED" w14:paraId="6EF09FAB" w14:textId="77777777" w:rsidTr="009117AD">
        <w:trPr>
          <w:trHeight w:val="450"/>
          <w:tblCellSpacing w:w="15" w:type="dxa"/>
          <w:jc w:val="center"/>
        </w:trPr>
        <w:tc>
          <w:tcPr>
            <w:tcW w:w="253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B120394"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3- İslam düşünürlerinin antropoloji ile arasındaki bağ incelenmiş olur</w:t>
            </w:r>
          </w:p>
        </w:tc>
        <w:tc>
          <w:tcPr>
            <w:tcW w:w="68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5D201FBA" w14:textId="77777777" w:rsidR="009117AD" w:rsidRPr="006406ED" w:rsidRDefault="009117AD" w:rsidP="009117AD">
            <w:pPr>
              <w:spacing w:before="100" w:beforeAutospacing="1" w:after="0" w:line="240" w:lineRule="auto"/>
              <w:jc w:val="center"/>
              <w:rPr>
                <w:rFonts w:ascii="Times New Roman" w:eastAsia="Times New Roman" w:hAnsi="Times New Roman"/>
              </w:rPr>
            </w:pPr>
            <w:r w:rsidRPr="006406ED">
              <w:rPr>
                <w:rFonts w:ascii="Times New Roman" w:eastAsia="Times New Roman" w:hAnsi="Times New Roman"/>
              </w:rPr>
              <w:t>1,4,6,7,8</w:t>
            </w:r>
          </w:p>
        </w:tc>
        <w:tc>
          <w:tcPr>
            <w:tcW w:w="92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hideMark/>
          </w:tcPr>
          <w:p w14:paraId="346E100B" w14:textId="77777777" w:rsidR="009117AD" w:rsidRPr="006406ED" w:rsidRDefault="009117AD" w:rsidP="009117AD">
            <w:pPr>
              <w:jc w:val="center"/>
              <w:rPr>
                <w:rFonts w:ascii="Times New Roman" w:hAnsi="Times New Roman"/>
              </w:rPr>
            </w:pPr>
            <w:r w:rsidRPr="006406ED">
              <w:rPr>
                <w:rFonts w:ascii="Times New Roman" w:eastAsia="Times New Roman" w:hAnsi="Times New Roman"/>
              </w:rPr>
              <w:t>1,2,4</w:t>
            </w:r>
          </w:p>
        </w:tc>
        <w:tc>
          <w:tcPr>
            <w:tcW w:w="7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D6A37EE" w14:textId="77777777" w:rsidR="009117AD" w:rsidRPr="006406ED" w:rsidRDefault="009117AD" w:rsidP="009117AD">
            <w:pPr>
              <w:spacing w:before="100" w:beforeAutospacing="1" w:after="0" w:line="240" w:lineRule="auto"/>
              <w:jc w:val="center"/>
              <w:rPr>
                <w:rFonts w:ascii="Times New Roman" w:eastAsia="Times New Roman" w:hAnsi="Times New Roman"/>
              </w:rPr>
            </w:pPr>
            <w:r w:rsidRPr="006406ED">
              <w:rPr>
                <w:rFonts w:ascii="Times New Roman" w:eastAsia="Times New Roman" w:hAnsi="Times New Roman"/>
              </w:rPr>
              <w:t>A,C</w:t>
            </w:r>
          </w:p>
        </w:tc>
      </w:tr>
      <w:tr w:rsidR="009117AD" w:rsidRPr="006406ED" w14:paraId="79526A84" w14:textId="77777777" w:rsidTr="009117AD">
        <w:trPr>
          <w:trHeight w:val="450"/>
          <w:tblCellSpacing w:w="15" w:type="dxa"/>
          <w:jc w:val="center"/>
        </w:trPr>
        <w:tc>
          <w:tcPr>
            <w:tcW w:w="253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02A46DA"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 xml:space="preserve">4- Günümüzde İslam coğrafyasında yapılan antropolojik çalışmalar ve yaklaşımlar ortaya konmuş olur. </w:t>
            </w:r>
          </w:p>
        </w:tc>
        <w:tc>
          <w:tcPr>
            <w:tcW w:w="68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10ECEA0C" w14:textId="77777777" w:rsidR="009117AD" w:rsidRPr="006406ED" w:rsidRDefault="009117AD" w:rsidP="009117AD">
            <w:pPr>
              <w:spacing w:before="100" w:beforeAutospacing="1" w:after="0" w:line="240" w:lineRule="auto"/>
              <w:jc w:val="center"/>
              <w:rPr>
                <w:rFonts w:ascii="Times New Roman" w:eastAsia="Times New Roman" w:hAnsi="Times New Roman"/>
              </w:rPr>
            </w:pPr>
            <w:r w:rsidRPr="006406ED">
              <w:rPr>
                <w:rFonts w:ascii="Times New Roman" w:eastAsia="Times New Roman" w:hAnsi="Times New Roman"/>
              </w:rPr>
              <w:t>1,4,6,8,9,11</w:t>
            </w:r>
          </w:p>
        </w:tc>
        <w:tc>
          <w:tcPr>
            <w:tcW w:w="92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hideMark/>
          </w:tcPr>
          <w:p w14:paraId="6BDB8175" w14:textId="77777777" w:rsidR="009117AD" w:rsidRPr="006406ED" w:rsidRDefault="009117AD" w:rsidP="009117AD">
            <w:pPr>
              <w:jc w:val="center"/>
              <w:rPr>
                <w:rFonts w:ascii="Times New Roman" w:hAnsi="Times New Roman"/>
              </w:rPr>
            </w:pPr>
            <w:r w:rsidRPr="006406ED">
              <w:rPr>
                <w:rFonts w:ascii="Times New Roman" w:eastAsia="Times New Roman" w:hAnsi="Times New Roman"/>
              </w:rPr>
              <w:t>1,2,4</w:t>
            </w:r>
          </w:p>
        </w:tc>
        <w:tc>
          <w:tcPr>
            <w:tcW w:w="7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F02610F" w14:textId="77777777" w:rsidR="009117AD" w:rsidRPr="006406ED" w:rsidRDefault="009117AD" w:rsidP="009117AD">
            <w:pPr>
              <w:spacing w:before="100" w:beforeAutospacing="1" w:after="0" w:line="240" w:lineRule="auto"/>
              <w:jc w:val="center"/>
              <w:rPr>
                <w:rFonts w:ascii="Times New Roman" w:eastAsia="Times New Roman" w:hAnsi="Times New Roman"/>
              </w:rPr>
            </w:pPr>
            <w:r w:rsidRPr="006406ED">
              <w:rPr>
                <w:rFonts w:ascii="Times New Roman" w:eastAsia="Times New Roman" w:hAnsi="Times New Roman"/>
              </w:rPr>
              <w:t>A,C</w:t>
            </w:r>
          </w:p>
        </w:tc>
      </w:tr>
    </w:tbl>
    <w:p w14:paraId="69CD43A2" w14:textId="77777777" w:rsidR="009117AD" w:rsidRPr="006406ED" w:rsidRDefault="009117AD" w:rsidP="009117AD">
      <w:pPr>
        <w:spacing w:before="100" w:beforeAutospacing="1" w:after="0" w:line="336" w:lineRule="atLeast"/>
        <w:rPr>
          <w:rFonts w:ascii="Times New Roman" w:eastAsia="Times New Roman" w:hAnsi="Times New Roman"/>
        </w:rPr>
      </w:pPr>
      <w:r w:rsidRPr="006406ED">
        <w:rPr>
          <w:rFonts w:ascii="Times New Roman" w:eastAsia="Times New Roman" w:hAnsi="Times New Roman"/>
        </w:rPr>
        <w:t> </w:t>
      </w: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946"/>
        <w:gridCol w:w="6760"/>
      </w:tblGrid>
      <w:tr w:rsidR="009117AD" w:rsidRPr="006406ED" w14:paraId="721AD740" w14:textId="77777777" w:rsidTr="009117AD">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2A89D75"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b/>
                <w:bCs/>
              </w:rPr>
              <w:lastRenderedPageBreak/>
              <w:t>Öğretim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9AD51CC" w14:textId="77777777" w:rsidR="009117AD" w:rsidRPr="006406ED" w:rsidRDefault="009117AD" w:rsidP="009117AD">
            <w:pPr>
              <w:spacing w:before="100" w:beforeAutospacing="1" w:after="100" w:afterAutospacing="1" w:line="240" w:lineRule="auto"/>
              <w:rPr>
                <w:rFonts w:ascii="Times New Roman" w:eastAsia="Times New Roman" w:hAnsi="Times New Roman"/>
              </w:rPr>
            </w:pPr>
            <w:r w:rsidRPr="006406ED">
              <w:rPr>
                <w:rFonts w:ascii="Times New Roman" w:eastAsia="Times New Roman" w:hAnsi="Times New Roman"/>
              </w:rPr>
              <w:t>1. Anlatım Yöntemi  2. Örnek Olay Yöntemi  3. Problem Çözme Yöntemi</w:t>
            </w:r>
          </w:p>
          <w:p w14:paraId="2927ACBF" w14:textId="77777777" w:rsidR="009117AD" w:rsidRPr="006406ED" w:rsidRDefault="009117AD" w:rsidP="009117AD">
            <w:pPr>
              <w:spacing w:before="100" w:beforeAutospacing="1" w:after="100" w:afterAutospacing="1" w:line="240" w:lineRule="auto"/>
              <w:rPr>
                <w:rFonts w:ascii="Times New Roman" w:eastAsia="Times New Roman" w:hAnsi="Times New Roman"/>
              </w:rPr>
            </w:pPr>
            <w:r w:rsidRPr="006406ED">
              <w:rPr>
                <w:rFonts w:ascii="Times New Roman" w:eastAsia="Times New Roman" w:hAnsi="Times New Roman"/>
              </w:rPr>
              <w:t>4. Tartışma Yöntemi  5. Gösteri Yöntemi  6. Grup çalışması</w:t>
            </w:r>
          </w:p>
        </w:tc>
      </w:tr>
      <w:tr w:rsidR="009117AD" w:rsidRPr="006406ED" w14:paraId="4FDFC45E" w14:textId="77777777" w:rsidTr="009117AD">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AC0B77A"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b/>
                <w:bCs/>
              </w:rPr>
              <w:t>Ölçme ve Değerlendirme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E4B754D" w14:textId="77777777" w:rsidR="009117AD" w:rsidRPr="006406ED" w:rsidRDefault="009117AD" w:rsidP="009117AD">
            <w:pPr>
              <w:spacing w:before="100" w:beforeAutospacing="1" w:after="100" w:afterAutospacing="1" w:line="240" w:lineRule="auto"/>
              <w:rPr>
                <w:rFonts w:ascii="Times New Roman" w:eastAsia="Times New Roman" w:hAnsi="Times New Roman"/>
              </w:rPr>
            </w:pPr>
            <w:r w:rsidRPr="006406ED">
              <w:rPr>
                <w:rFonts w:ascii="Times New Roman" w:eastAsia="Times New Roman" w:hAnsi="Times New Roman"/>
              </w:rPr>
              <w:t xml:space="preserve">A. Yazılı sınav B. Çoktan seçmeli test  C. Ödev D. Boşluk –doldurma  E. Doğru –Yanlış F. Sözlü sınav G. Portfolyo  </w:t>
            </w:r>
          </w:p>
        </w:tc>
      </w:tr>
    </w:tbl>
    <w:p w14:paraId="567D293B" w14:textId="77777777" w:rsidR="009117AD" w:rsidRPr="006406ED" w:rsidRDefault="009117AD" w:rsidP="009117AD">
      <w:pPr>
        <w:spacing w:before="100" w:beforeAutospacing="1" w:after="0" w:line="336" w:lineRule="atLeast"/>
        <w:rPr>
          <w:rFonts w:ascii="Times New Roman" w:eastAsia="Times New Roman" w:hAnsi="Times New Roman"/>
        </w:rPr>
      </w:pPr>
      <w:r w:rsidRPr="006406ED">
        <w:rPr>
          <w:rFonts w:ascii="Times New Roman" w:eastAsia="Times New Roman" w:hAnsi="Times New Roman"/>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750"/>
        <w:gridCol w:w="5145"/>
        <w:gridCol w:w="2799"/>
      </w:tblGrid>
      <w:tr w:rsidR="009117AD" w:rsidRPr="006406ED" w14:paraId="13AB8BDE" w14:textId="77777777" w:rsidTr="009117AD">
        <w:trPr>
          <w:trHeight w:val="525"/>
          <w:tblCellSpacing w:w="15" w:type="dxa"/>
          <w:jc w:val="center"/>
        </w:trPr>
        <w:tc>
          <w:tcPr>
            <w:tcW w:w="0" w:type="auto"/>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AA3A988" w14:textId="77777777" w:rsidR="009117AD" w:rsidRPr="006406ED" w:rsidRDefault="009117AD" w:rsidP="009117AD">
            <w:pPr>
              <w:spacing w:before="100" w:beforeAutospacing="1" w:after="0" w:line="240" w:lineRule="auto"/>
              <w:jc w:val="center"/>
              <w:rPr>
                <w:rFonts w:ascii="Times New Roman" w:eastAsia="Times New Roman" w:hAnsi="Times New Roman"/>
              </w:rPr>
            </w:pPr>
            <w:r w:rsidRPr="006406ED">
              <w:rPr>
                <w:rFonts w:ascii="Times New Roman" w:eastAsia="Times New Roman" w:hAnsi="Times New Roman"/>
                <w:b/>
                <w:bCs/>
              </w:rPr>
              <w:t>DERS AKIŞI</w:t>
            </w:r>
          </w:p>
        </w:tc>
      </w:tr>
      <w:tr w:rsidR="009117AD" w:rsidRPr="006406ED" w14:paraId="4166A6C4" w14:textId="77777777" w:rsidTr="009117AD">
        <w:trPr>
          <w:trHeight w:val="329"/>
          <w:tblCellSpacing w:w="15" w:type="dxa"/>
          <w:jc w:val="center"/>
        </w:trPr>
        <w:tc>
          <w:tcPr>
            <w:tcW w:w="40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72185BC"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b/>
                <w:bCs/>
              </w:rPr>
              <w:t>Hafta</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C145F15"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b/>
                <w:bCs/>
              </w:rPr>
              <w:t>Konular</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4905DAD" w14:textId="77777777" w:rsidR="009117AD" w:rsidRPr="006406ED" w:rsidRDefault="009117AD" w:rsidP="009117AD">
            <w:pPr>
              <w:spacing w:before="100" w:beforeAutospacing="1" w:after="0" w:line="240" w:lineRule="auto"/>
              <w:jc w:val="center"/>
              <w:rPr>
                <w:rFonts w:ascii="Times New Roman" w:eastAsia="Times New Roman" w:hAnsi="Times New Roman"/>
              </w:rPr>
            </w:pPr>
            <w:r w:rsidRPr="006406ED">
              <w:rPr>
                <w:rFonts w:ascii="Times New Roman" w:eastAsia="Times New Roman" w:hAnsi="Times New Roman"/>
                <w:b/>
                <w:bCs/>
              </w:rPr>
              <w:t>Ön Hazırlık</w:t>
            </w:r>
          </w:p>
        </w:tc>
      </w:tr>
      <w:tr w:rsidR="009117AD" w:rsidRPr="006406ED" w14:paraId="10628B0A"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A187CC8"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1</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877B463"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hAnsi="Times New Roman"/>
              </w:rPr>
              <w:t>İslam dininin insana bakışı ve İslamî kültür geleneğinde antropolojik yaklaşımlar</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350087D" w14:textId="77777777" w:rsidR="009117AD" w:rsidRPr="006406ED" w:rsidRDefault="009117AD" w:rsidP="009117AD">
            <w:pPr>
              <w:spacing w:before="100" w:beforeAutospacing="1" w:after="0" w:line="240" w:lineRule="auto"/>
              <w:rPr>
                <w:rFonts w:ascii="Times New Roman" w:eastAsia="Times New Roman" w:hAnsi="Times New Roman"/>
              </w:rPr>
            </w:pPr>
          </w:p>
        </w:tc>
      </w:tr>
      <w:tr w:rsidR="009117AD" w:rsidRPr="006406ED" w14:paraId="2CBC1BD8"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F7CBA21"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2</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EFD4001" w14:textId="77777777" w:rsidR="009117AD" w:rsidRPr="006406ED" w:rsidRDefault="009117AD" w:rsidP="009117AD">
            <w:pPr>
              <w:pStyle w:val="ListParagraph"/>
              <w:ind w:left="24"/>
              <w:rPr>
                <w:rFonts w:ascii="Times New Roman" w:hAnsi="Times New Roman" w:cs="Times New Roman"/>
              </w:rPr>
            </w:pPr>
            <w:r w:rsidRPr="006406ED">
              <w:rPr>
                <w:rFonts w:ascii="Times New Roman" w:hAnsi="Times New Roman" w:cs="Times New Roman"/>
              </w:rPr>
              <w:t>Tanrı – evren – insan; yaratılış süreci ve yaratılışın hikmeti</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48D5329" w14:textId="77777777" w:rsidR="009117AD" w:rsidRPr="006406ED" w:rsidRDefault="009117AD" w:rsidP="009117AD">
            <w:pPr>
              <w:spacing w:before="100" w:beforeAutospacing="1" w:after="100" w:afterAutospacing="1" w:line="240" w:lineRule="auto"/>
              <w:rPr>
                <w:rFonts w:ascii="Times New Roman" w:eastAsia="Times New Roman" w:hAnsi="Times New Roman"/>
              </w:rPr>
            </w:pPr>
          </w:p>
        </w:tc>
      </w:tr>
      <w:tr w:rsidR="009117AD" w:rsidRPr="006406ED" w14:paraId="23AEB47A"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785000A"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3</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45F5FEA" w14:textId="77777777" w:rsidR="009117AD" w:rsidRPr="006406ED" w:rsidRDefault="009117AD" w:rsidP="009117AD">
            <w:pPr>
              <w:pStyle w:val="ListParagraph"/>
              <w:ind w:left="24"/>
              <w:rPr>
                <w:rFonts w:ascii="Times New Roman" w:hAnsi="Times New Roman" w:cs="Times New Roman"/>
              </w:rPr>
            </w:pPr>
            <w:r w:rsidRPr="006406ED">
              <w:rPr>
                <w:rFonts w:ascii="Times New Roman" w:hAnsi="Times New Roman" w:cs="Times New Roman"/>
              </w:rPr>
              <w:t>İslama göre toplumsal cinsiyet, ilgili süreçler ve düzenlemeler</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9EF7D81" w14:textId="77777777" w:rsidR="009117AD" w:rsidRPr="006406ED" w:rsidRDefault="009117AD" w:rsidP="009117AD">
            <w:pPr>
              <w:spacing w:before="100" w:beforeAutospacing="1" w:after="100" w:afterAutospacing="1" w:line="240" w:lineRule="auto"/>
              <w:rPr>
                <w:rFonts w:ascii="Times New Roman" w:eastAsia="Times New Roman" w:hAnsi="Times New Roman"/>
              </w:rPr>
            </w:pPr>
          </w:p>
        </w:tc>
      </w:tr>
      <w:tr w:rsidR="009117AD" w:rsidRPr="006406ED" w14:paraId="22AAB0BC"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04E7468"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4</w:t>
            </w:r>
          </w:p>
        </w:tc>
        <w:tc>
          <w:tcPr>
            <w:tcW w:w="2943"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CD46337" w14:textId="77777777" w:rsidR="009117AD" w:rsidRPr="006406ED" w:rsidRDefault="009117AD" w:rsidP="009117AD">
            <w:pPr>
              <w:pStyle w:val="ListParagraph"/>
              <w:ind w:left="24"/>
              <w:rPr>
                <w:rFonts w:ascii="Times New Roman" w:hAnsi="Times New Roman" w:cs="Times New Roman"/>
              </w:rPr>
            </w:pPr>
            <w:r w:rsidRPr="006406ED">
              <w:rPr>
                <w:rFonts w:ascii="Times New Roman" w:hAnsi="Times New Roman" w:cs="Times New Roman"/>
              </w:rPr>
              <w:t>İslam’a göre Öteki tanımları</w:t>
            </w:r>
          </w:p>
        </w:tc>
        <w:tc>
          <w:tcPr>
            <w:tcW w:w="1584"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AEF1FFA" w14:textId="77777777" w:rsidR="009117AD" w:rsidRPr="006406ED" w:rsidRDefault="009117AD" w:rsidP="009117AD">
            <w:pPr>
              <w:spacing w:before="100" w:beforeAutospacing="1" w:after="100" w:afterAutospacing="1" w:line="240" w:lineRule="auto"/>
              <w:rPr>
                <w:rFonts w:ascii="Times New Roman" w:eastAsia="Times New Roman" w:hAnsi="Times New Roman"/>
              </w:rPr>
            </w:pPr>
          </w:p>
        </w:tc>
      </w:tr>
      <w:tr w:rsidR="009117AD" w:rsidRPr="006406ED" w14:paraId="3C6645D7"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94AD9E4"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5</w:t>
            </w:r>
          </w:p>
        </w:tc>
        <w:tc>
          <w:tcPr>
            <w:tcW w:w="2943"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795BF25" w14:textId="77777777" w:rsidR="009117AD" w:rsidRPr="006406ED" w:rsidRDefault="009117AD" w:rsidP="009117AD">
            <w:pPr>
              <w:pStyle w:val="ListParagraph"/>
              <w:ind w:left="24" w:hanging="24"/>
              <w:rPr>
                <w:rFonts w:ascii="Times New Roman" w:hAnsi="Times New Roman" w:cs="Times New Roman"/>
              </w:rPr>
            </w:pPr>
            <w:r w:rsidRPr="006406ED">
              <w:rPr>
                <w:rFonts w:ascii="Times New Roman" w:hAnsi="Times New Roman" w:cs="Times New Roman"/>
              </w:rPr>
              <w:t>Farabi – İbn Sina – Miskaveyhi</w:t>
            </w:r>
          </w:p>
        </w:tc>
        <w:tc>
          <w:tcPr>
            <w:tcW w:w="1584"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6D2B492" w14:textId="77777777" w:rsidR="009117AD" w:rsidRPr="006406ED" w:rsidRDefault="009117AD" w:rsidP="009117AD">
            <w:pPr>
              <w:spacing w:before="100" w:beforeAutospacing="1" w:after="100" w:afterAutospacing="1" w:line="240" w:lineRule="auto"/>
              <w:rPr>
                <w:rFonts w:ascii="Times New Roman" w:eastAsia="Times New Roman" w:hAnsi="Times New Roman"/>
              </w:rPr>
            </w:pPr>
          </w:p>
        </w:tc>
      </w:tr>
      <w:tr w:rsidR="009117AD" w:rsidRPr="006406ED" w14:paraId="61758344"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A922C29"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6</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4B4FFAF" w14:textId="77777777" w:rsidR="009117AD" w:rsidRPr="006406ED" w:rsidRDefault="009117AD" w:rsidP="009117AD">
            <w:pPr>
              <w:pStyle w:val="ListParagraph"/>
              <w:ind w:left="24"/>
              <w:rPr>
                <w:rFonts w:ascii="Times New Roman" w:hAnsi="Times New Roman" w:cs="Times New Roman"/>
              </w:rPr>
            </w:pPr>
            <w:r w:rsidRPr="006406ED">
              <w:rPr>
                <w:rFonts w:ascii="Times New Roman" w:hAnsi="Times New Roman" w:cs="Times New Roman"/>
              </w:rPr>
              <w:t>Birunî</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EC1876E" w14:textId="77777777" w:rsidR="009117AD" w:rsidRPr="006406ED" w:rsidRDefault="009117AD" w:rsidP="009117AD">
            <w:pPr>
              <w:spacing w:before="100" w:beforeAutospacing="1" w:after="100" w:afterAutospacing="1" w:line="240" w:lineRule="auto"/>
              <w:rPr>
                <w:rFonts w:ascii="Times New Roman" w:eastAsia="Times New Roman" w:hAnsi="Times New Roman"/>
              </w:rPr>
            </w:pPr>
          </w:p>
        </w:tc>
      </w:tr>
      <w:tr w:rsidR="009117AD" w:rsidRPr="006406ED" w14:paraId="0F8FDEBF"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439AEBA"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7</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3F10C68" w14:textId="77777777" w:rsidR="009117AD" w:rsidRPr="006406ED" w:rsidRDefault="009117AD" w:rsidP="009117AD">
            <w:pPr>
              <w:pStyle w:val="ListParagraph"/>
              <w:ind w:left="24"/>
              <w:rPr>
                <w:rFonts w:ascii="Times New Roman" w:hAnsi="Times New Roman" w:cs="Times New Roman"/>
              </w:rPr>
            </w:pPr>
            <w:r w:rsidRPr="006406ED">
              <w:rPr>
                <w:rFonts w:ascii="Times New Roman" w:hAnsi="Times New Roman" w:cs="Times New Roman"/>
              </w:rPr>
              <w:t>Ibn Haldun</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175CEEB" w14:textId="77777777" w:rsidR="009117AD" w:rsidRPr="006406ED" w:rsidRDefault="009117AD" w:rsidP="009117AD">
            <w:pPr>
              <w:spacing w:before="100" w:beforeAutospacing="1" w:after="100" w:afterAutospacing="1" w:line="240" w:lineRule="auto"/>
              <w:rPr>
                <w:rFonts w:ascii="Times New Roman" w:eastAsia="Times New Roman" w:hAnsi="Times New Roman"/>
              </w:rPr>
            </w:pPr>
          </w:p>
        </w:tc>
      </w:tr>
      <w:tr w:rsidR="009117AD" w:rsidRPr="006406ED" w14:paraId="5F97BB16"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D6102E8"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8</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DB936A1" w14:textId="77777777" w:rsidR="009117AD" w:rsidRPr="006406ED" w:rsidRDefault="009117AD" w:rsidP="009117AD">
            <w:pPr>
              <w:pStyle w:val="ListParagraph"/>
              <w:ind w:left="24"/>
              <w:rPr>
                <w:rFonts w:ascii="Times New Roman" w:hAnsi="Times New Roman" w:cs="Times New Roman"/>
              </w:rPr>
            </w:pPr>
            <w:r w:rsidRPr="006406ED">
              <w:rPr>
                <w:rFonts w:ascii="Times New Roman" w:hAnsi="Times New Roman" w:cs="Times New Roman"/>
              </w:rPr>
              <w:t>Ara sınav</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57188BE" w14:textId="77777777" w:rsidR="009117AD" w:rsidRPr="006406ED" w:rsidRDefault="009117AD" w:rsidP="009117AD">
            <w:pPr>
              <w:spacing w:before="100" w:beforeAutospacing="1" w:after="100" w:afterAutospacing="1" w:line="240" w:lineRule="auto"/>
              <w:rPr>
                <w:rFonts w:ascii="Times New Roman" w:eastAsia="Times New Roman" w:hAnsi="Times New Roman"/>
              </w:rPr>
            </w:pPr>
          </w:p>
        </w:tc>
      </w:tr>
      <w:tr w:rsidR="009117AD" w:rsidRPr="006406ED" w14:paraId="4D654E4E"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AF12191"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9</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FA1AB10" w14:textId="77777777" w:rsidR="009117AD" w:rsidRPr="006406ED" w:rsidRDefault="009117AD" w:rsidP="009117AD">
            <w:pPr>
              <w:pStyle w:val="ListParagraph"/>
              <w:ind w:left="24"/>
              <w:rPr>
                <w:rFonts w:ascii="Times New Roman" w:hAnsi="Times New Roman" w:cs="Times New Roman"/>
              </w:rPr>
            </w:pPr>
            <w:r w:rsidRPr="006406ED">
              <w:rPr>
                <w:rFonts w:ascii="Times New Roman" w:hAnsi="Times New Roman" w:cs="Times New Roman"/>
              </w:rPr>
              <w:t>Gazali</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82C7A87" w14:textId="77777777" w:rsidR="009117AD" w:rsidRPr="006406ED" w:rsidRDefault="009117AD" w:rsidP="009117AD">
            <w:pPr>
              <w:spacing w:before="100" w:beforeAutospacing="1" w:after="100" w:afterAutospacing="1" w:line="240" w:lineRule="auto"/>
              <w:rPr>
                <w:rFonts w:ascii="Times New Roman" w:eastAsia="Times New Roman" w:hAnsi="Times New Roman"/>
              </w:rPr>
            </w:pPr>
          </w:p>
        </w:tc>
      </w:tr>
      <w:tr w:rsidR="009117AD" w:rsidRPr="006406ED" w14:paraId="1BAE4A2D"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279E831"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10</w:t>
            </w:r>
          </w:p>
        </w:tc>
        <w:tc>
          <w:tcPr>
            <w:tcW w:w="2943"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9CD822E" w14:textId="77777777" w:rsidR="009117AD" w:rsidRPr="006406ED" w:rsidRDefault="009117AD" w:rsidP="009117AD">
            <w:pPr>
              <w:pStyle w:val="ListParagraph"/>
              <w:ind w:left="24"/>
              <w:rPr>
                <w:rFonts w:ascii="Times New Roman" w:hAnsi="Times New Roman" w:cs="Times New Roman"/>
              </w:rPr>
            </w:pPr>
            <w:r w:rsidRPr="006406ED">
              <w:rPr>
                <w:rFonts w:ascii="Times New Roman" w:hAnsi="Times New Roman" w:cs="Times New Roman"/>
              </w:rPr>
              <w:t>Maverdi (Ahkam-ul Sultaniye), Nizam-ül Mülk vb.’da siyaset antropolojisi</w:t>
            </w:r>
          </w:p>
        </w:tc>
        <w:tc>
          <w:tcPr>
            <w:tcW w:w="1584"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C080B82" w14:textId="77777777" w:rsidR="009117AD" w:rsidRPr="006406ED" w:rsidRDefault="009117AD" w:rsidP="009117AD">
            <w:pPr>
              <w:spacing w:before="100" w:beforeAutospacing="1" w:after="100" w:afterAutospacing="1" w:line="240" w:lineRule="auto"/>
              <w:rPr>
                <w:rFonts w:ascii="Times New Roman" w:eastAsia="Times New Roman" w:hAnsi="Times New Roman"/>
              </w:rPr>
            </w:pPr>
          </w:p>
        </w:tc>
      </w:tr>
      <w:tr w:rsidR="009117AD" w:rsidRPr="006406ED" w14:paraId="152ABADF"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86072EC"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11</w:t>
            </w:r>
          </w:p>
        </w:tc>
        <w:tc>
          <w:tcPr>
            <w:tcW w:w="2943"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72581A7" w14:textId="77777777" w:rsidR="009117AD" w:rsidRPr="006406ED" w:rsidRDefault="009117AD" w:rsidP="009117AD">
            <w:pPr>
              <w:pStyle w:val="ListParagraph"/>
              <w:ind w:left="24"/>
              <w:rPr>
                <w:rFonts w:ascii="Times New Roman" w:hAnsi="Times New Roman" w:cs="Times New Roman"/>
              </w:rPr>
            </w:pPr>
            <w:r w:rsidRPr="006406ED">
              <w:rPr>
                <w:rFonts w:ascii="Times New Roman" w:hAnsi="Times New Roman" w:cs="Times New Roman"/>
              </w:rPr>
              <w:t>Gezginler – tarihçiler – yazarlar: kültürel çeşitlilik algıları</w:t>
            </w:r>
          </w:p>
        </w:tc>
        <w:tc>
          <w:tcPr>
            <w:tcW w:w="1584"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4EBCD2A" w14:textId="77777777" w:rsidR="009117AD" w:rsidRPr="006406ED" w:rsidRDefault="009117AD" w:rsidP="009117AD">
            <w:pPr>
              <w:spacing w:before="100" w:beforeAutospacing="1" w:after="0" w:line="240" w:lineRule="auto"/>
              <w:rPr>
                <w:rFonts w:ascii="Times New Roman" w:eastAsia="Times New Roman" w:hAnsi="Times New Roman"/>
              </w:rPr>
            </w:pPr>
          </w:p>
        </w:tc>
      </w:tr>
      <w:tr w:rsidR="009117AD" w:rsidRPr="006406ED" w14:paraId="29EACE02"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34FC52B"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12</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64BD963" w14:textId="77777777" w:rsidR="009117AD" w:rsidRPr="006406ED" w:rsidRDefault="009117AD" w:rsidP="009117AD">
            <w:pPr>
              <w:rPr>
                <w:rFonts w:ascii="Times New Roman" w:hAnsi="Times New Roman"/>
              </w:rPr>
            </w:pPr>
            <w:r w:rsidRPr="006406ED">
              <w:rPr>
                <w:rFonts w:ascii="Times New Roman" w:hAnsi="Times New Roman"/>
              </w:rPr>
              <w:t>Osmanlı döneminde antropolojik yaklaşım örnekleri</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6DF91D7" w14:textId="77777777" w:rsidR="009117AD" w:rsidRPr="006406ED" w:rsidRDefault="009117AD" w:rsidP="009117AD">
            <w:pPr>
              <w:spacing w:before="100" w:beforeAutospacing="1" w:after="100" w:afterAutospacing="1" w:line="240" w:lineRule="auto"/>
              <w:rPr>
                <w:rFonts w:ascii="Times New Roman" w:eastAsia="Times New Roman" w:hAnsi="Times New Roman"/>
              </w:rPr>
            </w:pPr>
          </w:p>
        </w:tc>
      </w:tr>
      <w:tr w:rsidR="009117AD" w:rsidRPr="006406ED" w14:paraId="0756A971"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FEDE198"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13</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3F446E7" w14:textId="77777777" w:rsidR="009117AD" w:rsidRPr="006406ED" w:rsidRDefault="009117AD" w:rsidP="009117AD">
            <w:pPr>
              <w:pStyle w:val="ListParagraph"/>
              <w:ind w:left="24"/>
              <w:rPr>
                <w:rFonts w:ascii="Times New Roman" w:hAnsi="Times New Roman" w:cs="Times New Roman"/>
              </w:rPr>
            </w:pPr>
            <w:r w:rsidRPr="006406ED">
              <w:rPr>
                <w:rFonts w:ascii="Times New Roman" w:hAnsi="Times New Roman" w:cs="Times New Roman"/>
              </w:rPr>
              <w:t>Modern Çağ İslam Antropolojisinde gelişim ve değişim</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D50FF15" w14:textId="77777777" w:rsidR="009117AD" w:rsidRPr="006406ED" w:rsidRDefault="009117AD" w:rsidP="009117AD">
            <w:pPr>
              <w:spacing w:before="100" w:beforeAutospacing="1" w:after="100" w:afterAutospacing="1" w:line="240" w:lineRule="auto"/>
              <w:rPr>
                <w:rFonts w:ascii="Times New Roman" w:eastAsia="Times New Roman" w:hAnsi="Times New Roman"/>
              </w:rPr>
            </w:pPr>
          </w:p>
        </w:tc>
      </w:tr>
      <w:tr w:rsidR="009117AD" w:rsidRPr="006406ED" w14:paraId="2CDB77FC" w14:textId="77777777" w:rsidTr="009117AD">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2AEFB3E"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14</w:t>
            </w:r>
          </w:p>
        </w:tc>
        <w:tc>
          <w:tcPr>
            <w:tcW w:w="2943"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DE92CED" w14:textId="77777777" w:rsidR="009117AD" w:rsidRPr="006406ED" w:rsidRDefault="009117AD" w:rsidP="009117AD">
            <w:pPr>
              <w:pStyle w:val="ListParagraph"/>
              <w:ind w:left="24"/>
              <w:rPr>
                <w:rFonts w:ascii="Times New Roman" w:hAnsi="Times New Roman" w:cs="Times New Roman"/>
              </w:rPr>
            </w:pPr>
            <w:r w:rsidRPr="006406ED">
              <w:rPr>
                <w:rFonts w:ascii="Times New Roman" w:hAnsi="Times New Roman" w:cs="Times New Roman"/>
              </w:rPr>
              <w:t>Günümüz İslam dünyasında antropoloji çalışmaları, eğitim ve araştırmalar</w:t>
            </w:r>
          </w:p>
        </w:tc>
        <w:tc>
          <w:tcPr>
            <w:tcW w:w="1584"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56D4ACD" w14:textId="77777777" w:rsidR="009117AD" w:rsidRPr="006406ED" w:rsidRDefault="009117AD" w:rsidP="009117AD">
            <w:pPr>
              <w:spacing w:before="100" w:beforeAutospacing="1" w:after="0" w:line="240" w:lineRule="auto"/>
              <w:rPr>
                <w:rFonts w:ascii="Times New Roman" w:eastAsia="Times New Roman" w:hAnsi="Times New Roman"/>
              </w:rPr>
            </w:pPr>
          </w:p>
        </w:tc>
      </w:tr>
    </w:tbl>
    <w:p w14:paraId="7A96CC65" w14:textId="77777777" w:rsidR="009117AD" w:rsidRPr="006406ED" w:rsidRDefault="009117AD" w:rsidP="009117AD">
      <w:pPr>
        <w:spacing w:before="100" w:beforeAutospacing="1" w:after="0" w:line="336" w:lineRule="atLeast"/>
        <w:rPr>
          <w:rFonts w:ascii="Times New Roman" w:eastAsia="Times New Roman" w:hAnsi="Times New Roman"/>
        </w:rPr>
      </w:pPr>
      <w:r w:rsidRPr="006406ED">
        <w:rPr>
          <w:rFonts w:ascii="Times New Roman" w:eastAsia="Times New Roman" w:hAnsi="Times New Roman"/>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979"/>
        <w:gridCol w:w="6715"/>
      </w:tblGrid>
      <w:tr w:rsidR="009117AD" w:rsidRPr="006406ED" w14:paraId="68E05B3F" w14:textId="77777777" w:rsidTr="009117AD">
        <w:trPr>
          <w:trHeight w:val="525"/>
          <w:tblCellSpacing w:w="15" w:type="dxa"/>
          <w:jc w:val="center"/>
        </w:trPr>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62C3455" w14:textId="77777777" w:rsidR="009117AD" w:rsidRPr="006406ED" w:rsidRDefault="009117AD" w:rsidP="009117AD">
            <w:pPr>
              <w:spacing w:before="100" w:beforeAutospacing="1" w:after="0" w:line="240" w:lineRule="auto"/>
              <w:jc w:val="center"/>
              <w:rPr>
                <w:rFonts w:ascii="Times New Roman" w:eastAsia="Times New Roman" w:hAnsi="Times New Roman"/>
              </w:rPr>
            </w:pPr>
            <w:r w:rsidRPr="006406ED">
              <w:rPr>
                <w:rFonts w:ascii="Times New Roman" w:eastAsia="Times New Roman" w:hAnsi="Times New Roman"/>
                <w:b/>
                <w:bCs/>
              </w:rPr>
              <w:lastRenderedPageBreak/>
              <w:t>KAYNAKLAR</w:t>
            </w:r>
          </w:p>
        </w:tc>
      </w:tr>
      <w:tr w:rsidR="009117AD" w:rsidRPr="006406ED" w14:paraId="2C0964F1" w14:textId="77777777" w:rsidTr="009117AD">
        <w:trPr>
          <w:trHeight w:val="450"/>
          <w:tblCellSpacing w:w="15" w:type="dxa"/>
          <w:jc w:val="center"/>
        </w:trPr>
        <w:tc>
          <w:tcPr>
            <w:tcW w:w="1934"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2196CD6"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b/>
                <w:bCs/>
              </w:rPr>
              <w:t>Ders Notu</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4710544" w14:textId="77777777" w:rsidR="009117AD" w:rsidRPr="006406ED" w:rsidRDefault="009117AD" w:rsidP="009117AD">
            <w:pPr>
              <w:autoSpaceDE w:val="0"/>
              <w:autoSpaceDN w:val="0"/>
              <w:adjustRightInd w:val="0"/>
              <w:spacing w:after="0" w:line="240" w:lineRule="auto"/>
              <w:rPr>
                <w:rFonts w:ascii="Times New Roman" w:hAnsi="Times New Roman"/>
              </w:rPr>
            </w:pPr>
            <w:r w:rsidRPr="006406ED">
              <w:rPr>
                <w:rFonts w:ascii="Times New Roman" w:hAnsi="Times New Roman"/>
              </w:rPr>
              <w:t>-John R. Bowen.2012. A New Anthropology of Islam</w:t>
            </w:r>
          </w:p>
          <w:p w14:paraId="1EE3CC09" w14:textId="77777777" w:rsidR="009117AD" w:rsidRPr="006406ED" w:rsidRDefault="009117AD" w:rsidP="009117AD">
            <w:pPr>
              <w:autoSpaceDE w:val="0"/>
              <w:autoSpaceDN w:val="0"/>
              <w:adjustRightInd w:val="0"/>
              <w:spacing w:after="0" w:line="240" w:lineRule="auto"/>
              <w:rPr>
                <w:rFonts w:ascii="Times New Roman" w:hAnsi="Times New Roman"/>
              </w:rPr>
            </w:pPr>
            <w:r w:rsidRPr="006406ED">
              <w:rPr>
                <w:rFonts w:ascii="Times New Roman" w:hAnsi="Times New Roman"/>
              </w:rPr>
              <w:t>-Gabriele Marranci.2008. The Anthropology of Islam.</w:t>
            </w:r>
          </w:p>
          <w:p w14:paraId="241746F2" w14:textId="77777777" w:rsidR="009117AD" w:rsidRPr="006406ED" w:rsidRDefault="009117AD" w:rsidP="009117AD">
            <w:pPr>
              <w:autoSpaceDE w:val="0"/>
              <w:autoSpaceDN w:val="0"/>
              <w:adjustRightInd w:val="0"/>
              <w:spacing w:after="0" w:line="240" w:lineRule="auto"/>
              <w:rPr>
                <w:rFonts w:ascii="Times New Roman" w:hAnsi="Times New Roman"/>
              </w:rPr>
            </w:pPr>
          </w:p>
        </w:tc>
      </w:tr>
      <w:tr w:rsidR="009117AD" w:rsidRPr="006406ED" w14:paraId="18E2FE5D"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F723FC6"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b/>
                <w:bCs/>
              </w:rPr>
              <w:t>Diğer Kaynaklar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D05810B" w14:textId="77777777" w:rsidR="009117AD" w:rsidRPr="006406ED" w:rsidRDefault="009117AD" w:rsidP="009117AD">
            <w:pPr>
              <w:autoSpaceDE w:val="0"/>
              <w:autoSpaceDN w:val="0"/>
              <w:adjustRightInd w:val="0"/>
              <w:spacing w:after="0" w:line="240" w:lineRule="auto"/>
              <w:rPr>
                <w:rFonts w:ascii="Times New Roman" w:hAnsi="Times New Roman"/>
                <w:i/>
                <w:iCs/>
              </w:rPr>
            </w:pPr>
            <w:r w:rsidRPr="006406ED">
              <w:rPr>
                <w:rFonts w:ascii="Times New Roman" w:hAnsi="Times New Roman"/>
              </w:rPr>
              <w:t xml:space="preserve">-Ghodsee, Kristen. 2010. </w:t>
            </w:r>
            <w:r w:rsidRPr="006406ED">
              <w:rPr>
                <w:rFonts w:ascii="Times New Roman" w:hAnsi="Times New Roman"/>
                <w:i/>
                <w:iCs/>
              </w:rPr>
              <w:t>Muslim Lives in Eastern Europe: Gender, Ethnicity, and the Transformation of Islam in Postsocialist Bulgaria</w:t>
            </w:r>
            <w:r w:rsidRPr="006406ED">
              <w:rPr>
                <w:rFonts w:ascii="Times New Roman" w:hAnsi="Times New Roman"/>
              </w:rPr>
              <w:t>. Princeton: Princeton University Press.</w:t>
            </w:r>
          </w:p>
          <w:p w14:paraId="3734756A" w14:textId="77777777" w:rsidR="009117AD" w:rsidRPr="006406ED" w:rsidRDefault="009117AD" w:rsidP="009117AD">
            <w:pPr>
              <w:autoSpaceDE w:val="0"/>
              <w:autoSpaceDN w:val="0"/>
              <w:adjustRightInd w:val="0"/>
              <w:spacing w:after="0" w:line="240" w:lineRule="auto"/>
              <w:rPr>
                <w:rFonts w:ascii="Times New Roman" w:hAnsi="Times New Roman"/>
              </w:rPr>
            </w:pPr>
            <w:r w:rsidRPr="006406ED">
              <w:rPr>
                <w:rFonts w:ascii="Times New Roman" w:hAnsi="Times New Roman"/>
              </w:rPr>
              <w:t xml:space="preserve">-Kreinath, Jens. 2012. </w:t>
            </w:r>
            <w:r w:rsidRPr="006406ED">
              <w:rPr>
                <w:rFonts w:ascii="Times New Roman" w:hAnsi="Times New Roman"/>
                <w:i/>
                <w:iCs/>
              </w:rPr>
              <w:t>The Anthropology of Islam Reader</w:t>
            </w:r>
            <w:r w:rsidRPr="006406ED">
              <w:rPr>
                <w:rFonts w:ascii="Times New Roman" w:hAnsi="Times New Roman"/>
              </w:rPr>
              <w:t>. New York: Routledge.</w:t>
            </w:r>
          </w:p>
          <w:p w14:paraId="728924FE" w14:textId="77777777" w:rsidR="009117AD" w:rsidRPr="006406ED" w:rsidRDefault="009117AD" w:rsidP="009117AD">
            <w:pPr>
              <w:autoSpaceDE w:val="0"/>
              <w:autoSpaceDN w:val="0"/>
              <w:adjustRightInd w:val="0"/>
              <w:spacing w:after="0" w:line="240" w:lineRule="auto"/>
              <w:rPr>
                <w:rFonts w:ascii="Times New Roman" w:hAnsi="Times New Roman"/>
              </w:rPr>
            </w:pPr>
            <w:r w:rsidRPr="006406ED">
              <w:rPr>
                <w:rFonts w:ascii="Times New Roman" w:hAnsi="Times New Roman"/>
              </w:rPr>
              <w:t xml:space="preserve">-Rasanayagam, Johan. 2011. </w:t>
            </w:r>
            <w:r w:rsidRPr="006406ED">
              <w:rPr>
                <w:rFonts w:ascii="Times New Roman" w:hAnsi="Times New Roman"/>
                <w:i/>
                <w:iCs/>
              </w:rPr>
              <w:t>Islam in Post-Soviet Uzbekistan: The Morality of Experience</w:t>
            </w:r>
            <w:r w:rsidRPr="006406ED">
              <w:rPr>
                <w:rFonts w:ascii="Times New Roman" w:hAnsi="Times New Roman"/>
              </w:rPr>
              <w:t>. Cambridge:Cambridge University Press.</w:t>
            </w:r>
          </w:p>
          <w:p w14:paraId="125D1B0A" w14:textId="77777777" w:rsidR="009117AD" w:rsidRPr="006406ED" w:rsidRDefault="009117AD" w:rsidP="009117AD">
            <w:pPr>
              <w:spacing w:after="0" w:line="240" w:lineRule="auto"/>
              <w:rPr>
                <w:rFonts w:ascii="Times New Roman" w:eastAsia="Times New Roman" w:hAnsi="Times New Roman"/>
              </w:rPr>
            </w:pPr>
            <w:r w:rsidRPr="006406ED">
              <w:rPr>
                <w:rFonts w:ascii="Times New Roman" w:hAnsi="Times New Roman"/>
              </w:rPr>
              <w:t xml:space="preserve">-Ruthven, Malise. 2012. </w:t>
            </w:r>
            <w:r w:rsidRPr="006406ED">
              <w:rPr>
                <w:rFonts w:ascii="Times New Roman" w:hAnsi="Times New Roman"/>
                <w:i/>
                <w:iCs/>
              </w:rPr>
              <w:t>Islam: A Very Short Introduction</w:t>
            </w:r>
            <w:r w:rsidRPr="006406ED">
              <w:rPr>
                <w:rFonts w:ascii="Times New Roman" w:hAnsi="Times New Roman"/>
              </w:rPr>
              <w:t>. Second ed. Oxford: Oxford University Press.</w:t>
            </w:r>
          </w:p>
        </w:tc>
      </w:tr>
    </w:tbl>
    <w:p w14:paraId="5745044F" w14:textId="77777777" w:rsidR="009117AD" w:rsidRPr="006406ED" w:rsidRDefault="009117AD" w:rsidP="009117AD">
      <w:pPr>
        <w:spacing w:before="100" w:beforeAutospacing="1" w:after="0" w:line="336" w:lineRule="atLeast"/>
        <w:rPr>
          <w:rFonts w:ascii="Times New Roman" w:eastAsia="Times New Roman" w:hAnsi="Times New Roman"/>
        </w:rPr>
      </w:pPr>
      <w:r w:rsidRPr="006406ED">
        <w:rPr>
          <w:rFonts w:ascii="Times New Roman" w:eastAsia="Times New Roman" w:hAnsi="Times New Roman"/>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749"/>
        <w:gridCol w:w="6945"/>
      </w:tblGrid>
      <w:tr w:rsidR="009117AD" w:rsidRPr="006406ED" w14:paraId="146E7C03" w14:textId="77777777" w:rsidTr="009117AD">
        <w:trPr>
          <w:trHeight w:val="525"/>
          <w:tblCellSpacing w:w="15" w:type="dxa"/>
          <w:jc w:val="center"/>
        </w:trPr>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DC33254" w14:textId="77777777" w:rsidR="009117AD" w:rsidRPr="006406ED" w:rsidRDefault="009117AD" w:rsidP="009117AD">
            <w:pPr>
              <w:spacing w:before="100" w:beforeAutospacing="1" w:after="0" w:line="240" w:lineRule="auto"/>
              <w:jc w:val="center"/>
              <w:rPr>
                <w:rFonts w:ascii="Times New Roman" w:eastAsia="Times New Roman" w:hAnsi="Times New Roman"/>
              </w:rPr>
            </w:pPr>
            <w:r w:rsidRPr="006406ED">
              <w:rPr>
                <w:rFonts w:ascii="Times New Roman" w:eastAsia="Times New Roman" w:hAnsi="Times New Roman"/>
                <w:b/>
                <w:bCs/>
              </w:rPr>
              <w:t>MATERYAL PAYLAŞIMI </w:t>
            </w:r>
          </w:p>
        </w:tc>
      </w:tr>
      <w:tr w:rsidR="009117AD" w:rsidRPr="006406ED" w14:paraId="6A337541" w14:textId="77777777" w:rsidTr="009117AD">
        <w:trPr>
          <w:trHeight w:val="375"/>
          <w:tblCellSpacing w:w="15" w:type="dxa"/>
          <w:jc w:val="center"/>
        </w:trPr>
        <w:tc>
          <w:tcPr>
            <w:tcW w:w="99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D983B1B"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b/>
                <w:bCs/>
              </w:rPr>
              <w:t>Dökümanlar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420679C" w14:textId="77777777" w:rsidR="009117AD" w:rsidRPr="006406ED" w:rsidRDefault="009117AD" w:rsidP="009117AD">
            <w:pPr>
              <w:spacing w:after="0" w:line="240" w:lineRule="auto"/>
              <w:rPr>
                <w:rFonts w:ascii="Times New Roman" w:eastAsia="Times New Roman" w:hAnsi="Times New Roman"/>
              </w:rPr>
            </w:pPr>
            <w:r w:rsidRPr="006406ED">
              <w:rPr>
                <w:rFonts w:ascii="Times New Roman" w:eastAsia="Times New Roman" w:hAnsi="Times New Roman"/>
              </w:rPr>
              <w:t>Kita, makaleler ve belgeseller</w:t>
            </w:r>
          </w:p>
        </w:tc>
      </w:tr>
      <w:tr w:rsidR="009117AD" w:rsidRPr="006406ED" w14:paraId="057D0C95"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326378C"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b/>
                <w:bCs/>
              </w:rPr>
              <w:t>Ödevler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C2DD624" w14:textId="77777777" w:rsidR="009117AD" w:rsidRPr="006406ED" w:rsidRDefault="009117AD" w:rsidP="009117AD">
            <w:pPr>
              <w:spacing w:after="0" w:line="240" w:lineRule="auto"/>
              <w:rPr>
                <w:rFonts w:ascii="Times New Roman" w:eastAsia="Times New Roman" w:hAnsi="Times New Roman"/>
              </w:rPr>
            </w:pPr>
            <w:r w:rsidRPr="006406ED">
              <w:rPr>
                <w:rFonts w:ascii="Times New Roman" w:eastAsia="Times New Roman" w:hAnsi="Times New Roman"/>
              </w:rPr>
              <w:t xml:space="preserve">Sunum </w:t>
            </w:r>
          </w:p>
        </w:tc>
      </w:tr>
      <w:tr w:rsidR="009117AD" w:rsidRPr="006406ED" w14:paraId="42343E91"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9585A04"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b/>
                <w:bCs/>
              </w:rPr>
              <w:t>Sınavlar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D821389" w14:textId="77777777" w:rsidR="009117AD" w:rsidRPr="006406ED" w:rsidRDefault="009117AD" w:rsidP="009117AD">
            <w:pPr>
              <w:spacing w:after="0" w:line="240" w:lineRule="auto"/>
              <w:rPr>
                <w:rFonts w:ascii="Times New Roman" w:eastAsia="Times New Roman" w:hAnsi="Times New Roman"/>
              </w:rPr>
            </w:pPr>
            <w:r w:rsidRPr="006406ED">
              <w:rPr>
                <w:rFonts w:ascii="Times New Roman" w:eastAsia="Times New Roman" w:hAnsi="Times New Roman"/>
              </w:rPr>
              <w:t>Vize ve final bitirme ödevi</w:t>
            </w:r>
          </w:p>
        </w:tc>
      </w:tr>
    </w:tbl>
    <w:p w14:paraId="69512BAC" w14:textId="77777777" w:rsidR="009117AD" w:rsidRPr="006406ED" w:rsidRDefault="009117AD" w:rsidP="009117AD">
      <w:pPr>
        <w:spacing w:before="100" w:beforeAutospacing="1" w:after="0" w:line="336" w:lineRule="atLeast"/>
        <w:rPr>
          <w:rFonts w:ascii="Times New Roman" w:eastAsia="Times New Roman" w:hAnsi="Times New Roman"/>
        </w:rPr>
      </w:pPr>
      <w:r w:rsidRPr="006406ED">
        <w:rPr>
          <w:rFonts w:ascii="Times New Roman" w:eastAsia="Times New Roman" w:hAnsi="Times New Roman"/>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689"/>
        <w:gridCol w:w="1960"/>
      </w:tblGrid>
      <w:tr w:rsidR="009117AD" w:rsidRPr="006406ED" w14:paraId="688E8B79" w14:textId="77777777" w:rsidTr="009117AD">
        <w:trPr>
          <w:trHeight w:val="525"/>
          <w:tblCellSpacing w:w="15" w:type="dxa"/>
          <w:jc w:val="center"/>
        </w:trPr>
        <w:tc>
          <w:tcPr>
            <w:tcW w:w="0" w:type="auto"/>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A054E02" w14:textId="77777777" w:rsidR="009117AD" w:rsidRPr="006406ED" w:rsidRDefault="009117AD" w:rsidP="009117AD">
            <w:pPr>
              <w:spacing w:before="100" w:beforeAutospacing="1" w:after="0" w:line="240" w:lineRule="auto"/>
              <w:jc w:val="center"/>
              <w:rPr>
                <w:rFonts w:ascii="Times New Roman" w:eastAsia="Times New Roman" w:hAnsi="Times New Roman"/>
              </w:rPr>
            </w:pPr>
            <w:r w:rsidRPr="006406ED">
              <w:rPr>
                <w:rFonts w:ascii="Times New Roman" w:eastAsia="Times New Roman" w:hAnsi="Times New Roman"/>
                <w:b/>
                <w:bCs/>
              </w:rPr>
              <w:t>DEĞERLENDİRME SİSTEMİ</w:t>
            </w:r>
          </w:p>
        </w:tc>
      </w:tr>
      <w:tr w:rsidR="009117AD" w:rsidRPr="006406ED" w14:paraId="6A6DC281"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F899E9D"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b/>
                <w:bCs/>
              </w:rPr>
              <w:t>YARIYIL İÇİ ÇALIŞMALARI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D96B7F7"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b/>
                <w:bCs/>
              </w:rPr>
              <w:t>SAYI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A1C4AC9"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b/>
                <w:bCs/>
              </w:rPr>
              <w:t>KATKI YÜZDESİ</w:t>
            </w:r>
          </w:p>
        </w:tc>
      </w:tr>
      <w:tr w:rsidR="009117AD" w:rsidRPr="006406ED" w14:paraId="36611562"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FCBC5A1"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Ara Sınav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7696125"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0C09000"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30</w:t>
            </w:r>
          </w:p>
        </w:tc>
      </w:tr>
      <w:tr w:rsidR="009117AD" w:rsidRPr="006406ED" w14:paraId="5A574C7D"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57E3215"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Derse Katılım ve Ödev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5543589"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A967D71"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20</w:t>
            </w:r>
          </w:p>
        </w:tc>
      </w:tr>
      <w:tr w:rsidR="009117AD" w:rsidRPr="006406ED" w14:paraId="36216DD5"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21E3B96"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Sunum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CE0E413"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A9A8D0A"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10</w:t>
            </w:r>
          </w:p>
        </w:tc>
      </w:tr>
      <w:tr w:rsidR="009117AD" w:rsidRPr="006406ED" w14:paraId="0E102F0C"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B7F5CDF"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Final Sınavı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01A9E59"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8396CD0"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40</w:t>
            </w:r>
          </w:p>
        </w:tc>
      </w:tr>
      <w:tr w:rsidR="009117AD" w:rsidRPr="006406ED" w14:paraId="565C0762"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DE99DC7"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b/>
                <w:bCs/>
              </w:rPr>
              <w:t>Toplam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6569A89"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37338EF"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b/>
                <w:bCs/>
              </w:rPr>
              <w:t>100</w:t>
            </w:r>
          </w:p>
        </w:tc>
      </w:tr>
      <w:tr w:rsidR="009117AD" w:rsidRPr="006406ED" w14:paraId="6259E1BB"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3941D49"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b/>
                <w:bCs/>
              </w:rPr>
              <w:t>Finalin Başarıya Oranı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4343577"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1F3D5B1"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40</w:t>
            </w:r>
          </w:p>
        </w:tc>
      </w:tr>
      <w:tr w:rsidR="009117AD" w:rsidRPr="006406ED" w14:paraId="621E6E9A"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D35BB7F"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b/>
                <w:bCs/>
              </w:rPr>
              <w:t>Yıl içinin Başarıya Oranı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166B495"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C2A6981"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60</w:t>
            </w:r>
          </w:p>
        </w:tc>
      </w:tr>
      <w:tr w:rsidR="009117AD" w:rsidRPr="006406ED" w14:paraId="636E0524"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485EF19"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b/>
                <w:bCs/>
              </w:rPr>
              <w:t>Toplam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1327429"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79F402E"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b/>
                <w:bCs/>
              </w:rPr>
              <w:t>100</w:t>
            </w:r>
          </w:p>
        </w:tc>
      </w:tr>
    </w:tbl>
    <w:p w14:paraId="0EC82D84" w14:textId="77777777" w:rsidR="009117AD" w:rsidRPr="006406ED" w:rsidRDefault="009117AD" w:rsidP="009117AD">
      <w:pPr>
        <w:spacing w:before="100" w:beforeAutospacing="1" w:after="0" w:line="336" w:lineRule="atLeast"/>
        <w:rPr>
          <w:rFonts w:ascii="Times New Roman" w:eastAsia="Times New Roman" w:hAnsi="Times New Roman"/>
        </w:rPr>
      </w:pPr>
      <w:r w:rsidRPr="006406ED">
        <w:rPr>
          <w:rFonts w:ascii="Times New Roman" w:eastAsia="Times New Roman" w:hAnsi="Times New Roman"/>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2649"/>
      </w:tblGrid>
      <w:tr w:rsidR="009117AD" w:rsidRPr="006406ED" w14:paraId="25F5E349"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086E8F6"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b/>
                <w:bCs/>
              </w:rPr>
              <w:t>DERS KATEGORİSİ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2A3EE33" w14:textId="77777777" w:rsidR="009117AD" w:rsidRPr="006406ED" w:rsidRDefault="009117AD" w:rsidP="009117AD">
            <w:pPr>
              <w:spacing w:after="0" w:line="240" w:lineRule="auto"/>
              <w:rPr>
                <w:rFonts w:ascii="Times New Roman" w:eastAsia="Times New Roman" w:hAnsi="Times New Roman"/>
              </w:rPr>
            </w:pPr>
          </w:p>
        </w:tc>
      </w:tr>
    </w:tbl>
    <w:p w14:paraId="651D294E" w14:textId="77777777" w:rsidR="009117AD" w:rsidRPr="006406ED" w:rsidRDefault="009117AD" w:rsidP="009117AD">
      <w:pPr>
        <w:spacing w:before="100" w:beforeAutospacing="1" w:after="0" w:line="336" w:lineRule="atLeast"/>
        <w:rPr>
          <w:rFonts w:ascii="Times New Roman" w:eastAsia="Times New Roman" w:hAnsi="Times New Roman"/>
        </w:rPr>
      </w:pPr>
      <w:r w:rsidRPr="006406ED">
        <w:rPr>
          <w:rFonts w:ascii="Times New Roman" w:eastAsia="Times New Roman" w:hAnsi="Times New Roman"/>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9"/>
        <w:gridCol w:w="6647"/>
        <w:gridCol w:w="288"/>
        <w:gridCol w:w="288"/>
        <w:gridCol w:w="314"/>
        <w:gridCol w:w="314"/>
        <w:gridCol w:w="293"/>
        <w:gridCol w:w="111"/>
      </w:tblGrid>
      <w:tr w:rsidR="009117AD" w:rsidRPr="006406ED" w14:paraId="1C670335" w14:textId="77777777" w:rsidTr="009117AD">
        <w:trPr>
          <w:trHeight w:val="525"/>
          <w:tblCellSpacing w:w="15" w:type="dxa"/>
          <w:jc w:val="center"/>
        </w:trPr>
        <w:tc>
          <w:tcPr>
            <w:tcW w:w="0" w:type="auto"/>
            <w:gridSpan w:val="8"/>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AC6819C" w14:textId="77777777" w:rsidR="009117AD" w:rsidRPr="006406ED" w:rsidRDefault="009117AD" w:rsidP="009117AD">
            <w:pPr>
              <w:spacing w:before="100" w:beforeAutospacing="1" w:after="0" w:line="256" w:lineRule="atLeast"/>
              <w:jc w:val="center"/>
              <w:rPr>
                <w:rFonts w:ascii="Times New Roman" w:eastAsia="Times New Roman" w:hAnsi="Times New Roman"/>
              </w:rPr>
            </w:pPr>
            <w:r w:rsidRPr="006406ED">
              <w:rPr>
                <w:rFonts w:ascii="Times New Roman" w:eastAsia="Times New Roman" w:hAnsi="Times New Roman"/>
                <w:b/>
                <w:bCs/>
              </w:rPr>
              <w:lastRenderedPageBreak/>
              <w:t>DERSİN ÖĞRENİM ÇIKTILARINA KATKISI</w:t>
            </w:r>
          </w:p>
        </w:tc>
      </w:tr>
      <w:tr w:rsidR="009117AD" w:rsidRPr="006406ED" w14:paraId="409038A6" w14:textId="77777777" w:rsidTr="009117AD">
        <w:trPr>
          <w:trHeight w:val="450"/>
          <w:tblCellSpacing w:w="15" w:type="dxa"/>
          <w:jc w:val="center"/>
        </w:trPr>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6F2D14F" w14:textId="77777777" w:rsidR="009117AD" w:rsidRPr="006406ED" w:rsidRDefault="009117AD" w:rsidP="009117AD">
            <w:pPr>
              <w:spacing w:before="100" w:beforeAutospacing="1" w:after="0" w:line="256" w:lineRule="atLeast"/>
              <w:rPr>
                <w:rFonts w:ascii="Times New Roman" w:eastAsia="Times New Roman" w:hAnsi="Times New Roman"/>
              </w:rPr>
            </w:pPr>
            <w:r w:rsidRPr="006406ED">
              <w:rPr>
                <w:rFonts w:ascii="Times New Roman" w:eastAsia="Times New Roman" w:hAnsi="Times New Roman"/>
              </w:rPr>
              <w:t>No</w:t>
            </w:r>
          </w:p>
        </w:tc>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C54A15D" w14:textId="77777777" w:rsidR="009117AD" w:rsidRPr="006406ED" w:rsidRDefault="009117AD" w:rsidP="009117AD">
            <w:pPr>
              <w:spacing w:before="100" w:beforeAutospacing="1" w:after="0" w:line="256" w:lineRule="atLeast"/>
              <w:rPr>
                <w:rFonts w:ascii="Times New Roman" w:eastAsia="Times New Roman" w:hAnsi="Times New Roman"/>
              </w:rPr>
            </w:pPr>
            <w:r w:rsidRPr="006406ED">
              <w:rPr>
                <w:rFonts w:ascii="Times New Roman" w:eastAsia="Times New Roman" w:hAnsi="Times New Roman"/>
              </w:rPr>
              <w:t>Öğrenme Çıktıları</w:t>
            </w:r>
          </w:p>
        </w:tc>
        <w:tc>
          <w:tcPr>
            <w:tcW w:w="0" w:type="auto"/>
            <w:gridSpan w:val="6"/>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5BF2235" w14:textId="77777777" w:rsidR="009117AD" w:rsidRPr="006406ED" w:rsidRDefault="009117AD" w:rsidP="009117AD">
            <w:pPr>
              <w:spacing w:before="100" w:beforeAutospacing="1" w:after="0" w:line="256" w:lineRule="atLeast"/>
              <w:jc w:val="center"/>
              <w:rPr>
                <w:rFonts w:ascii="Times New Roman" w:eastAsia="Times New Roman" w:hAnsi="Times New Roman"/>
              </w:rPr>
            </w:pPr>
            <w:r w:rsidRPr="006406ED">
              <w:rPr>
                <w:rFonts w:ascii="Times New Roman" w:eastAsia="Times New Roman" w:hAnsi="Times New Roman"/>
              </w:rPr>
              <w:t>Katkı Düzeyi</w:t>
            </w:r>
          </w:p>
        </w:tc>
      </w:tr>
      <w:tr w:rsidR="009117AD" w:rsidRPr="006406ED" w14:paraId="11CFB828" w14:textId="77777777" w:rsidTr="009117AD">
        <w:trPr>
          <w:tblCellSpacing w:w="15" w:type="dxa"/>
          <w:jc w:val="center"/>
        </w:trPr>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14:paraId="77DA19A2" w14:textId="77777777" w:rsidR="009117AD" w:rsidRPr="006406ED" w:rsidRDefault="009117AD" w:rsidP="009117AD">
            <w:pPr>
              <w:spacing w:after="0" w:line="240" w:lineRule="auto"/>
              <w:rPr>
                <w:rFonts w:ascii="Times New Roman" w:eastAsia="Times New Roman" w:hAnsi="Times New Roman"/>
              </w:rPr>
            </w:pPr>
          </w:p>
        </w:tc>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14:paraId="05165A2F" w14:textId="77777777" w:rsidR="009117AD" w:rsidRPr="006406ED" w:rsidRDefault="009117AD" w:rsidP="009117AD">
            <w:pPr>
              <w:spacing w:after="0" w:line="240" w:lineRule="auto"/>
              <w:rPr>
                <w:rFonts w:ascii="Times New Roman" w:eastAsia="Times New Roman" w:hAnsi="Times New Roman"/>
              </w:rPr>
            </w:pPr>
          </w:p>
        </w:tc>
        <w:tc>
          <w:tcPr>
            <w:tcW w:w="258"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58E7A24" w14:textId="77777777" w:rsidR="009117AD" w:rsidRPr="006406ED" w:rsidRDefault="009117AD" w:rsidP="009117AD">
            <w:pPr>
              <w:spacing w:before="100" w:beforeAutospacing="1" w:after="0" w:line="256" w:lineRule="atLeast"/>
              <w:jc w:val="center"/>
              <w:rPr>
                <w:rFonts w:ascii="Times New Roman" w:eastAsia="Times New Roman" w:hAnsi="Times New Roman"/>
              </w:rPr>
            </w:pPr>
            <w:r w:rsidRPr="006406ED">
              <w:rPr>
                <w:rFonts w:ascii="Times New Roman" w:eastAsia="Times New Roman" w:hAnsi="Times New Roman"/>
              </w:rPr>
              <w:t>1</w:t>
            </w:r>
          </w:p>
        </w:tc>
        <w:tc>
          <w:tcPr>
            <w:tcW w:w="258"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5F09258" w14:textId="77777777" w:rsidR="009117AD" w:rsidRPr="006406ED" w:rsidRDefault="009117AD" w:rsidP="009117AD">
            <w:pPr>
              <w:spacing w:before="100" w:beforeAutospacing="1" w:after="0" w:line="256" w:lineRule="atLeast"/>
              <w:jc w:val="center"/>
              <w:rPr>
                <w:rFonts w:ascii="Times New Roman" w:eastAsia="Times New Roman" w:hAnsi="Times New Roman"/>
              </w:rPr>
            </w:pPr>
            <w:r w:rsidRPr="006406ED">
              <w:rPr>
                <w:rFonts w:ascii="Times New Roman" w:eastAsia="Times New Roman" w:hAnsi="Times New Roman"/>
              </w:rPr>
              <w:t>2</w:t>
            </w:r>
          </w:p>
        </w:tc>
        <w:tc>
          <w:tcPr>
            <w:tcW w:w="263"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92AF695" w14:textId="77777777" w:rsidR="009117AD" w:rsidRPr="006406ED" w:rsidRDefault="009117AD" w:rsidP="009117AD">
            <w:pPr>
              <w:spacing w:before="100" w:beforeAutospacing="1" w:after="0" w:line="256" w:lineRule="atLeast"/>
              <w:jc w:val="center"/>
              <w:rPr>
                <w:rFonts w:ascii="Times New Roman" w:eastAsia="Times New Roman" w:hAnsi="Times New Roman"/>
              </w:rPr>
            </w:pPr>
            <w:r w:rsidRPr="006406ED">
              <w:rPr>
                <w:rFonts w:ascii="Times New Roman" w:eastAsia="Times New Roman" w:hAnsi="Times New Roman"/>
              </w:rPr>
              <w:t>3</w:t>
            </w:r>
          </w:p>
        </w:tc>
        <w:tc>
          <w:tcPr>
            <w:tcW w:w="263"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042B050" w14:textId="77777777" w:rsidR="009117AD" w:rsidRPr="006406ED" w:rsidRDefault="009117AD" w:rsidP="009117AD">
            <w:pPr>
              <w:spacing w:before="100" w:beforeAutospacing="1" w:after="0" w:line="256" w:lineRule="atLeast"/>
              <w:jc w:val="center"/>
              <w:rPr>
                <w:rFonts w:ascii="Times New Roman" w:eastAsia="Times New Roman" w:hAnsi="Times New Roman"/>
              </w:rPr>
            </w:pPr>
            <w:r w:rsidRPr="006406ED">
              <w:rPr>
                <w:rFonts w:ascii="Times New Roman" w:eastAsia="Times New Roman" w:hAnsi="Times New Roman"/>
              </w:rPr>
              <w:t>4</w:t>
            </w:r>
          </w:p>
        </w:tc>
        <w:tc>
          <w:tcPr>
            <w:tcW w:w="263"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9729C0C" w14:textId="77777777" w:rsidR="009117AD" w:rsidRPr="006406ED" w:rsidRDefault="009117AD" w:rsidP="009117AD">
            <w:pPr>
              <w:spacing w:before="100" w:beforeAutospacing="1" w:after="0" w:line="256" w:lineRule="atLeast"/>
              <w:jc w:val="center"/>
              <w:rPr>
                <w:rFonts w:ascii="Times New Roman" w:eastAsia="Times New Roman" w:hAnsi="Times New Roman"/>
              </w:rPr>
            </w:pPr>
            <w:r w:rsidRPr="006406ED">
              <w:rPr>
                <w:rFonts w:ascii="Times New Roman" w:eastAsia="Times New Roman" w:hAnsi="Times New Roman"/>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CD92790" w14:textId="77777777" w:rsidR="009117AD" w:rsidRPr="006406ED" w:rsidRDefault="009117AD" w:rsidP="009117AD">
            <w:pPr>
              <w:spacing w:after="0" w:line="240" w:lineRule="auto"/>
              <w:rPr>
                <w:rFonts w:ascii="Times New Roman" w:eastAsia="Times New Roman" w:hAnsi="Times New Roman"/>
              </w:rPr>
            </w:pPr>
          </w:p>
        </w:tc>
      </w:tr>
      <w:tr w:rsidR="009117AD" w:rsidRPr="006406ED" w14:paraId="1EF017BE"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8D89159" w14:textId="77777777" w:rsidR="009117AD" w:rsidRPr="006406ED" w:rsidRDefault="009117AD" w:rsidP="009117AD">
            <w:pPr>
              <w:spacing w:before="100" w:beforeAutospacing="1" w:after="0" w:line="256" w:lineRule="atLeast"/>
              <w:jc w:val="center"/>
              <w:rPr>
                <w:rFonts w:ascii="Times New Roman" w:eastAsia="Times New Roman" w:hAnsi="Times New Roman"/>
              </w:rPr>
            </w:pPr>
            <w:r w:rsidRPr="006406ED">
              <w:rPr>
                <w:rFonts w:ascii="Times New Roman" w:eastAsia="Times New Roman" w:hAnsi="Times New Roman"/>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74CF3B9" w14:textId="77777777" w:rsidR="009117AD" w:rsidRPr="006406ED" w:rsidRDefault="009117AD" w:rsidP="009117AD">
            <w:pPr>
              <w:spacing w:before="100" w:beforeAutospacing="1" w:after="0" w:line="240" w:lineRule="auto"/>
              <w:jc w:val="both"/>
              <w:rPr>
                <w:rFonts w:ascii="Times New Roman" w:eastAsia="Times New Roman" w:hAnsi="Times New Roman"/>
              </w:rPr>
            </w:pPr>
            <w:r w:rsidRPr="006406ED">
              <w:rPr>
                <w:rFonts w:ascii="Times New Roman" w:eastAsia="Times New Roman" w:hAnsi="Times New Roman"/>
              </w:rPr>
              <w:t>Antropoloji disiplininin temel kuram ve kavramlarını, tarihi süreçte insanın fiziksel ve kültürel gelişimini, ortaya koyduğu kültür unsurlarını ve buna bağlı arkeolojik yaklaşımları özümser,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E2EEBBB" w14:textId="77777777" w:rsidR="009117AD" w:rsidRPr="006406ED" w:rsidRDefault="009117AD" w:rsidP="009117AD">
            <w:pPr>
              <w:spacing w:after="0" w:line="240" w:lineRule="auto"/>
              <w:rPr>
                <w:rFonts w:ascii="Times New Roman" w:eastAsia="Times New Roman" w:hAnsi="Times New Roman"/>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9163183"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3763A7E"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9AECDAF"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215B194" w14:textId="77777777" w:rsidR="009117AD" w:rsidRPr="006406ED" w:rsidRDefault="009117AD" w:rsidP="009117AD">
            <w:pPr>
              <w:spacing w:before="100" w:beforeAutospacing="1" w:after="0" w:line="240" w:lineRule="auto"/>
              <w:rPr>
                <w:rFonts w:ascii="Times New Roman" w:eastAsia="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554A501C" w14:textId="77777777" w:rsidR="009117AD" w:rsidRPr="006406ED" w:rsidRDefault="009117AD" w:rsidP="009117AD">
            <w:pPr>
              <w:spacing w:after="0" w:line="240" w:lineRule="auto"/>
              <w:rPr>
                <w:rFonts w:ascii="Times New Roman" w:eastAsia="Times New Roman" w:hAnsi="Times New Roman"/>
              </w:rPr>
            </w:pPr>
          </w:p>
        </w:tc>
      </w:tr>
      <w:tr w:rsidR="009117AD" w:rsidRPr="006406ED" w14:paraId="3F6E430B"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BCB9821" w14:textId="77777777" w:rsidR="009117AD" w:rsidRPr="006406ED" w:rsidRDefault="009117AD" w:rsidP="009117AD">
            <w:pPr>
              <w:spacing w:before="100" w:beforeAutospacing="1" w:after="0" w:line="256" w:lineRule="atLeast"/>
              <w:jc w:val="center"/>
              <w:rPr>
                <w:rFonts w:ascii="Times New Roman" w:eastAsia="Times New Roman" w:hAnsi="Times New Roman"/>
              </w:rPr>
            </w:pPr>
            <w:r w:rsidRPr="006406ED">
              <w:rPr>
                <w:rFonts w:ascii="Times New Roman" w:eastAsia="Times New Roman" w:hAnsi="Times New Roman"/>
              </w:rPr>
              <w:t>2</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C982E76" w14:textId="77777777" w:rsidR="009117AD" w:rsidRPr="006406ED" w:rsidRDefault="009117AD" w:rsidP="009117AD">
            <w:pPr>
              <w:spacing w:before="100" w:beforeAutospacing="1" w:after="0" w:line="240" w:lineRule="auto"/>
              <w:jc w:val="both"/>
              <w:rPr>
                <w:rFonts w:ascii="Times New Roman" w:eastAsia="Times New Roman" w:hAnsi="Times New Roman"/>
              </w:rPr>
            </w:pPr>
            <w:r w:rsidRPr="006406ED">
              <w:rPr>
                <w:rFonts w:ascii="Times New Roman" w:eastAsia="Times New Roman" w:hAnsi="Times New Roman"/>
              </w:rPr>
              <w:t>Antropolojik perspektifle güncel olayları analiz edebilme, eleştirel ve analitik düşünme becerisi edinir,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53B441B" w14:textId="77777777" w:rsidR="009117AD" w:rsidRPr="006406ED" w:rsidRDefault="009117AD" w:rsidP="009117AD">
            <w:pPr>
              <w:spacing w:after="0" w:line="240" w:lineRule="auto"/>
              <w:rPr>
                <w:rFonts w:ascii="Times New Roman" w:eastAsia="Times New Roman" w:hAnsi="Times New Roman"/>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DB06E1D"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47D321E"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1F86BBC"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249E609" w14:textId="77777777" w:rsidR="009117AD" w:rsidRPr="006406ED" w:rsidRDefault="009117AD" w:rsidP="009117AD">
            <w:pPr>
              <w:spacing w:after="0" w:line="240" w:lineRule="auto"/>
              <w:rPr>
                <w:rFonts w:ascii="Times New Roman" w:eastAsia="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280ABFD6" w14:textId="77777777" w:rsidR="009117AD" w:rsidRPr="006406ED" w:rsidRDefault="009117AD" w:rsidP="009117AD">
            <w:pPr>
              <w:spacing w:after="0" w:line="240" w:lineRule="auto"/>
              <w:rPr>
                <w:rFonts w:ascii="Times New Roman" w:eastAsia="Times New Roman" w:hAnsi="Times New Roman"/>
              </w:rPr>
            </w:pPr>
          </w:p>
        </w:tc>
      </w:tr>
      <w:tr w:rsidR="009117AD" w:rsidRPr="006406ED" w14:paraId="10914139"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40ECFB9" w14:textId="77777777" w:rsidR="009117AD" w:rsidRPr="006406ED" w:rsidRDefault="009117AD" w:rsidP="009117AD">
            <w:pPr>
              <w:spacing w:before="100" w:beforeAutospacing="1" w:after="0" w:line="256" w:lineRule="atLeast"/>
              <w:jc w:val="center"/>
              <w:rPr>
                <w:rFonts w:ascii="Times New Roman" w:eastAsia="Times New Roman" w:hAnsi="Times New Roman"/>
              </w:rPr>
            </w:pPr>
            <w:r w:rsidRPr="006406ED">
              <w:rPr>
                <w:rFonts w:ascii="Times New Roman" w:eastAsia="Times New Roman" w:hAnsi="Times New Roman"/>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7438DB3" w14:textId="77777777" w:rsidR="009117AD" w:rsidRPr="006406ED" w:rsidRDefault="009117AD" w:rsidP="009117AD">
            <w:pPr>
              <w:spacing w:before="100" w:beforeAutospacing="1" w:after="0" w:line="240" w:lineRule="auto"/>
              <w:jc w:val="both"/>
              <w:rPr>
                <w:rFonts w:ascii="Times New Roman" w:eastAsia="Times New Roman" w:hAnsi="Times New Roman"/>
              </w:rPr>
            </w:pPr>
            <w:r w:rsidRPr="006406ED">
              <w:rPr>
                <w:rFonts w:ascii="Times New Roman" w:eastAsia="Times New Roman" w:hAnsi="Times New Roman"/>
              </w:rPr>
              <w:t xml:space="preserve">Etkin iletişim kurma ve bilgilerini sözlü - yazılı ifadeyle aktarabilme becerisi geliştirir,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59FED4A" w14:textId="77777777" w:rsidR="009117AD" w:rsidRPr="006406ED" w:rsidRDefault="009117AD" w:rsidP="009117AD">
            <w:pPr>
              <w:spacing w:after="0" w:line="240" w:lineRule="auto"/>
              <w:rPr>
                <w:rFonts w:ascii="Times New Roman" w:eastAsia="Times New Roman" w:hAnsi="Times New Roman"/>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35EDA84"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8F1E15B"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25F2D04"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84E9479" w14:textId="77777777" w:rsidR="009117AD" w:rsidRPr="006406ED" w:rsidRDefault="009117AD" w:rsidP="009117AD">
            <w:pPr>
              <w:spacing w:after="0" w:line="240" w:lineRule="auto"/>
              <w:rPr>
                <w:rFonts w:ascii="Times New Roman" w:eastAsia="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19A2AB45" w14:textId="77777777" w:rsidR="009117AD" w:rsidRPr="006406ED" w:rsidRDefault="009117AD" w:rsidP="009117AD">
            <w:pPr>
              <w:spacing w:after="0" w:line="240" w:lineRule="auto"/>
              <w:rPr>
                <w:rFonts w:ascii="Times New Roman" w:eastAsia="Times New Roman" w:hAnsi="Times New Roman"/>
              </w:rPr>
            </w:pPr>
          </w:p>
        </w:tc>
      </w:tr>
      <w:tr w:rsidR="009117AD" w:rsidRPr="006406ED" w14:paraId="1D33A2C8" w14:textId="77777777" w:rsidTr="009117AD">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F7FE24D" w14:textId="77777777" w:rsidR="009117AD" w:rsidRPr="006406ED" w:rsidRDefault="009117AD" w:rsidP="009117AD">
            <w:pPr>
              <w:spacing w:before="100" w:beforeAutospacing="1" w:after="0" w:line="256" w:lineRule="atLeast"/>
              <w:jc w:val="center"/>
              <w:rPr>
                <w:rFonts w:ascii="Times New Roman" w:eastAsia="Times New Roman" w:hAnsi="Times New Roman"/>
              </w:rPr>
            </w:pPr>
            <w:r w:rsidRPr="006406ED">
              <w:rPr>
                <w:rFonts w:ascii="Times New Roman" w:eastAsia="Times New Roman" w:hAnsi="Times New Roman"/>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8197F75" w14:textId="77777777" w:rsidR="009117AD" w:rsidRPr="006406ED" w:rsidRDefault="009117AD" w:rsidP="009117AD">
            <w:pPr>
              <w:spacing w:before="100" w:beforeAutospacing="1" w:after="0" w:line="240" w:lineRule="auto"/>
              <w:jc w:val="both"/>
              <w:rPr>
                <w:rFonts w:ascii="Times New Roman" w:eastAsia="Times New Roman" w:hAnsi="Times New Roman"/>
              </w:rPr>
            </w:pPr>
            <w:r w:rsidRPr="006406ED">
              <w:rPr>
                <w:rFonts w:ascii="Times New Roman" w:eastAsia="Times New Roman" w:hAnsi="Times New Roman"/>
              </w:rPr>
              <w:t>Mesleki ve sosyal etik, sorumluluk bilinci kazanır,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53BA363" w14:textId="77777777" w:rsidR="009117AD" w:rsidRPr="006406ED" w:rsidRDefault="009117AD" w:rsidP="009117AD">
            <w:pPr>
              <w:spacing w:after="0" w:line="240" w:lineRule="auto"/>
              <w:rPr>
                <w:rFonts w:ascii="Times New Roman" w:eastAsia="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BF7FEC8"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3F61520"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29537A2" w14:textId="77777777" w:rsidR="009117AD" w:rsidRPr="006406ED" w:rsidRDefault="009117AD" w:rsidP="009117AD">
            <w:pPr>
              <w:spacing w:before="100" w:beforeAutospacing="1" w:after="0" w:line="240" w:lineRule="auto"/>
              <w:rPr>
                <w:rFonts w:ascii="Times New Roman" w:eastAsia="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183EE83" w14:textId="77777777" w:rsidR="009117AD" w:rsidRPr="006406ED" w:rsidRDefault="009117AD" w:rsidP="009117AD">
            <w:pPr>
              <w:spacing w:after="0" w:line="240" w:lineRule="auto"/>
              <w:rPr>
                <w:rFonts w:ascii="Times New Roman" w:eastAsia="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2D61D4F6" w14:textId="77777777" w:rsidR="009117AD" w:rsidRPr="006406ED" w:rsidRDefault="009117AD" w:rsidP="009117AD">
            <w:pPr>
              <w:spacing w:after="0" w:line="240" w:lineRule="auto"/>
              <w:rPr>
                <w:rFonts w:ascii="Times New Roman" w:eastAsia="Times New Roman" w:hAnsi="Times New Roman"/>
              </w:rPr>
            </w:pPr>
          </w:p>
        </w:tc>
      </w:tr>
      <w:tr w:rsidR="009117AD" w:rsidRPr="006406ED" w14:paraId="3DA8D292" w14:textId="77777777" w:rsidTr="009117AD">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0F89C16" w14:textId="77777777" w:rsidR="009117AD" w:rsidRPr="006406ED" w:rsidRDefault="009117AD" w:rsidP="009117AD">
            <w:pPr>
              <w:spacing w:before="100" w:beforeAutospacing="1" w:after="0" w:line="256" w:lineRule="atLeast"/>
              <w:jc w:val="center"/>
              <w:rPr>
                <w:rFonts w:ascii="Times New Roman" w:eastAsia="Times New Roman" w:hAnsi="Times New Roman"/>
              </w:rPr>
            </w:pPr>
            <w:r w:rsidRPr="006406ED">
              <w:rPr>
                <w:rFonts w:ascii="Times New Roman" w:eastAsia="Times New Roman" w:hAnsi="Times New Roman"/>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C88D222" w14:textId="77777777" w:rsidR="009117AD" w:rsidRPr="006406ED" w:rsidRDefault="009117AD" w:rsidP="009117AD">
            <w:pPr>
              <w:spacing w:before="100" w:beforeAutospacing="1" w:after="0" w:line="240" w:lineRule="auto"/>
              <w:jc w:val="both"/>
              <w:rPr>
                <w:rFonts w:ascii="Times New Roman" w:eastAsia="Times New Roman" w:hAnsi="Times New Roman"/>
              </w:rPr>
            </w:pPr>
            <w:r w:rsidRPr="006406ED">
              <w:rPr>
                <w:rFonts w:ascii="Times New Roman" w:eastAsia="Times New Roman" w:hAnsi="Times New Roman"/>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7F22988" w14:textId="77777777" w:rsidR="009117AD" w:rsidRPr="006406ED" w:rsidRDefault="009117AD" w:rsidP="009117AD">
            <w:pPr>
              <w:spacing w:after="0" w:line="240" w:lineRule="auto"/>
              <w:rPr>
                <w:rFonts w:ascii="Times New Roman" w:eastAsia="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03035AD"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487FD92"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017AE11"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77DAED3" w14:textId="77777777" w:rsidR="009117AD" w:rsidRPr="006406ED" w:rsidRDefault="009117AD" w:rsidP="009117AD">
            <w:pPr>
              <w:spacing w:before="100" w:beforeAutospacing="1" w:after="0" w:line="240" w:lineRule="auto"/>
              <w:rPr>
                <w:rFonts w:ascii="Times New Roman" w:eastAsia="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6BA896A9" w14:textId="77777777" w:rsidR="009117AD" w:rsidRPr="006406ED" w:rsidRDefault="009117AD" w:rsidP="009117AD">
            <w:pPr>
              <w:spacing w:after="0" w:line="240" w:lineRule="auto"/>
              <w:rPr>
                <w:rFonts w:ascii="Times New Roman" w:eastAsia="Times New Roman" w:hAnsi="Times New Roman"/>
              </w:rPr>
            </w:pPr>
          </w:p>
        </w:tc>
      </w:tr>
      <w:tr w:rsidR="009117AD" w:rsidRPr="006406ED" w14:paraId="1D7EC670" w14:textId="77777777" w:rsidTr="009117AD">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0A30A93" w14:textId="77777777" w:rsidR="009117AD" w:rsidRPr="006406ED" w:rsidRDefault="009117AD" w:rsidP="009117AD">
            <w:pPr>
              <w:spacing w:before="100" w:beforeAutospacing="1" w:after="0" w:line="256" w:lineRule="atLeast"/>
              <w:jc w:val="center"/>
              <w:rPr>
                <w:rFonts w:ascii="Times New Roman" w:eastAsia="Times New Roman" w:hAnsi="Times New Roman"/>
              </w:rPr>
            </w:pPr>
            <w:r w:rsidRPr="006406ED">
              <w:rPr>
                <w:rFonts w:ascii="Times New Roman" w:eastAsia="Times New Roman" w:hAnsi="Times New Roman"/>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9D97395" w14:textId="77777777" w:rsidR="009117AD" w:rsidRPr="006406ED" w:rsidRDefault="009117AD" w:rsidP="009117AD">
            <w:pPr>
              <w:spacing w:before="100" w:beforeAutospacing="1" w:after="0" w:line="240" w:lineRule="auto"/>
              <w:jc w:val="both"/>
              <w:rPr>
                <w:rFonts w:ascii="Times New Roman" w:eastAsia="Times New Roman" w:hAnsi="Times New Roman"/>
              </w:rPr>
            </w:pPr>
            <w:r w:rsidRPr="006406ED">
              <w:rPr>
                <w:rFonts w:ascii="Times New Roman" w:eastAsia="Times New Roman" w:hAnsi="Times New Roman"/>
              </w:rPr>
              <w:t>Ülke ve dünya sorunlarını algılayabilmenin ötesinde; toplumsal duyarlılık bilinci ile mesleki ve kişisel gelişimini sürdürür,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633EE3A" w14:textId="77777777" w:rsidR="009117AD" w:rsidRPr="006406ED" w:rsidRDefault="009117AD" w:rsidP="009117AD">
            <w:pPr>
              <w:spacing w:after="0" w:line="240" w:lineRule="auto"/>
              <w:rPr>
                <w:rFonts w:ascii="Times New Roman" w:eastAsia="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146EB68"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8C1C16E"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C269231" w14:textId="77777777" w:rsidR="009117AD" w:rsidRPr="006406ED" w:rsidRDefault="009117AD" w:rsidP="009117AD">
            <w:pPr>
              <w:spacing w:before="100" w:beforeAutospacing="1" w:after="0" w:line="240" w:lineRule="auto"/>
              <w:rPr>
                <w:rFonts w:ascii="Times New Roman" w:eastAsia="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EC35DF6" w14:textId="77777777" w:rsidR="009117AD" w:rsidRPr="006406ED" w:rsidRDefault="009117AD" w:rsidP="009117AD">
            <w:pPr>
              <w:spacing w:after="0" w:line="240" w:lineRule="auto"/>
              <w:rPr>
                <w:rFonts w:ascii="Times New Roman" w:eastAsia="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47F85918" w14:textId="77777777" w:rsidR="009117AD" w:rsidRPr="006406ED" w:rsidRDefault="009117AD" w:rsidP="009117AD">
            <w:pPr>
              <w:spacing w:after="0" w:line="240" w:lineRule="auto"/>
              <w:rPr>
                <w:rFonts w:ascii="Times New Roman" w:eastAsia="Times New Roman" w:hAnsi="Times New Roman"/>
              </w:rPr>
            </w:pPr>
          </w:p>
        </w:tc>
      </w:tr>
      <w:tr w:rsidR="009117AD" w:rsidRPr="006406ED" w14:paraId="489C4C55" w14:textId="77777777" w:rsidTr="009117AD">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38F6C90" w14:textId="77777777" w:rsidR="009117AD" w:rsidRPr="006406ED" w:rsidRDefault="009117AD" w:rsidP="009117AD">
            <w:pPr>
              <w:spacing w:before="100" w:beforeAutospacing="1" w:after="0" w:line="256" w:lineRule="atLeast"/>
              <w:jc w:val="center"/>
              <w:rPr>
                <w:rFonts w:ascii="Times New Roman" w:eastAsia="Times New Roman" w:hAnsi="Times New Roman"/>
              </w:rPr>
            </w:pPr>
            <w:r w:rsidRPr="006406ED">
              <w:rPr>
                <w:rFonts w:ascii="Times New Roman" w:eastAsia="Times New Roman" w:hAnsi="Times New Roman"/>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0449ACA" w14:textId="77777777" w:rsidR="009117AD" w:rsidRPr="006406ED" w:rsidRDefault="009117AD" w:rsidP="009117AD">
            <w:pPr>
              <w:spacing w:before="100" w:beforeAutospacing="1" w:after="0" w:line="240" w:lineRule="auto"/>
              <w:jc w:val="both"/>
              <w:rPr>
                <w:rFonts w:ascii="Times New Roman" w:eastAsia="Times New Roman" w:hAnsi="Times New Roman"/>
              </w:rPr>
            </w:pPr>
            <w:r w:rsidRPr="006406ED">
              <w:rPr>
                <w:rFonts w:ascii="Times New Roman" w:eastAsia="Times New Roman" w:hAnsi="Times New Roman"/>
              </w:rPr>
              <w:t>Yaşam boyu eğitim anlayışı içinde disiplin dışından gelen bilgi kaynaklarından yararlanabilme bilinci ve bunu gerçekleştirebilme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2F32659" w14:textId="77777777" w:rsidR="009117AD" w:rsidRPr="006406ED" w:rsidRDefault="009117AD" w:rsidP="009117AD">
            <w:pPr>
              <w:spacing w:after="0" w:line="240" w:lineRule="auto"/>
              <w:rPr>
                <w:rFonts w:ascii="Times New Roman" w:eastAsia="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51324E8"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A7BCCCB"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A6C72F7"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D836B3D" w14:textId="77777777" w:rsidR="009117AD" w:rsidRPr="006406ED" w:rsidRDefault="009117AD" w:rsidP="009117AD">
            <w:pPr>
              <w:spacing w:after="0" w:line="240" w:lineRule="auto"/>
              <w:rPr>
                <w:rFonts w:ascii="Times New Roman" w:eastAsia="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25B5C03B" w14:textId="77777777" w:rsidR="009117AD" w:rsidRPr="006406ED" w:rsidRDefault="009117AD" w:rsidP="009117AD">
            <w:pPr>
              <w:spacing w:after="0" w:line="240" w:lineRule="auto"/>
              <w:rPr>
                <w:rFonts w:ascii="Times New Roman" w:eastAsia="Times New Roman" w:hAnsi="Times New Roman"/>
              </w:rPr>
            </w:pPr>
          </w:p>
        </w:tc>
      </w:tr>
      <w:tr w:rsidR="009117AD" w:rsidRPr="006406ED" w14:paraId="6348BDAE" w14:textId="77777777" w:rsidTr="009117AD">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F293BDC" w14:textId="77777777" w:rsidR="009117AD" w:rsidRPr="006406ED" w:rsidRDefault="009117AD" w:rsidP="009117AD">
            <w:pPr>
              <w:spacing w:before="100" w:beforeAutospacing="1" w:after="0" w:line="256" w:lineRule="atLeast"/>
              <w:jc w:val="center"/>
              <w:rPr>
                <w:rFonts w:ascii="Times New Roman" w:eastAsia="Times New Roman" w:hAnsi="Times New Roman"/>
              </w:rPr>
            </w:pPr>
            <w:r w:rsidRPr="006406ED">
              <w:rPr>
                <w:rFonts w:ascii="Times New Roman" w:eastAsia="Times New Roman" w:hAnsi="Times New Roman"/>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BEA3EBD" w14:textId="77777777" w:rsidR="009117AD" w:rsidRPr="006406ED" w:rsidRDefault="009117AD" w:rsidP="009117AD">
            <w:pPr>
              <w:spacing w:before="100" w:beforeAutospacing="1" w:after="0" w:line="240" w:lineRule="auto"/>
              <w:jc w:val="both"/>
              <w:rPr>
                <w:rFonts w:ascii="Times New Roman" w:eastAsia="Times New Roman" w:hAnsi="Times New Roman"/>
              </w:rPr>
            </w:pPr>
            <w:r w:rsidRPr="006406ED">
              <w:rPr>
                <w:rFonts w:ascii="Times New Roman" w:eastAsia="Times New Roman" w:hAnsi="Times New Roman"/>
              </w:rPr>
              <w:t>Antropolojik araştırmaya uygun konu belirleyebilir ve alan araştırması için gerekli yöntem, teknik ve kültürel donanımı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475AE01" w14:textId="77777777" w:rsidR="009117AD" w:rsidRPr="006406ED" w:rsidRDefault="009117AD" w:rsidP="009117AD">
            <w:pPr>
              <w:spacing w:after="0" w:line="240" w:lineRule="auto"/>
              <w:rPr>
                <w:rFonts w:ascii="Times New Roman" w:eastAsia="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1A131EE"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00561EF"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98AEC02"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18CEEED" w14:textId="77777777" w:rsidR="009117AD" w:rsidRPr="006406ED" w:rsidRDefault="009117AD" w:rsidP="009117AD">
            <w:pPr>
              <w:spacing w:after="0" w:line="240" w:lineRule="auto"/>
              <w:rPr>
                <w:rFonts w:ascii="Times New Roman" w:eastAsia="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76B6F101" w14:textId="77777777" w:rsidR="009117AD" w:rsidRPr="006406ED" w:rsidRDefault="009117AD" w:rsidP="009117AD">
            <w:pPr>
              <w:spacing w:after="0" w:line="240" w:lineRule="auto"/>
              <w:rPr>
                <w:rFonts w:ascii="Times New Roman" w:eastAsia="Times New Roman" w:hAnsi="Times New Roman"/>
              </w:rPr>
            </w:pPr>
          </w:p>
        </w:tc>
      </w:tr>
      <w:tr w:rsidR="009117AD" w:rsidRPr="006406ED" w14:paraId="5F0A54D6"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8A1A209" w14:textId="77777777" w:rsidR="009117AD" w:rsidRPr="006406ED" w:rsidRDefault="009117AD" w:rsidP="009117AD">
            <w:pPr>
              <w:spacing w:before="100" w:beforeAutospacing="1" w:after="0" w:line="256" w:lineRule="atLeast"/>
              <w:jc w:val="center"/>
              <w:rPr>
                <w:rFonts w:ascii="Times New Roman" w:eastAsia="Times New Roman" w:hAnsi="Times New Roman"/>
              </w:rPr>
            </w:pPr>
            <w:r w:rsidRPr="006406ED">
              <w:rPr>
                <w:rFonts w:ascii="Times New Roman" w:eastAsia="Times New Roman" w:hAnsi="Times New Roman"/>
              </w:rPr>
              <w:t>9</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BD22DB3" w14:textId="77777777" w:rsidR="009117AD" w:rsidRPr="006406ED" w:rsidRDefault="009117AD" w:rsidP="009117AD">
            <w:pPr>
              <w:spacing w:before="100" w:beforeAutospacing="1" w:after="0" w:line="240" w:lineRule="auto"/>
              <w:jc w:val="both"/>
              <w:rPr>
                <w:rFonts w:ascii="Times New Roman" w:eastAsia="Times New Roman" w:hAnsi="Times New Roman"/>
              </w:rPr>
            </w:pPr>
            <w:r w:rsidRPr="006406ED">
              <w:rPr>
                <w:rFonts w:ascii="Times New Roman" w:eastAsia="Times New Roman" w:hAnsi="Times New Roman"/>
              </w:rPr>
              <w:t xml:space="preserve">Bireysel ve takım çalışmalarında görev alabilme, bilimsel sorumlulukla olayları sorgulama, araştırma yetisi geliştirir.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93024BC" w14:textId="77777777" w:rsidR="009117AD" w:rsidRPr="006406ED" w:rsidRDefault="009117AD" w:rsidP="009117AD">
            <w:pPr>
              <w:spacing w:after="0" w:line="240" w:lineRule="auto"/>
              <w:rPr>
                <w:rFonts w:ascii="Times New Roman" w:eastAsia="Times New Roman" w:hAnsi="Times New Roman"/>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6FE321D"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0D55914"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3C7263D"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A12C10E" w14:textId="77777777" w:rsidR="009117AD" w:rsidRPr="006406ED" w:rsidRDefault="009117AD" w:rsidP="009117AD">
            <w:pPr>
              <w:spacing w:after="0" w:line="240" w:lineRule="auto"/>
              <w:rPr>
                <w:rFonts w:ascii="Times New Roman" w:eastAsia="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3C85408E" w14:textId="77777777" w:rsidR="009117AD" w:rsidRPr="006406ED" w:rsidRDefault="009117AD" w:rsidP="009117AD">
            <w:pPr>
              <w:spacing w:after="0" w:line="240" w:lineRule="auto"/>
              <w:rPr>
                <w:rFonts w:ascii="Times New Roman" w:eastAsia="Times New Roman" w:hAnsi="Times New Roman"/>
              </w:rPr>
            </w:pPr>
          </w:p>
        </w:tc>
      </w:tr>
    </w:tbl>
    <w:p w14:paraId="2A6579FF" w14:textId="77777777" w:rsidR="009117AD" w:rsidRPr="006406ED" w:rsidRDefault="009117AD" w:rsidP="009117AD">
      <w:pPr>
        <w:spacing w:before="100" w:beforeAutospacing="1" w:after="0" w:line="336" w:lineRule="atLeast"/>
        <w:rPr>
          <w:rFonts w:ascii="Times New Roman" w:eastAsia="Times New Roman" w:hAnsi="Times New Roman"/>
        </w:rPr>
      </w:pPr>
      <w:r w:rsidRPr="006406ED">
        <w:rPr>
          <w:rFonts w:ascii="Times New Roman" w:eastAsia="Times New Roman" w:hAnsi="Times New Roman"/>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938"/>
        <w:gridCol w:w="765"/>
        <w:gridCol w:w="946"/>
      </w:tblGrid>
      <w:tr w:rsidR="009117AD" w:rsidRPr="006406ED" w14:paraId="0C40A8AB" w14:textId="77777777" w:rsidTr="009117AD">
        <w:trPr>
          <w:trHeight w:val="525"/>
          <w:tblCellSpacing w:w="15" w:type="dxa"/>
          <w:jc w:val="center"/>
        </w:trPr>
        <w:tc>
          <w:tcPr>
            <w:tcW w:w="0" w:type="auto"/>
            <w:gridSpan w:val="4"/>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20606D4" w14:textId="77777777" w:rsidR="009117AD" w:rsidRPr="006406ED" w:rsidRDefault="009117AD" w:rsidP="009117AD">
            <w:pPr>
              <w:spacing w:before="100" w:beforeAutospacing="1" w:after="0" w:line="240" w:lineRule="auto"/>
              <w:jc w:val="center"/>
              <w:rPr>
                <w:rFonts w:ascii="Times New Roman" w:eastAsia="Times New Roman" w:hAnsi="Times New Roman"/>
              </w:rPr>
            </w:pPr>
            <w:r w:rsidRPr="006406ED">
              <w:rPr>
                <w:rFonts w:ascii="Times New Roman" w:eastAsia="Times New Roman" w:hAnsi="Times New Roman"/>
                <w:b/>
                <w:bCs/>
              </w:rPr>
              <w:t>AKTS / İŞ YÜKÜ TABLOSU</w:t>
            </w:r>
          </w:p>
        </w:tc>
      </w:tr>
      <w:tr w:rsidR="009117AD" w:rsidRPr="006406ED" w14:paraId="0AB433F2"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7935DB2"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Etkinlik</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B7E4AA2" w14:textId="77777777" w:rsidR="009117AD" w:rsidRPr="006406ED" w:rsidRDefault="009117AD" w:rsidP="009117AD">
            <w:pPr>
              <w:spacing w:before="100" w:beforeAutospacing="1" w:after="0" w:line="240" w:lineRule="auto"/>
              <w:jc w:val="center"/>
              <w:rPr>
                <w:rFonts w:ascii="Times New Roman" w:eastAsia="Times New Roman" w:hAnsi="Times New Roman"/>
              </w:rPr>
            </w:pPr>
            <w:r w:rsidRPr="006406ED">
              <w:rPr>
                <w:rFonts w:ascii="Times New Roman" w:eastAsia="Times New Roman" w:hAnsi="Times New Roman"/>
              </w:rPr>
              <w:t>SAYISI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70201F2" w14:textId="77777777" w:rsidR="009117AD" w:rsidRPr="006406ED" w:rsidRDefault="009117AD" w:rsidP="009117AD">
            <w:pPr>
              <w:spacing w:before="100" w:beforeAutospacing="1" w:after="0" w:line="240" w:lineRule="auto"/>
              <w:jc w:val="center"/>
              <w:rPr>
                <w:rFonts w:ascii="Times New Roman" w:eastAsia="Times New Roman" w:hAnsi="Times New Roman"/>
              </w:rPr>
            </w:pPr>
            <w:r w:rsidRPr="006406ED">
              <w:rPr>
                <w:rFonts w:ascii="Times New Roman" w:eastAsia="Times New Roman" w:hAnsi="Times New Roman"/>
              </w:rPr>
              <w:t>Süresi</w:t>
            </w:r>
            <w:r w:rsidRPr="006406ED">
              <w:rPr>
                <w:rFonts w:ascii="Times New Roman" w:eastAsia="Times New Roman" w:hAnsi="Times New Roman"/>
              </w:rPr>
              <w:br/>
              <w:t>(Saat)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3115344" w14:textId="77777777" w:rsidR="009117AD" w:rsidRPr="006406ED" w:rsidRDefault="009117AD" w:rsidP="009117AD">
            <w:pPr>
              <w:spacing w:before="100" w:beforeAutospacing="1" w:after="0" w:line="240" w:lineRule="auto"/>
              <w:jc w:val="center"/>
              <w:rPr>
                <w:rFonts w:ascii="Times New Roman" w:eastAsia="Times New Roman" w:hAnsi="Times New Roman"/>
              </w:rPr>
            </w:pPr>
            <w:r w:rsidRPr="006406ED">
              <w:rPr>
                <w:rFonts w:ascii="Times New Roman" w:eastAsia="Times New Roman" w:hAnsi="Times New Roman"/>
              </w:rPr>
              <w:t>Toplam</w:t>
            </w:r>
            <w:r w:rsidRPr="006406ED">
              <w:rPr>
                <w:rFonts w:ascii="Times New Roman" w:eastAsia="Times New Roman" w:hAnsi="Times New Roman"/>
              </w:rPr>
              <w:br/>
              <w:t>İş Yükü</w:t>
            </w:r>
            <w:r w:rsidRPr="006406ED">
              <w:rPr>
                <w:rFonts w:ascii="Times New Roman" w:eastAsia="Times New Roman" w:hAnsi="Times New Roman"/>
              </w:rPr>
              <w:br/>
              <w:t>(Saat)</w:t>
            </w:r>
          </w:p>
        </w:tc>
      </w:tr>
      <w:tr w:rsidR="009117AD" w:rsidRPr="006406ED" w14:paraId="1ED243B2"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E396F08"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Ders Süresi (Sınav haftası dahildir)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C654E83" w14:textId="77777777" w:rsidR="009117AD" w:rsidRPr="006406ED" w:rsidRDefault="009117AD" w:rsidP="009117AD">
            <w:pPr>
              <w:spacing w:after="0" w:line="240" w:lineRule="auto"/>
              <w:jc w:val="center"/>
              <w:rPr>
                <w:rFonts w:ascii="Times New Roman" w:eastAsia="Times New Roman" w:hAnsi="Times New Roman"/>
              </w:rPr>
            </w:pPr>
            <w:r w:rsidRPr="006406ED">
              <w:rPr>
                <w:rFonts w:ascii="Times New Roman" w:eastAsia="Times New Roman" w:hAnsi="Times New Roman"/>
                <w:bdr w:val="none" w:sz="0" w:space="0" w:color="auto" w:frame="1"/>
              </w:rPr>
              <w:t>14</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581D1CE" w14:textId="77777777" w:rsidR="009117AD" w:rsidRPr="006406ED" w:rsidRDefault="009117AD" w:rsidP="009117AD">
            <w:pPr>
              <w:spacing w:after="0" w:line="240" w:lineRule="auto"/>
              <w:jc w:val="center"/>
              <w:rPr>
                <w:rFonts w:ascii="Times New Roman" w:eastAsia="Times New Roman" w:hAnsi="Times New Roman"/>
              </w:rPr>
            </w:pPr>
            <w:r w:rsidRPr="006406ED">
              <w:rPr>
                <w:rFonts w:ascii="Times New Roman" w:eastAsia="Times New Roman" w:hAnsi="Times New Roman"/>
                <w:bdr w:val="none" w:sz="0" w:space="0" w:color="auto" w:frame="1"/>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05A99FD" w14:textId="77777777" w:rsidR="009117AD" w:rsidRPr="006406ED" w:rsidRDefault="009117AD" w:rsidP="009117AD">
            <w:pPr>
              <w:spacing w:after="0" w:line="240" w:lineRule="auto"/>
              <w:jc w:val="center"/>
              <w:rPr>
                <w:rFonts w:ascii="Times New Roman" w:eastAsia="Times New Roman" w:hAnsi="Times New Roman"/>
              </w:rPr>
            </w:pPr>
            <w:r w:rsidRPr="006406ED">
              <w:rPr>
                <w:rFonts w:ascii="Times New Roman" w:eastAsia="Times New Roman" w:hAnsi="Times New Roman"/>
                <w:bdr w:val="none" w:sz="0" w:space="0" w:color="auto" w:frame="1"/>
              </w:rPr>
              <w:t>42</w:t>
            </w:r>
          </w:p>
        </w:tc>
      </w:tr>
      <w:tr w:rsidR="009117AD" w:rsidRPr="006406ED" w14:paraId="7985AE0B"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37BD3C4"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Sınıf Dışı Ders Çalışma Süresi (Ön çalışma, pekiştirme)</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077C059" w14:textId="77777777" w:rsidR="009117AD" w:rsidRPr="006406ED" w:rsidRDefault="009117AD" w:rsidP="009117AD">
            <w:pPr>
              <w:spacing w:after="0" w:line="240" w:lineRule="auto"/>
              <w:jc w:val="center"/>
              <w:rPr>
                <w:rFonts w:ascii="Times New Roman" w:eastAsia="Times New Roman" w:hAnsi="Times New Roman"/>
              </w:rPr>
            </w:pPr>
            <w:r w:rsidRPr="006406ED">
              <w:rPr>
                <w:rFonts w:ascii="Times New Roman" w:eastAsia="Times New Roman" w:hAnsi="Times New Roman"/>
                <w:bdr w:val="none" w:sz="0" w:space="0" w:color="auto" w:frame="1"/>
              </w:rPr>
              <w:t>14</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D1AEE5F" w14:textId="77777777" w:rsidR="009117AD" w:rsidRPr="006406ED" w:rsidRDefault="005F55B7" w:rsidP="009117AD">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2</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D379CC3" w14:textId="77777777" w:rsidR="009117AD" w:rsidRPr="006406ED" w:rsidRDefault="005F55B7" w:rsidP="009117AD">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28</w:t>
            </w:r>
          </w:p>
        </w:tc>
      </w:tr>
      <w:tr w:rsidR="009117AD" w:rsidRPr="006406ED" w14:paraId="15CB3EDD"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872C799"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Ara Sınav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65FE5C5" w14:textId="77777777" w:rsidR="009117AD" w:rsidRPr="006406ED" w:rsidRDefault="005F55B7" w:rsidP="009117AD">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7FE57FC" w14:textId="77777777" w:rsidR="009117AD" w:rsidRPr="006406ED" w:rsidRDefault="005F55B7" w:rsidP="009117AD">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20</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38238D5" w14:textId="77777777" w:rsidR="009117AD" w:rsidRPr="006406ED" w:rsidRDefault="005F55B7" w:rsidP="009117AD">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20</w:t>
            </w:r>
          </w:p>
        </w:tc>
      </w:tr>
      <w:tr w:rsidR="009117AD" w:rsidRPr="006406ED" w14:paraId="43467AD7"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313764F3"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Ödev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5288EC0" w14:textId="77777777" w:rsidR="009117AD" w:rsidRPr="006406ED" w:rsidRDefault="009117AD" w:rsidP="009117AD">
            <w:pPr>
              <w:spacing w:after="0" w:line="240" w:lineRule="auto"/>
              <w:jc w:val="center"/>
              <w:rPr>
                <w:rFonts w:ascii="Times New Roman" w:eastAsia="Times New Roman" w:hAnsi="Times New Roman"/>
              </w:rPr>
            </w:pPr>
            <w:r w:rsidRPr="006406ED">
              <w:rPr>
                <w:rFonts w:ascii="Times New Roman" w:eastAsia="Times New Roman" w:hAnsi="Times New Roman"/>
                <w:bdr w:val="none" w:sz="0" w:space="0" w:color="auto" w:frame="1"/>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FF938BC" w14:textId="77777777" w:rsidR="009117AD" w:rsidRPr="006406ED" w:rsidRDefault="005F55B7" w:rsidP="009117AD">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5</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7026E18" w14:textId="77777777" w:rsidR="009117AD" w:rsidRPr="006406ED" w:rsidRDefault="005F55B7" w:rsidP="009117AD">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5</w:t>
            </w:r>
          </w:p>
        </w:tc>
      </w:tr>
      <w:tr w:rsidR="009117AD" w:rsidRPr="006406ED" w14:paraId="3F6FA6E3"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01E36812"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rPr>
              <w:t>Final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C1C257A" w14:textId="77777777" w:rsidR="009117AD" w:rsidRPr="006406ED" w:rsidRDefault="009117AD" w:rsidP="009117AD">
            <w:pPr>
              <w:spacing w:after="0" w:line="240" w:lineRule="auto"/>
              <w:jc w:val="center"/>
              <w:rPr>
                <w:rFonts w:ascii="Times New Roman" w:eastAsia="Times New Roman" w:hAnsi="Times New Roman"/>
                <w:bdr w:val="none" w:sz="0" w:space="0" w:color="auto" w:frame="1"/>
              </w:rPr>
            </w:pPr>
            <w:r w:rsidRPr="006406ED">
              <w:rPr>
                <w:rFonts w:ascii="Times New Roman" w:eastAsia="Times New Roman" w:hAnsi="Times New Roman"/>
                <w:bdr w:val="none" w:sz="0" w:space="0" w:color="auto" w:frame="1"/>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ED66FDF" w14:textId="77777777" w:rsidR="009117AD" w:rsidRPr="006406ED" w:rsidRDefault="009117AD" w:rsidP="009117AD">
            <w:pPr>
              <w:spacing w:after="0" w:line="240" w:lineRule="auto"/>
              <w:jc w:val="center"/>
              <w:rPr>
                <w:rFonts w:ascii="Times New Roman" w:eastAsia="Times New Roman" w:hAnsi="Times New Roman"/>
                <w:bdr w:val="none" w:sz="0" w:space="0" w:color="auto" w:frame="1"/>
              </w:rPr>
            </w:pPr>
            <w:r w:rsidRPr="006406ED">
              <w:rPr>
                <w:rFonts w:ascii="Times New Roman" w:eastAsia="Times New Roman" w:hAnsi="Times New Roman"/>
                <w:bdr w:val="none" w:sz="0" w:space="0" w:color="auto" w:frame="1"/>
              </w:rPr>
              <w:t>3</w:t>
            </w:r>
            <w:r w:rsidR="005F55B7">
              <w:rPr>
                <w:rFonts w:ascii="Times New Roman" w:eastAsia="Times New Roman" w:hAnsi="Times New Roman"/>
                <w:bdr w:val="none" w:sz="0" w:space="0" w:color="auto" w:frame="1"/>
              </w:rPr>
              <w:t>0</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38E9178" w14:textId="77777777" w:rsidR="009117AD" w:rsidRPr="006406ED" w:rsidRDefault="009117AD" w:rsidP="009117AD">
            <w:pPr>
              <w:spacing w:after="0" w:line="240" w:lineRule="auto"/>
              <w:jc w:val="center"/>
              <w:rPr>
                <w:rFonts w:ascii="Times New Roman" w:eastAsia="Times New Roman" w:hAnsi="Times New Roman"/>
                <w:bdr w:val="none" w:sz="0" w:space="0" w:color="auto" w:frame="1"/>
              </w:rPr>
            </w:pPr>
            <w:r w:rsidRPr="006406ED">
              <w:rPr>
                <w:rFonts w:ascii="Times New Roman" w:eastAsia="Times New Roman" w:hAnsi="Times New Roman"/>
                <w:bdr w:val="none" w:sz="0" w:space="0" w:color="auto" w:frame="1"/>
              </w:rPr>
              <w:t>3</w:t>
            </w:r>
            <w:r w:rsidR="005F55B7">
              <w:rPr>
                <w:rFonts w:ascii="Times New Roman" w:eastAsia="Times New Roman" w:hAnsi="Times New Roman"/>
                <w:bdr w:val="none" w:sz="0" w:space="0" w:color="auto" w:frame="1"/>
              </w:rPr>
              <w:t>0</w:t>
            </w:r>
          </w:p>
        </w:tc>
      </w:tr>
      <w:tr w:rsidR="009117AD" w:rsidRPr="006406ED" w14:paraId="6B79CB6F"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9621F1E"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b/>
                <w:bCs/>
              </w:rPr>
              <w:t>Toplam İş Yükü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45094C6" w14:textId="77777777" w:rsidR="009117AD" w:rsidRPr="006406ED" w:rsidRDefault="009117AD" w:rsidP="009117AD">
            <w:pPr>
              <w:spacing w:after="0" w:line="240" w:lineRule="auto"/>
              <w:rPr>
                <w:rFonts w:ascii="Times New Roman" w:eastAsia="Times New Roman" w:hAnsi="Times New Roman"/>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2681F5D" w14:textId="77777777" w:rsidR="009117AD" w:rsidRPr="006406ED" w:rsidRDefault="009117AD" w:rsidP="009117AD">
            <w:pPr>
              <w:spacing w:after="0" w:line="240" w:lineRule="auto"/>
              <w:rPr>
                <w:rFonts w:ascii="Times New Roman" w:eastAsia="Times New Roman" w:hAnsi="Times New Roman"/>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F87E571" w14:textId="77777777" w:rsidR="009117AD" w:rsidRPr="006406ED" w:rsidRDefault="009117AD" w:rsidP="009117AD">
            <w:pPr>
              <w:spacing w:after="0" w:line="240" w:lineRule="auto"/>
              <w:jc w:val="center"/>
              <w:rPr>
                <w:rFonts w:ascii="Times New Roman" w:eastAsia="Times New Roman" w:hAnsi="Times New Roman"/>
              </w:rPr>
            </w:pPr>
            <w:r>
              <w:rPr>
                <w:rFonts w:ascii="Times New Roman" w:eastAsia="Times New Roman" w:hAnsi="Times New Roman"/>
              </w:rPr>
              <w:t>125</w:t>
            </w:r>
          </w:p>
        </w:tc>
      </w:tr>
      <w:tr w:rsidR="009117AD" w:rsidRPr="006406ED" w14:paraId="5CB2537E"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A7E41AF"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b/>
                <w:bCs/>
              </w:rPr>
              <w:t>Toplam İş Yükü / 25 (s)</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8AAA0D5" w14:textId="77777777" w:rsidR="009117AD" w:rsidRPr="006406ED" w:rsidRDefault="009117AD" w:rsidP="009117AD">
            <w:pPr>
              <w:spacing w:after="0" w:line="240" w:lineRule="auto"/>
              <w:rPr>
                <w:rFonts w:ascii="Times New Roman" w:eastAsia="Times New Roman" w:hAnsi="Times New Roman"/>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4E8BF14" w14:textId="77777777" w:rsidR="009117AD" w:rsidRPr="006406ED" w:rsidRDefault="009117AD" w:rsidP="009117AD">
            <w:pPr>
              <w:spacing w:after="0" w:line="240" w:lineRule="auto"/>
              <w:rPr>
                <w:rFonts w:ascii="Times New Roman" w:eastAsia="Times New Roman" w:hAnsi="Times New Roman"/>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FF748D8" w14:textId="77777777" w:rsidR="009117AD" w:rsidRPr="006406ED" w:rsidRDefault="009117AD" w:rsidP="009117AD">
            <w:pPr>
              <w:spacing w:after="0" w:line="240" w:lineRule="auto"/>
              <w:jc w:val="center"/>
              <w:rPr>
                <w:rFonts w:ascii="Times New Roman" w:eastAsia="Times New Roman" w:hAnsi="Times New Roman"/>
              </w:rPr>
            </w:pPr>
            <w:r>
              <w:rPr>
                <w:rFonts w:ascii="Times New Roman" w:eastAsia="Times New Roman" w:hAnsi="Times New Roman"/>
              </w:rPr>
              <w:t>5</w:t>
            </w:r>
          </w:p>
        </w:tc>
      </w:tr>
      <w:tr w:rsidR="009117AD" w:rsidRPr="006406ED" w14:paraId="559C7124"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039FE7C" w14:textId="77777777" w:rsidR="009117AD" w:rsidRPr="006406ED" w:rsidRDefault="009117AD" w:rsidP="009117AD">
            <w:pPr>
              <w:spacing w:before="100" w:beforeAutospacing="1" w:after="0" w:line="240" w:lineRule="auto"/>
              <w:rPr>
                <w:rFonts w:ascii="Times New Roman" w:eastAsia="Times New Roman" w:hAnsi="Times New Roman"/>
              </w:rPr>
            </w:pPr>
            <w:r w:rsidRPr="006406ED">
              <w:rPr>
                <w:rFonts w:ascii="Times New Roman" w:eastAsia="Times New Roman" w:hAnsi="Times New Roman"/>
                <w:b/>
                <w:bCs/>
              </w:rPr>
              <w:t>Dersin AKTS Kredisi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BE4C29A" w14:textId="77777777" w:rsidR="009117AD" w:rsidRPr="006406ED" w:rsidRDefault="009117AD" w:rsidP="009117AD">
            <w:pPr>
              <w:spacing w:after="0" w:line="240" w:lineRule="auto"/>
              <w:rPr>
                <w:rFonts w:ascii="Times New Roman" w:eastAsia="Times New Roman" w:hAnsi="Times New Roman"/>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20A4278" w14:textId="77777777" w:rsidR="009117AD" w:rsidRPr="006406ED" w:rsidRDefault="009117AD" w:rsidP="009117AD">
            <w:pPr>
              <w:spacing w:after="0" w:line="240" w:lineRule="auto"/>
              <w:rPr>
                <w:rFonts w:ascii="Times New Roman" w:eastAsia="Times New Roman" w:hAnsi="Times New Roman"/>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EA4DC19" w14:textId="77777777" w:rsidR="009117AD" w:rsidRPr="006406ED" w:rsidRDefault="009117AD" w:rsidP="009117AD">
            <w:pPr>
              <w:spacing w:after="0" w:line="240" w:lineRule="auto"/>
              <w:jc w:val="center"/>
              <w:rPr>
                <w:rFonts w:ascii="Times New Roman" w:eastAsia="Times New Roman" w:hAnsi="Times New Roman"/>
              </w:rPr>
            </w:pPr>
            <w:r>
              <w:rPr>
                <w:rFonts w:ascii="Times New Roman" w:eastAsia="Times New Roman" w:hAnsi="Times New Roman"/>
              </w:rPr>
              <w:t>5</w:t>
            </w:r>
          </w:p>
        </w:tc>
      </w:tr>
    </w:tbl>
    <w:p w14:paraId="6DAD458C" w14:textId="77777777" w:rsidR="009117AD" w:rsidRPr="006406ED" w:rsidRDefault="009117AD" w:rsidP="009117AD">
      <w:pPr>
        <w:rPr>
          <w:rFonts w:ascii="Times New Roman" w:hAnsi="Times New Roman"/>
        </w:rPr>
      </w:pPr>
    </w:p>
    <w:p w14:paraId="2B51F30A" w14:textId="77777777" w:rsidR="00FC6328" w:rsidRDefault="00FC6328">
      <w:pPr>
        <w:spacing w:after="160" w:line="259" w:lineRule="auto"/>
      </w:pPr>
      <w:r>
        <w:lastRenderedPageBreak/>
        <w:br w:type="page"/>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625"/>
        <w:gridCol w:w="1126"/>
        <w:gridCol w:w="1259"/>
        <w:gridCol w:w="1366"/>
        <w:gridCol w:w="1152"/>
        <w:gridCol w:w="1181"/>
      </w:tblGrid>
      <w:tr w:rsidR="00FC6328" w:rsidRPr="00D548A3" w14:paraId="5C3C8DD3" w14:textId="77777777" w:rsidTr="006309A9">
        <w:trPr>
          <w:trHeight w:val="5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14:paraId="01E57EC2" w14:textId="77777777" w:rsidR="00FC6328" w:rsidRPr="00D548A3" w:rsidRDefault="00FC6328" w:rsidP="006309A9">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lastRenderedPageBreak/>
              <w:t>DERS BİLGİLERİ</w:t>
            </w:r>
          </w:p>
        </w:tc>
      </w:tr>
      <w:tr w:rsidR="00FC6328" w:rsidRPr="00D548A3" w14:paraId="4F4213C7" w14:textId="77777777" w:rsidTr="006309A9">
        <w:trPr>
          <w:trHeight w:val="4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A19BE16"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89E01B8" w14:textId="77777777" w:rsidR="00FC6328" w:rsidRPr="00D548A3" w:rsidRDefault="00FC6328" w:rsidP="006309A9">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i/>
                <w:iCs/>
                <w:color w:val="000000"/>
                <w:sz w:val="24"/>
                <w:szCs w:val="24"/>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0B4E4BC" w14:textId="77777777" w:rsidR="00FC6328" w:rsidRPr="00D548A3" w:rsidRDefault="00FC6328" w:rsidP="006309A9">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i/>
                <w:iCs/>
                <w:color w:val="000000"/>
                <w:sz w:val="24"/>
                <w:szCs w:val="24"/>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6B7C190" w14:textId="77777777" w:rsidR="00FC6328" w:rsidRPr="00D548A3" w:rsidRDefault="00FC6328" w:rsidP="006309A9">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i/>
                <w:iCs/>
                <w:color w:val="000000"/>
                <w:sz w:val="24"/>
                <w:szCs w:val="24"/>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2896CCE" w14:textId="77777777" w:rsidR="00FC6328" w:rsidRPr="00D548A3" w:rsidRDefault="00FC6328" w:rsidP="006309A9">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i/>
                <w:iCs/>
                <w:color w:val="000000"/>
                <w:sz w:val="24"/>
                <w:szCs w:val="24"/>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D1FFD37" w14:textId="77777777" w:rsidR="00FC6328" w:rsidRPr="00D548A3" w:rsidRDefault="00FC6328" w:rsidP="006309A9">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i/>
                <w:iCs/>
                <w:color w:val="000000"/>
                <w:sz w:val="24"/>
                <w:szCs w:val="24"/>
              </w:rPr>
              <w:t>AKTS</w:t>
            </w:r>
          </w:p>
        </w:tc>
      </w:tr>
      <w:tr w:rsidR="00FC6328" w:rsidRPr="00D548A3" w14:paraId="75654261" w14:textId="77777777" w:rsidTr="006309A9">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4FD893E" w14:textId="77777777" w:rsidR="00FC6328" w:rsidRPr="00D548A3" w:rsidRDefault="00FC6328" w:rsidP="006309A9">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ANTROPOLOJİK DİLBİLİM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D86E217" w14:textId="77777777" w:rsidR="00FC6328" w:rsidRPr="00D548A3" w:rsidRDefault="00FC6328" w:rsidP="006309A9">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ANT 421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A9C9301" w14:textId="77777777" w:rsidR="00FC6328" w:rsidRPr="00D548A3" w:rsidRDefault="00FC6328" w:rsidP="006309A9">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3C05093" w14:textId="77777777" w:rsidR="00FC6328" w:rsidRPr="00D548A3" w:rsidRDefault="00FC6328" w:rsidP="006309A9">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3 + 0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3DFEE9F" w14:textId="77777777" w:rsidR="00FC6328" w:rsidRPr="00D548A3" w:rsidRDefault="00FC6328" w:rsidP="006309A9">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D20DB8" w14:textId="77777777" w:rsidR="00FC6328" w:rsidRPr="00D548A3" w:rsidRDefault="00FC6328" w:rsidP="006309A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p>
        </w:tc>
      </w:tr>
    </w:tbl>
    <w:p w14:paraId="48B06AB7" w14:textId="77777777" w:rsidR="00FC6328" w:rsidRPr="00D548A3" w:rsidRDefault="00FC6328" w:rsidP="00FC6328">
      <w:pPr>
        <w:spacing w:before="100" w:beforeAutospacing="1" w:after="0" w:line="240" w:lineRule="auto"/>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00"/>
        <w:gridCol w:w="6509"/>
      </w:tblGrid>
      <w:tr w:rsidR="00FC6328" w:rsidRPr="00D548A3" w14:paraId="785A1BC8" w14:textId="77777777" w:rsidTr="006309A9">
        <w:trPr>
          <w:trHeight w:val="450"/>
          <w:tblCellSpacing w:w="15" w:type="dxa"/>
          <w:jc w:val="center"/>
        </w:trPr>
        <w:tc>
          <w:tcPr>
            <w:tcW w:w="12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2FAC27A"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9038D8C"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w:t>
            </w:r>
          </w:p>
        </w:tc>
      </w:tr>
    </w:tbl>
    <w:p w14:paraId="33E8C563" w14:textId="77777777" w:rsidR="00FC6328" w:rsidRPr="00D548A3" w:rsidRDefault="00FC6328" w:rsidP="00FC6328">
      <w:pPr>
        <w:spacing w:before="100" w:beforeAutospacing="1" w:after="0" w:line="240" w:lineRule="auto"/>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00"/>
        <w:gridCol w:w="6509"/>
      </w:tblGrid>
      <w:tr w:rsidR="00FC6328" w:rsidRPr="00D548A3" w14:paraId="2FE77FFD" w14:textId="77777777" w:rsidTr="006309A9">
        <w:trPr>
          <w:trHeight w:val="450"/>
          <w:tblCellSpacing w:w="15" w:type="dxa"/>
          <w:jc w:val="center"/>
        </w:trPr>
        <w:tc>
          <w:tcPr>
            <w:tcW w:w="12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3E93904"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53CFDF6"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Türkçe</w:t>
            </w:r>
          </w:p>
        </w:tc>
      </w:tr>
      <w:tr w:rsidR="00FC6328" w:rsidRPr="00D548A3" w14:paraId="385D0D72" w14:textId="77777777" w:rsidTr="006309A9">
        <w:trPr>
          <w:trHeight w:val="4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F25DA89"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A3D9A80"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Lisans</w:t>
            </w:r>
          </w:p>
        </w:tc>
      </w:tr>
      <w:tr w:rsidR="00FC6328" w:rsidRPr="00D548A3" w14:paraId="464AFB01" w14:textId="77777777" w:rsidTr="006309A9">
        <w:trPr>
          <w:trHeight w:val="4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4D9AC4C"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DB3D04E"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Pr>
                <w:rFonts w:ascii="Times New Roman" w:eastAsia="Times New Roman" w:hAnsi="Times New Roman"/>
                <w:color w:val="000000"/>
                <w:sz w:val="24"/>
                <w:szCs w:val="24"/>
              </w:rPr>
              <w:t>Alan Seçmeli</w:t>
            </w:r>
          </w:p>
        </w:tc>
      </w:tr>
      <w:tr w:rsidR="00FC6328" w:rsidRPr="00D548A3" w14:paraId="352C9221" w14:textId="77777777" w:rsidTr="006309A9">
        <w:trPr>
          <w:trHeight w:val="4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58C37D2"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F4640B1"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w:t>
            </w:r>
          </w:p>
        </w:tc>
      </w:tr>
      <w:tr w:rsidR="00FC6328" w:rsidRPr="00D548A3" w14:paraId="0215E664" w14:textId="77777777" w:rsidTr="006309A9">
        <w:trPr>
          <w:trHeight w:val="4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9EECEF0"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9858396"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FC6328" w:rsidRPr="00D548A3" w14:paraId="19D7A5E2" w14:textId="77777777" w:rsidTr="006309A9">
        <w:trPr>
          <w:trHeight w:val="4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D343617"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70BC6D4"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w:t>
            </w:r>
          </w:p>
        </w:tc>
      </w:tr>
      <w:tr w:rsidR="00FC6328" w:rsidRPr="00D548A3" w14:paraId="55C6217E" w14:textId="77777777" w:rsidTr="006309A9">
        <w:trPr>
          <w:trHeight w:val="4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103941D"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155DB2E" w14:textId="77777777" w:rsidR="00FC6328" w:rsidRPr="00D548A3" w:rsidRDefault="00FC6328" w:rsidP="006309A9">
            <w:pPr>
              <w:spacing w:before="100" w:beforeAutospacing="1" w:after="100" w:afterAutospacing="1" w:line="240" w:lineRule="auto"/>
              <w:ind w:left="240" w:right="240"/>
              <w:jc w:val="both"/>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Bu dersin amacı, dilin toplum ve kültür ile ilişkisi çerçevesinde ve toplumsal bağlamında incelenmesidir. Bu konudaki temel kuram ve kavramların tanıtılması ve bu alanda yapılacak araştırmaların bilimsel ve yöntemsel zemininin hazırlanması amaçlanmaktadır.</w:t>
            </w:r>
          </w:p>
        </w:tc>
      </w:tr>
      <w:tr w:rsidR="00FC6328" w:rsidRPr="00D548A3" w14:paraId="7F5925FB" w14:textId="77777777" w:rsidTr="006309A9">
        <w:trPr>
          <w:trHeight w:val="4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CFFC370"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AF9770D" w14:textId="77777777" w:rsidR="00FC6328" w:rsidRPr="00D548A3" w:rsidRDefault="00FC6328" w:rsidP="006309A9">
            <w:pPr>
              <w:spacing w:before="100" w:beforeAutospacing="1" w:after="100" w:afterAutospacing="1" w:line="240" w:lineRule="auto"/>
              <w:ind w:left="240" w:right="240"/>
              <w:jc w:val="both"/>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Ders üç önemli alana odaklanmaktadır: Dil ve kültür başlığı altında, dilin tanımı, kökeni, gelişimi, işlevleri ve değişik türleri irdelenmektedir. Dil ve siyasa başlığıyla, dil politikaları, dil planlaması, dilde standartlaşma ve dil değinimi (teması) konuları incelenmektedir. Dil, toplum ve değişim konulu son bölümde ise, dil kullanımı, dilin işlevleri, dil aktarımı, dil değişimi ve dil yitimi (ölümü) ele alınmaktadır.</w:t>
            </w:r>
          </w:p>
        </w:tc>
      </w:tr>
    </w:tbl>
    <w:p w14:paraId="1A12FC8E" w14:textId="77777777" w:rsidR="00FC6328" w:rsidRPr="00D548A3" w:rsidRDefault="00FC6328" w:rsidP="00FC6328">
      <w:pPr>
        <w:spacing w:before="100" w:beforeAutospacing="1" w:after="0" w:line="240" w:lineRule="auto"/>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39"/>
        <w:gridCol w:w="1625"/>
        <w:gridCol w:w="1765"/>
        <w:gridCol w:w="1780"/>
      </w:tblGrid>
      <w:tr w:rsidR="00FC6328" w:rsidRPr="00D548A3" w14:paraId="21699E4C" w14:textId="77777777" w:rsidTr="006309A9">
        <w:trPr>
          <w:tblCellSpacing w:w="15" w:type="dxa"/>
          <w:jc w:val="center"/>
        </w:trPr>
        <w:tc>
          <w:tcPr>
            <w:tcW w:w="2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56F9C7D"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Dersin Öğrenme Çıktıları</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hideMark/>
          </w:tcPr>
          <w:p w14:paraId="05D35D80" w14:textId="77777777" w:rsidR="00FC6328" w:rsidRPr="00D548A3" w:rsidRDefault="00FC6328" w:rsidP="006309A9">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Program Çıktıları</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8B6B52B" w14:textId="77777777" w:rsidR="00FC6328" w:rsidRPr="00D548A3" w:rsidRDefault="00FC6328" w:rsidP="006309A9">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Öğretim Yöntemleri</w:t>
            </w:r>
          </w:p>
        </w:tc>
        <w:tc>
          <w:tcPr>
            <w:tcW w:w="8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450F8E8" w14:textId="77777777" w:rsidR="00FC6328" w:rsidRPr="00D548A3" w:rsidRDefault="00FC6328" w:rsidP="006309A9">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Ölçme Yöntemleri</w:t>
            </w:r>
          </w:p>
        </w:tc>
      </w:tr>
      <w:tr w:rsidR="00FC6328" w:rsidRPr="00D548A3" w14:paraId="1549A159" w14:textId="77777777" w:rsidTr="006309A9">
        <w:trPr>
          <w:trHeight w:val="450"/>
          <w:tblCellSpacing w:w="15" w:type="dxa"/>
          <w:jc w:val="center"/>
        </w:trPr>
        <w:tc>
          <w:tcPr>
            <w:tcW w:w="2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BEA7E0F"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 Dil Antropolojisinin ne olduğunu ve dilleri nasıl analiz ettiğini açıklar.</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DF2E4FC" w14:textId="77777777" w:rsidR="00FC6328" w:rsidRPr="00D548A3" w:rsidRDefault="00FC6328" w:rsidP="006309A9">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1,2,3,4,7,8</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A4761CE" w14:textId="77777777" w:rsidR="00FC6328" w:rsidRPr="00D548A3" w:rsidRDefault="00FC6328" w:rsidP="006309A9">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1,2,3</w:t>
            </w:r>
          </w:p>
        </w:tc>
        <w:tc>
          <w:tcPr>
            <w:tcW w:w="8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F7FCF89" w14:textId="77777777" w:rsidR="00FC6328" w:rsidRPr="00D548A3" w:rsidRDefault="00FC6328" w:rsidP="006309A9">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A</w:t>
            </w:r>
          </w:p>
        </w:tc>
      </w:tr>
      <w:tr w:rsidR="00FC6328" w:rsidRPr="00D548A3" w14:paraId="542E5EE4" w14:textId="77777777" w:rsidTr="006309A9">
        <w:trPr>
          <w:trHeight w:val="450"/>
          <w:tblCellSpacing w:w="15" w:type="dxa"/>
          <w:jc w:val="center"/>
        </w:trPr>
        <w:tc>
          <w:tcPr>
            <w:tcW w:w="2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4BFA06F"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2) Dil kavramını açıklar.</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67A98A5" w14:textId="77777777" w:rsidR="00FC6328" w:rsidRPr="00D548A3" w:rsidRDefault="00FC6328" w:rsidP="006309A9">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1,2,3,4,7,8</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83EAF02" w14:textId="77777777" w:rsidR="00FC6328" w:rsidRPr="00D548A3" w:rsidRDefault="00FC6328" w:rsidP="006309A9">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1,2,3</w:t>
            </w:r>
          </w:p>
        </w:tc>
        <w:tc>
          <w:tcPr>
            <w:tcW w:w="8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7CCBAFE" w14:textId="77777777" w:rsidR="00FC6328" w:rsidRPr="00D548A3" w:rsidRDefault="00FC6328" w:rsidP="006309A9">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A</w:t>
            </w:r>
          </w:p>
        </w:tc>
      </w:tr>
      <w:tr w:rsidR="00FC6328" w:rsidRPr="00D548A3" w14:paraId="5C7BFA28" w14:textId="77777777" w:rsidTr="006309A9">
        <w:trPr>
          <w:trHeight w:val="450"/>
          <w:tblCellSpacing w:w="15" w:type="dxa"/>
          <w:jc w:val="center"/>
        </w:trPr>
        <w:tc>
          <w:tcPr>
            <w:tcW w:w="2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1FB28A6"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lastRenderedPageBreak/>
              <w:t>3) Dil Antropolojisinin bilimsel metodolojisini açıklar.</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B531748" w14:textId="77777777" w:rsidR="00FC6328" w:rsidRPr="00D548A3" w:rsidRDefault="00FC6328" w:rsidP="006309A9">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1,2,3,4,7,8</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DB12116" w14:textId="77777777" w:rsidR="00FC6328" w:rsidRPr="00D548A3" w:rsidRDefault="00FC6328" w:rsidP="006309A9">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1,2,3</w:t>
            </w:r>
          </w:p>
        </w:tc>
        <w:tc>
          <w:tcPr>
            <w:tcW w:w="8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F4F339E" w14:textId="77777777" w:rsidR="00FC6328" w:rsidRPr="00D548A3" w:rsidRDefault="00FC6328" w:rsidP="006309A9">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A</w:t>
            </w:r>
          </w:p>
        </w:tc>
      </w:tr>
      <w:tr w:rsidR="00FC6328" w:rsidRPr="00D548A3" w14:paraId="7611E48C" w14:textId="77777777" w:rsidTr="006309A9">
        <w:trPr>
          <w:trHeight w:val="450"/>
          <w:tblCellSpacing w:w="15" w:type="dxa"/>
          <w:jc w:val="center"/>
        </w:trPr>
        <w:tc>
          <w:tcPr>
            <w:tcW w:w="2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B38AE7E"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4) Dil ve toplum ilişkisini açıklar.</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88AE912" w14:textId="77777777" w:rsidR="00FC6328" w:rsidRPr="00D548A3" w:rsidRDefault="00FC6328" w:rsidP="006309A9">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1,2,3,4,7,8</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41C3474" w14:textId="77777777" w:rsidR="00FC6328" w:rsidRPr="00D548A3" w:rsidRDefault="00FC6328" w:rsidP="006309A9">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1,2,3</w:t>
            </w:r>
          </w:p>
        </w:tc>
        <w:tc>
          <w:tcPr>
            <w:tcW w:w="8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915029C" w14:textId="77777777" w:rsidR="00FC6328" w:rsidRPr="00D548A3" w:rsidRDefault="00FC6328" w:rsidP="006309A9">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A</w:t>
            </w:r>
          </w:p>
        </w:tc>
      </w:tr>
      <w:tr w:rsidR="00FC6328" w:rsidRPr="00D548A3" w14:paraId="15CC2B6A" w14:textId="77777777" w:rsidTr="006309A9">
        <w:trPr>
          <w:trHeight w:val="450"/>
          <w:tblCellSpacing w:w="15" w:type="dxa"/>
          <w:jc w:val="center"/>
        </w:trPr>
        <w:tc>
          <w:tcPr>
            <w:tcW w:w="2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779D2CF"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5) Dil ve kültür ilişkisini analiz eder.</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7992419" w14:textId="77777777" w:rsidR="00FC6328" w:rsidRPr="00D548A3" w:rsidRDefault="00FC6328" w:rsidP="006309A9">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1,2,3,4,7,8</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90A7ED8" w14:textId="77777777" w:rsidR="00FC6328" w:rsidRPr="00D548A3" w:rsidRDefault="00FC6328" w:rsidP="006309A9">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1,2,3</w:t>
            </w:r>
          </w:p>
        </w:tc>
        <w:tc>
          <w:tcPr>
            <w:tcW w:w="8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2B0DAF1" w14:textId="77777777" w:rsidR="00FC6328" w:rsidRPr="00D548A3" w:rsidRDefault="00FC6328" w:rsidP="006309A9">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A,C</w:t>
            </w:r>
          </w:p>
        </w:tc>
      </w:tr>
      <w:tr w:rsidR="00FC6328" w:rsidRPr="00D548A3" w14:paraId="2284C50F" w14:textId="77777777" w:rsidTr="006309A9">
        <w:trPr>
          <w:trHeight w:val="450"/>
          <w:tblCellSpacing w:w="15" w:type="dxa"/>
          <w:jc w:val="center"/>
        </w:trPr>
        <w:tc>
          <w:tcPr>
            <w:tcW w:w="2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4AA4F82"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6) Dil çeşitliliğini ve dillerin evrensellerini açıklar.</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4B90B70" w14:textId="77777777" w:rsidR="00FC6328" w:rsidRPr="00D548A3" w:rsidRDefault="00FC6328" w:rsidP="006309A9">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1,2,3,4,7,8</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9F8A007" w14:textId="77777777" w:rsidR="00FC6328" w:rsidRPr="00D548A3" w:rsidRDefault="00FC6328" w:rsidP="006309A9">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1,2,3,4</w:t>
            </w:r>
          </w:p>
        </w:tc>
        <w:tc>
          <w:tcPr>
            <w:tcW w:w="8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2200C4E" w14:textId="77777777" w:rsidR="00FC6328" w:rsidRPr="00D548A3" w:rsidRDefault="00FC6328" w:rsidP="006309A9">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A,C</w:t>
            </w:r>
          </w:p>
        </w:tc>
      </w:tr>
      <w:tr w:rsidR="00FC6328" w:rsidRPr="00D548A3" w14:paraId="3EF8C245" w14:textId="77777777" w:rsidTr="006309A9">
        <w:trPr>
          <w:trHeight w:val="450"/>
          <w:tblCellSpacing w:w="15" w:type="dxa"/>
          <w:jc w:val="center"/>
        </w:trPr>
        <w:tc>
          <w:tcPr>
            <w:tcW w:w="2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A88972F"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7) Farklı toplumsal katmanlar ile dilleri arasında bağ kurar.</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51CC289" w14:textId="77777777" w:rsidR="00FC6328" w:rsidRPr="00D548A3" w:rsidRDefault="00FC6328" w:rsidP="006309A9">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1,2,3,4,7,8</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B5FE126" w14:textId="77777777" w:rsidR="00FC6328" w:rsidRPr="00D548A3" w:rsidRDefault="00FC6328" w:rsidP="006309A9">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1,2,3, 4</w:t>
            </w:r>
          </w:p>
        </w:tc>
        <w:tc>
          <w:tcPr>
            <w:tcW w:w="8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84D77C6" w14:textId="77777777" w:rsidR="00FC6328" w:rsidRPr="00D548A3" w:rsidRDefault="00FC6328" w:rsidP="006309A9">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A,C</w:t>
            </w:r>
          </w:p>
        </w:tc>
      </w:tr>
    </w:tbl>
    <w:p w14:paraId="684194A6" w14:textId="77777777" w:rsidR="00FC6328" w:rsidRPr="00D548A3" w:rsidRDefault="00FC6328" w:rsidP="00FC6328">
      <w:pPr>
        <w:spacing w:before="100" w:beforeAutospacing="1" w:after="0" w:line="240" w:lineRule="auto"/>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53"/>
        <w:gridCol w:w="6556"/>
      </w:tblGrid>
      <w:tr w:rsidR="00FC6328" w:rsidRPr="00D548A3" w14:paraId="0A1A5184" w14:textId="77777777" w:rsidTr="006309A9">
        <w:trPr>
          <w:tblCellSpacing w:w="15" w:type="dxa"/>
          <w:jc w:val="center"/>
        </w:trPr>
        <w:tc>
          <w:tcPr>
            <w:tcW w:w="10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6F09E5D"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Öğretim Yöntemleri:</w:t>
            </w:r>
          </w:p>
        </w:tc>
        <w:tc>
          <w:tcPr>
            <w:tcW w:w="38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7F82B81" w14:textId="77777777" w:rsidR="00FC6328" w:rsidRPr="00D548A3" w:rsidRDefault="00FC6328" w:rsidP="006309A9">
            <w:pPr>
              <w:spacing w:before="100" w:beforeAutospacing="1" w:after="100" w:afterAutospacing="1"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 Anlatım Yöntemi  2. Örnek Olay Yöntemi  3. Problem Çözme Yöntemi</w:t>
            </w:r>
          </w:p>
          <w:p w14:paraId="16A9C5EA" w14:textId="77777777" w:rsidR="00FC6328" w:rsidRPr="00D548A3" w:rsidRDefault="00FC6328" w:rsidP="006309A9">
            <w:pPr>
              <w:spacing w:before="100" w:beforeAutospacing="1" w:after="100" w:afterAutospacing="1"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4. Tartışma Yöntemi  5. Gösteri Yöntemi  6. Grup çalışması</w:t>
            </w:r>
          </w:p>
        </w:tc>
      </w:tr>
      <w:tr w:rsidR="00FC6328" w:rsidRPr="00D548A3" w14:paraId="31E12C47" w14:textId="77777777" w:rsidTr="006309A9">
        <w:trPr>
          <w:tblCellSpacing w:w="15" w:type="dxa"/>
          <w:jc w:val="center"/>
        </w:trPr>
        <w:tc>
          <w:tcPr>
            <w:tcW w:w="10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EB5EE93"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Ölçme ve Değerlendirme Yöntemleri:</w:t>
            </w:r>
          </w:p>
        </w:tc>
        <w:tc>
          <w:tcPr>
            <w:tcW w:w="38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48E4B08" w14:textId="77777777" w:rsidR="00FC6328" w:rsidRPr="00D548A3" w:rsidRDefault="00FC6328" w:rsidP="006309A9">
            <w:pPr>
              <w:spacing w:before="100" w:beforeAutospacing="1" w:after="100" w:afterAutospacing="1"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A. Yazılı sınav B. Çoktan seçmeli test  C. Ödev D. Boşluk –doldurma  E. Doğru –Yanlış F. Sözlü sınav G. Portfolyo </w:t>
            </w:r>
          </w:p>
        </w:tc>
      </w:tr>
    </w:tbl>
    <w:p w14:paraId="266C6661" w14:textId="77777777" w:rsidR="00FC6328" w:rsidRPr="00D548A3" w:rsidRDefault="00FC6328" w:rsidP="00FC6328">
      <w:pPr>
        <w:spacing w:before="100" w:beforeAutospacing="1" w:after="0" w:line="240" w:lineRule="auto"/>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207"/>
        <w:gridCol w:w="4540"/>
        <w:gridCol w:w="2962"/>
      </w:tblGrid>
      <w:tr w:rsidR="00FC6328" w:rsidRPr="00D548A3" w14:paraId="4BFA592B" w14:textId="77777777" w:rsidTr="006309A9">
        <w:trPr>
          <w:trHeight w:val="525"/>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7A04EC3" w14:textId="77777777" w:rsidR="00FC6328" w:rsidRPr="00D548A3" w:rsidRDefault="00FC6328" w:rsidP="006309A9">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DERS AKIŞI</w:t>
            </w:r>
          </w:p>
        </w:tc>
      </w:tr>
      <w:tr w:rsidR="00FC6328" w:rsidRPr="00D548A3" w14:paraId="4893A15F" w14:textId="77777777" w:rsidTr="006309A9">
        <w:trPr>
          <w:trHeight w:val="450"/>
          <w:tblCellSpacing w:w="15" w:type="dxa"/>
          <w:jc w:val="center"/>
        </w:trPr>
        <w:tc>
          <w:tcPr>
            <w:tcW w:w="3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E3BA7A7"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Hafta</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19B9420"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Konular</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88E5D07" w14:textId="77777777" w:rsidR="00FC6328" w:rsidRPr="00D548A3" w:rsidRDefault="00FC6328" w:rsidP="006309A9">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Ön Hazırlık</w:t>
            </w:r>
          </w:p>
        </w:tc>
      </w:tr>
      <w:tr w:rsidR="00FC6328" w:rsidRPr="00D548A3" w14:paraId="423999B4" w14:textId="77777777" w:rsidTr="006309A9">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2A28C75"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0F34145"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GİRİŞ</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F1BA298"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Dil antropolojisinin temel kavramları ve dil kavramı</w:t>
            </w:r>
          </w:p>
        </w:tc>
      </w:tr>
      <w:tr w:rsidR="00FC6328" w:rsidRPr="00D548A3" w14:paraId="3A1CE4DD" w14:textId="77777777" w:rsidTr="006309A9">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6CA6B3A"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2</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E806BF0"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DİLBİLİM İN ALT DİSİPLİNLERİ VE DİL ANTROPOLOJİSİ</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FB97DD2"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Altdisiplinler ve teoriler</w:t>
            </w:r>
          </w:p>
        </w:tc>
      </w:tr>
      <w:tr w:rsidR="00FC6328" w:rsidRPr="00D548A3" w14:paraId="19A7FFA3" w14:textId="77777777" w:rsidTr="006309A9">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184CAA1"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3</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E5E3BE2"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METODOLOJİ</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2C2C2F"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Dil Antropolojisinin Metodları</w:t>
            </w:r>
          </w:p>
        </w:tc>
      </w:tr>
      <w:tr w:rsidR="00FC6328" w:rsidRPr="00D548A3" w14:paraId="3DBA0107" w14:textId="77777777" w:rsidTr="006309A9">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D06CDA8"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4</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90C7DC5"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DİLİN ÖĞELERİ</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F41E34F"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Sesbirim, anlambirim ve tümce</w:t>
            </w:r>
          </w:p>
        </w:tc>
      </w:tr>
      <w:tr w:rsidR="00FC6328" w:rsidRPr="00D548A3" w14:paraId="4286B0B3" w14:textId="77777777" w:rsidTr="006309A9">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3C62D48"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5</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4C3DE6E"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DİLİN YAPISI</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938C912"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Dilin fonetik, morfolojik ve sentaktik yapısı</w:t>
            </w:r>
          </w:p>
        </w:tc>
      </w:tr>
      <w:tr w:rsidR="00FC6328" w:rsidRPr="00D548A3" w14:paraId="5BEEAE21" w14:textId="77777777" w:rsidTr="006309A9">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43591DA"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6</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6293555"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DİL ÇEŞİTLİLİĞİ</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5EFCF41"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Dillerin sınıflandırılması</w:t>
            </w:r>
          </w:p>
        </w:tc>
      </w:tr>
      <w:tr w:rsidR="00FC6328" w:rsidRPr="00D548A3" w14:paraId="60C121CA" w14:textId="77777777" w:rsidTr="006309A9">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E9B06B2"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7</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C5CCB48"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ARA SINAV</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EEF634C" w14:textId="77777777" w:rsidR="00FC6328" w:rsidRPr="00D548A3" w:rsidRDefault="00FC6328" w:rsidP="006309A9">
            <w:pPr>
              <w:rPr>
                <w:rFonts w:ascii="Times New Roman" w:eastAsia="Times New Roman" w:hAnsi="Times New Roman"/>
                <w:color w:val="000000"/>
                <w:sz w:val="24"/>
                <w:szCs w:val="24"/>
              </w:rPr>
            </w:pPr>
          </w:p>
        </w:tc>
      </w:tr>
      <w:tr w:rsidR="00FC6328" w:rsidRPr="00D548A3" w14:paraId="7798EAB4" w14:textId="77777777" w:rsidTr="006309A9">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C3A31A6"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8</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F8FA365"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DİLİN VE DİLLERİN KÖKENİ</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47C175C"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Dilin ortaya çıkışı ve evrimi: teoriler</w:t>
            </w:r>
          </w:p>
        </w:tc>
      </w:tr>
      <w:tr w:rsidR="00FC6328" w:rsidRPr="00D548A3" w14:paraId="30B3AEFB" w14:textId="77777777" w:rsidTr="006309A9">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070E3C4"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lastRenderedPageBreak/>
              <w:t>9</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5DEB117"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DİL VE KÜLTÜR</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B3CA5DC"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Dil ve kültür ilişkisi: rölativist ve evrenselci yaklaşımlar</w:t>
            </w:r>
          </w:p>
        </w:tc>
      </w:tr>
      <w:tr w:rsidR="00FC6328" w:rsidRPr="00D548A3" w14:paraId="62778B5A" w14:textId="77777777" w:rsidTr="006309A9">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84CA6A7"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10</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FA23BD8"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DİL VE TOPLUM</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DDEABF3"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Dilin toplumsal boyutu ve toplumsal çeşitliliği</w:t>
            </w:r>
          </w:p>
        </w:tc>
      </w:tr>
      <w:tr w:rsidR="00FC6328" w:rsidRPr="00D548A3" w14:paraId="36D11157" w14:textId="77777777" w:rsidTr="006309A9">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F29E220"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11</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4D4A4B7"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DİL DEĞİNİMİ</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CBFD813"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Dil değinimi: dil yapısı ve toplumsal yapılar üzerinde etkiler</w:t>
            </w:r>
          </w:p>
        </w:tc>
      </w:tr>
      <w:tr w:rsidR="00FC6328" w:rsidRPr="00D548A3" w14:paraId="490D73BA" w14:textId="77777777" w:rsidTr="006309A9">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D93188A"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12</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F21291E"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DİL DÜZENLEMELERİ</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6334C93"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Dil politikaları, dil planlamaları, standartlaşma</w:t>
            </w:r>
          </w:p>
        </w:tc>
      </w:tr>
      <w:tr w:rsidR="00FC6328" w:rsidRPr="00D548A3" w14:paraId="7EB0A873" w14:textId="77777777" w:rsidTr="006309A9">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41D759F"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13</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9362071"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DİL DEĞİŞİMİ, DİL DEĞİŞTİRİMİ</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C87540F"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Dilin yapısı ve statüsünün değişimi</w:t>
            </w:r>
          </w:p>
        </w:tc>
      </w:tr>
      <w:tr w:rsidR="00FC6328" w:rsidRPr="00D548A3" w14:paraId="25F141FC"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A3B3E49"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14</w:t>
            </w:r>
          </w:p>
        </w:tc>
        <w:tc>
          <w:tcPr>
            <w:tcW w:w="2700" w:type="pct"/>
            <w:tcBorders>
              <w:top w:val="nil"/>
              <w:left w:val="nil"/>
              <w:bottom w:val="nil"/>
              <w:right w:val="nil"/>
            </w:tcBorders>
            <w:shd w:val="clear" w:color="auto" w:fill="FFFFFF"/>
            <w:tcMar>
              <w:top w:w="15" w:type="dxa"/>
              <w:left w:w="80" w:type="dxa"/>
              <w:bottom w:w="15" w:type="dxa"/>
              <w:right w:w="15" w:type="dxa"/>
            </w:tcMar>
            <w:vAlign w:val="center"/>
            <w:hideMark/>
          </w:tcPr>
          <w:p w14:paraId="2DD14FC3"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DİL ÖLÜMÜ</w:t>
            </w:r>
          </w:p>
        </w:tc>
        <w:tc>
          <w:tcPr>
            <w:tcW w:w="1800" w:type="pct"/>
            <w:tcBorders>
              <w:top w:val="nil"/>
              <w:left w:val="nil"/>
              <w:bottom w:val="nil"/>
              <w:right w:val="nil"/>
            </w:tcBorders>
            <w:shd w:val="clear" w:color="auto" w:fill="FFFFFF"/>
            <w:tcMar>
              <w:top w:w="15" w:type="dxa"/>
              <w:left w:w="80" w:type="dxa"/>
              <w:bottom w:w="15" w:type="dxa"/>
              <w:right w:w="15" w:type="dxa"/>
            </w:tcMar>
            <w:vAlign w:val="center"/>
            <w:hideMark/>
          </w:tcPr>
          <w:p w14:paraId="51EDAC21"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Dil ölümü: dillerin yok olma süreci, ölü diller ve canlandırma prosedürleri</w:t>
            </w:r>
          </w:p>
        </w:tc>
      </w:tr>
      <w:tr w:rsidR="00FC6328" w:rsidRPr="00D548A3" w14:paraId="6DB49FFE" w14:textId="77777777" w:rsidTr="006309A9">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37D2BC7"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15</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40532DA"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FİNAL</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67CD2ED" w14:textId="77777777" w:rsidR="00FC6328" w:rsidRPr="00D548A3" w:rsidRDefault="00FC6328" w:rsidP="006309A9">
            <w:pPr>
              <w:rPr>
                <w:rFonts w:ascii="Times New Roman" w:eastAsia="Times New Roman" w:hAnsi="Times New Roman"/>
                <w:color w:val="000000"/>
                <w:sz w:val="24"/>
                <w:szCs w:val="24"/>
              </w:rPr>
            </w:pPr>
          </w:p>
        </w:tc>
      </w:tr>
    </w:tbl>
    <w:p w14:paraId="456AC191" w14:textId="77777777" w:rsidR="00FC6328" w:rsidRPr="00D548A3" w:rsidRDefault="00FC6328" w:rsidP="00FC6328">
      <w:pPr>
        <w:spacing w:before="100" w:beforeAutospacing="1" w:after="0" w:line="240" w:lineRule="auto"/>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60"/>
        <w:gridCol w:w="6349"/>
      </w:tblGrid>
      <w:tr w:rsidR="00FC6328" w:rsidRPr="00D548A3" w14:paraId="6B1ECDCB" w14:textId="77777777" w:rsidTr="006309A9">
        <w:trPr>
          <w:trHeight w:val="525"/>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B90BFE7" w14:textId="77777777" w:rsidR="00FC6328" w:rsidRPr="00D548A3" w:rsidRDefault="00FC6328" w:rsidP="006309A9">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KAYNAKLAR</w:t>
            </w:r>
          </w:p>
        </w:tc>
      </w:tr>
      <w:tr w:rsidR="00FC6328" w:rsidRPr="00D548A3" w14:paraId="3405BE2F" w14:textId="77777777" w:rsidTr="006309A9">
        <w:trPr>
          <w:trHeight w:val="450"/>
          <w:tblCellSpacing w:w="15" w:type="dxa"/>
          <w:jc w:val="center"/>
        </w:trPr>
        <w:tc>
          <w:tcPr>
            <w:tcW w:w="150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7C9CC86"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Ders Notu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3B7FA2F" w14:textId="77777777" w:rsidR="00FC6328" w:rsidRPr="00D548A3" w:rsidRDefault="00FC6328" w:rsidP="006309A9">
            <w:pPr>
              <w:spacing w:before="100" w:beforeAutospacing="1" w:after="0" w:line="240" w:lineRule="auto"/>
              <w:ind w:left="240" w:right="240"/>
              <w:jc w:val="both"/>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DURANTI Alessandro, </w:t>
            </w:r>
            <w:r w:rsidRPr="00D548A3">
              <w:rPr>
                <w:rFonts w:ascii="Times New Roman" w:eastAsia="Times New Roman" w:hAnsi="Times New Roman"/>
                <w:i/>
                <w:iCs/>
                <w:color w:val="000000"/>
                <w:sz w:val="24"/>
                <w:szCs w:val="24"/>
              </w:rPr>
              <w:t>Linguistic Anthropology, </w:t>
            </w:r>
            <w:r w:rsidRPr="00D548A3">
              <w:rPr>
                <w:rFonts w:ascii="Times New Roman" w:eastAsia="Times New Roman" w:hAnsi="Times New Roman"/>
                <w:color w:val="000000"/>
                <w:sz w:val="24"/>
                <w:szCs w:val="24"/>
              </w:rPr>
              <w:t>New York: Cambridge University Press, 1997, 398s. </w:t>
            </w:r>
            <w:r w:rsidRPr="00D548A3">
              <w:rPr>
                <w:rFonts w:ascii="Times New Roman" w:eastAsia="Times New Roman" w:hAnsi="Times New Roman"/>
                <w:i/>
                <w:iCs/>
                <w:color w:val="000000"/>
                <w:sz w:val="24"/>
                <w:szCs w:val="24"/>
              </w:rPr>
              <w:t>Linguistic Antrhropology: a reader,</w:t>
            </w:r>
            <w:r w:rsidRPr="00D548A3">
              <w:rPr>
                <w:rFonts w:ascii="Times New Roman" w:eastAsia="Times New Roman" w:hAnsi="Times New Roman"/>
                <w:color w:val="000000"/>
                <w:sz w:val="24"/>
                <w:szCs w:val="24"/>
              </w:rPr>
              <w:t> Malden, Mass.: Blackwell Publishers, 2001, 493 s.</w:t>
            </w:r>
          </w:p>
        </w:tc>
      </w:tr>
      <w:tr w:rsidR="00FC6328" w:rsidRPr="00D548A3" w14:paraId="4BF901D7" w14:textId="77777777" w:rsidTr="006309A9">
        <w:trPr>
          <w:trHeight w:val="4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B5DD422"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Diğer Kaynaklar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9A00BFF" w14:textId="77777777" w:rsidR="00FC6328" w:rsidRPr="00D548A3" w:rsidRDefault="00FC6328" w:rsidP="006309A9">
            <w:pPr>
              <w:spacing w:before="100" w:beforeAutospacing="1" w:after="0" w:line="240" w:lineRule="auto"/>
              <w:ind w:left="240" w:right="240"/>
              <w:jc w:val="both"/>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DURANTI Alessandro (ed), </w:t>
            </w:r>
            <w:r w:rsidRPr="00D548A3">
              <w:rPr>
                <w:rFonts w:ascii="Times New Roman" w:eastAsia="Times New Roman" w:hAnsi="Times New Roman"/>
                <w:i/>
                <w:iCs/>
                <w:color w:val="000000"/>
                <w:sz w:val="24"/>
                <w:szCs w:val="24"/>
              </w:rPr>
              <w:t>Key Terms in Language and Culture,</w:t>
            </w:r>
            <w:r w:rsidRPr="00D548A3">
              <w:rPr>
                <w:rFonts w:ascii="Times New Roman" w:eastAsia="Times New Roman" w:hAnsi="Times New Roman"/>
                <w:color w:val="000000"/>
                <w:sz w:val="24"/>
                <w:szCs w:val="24"/>
              </w:rPr>
              <w:t> Malden, Mass.: Blackwell Publishers, 2001, 282s. DURANTI Alessandro (ed), </w:t>
            </w:r>
            <w:r w:rsidRPr="00D548A3">
              <w:rPr>
                <w:rFonts w:ascii="Times New Roman" w:eastAsia="Times New Roman" w:hAnsi="Times New Roman"/>
                <w:i/>
                <w:iCs/>
                <w:color w:val="000000"/>
                <w:sz w:val="24"/>
                <w:szCs w:val="24"/>
              </w:rPr>
              <w:t>A Companion to Linguistic Anthropology, </w:t>
            </w:r>
            <w:r w:rsidRPr="00D548A3">
              <w:rPr>
                <w:rFonts w:ascii="Times New Roman" w:eastAsia="Times New Roman" w:hAnsi="Times New Roman"/>
                <w:color w:val="000000"/>
                <w:sz w:val="24"/>
                <w:szCs w:val="24"/>
              </w:rPr>
              <w:t>Malden, MA: Blackwell Publishers, 2004, 625s. FOLEY William A., </w:t>
            </w:r>
            <w:r w:rsidRPr="00D548A3">
              <w:rPr>
                <w:rFonts w:ascii="Times New Roman" w:eastAsia="Times New Roman" w:hAnsi="Times New Roman"/>
                <w:i/>
                <w:iCs/>
                <w:color w:val="000000"/>
                <w:sz w:val="24"/>
                <w:szCs w:val="24"/>
              </w:rPr>
              <w:t>Anthropological Linguistics: an Introduction, </w:t>
            </w:r>
            <w:r w:rsidRPr="00D548A3">
              <w:rPr>
                <w:rFonts w:ascii="Times New Roman" w:eastAsia="Times New Roman" w:hAnsi="Times New Roman"/>
                <w:color w:val="000000"/>
                <w:sz w:val="24"/>
                <w:szCs w:val="24"/>
              </w:rPr>
              <w:t>Malden, MA: Blackwell Publishers, 1997, 495 s.</w:t>
            </w:r>
          </w:p>
        </w:tc>
      </w:tr>
    </w:tbl>
    <w:p w14:paraId="2AC86488" w14:textId="77777777" w:rsidR="00FC6328" w:rsidRPr="00D548A3" w:rsidRDefault="00FC6328" w:rsidP="00FC6328">
      <w:pPr>
        <w:spacing w:before="100" w:beforeAutospacing="1" w:after="0" w:line="240" w:lineRule="auto"/>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927"/>
        <w:gridCol w:w="6782"/>
      </w:tblGrid>
      <w:tr w:rsidR="00FC6328" w:rsidRPr="00D548A3" w14:paraId="076ED415" w14:textId="77777777" w:rsidTr="006309A9">
        <w:trPr>
          <w:trHeight w:val="525"/>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4C57D8F" w14:textId="77777777" w:rsidR="00FC6328" w:rsidRPr="00D548A3" w:rsidRDefault="00FC6328" w:rsidP="006309A9">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MATERYAL PAYLAŞIMI </w:t>
            </w:r>
          </w:p>
        </w:tc>
      </w:tr>
      <w:tr w:rsidR="00FC6328" w:rsidRPr="00D548A3" w14:paraId="355A0F0D" w14:textId="77777777" w:rsidTr="006309A9">
        <w:trPr>
          <w:trHeight w:val="375"/>
          <w:tblCellSpacing w:w="15" w:type="dxa"/>
          <w:jc w:val="center"/>
        </w:trPr>
        <w:tc>
          <w:tcPr>
            <w:tcW w:w="10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1CAEA24"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0854FFB"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Kullandığım tüm kaynakça ve öğrencilerin yaptığı tüm sunumlar</w:t>
            </w:r>
          </w:p>
        </w:tc>
      </w:tr>
      <w:tr w:rsidR="00FC6328" w:rsidRPr="00D548A3" w14:paraId="1965F4B9" w14:textId="77777777" w:rsidTr="006309A9">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B002868"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01B10F3"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w:t>
            </w:r>
          </w:p>
        </w:tc>
      </w:tr>
      <w:tr w:rsidR="00FC6328" w:rsidRPr="00D548A3" w14:paraId="2BB5CB61" w14:textId="77777777" w:rsidTr="006309A9">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76A2AC1"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EF72E3E"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w:t>
            </w:r>
          </w:p>
        </w:tc>
      </w:tr>
    </w:tbl>
    <w:p w14:paraId="78480D52" w14:textId="77777777" w:rsidR="00FC6328" w:rsidRPr="00D548A3" w:rsidRDefault="00FC6328" w:rsidP="00FC6328">
      <w:pPr>
        <w:spacing w:before="100" w:beforeAutospacing="1" w:after="0" w:line="240" w:lineRule="auto"/>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843"/>
        <w:gridCol w:w="1179"/>
        <w:gridCol w:w="1687"/>
      </w:tblGrid>
      <w:tr w:rsidR="00FC6328" w:rsidRPr="00D548A3" w14:paraId="065B7EF1" w14:textId="77777777" w:rsidTr="006309A9">
        <w:trPr>
          <w:trHeight w:val="525"/>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F33EEC2" w14:textId="77777777" w:rsidR="00FC6328" w:rsidRPr="00D548A3" w:rsidRDefault="00FC6328" w:rsidP="006309A9">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lastRenderedPageBreak/>
              <w:t>DEĞERLENDİRME SİSTEMİ</w:t>
            </w:r>
          </w:p>
        </w:tc>
      </w:tr>
      <w:tr w:rsidR="00FC6328" w:rsidRPr="00D548A3" w14:paraId="076BD8FD" w14:textId="77777777" w:rsidTr="006309A9">
        <w:trPr>
          <w:trHeight w:val="4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F219DC4"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7AE6D93"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SAYI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9AE8689"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KATKI YÜZDESİ</w:t>
            </w:r>
          </w:p>
        </w:tc>
      </w:tr>
      <w:tr w:rsidR="00FC6328" w:rsidRPr="00D548A3" w14:paraId="2B4F8510" w14:textId="77777777" w:rsidTr="006309A9">
        <w:trPr>
          <w:trHeight w:val="375"/>
          <w:tblCellSpacing w:w="15" w:type="dxa"/>
          <w:jc w:val="center"/>
        </w:trPr>
        <w:tc>
          <w:tcPr>
            <w:tcW w:w="600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F70239F"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C137011"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0BF05D5"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40</w:t>
            </w:r>
          </w:p>
        </w:tc>
      </w:tr>
      <w:tr w:rsidR="00FC6328" w:rsidRPr="00D548A3" w14:paraId="36DDD2EB" w14:textId="77777777" w:rsidTr="006309A9">
        <w:trPr>
          <w:trHeight w:val="375"/>
          <w:tblCellSpacing w:w="15" w:type="dxa"/>
          <w:jc w:val="center"/>
        </w:trPr>
        <w:tc>
          <w:tcPr>
            <w:tcW w:w="600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4B071A2"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Final Sınavı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0041DE2"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8FB2C42"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50</w:t>
            </w:r>
          </w:p>
        </w:tc>
      </w:tr>
      <w:tr w:rsidR="00FC6328" w:rsidRPr="00D548A3" w14:paraId="0835EDF2" w14:textId="77777777" w:rsidTr="006309A9">
        <w:trPr>
          <w:trHeight w:val="375"/>
          <w:tblCellSpacing w:w="15" w:type="dxa"/>
          <w:jc w:val="center"/>
        </w:trPr>
        <w:tc>
          <w:tcPr>
            <w:tcW w:w="600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6F14D45"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Ödev, Sunum, derse katılım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22E5059"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5CD189B"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10</w:t>
            </w:r>
          </w:p>
        </w:tc>
      </w:tr>
      <w:tr w:rsidR="00FC6328" w:rsidRPr="00D548A3" w14:paraId="4E7EAF23" w14:textId="77777777" w:rsidTr="006309A9">
        <w:trPr>
          <w:trHeight w:val="375"/>
          <w:tblCellSpacing w:w="15" w:type="dxa"/>
          <w:jc w:val="center"/>
        </w:trPr>
        <w:tc>
          <w:tcPr>
            <w:tcW w:w="600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7F60527"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4307166"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17B33CA"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100</w:t>
            </w:r>
          </w:p>
        </w:tc>
      </w:tr>
      <w:tr w:rsidR="00FC6328" w:rsidRPr="00D548A3" w14:paraId="7AFF0F24" w14:textId="77777777" w:rsidTr="006309A9">
        <w:trPr>
          <w:trHeight w:val="375"/>
          <w:tblCellSpacing w:w="15" w:type="dxa"/>
          <w:jc w:val="center"/>
        </w:trPr>
        <w:tc>
          <w:tcPr>
            <w:tcW w:w="600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D11BAFD"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C3F5D9E"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5F74AD9"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40</w:t>
            </w:r>
          </w:p>
        </w:tc>
      </w:tr>
      <w:tr w:rsidR="00FC6328" w:rsidRPr="00D548A3" w14:paraId="1A37A21B" w14:textId="77777777" w:rsidTr="006309A9">
        <w:trPr>
          <w:trHeight w:val="375"/>
          <w:tblCellSpacing w:w="15" w:type="dxa"/>
          <w:jc w:val="center"/>
        </w:trPr>
        <w:tc>
          <w:tcPr>
            <w:tcW w:w="600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5F4CDA4"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B81E645"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16BA8CE"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60</w:t>
            </w:r>
          </w:p>
        </w:tc>
      </w:tr>
      <w:tr w:rsidR="00FC6328" w:rsidRPr="00D548A3" w14:paraId="2960E68A" w14:textId="77777777" w:rsidTr="006309A9">
        <w:trPr>
          <w:trHeight w:val="375"/>
          <w:tblCellSpacing w:w="15" w:type="dxa"/>
          <w:jc w:val="center"/>
        </w:trPr>
        <w:tc>
          <w:tcPr>
            <w:tcW w:w="600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352B349"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6B4D5D0"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27B9070"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100</w:t>
            </w:r>
          </w:p>
        </w:tc>
      </w:tr>
    </w:tbl>
    <w:p w14:paraId="05790B69" w14:textId="77777777" w:rsidR="00FC6328" w:rsidRPr="00D548A3" w:rsidRDefault="00FC6328" w:rsidP="00FC6328">
      <w:pPr>
        <w:spacing w:before="100" w:beforeAutospacing="1" w:after="0" w:line="240" w:lineRule="auto"/>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45"/>
        <w:gridCol w:w="2664"/>
      </w:tblGrid>
      <w:tr w:rsidR="00FC6328" w:rsidRPr="00D548A3" w14:paraId="01E804E1" w14:textId="77777777" w:rsidTr="006309A9">
        <w:trPr>
          <w:trHeight w:val="375"/>
          <w:tblCellSpacing w:w="15" w:type="dxa"/>
          <w:jc w:val="center"/>
        </w:trPr>
        <w:tc>
          <w:tcPr>
            <w:tcW w:w="600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FB7755E"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C1E4FCC"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Uzmanlık / Alan Dersleri</w:t>
            </w:r>
          </w:p>
        </w:tc>
      </w:tr>
    </w:tbl>
    <w:p w14:paraId="3D0FCEF5" w14:textId="77777777" w:rsidR="00FC6328" w:rsidRPr="00D548A3" w:rsidRDefault="00FC6328" w:rsidP="00FC6328">
      <w:pPr>
        <w:spacing w:before="100" w:beforeAutospacing="1" w:after="0" w:line="240" w:lineRule="auto"/>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914"/>
        <w:gridCol w:w="3927"/>
        <w:gridCol w:w="725"/>
        <w:gridCol w:w="725"/>
        <w:gridCol w:w="779"/>
        <w:gridCol w:w="779"/>
        <w:gridCol w:w="779"/>
        <w:gridCol w:w="81"/>
      </w:tblGrid>
      <w:tr w:rsidR="00FC6328" w:rsidRPr="00D548A3" w14:paraId="226FBECA" w14:textId="77777777" w:rsidTr="006309A9">
        <w:trPr>
          <w:trHeight w:val="525"/>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2834EB8" w14:textId="77777777" w:rsidR="00FC6328" w:rsidRPr="00D548A3" w:rsidRDefault="00FC6328" w:rsidP="006309A9">
            <w:pPr>
              <w:spacing w:before="100" w:beforeAutospacing="1" w:after="0" w:line="256" w:lineRule="atLeast"/>
              <w:ind w:left="240" w:right="240"/>
              <w:jc w:val="center"/>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DERSİN ÖĞRENİM ÇIKTILARINA KATKISI</w:t>
            </w:r>
          </w:p>
        </w:tc>
      </w:tr>
      <w:tr w:rsidR="00FC6328" w:rsidRPr="00D548A3" w14:paraId="719AE961" w14:textId="77777777" w:rsidTr="006309A9">
        <w:trPr>
          <w:trHeight w:val="450"/>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3F70BF9" w14:textId="77777777" w:rsidR="00FC6328" w:rsidRPr="00D548A3" w:rsidRDefault="00FC6328" w:rsidP="006309A9">
            <w:pPr>
              <w:spacing w:before="100" w:beforeAutospacing="1" w:after="0" w:line="256" w:lineRule="atLeast"/>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79318F7" w14:textId="77777777" w:rsidR="00FC6328" w:rsidRPr="00D548A3" w:rsidRDefault="00FC6328" w:rsidP="006309A9">
            <w:pPr>
              <w:spacing w:before="100" w:beforeAutospacing="1" w:after="0" w:line="256" w:lineRule="atLeast"/>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1317679" w14:textId="77777777" w:rsidR="00FC6328" w:rsidRPr="00D548A3" w:rsidRDefault="00FC6328" w:rsidP="006309A9">
            <w:pPr>
              <w:spacing w:before="100" w:beforeAutospacing="1" w:after="0" w:line="256" w:lineRule="atLeast"/>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Katkı Düzeyi</w:t>
            </w:r>
          </w:p>
        </w:tc>
      </w:tr>
      <w:tr w:rsidR="00FC6328" w:rsidRPr="00D548A3" w14:paraId="709839B8" w14:textId="77777777" w:rsidTr="006309A9">
        <w:trPr>
          <w:tblCellSpacing w:w="15" w:type="dxa"/>
          <w:jc w:val="center"/>
        </w:trPr>
        <w:tc>
          <w:tcPr>
            <w:tcW w:w="0" w:type="auto"/>
            <w:vMerge/>
            <w:tcBorders>
              <w:top w:val="nil"/>
              <w:left w:val="nil"/>
              <w:bottom w:val="single" w:sz="8" w:space="0" w:color="CCCCCC"/>
              <w:right w:val="nil"/>
            </w:tcBorders>
            <w:shd w:val="clear" w:color="auto" w:fill="ECEBEB"/>
            <w:vAlign w:val="center"/>
            <w:hideMark/>
          </w:tcPr>
          <w:p w14:paraId="5EF81DE1" w14:textId="77777777" w:rsidR="00FC6328" w:rsidRPr="00D548A3" w:rsidRDefault="00FC6328" w:rsidP="006309A9">
            <w:pPr>
              <w:spacing w:after="0" w:line="240" w:lineRule="auto"/>
              <w:rPr>
                <w:rFonts w:ascii="Times New Roman" w:eastAsia="Times New Roman" w:hAnsi="Times New Roman"/>
                <w:color w:val="000000"/>
                <w:sz w:val="24"/>
                <w:szCs w:val="24"/>
              </w:rPr>
            </w:pPr>
          </w:p>
        </w:tc>
        <w:tc>
          <w:tcPr>
            <w:tcW w:w="0" w:type="auto"/>
            <w:vMerge/>
            <w:tcBorders>
              <w:top w:val="nil"/>
              <w:left w:val="nil"/>
              <w:bottom w:val="single" w:sz="8" w:space="0" w:color="CCCCCC"/>
              <w:right w:val="nil"/>
            </w:tcBorders>
            <w:shd w:val="clear" w:color="auto" w:fill="ECEBEB"/>
            <w:vAlign w:val="center"/>
            <w:hideMark/>
          </w:tcPr>
          <w:p w14:paraId="6F9F3373" w14:textId="77777777" w:rsidR="00FC6328" w:rsidRPr="00D548A3" w:rsidRDefault="00FC6328" w:rsidP="006309A9">
            <w:pPr>
              <w:spacing w:after="0" w:line="240" w:lineRule="auto"/>
              <w:rPr>
                <w:rFonts w:ascii="Times New Roman" w:eastAsia="Times New Roman" w:hAnsi="Times New Roman"/>
                <w:color w:val="000000"/>
                <w:sz w:val="24"/>
                <w:szCs w:val="24"/>
              </w:rPr>
            </w:pPr>
          </w:p>
        </w:tc>
        <w:tc>
          <w:tcPr>
            <w:tcW w:w="22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985C680" w14:textId="77777777" w:rsidR="00FC6328" w:rsidRPr="00D548A3" w:rsidRDefault="00FC6328" w:rsidP="006309A9">
            <w:pPr>
              <w:spacing w:before="100" w:beforeAutospacing="1" w:after="0" w:line="256" w:lineRule="atLeast"/>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w:t>
            </w:r>
          </w:p>
        </w:tc>
        <w:tc>
          <w:tcPr>
            <w:tcW w:w="22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C1D02EE" w14:textId="77777777" w:rsidR="00FC6328" w:rsidRPr="00D548A3" w:rsidRDefault="00FC6328" w:rsidP="006309A9">
            <w:pPr>
              <w:spacing w:before="100" w:beforeAutospacing="1" w:after="0" w:line="256" w:lineRule="atLeast"/>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2</w:t>
            </w:r>
          </w:p>
        </w:tc>
        <w:tc>
          <w:tcPr>
            <w:tcW w:w="22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006238C" w14:textId="77777777" w:rsidR="00FC6328" w:rsidRPr="00D548A3" w:rsidRDefault="00FC6328" w:rsidP="006309A9">
            <w:pPr>
              <w:spacing w:before="100" w:beforeAutospacing="1" w:after="0" w:line="256" w:lineRule="atLeast"/>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3</w:t>
            </w:r>
          </w:p>
        </w:tc>
        <w:tc>
          <w:tcPr>
            <w:tcW w:w="22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68EAFD1" w14:textId="77777777" w:rsidR="00FC6328" w:rsidRPr="00D548A3" w:rsidRDefault="00FC6328" w:rsidP="006309A9">
            <w:pPr>
              <w:spacing w:before="100" w:beforeAutospacing="1" w:after="0" w:line="256" w:lineRule="atLeast"/>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4</w:t>
            </w:r>
          </w:p>
        </w:tc>
        <w:tc>
          <w:tcPr>
            <w:tcW w:w="22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AFBA571" w14:textId="77777777" w:rsidR="00FC6328" w:rsidRPr="00D548A3" w:rsidRDefault="00FC6328" w:rsidP="006309A9">
            <w:pPr>
              <w:spacing w:before="100" w:beforeAutospacing="1" w:after="0" w:line="256" w:lineRule="atLeast"/>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306A296" w14:textId="77777777" w:rsidR="00FC6328" w:rsidRPr="00D548A3" w:rsidRDefault="00FC6328" w:rsidP="006309A9">
            <w:pPr>
              <w:rPr>
                <w:rFonts w:ascii="Times New Roman" w:eastAsia="Times New Roman" w:hAnsi="Times New Roman"/>
                <w:color w:val="000000"/>
                <w:sz w:val="24"/>
                <w:szCs w:val="24"/>
              </w:rPr>
            </w:pPr>
          </w:p>
        </w:tc>
      </w:tr>
      <w:tr w:rsidR="00FC6328" w:rsidRPr="00D548A3" w14:paraId="320D0356" w14:textId="77777777" w:rsidTr="006309A9">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AEB30E5" w14:textId="77777777" w:rsidR="00FC6328" w:rsidRPr="00D548A3" w:rsidRDefault="00FC6328" w:rsidP="006309A9">
            <w:pPr>
              <w:spacing w:before="100" w:beforeAutospacing="1" w:after="0" w:line="256" w:lineRule="atLeast"/>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BBF8E24" w14:textId="77777777" w:rsidR="00FC6328" w:rsidRPr="00D548A3" w:rsidRDefault="00FC6328" w:rsidP="006309A9">
            <w:pPr>
              <w:spacing w:before="100" w:beforeAutospacing="1" w:after="0" w:line="240" w:lineRule="auto"/>
              <w:ind w:left="240" w:right="240"/>
              <w:jc w:val="both"/>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EBCE9D3" w14:textId="77777777" w:rsidR="00FC6328" w:rsidRPr="00D548A3" w:rsidRDefault="00FC6328" w:rsidP="006309A9">
            <w:pPr>
              <w:rPr>
                <w:rFonts w:ascii="Times New Roman" w:eastAsia="Times New Roman" w:hAnsi="Times New Roman"/>
                <w:color w:val="000000"/>
                <w:sz w:val="24"/>
                <w:szCs w:val="24"/>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06308F7"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25B9FE1" w14:textId="77777777" w:rsidR="00FC6328" w:rsidRPr="00D548A3" w:rsidRDefault="00FC6328" w:rsidP="006309A9">
            <w:pPr>
              <w:rPr>
                <w:rFonts w:ascii="Times New Roman" w:eastAsia="Times New Roman" w:hAnsi="Times New Roman"/>
                <w:color w:val="000000"/>
                <w:sz w:val="24"/>
                <w:szCs w:val="24"/>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01164C3"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65375F6"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AE1587F" w14:textId="77777777" w:rsidR="00FC6328" w:rsidRPr="00D548A3" w:rsidRDefault="00FC6328" w:rsidP="006309A9">
            <w:pPr>
              <w:rPr>
                <w:rFonts w:ascii="Times New Roman" w:eastAsia="Times New Roman" w:hAnsi="Times New Roman"/>
                <w:color w:val="000000"/>
                <w:sz w:val="24"/>
                <w:szCs w:val="24"/>
              </w:rPr>
            </w:pPr>
          </w:p>
        </w:tc>
      </w:tr>
      <w:tr w:rsidR="00FC6328" w:rsidRPr="00D548A3" w14:paraId="2D5CFFF9" w14:textId="77777777" w:rsidTr="006309A9">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845D62E" w14:textId="77777777" w:rsidR="00FC6328" w:rsidRPr="00D548A3" w:rsidRDefault="00FC6328" w:rsidP="006309A9">
            <w:pPr>
              <w:spacing w:before="100" w:beforeAutospacing="1" w:after="0" w:line="256" w:lineRule="atLeast"/>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A3677AD" w14:textId="77777777" w:rsidR="00FC6328" w:rsidRPr="00D548A3" w:rsidRDefault="00FC6328" w:rsidP="006309A9">
            <w:pPr>
              <w:spacing w:before="100" w:beforeAutospacing="1" w:after="0" w:line="240" w:lineRule="auto"/>
              <w:ind w:left="240" w:right="240"/>
              <w:jc w:val="both"/>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Antropolojik perspektifle güncel olayları analiz edebilme, eleştirel ve analitik düşünme becerisi edinir,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69A274D" w14:textId="77777777" w:rsidR="00FC6328" w:rsidRPr="00D548A3" w:rsidRDefault="00FC6328" w:rsidP="006309A9">
            <w:pPr>
              <w:rPr>
                <w:rFonts w:ascii="Times New Roman" w:eastAsia="Times New Roman" w:hAnsi="Times New Roman"/>
                <w:color w:val="000000"/>
                <w:sz w:val="24"/>
                <w:szCs w:val="24"/>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2E28DB1"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862752C"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43609D4" w14:textId="77777777" w:rsidR="00FC6328" w:rsidRPr="00D548A3" w:rsidRDefault="00FC6328" w:rsidP="006309A9">
            <w:pPr>
              <w:rPr>
                <w:rFonts w:ascii="Times New Roman" w:eastAsia="Times New Roman" w:hAnsi="Times New Roman"/>
                <w:color w:val="000000"/>
                <w:sz w:val="24"/>
                <w:szCs w:val="24"/>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823D29F"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153F7FA" w14:textId="77777777" w:rsidR="00FC6328" w:rsidRPr="00D548A3" w:rsidRDefault="00FC6328" w:rsidP="006309A9">
            <w:pPr>
              <w:rPr>
                <w:rFonts w:ascii="Times New Roman" w:eastAsia="Times New Roman" w:hAnsi="Times New Roman"/>
                <w:color w:val="000000"/>
                <w:sz w:val="24"/>
                <w:szCs w:val="24"/>
              </w:rPr>
            </w:pPr>
          </w:p>
        </w:tc>
      </w:tr>
      <w:tr w:rsidR="00FC6328" w:rsidRPr="00D548A3" w14:paraId="202F7B46" w14:textId="77777777" w:rsidTr="006309A9">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3D4B83D" w14:textId="77777777" w:rsidR="00FC6328" w:rsidRPr="00D548A3" w:rsidRDefault="00FC6328" w:rsidP="006309A9">
            <w:pPr>
              <w:spacing w:before="100" w:beforeAutospacing="1" w:after="0" w:line="256" w:lineRule="atLeast"/>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2ACF29E" w14:textId="77777777" w:rsidR="00FC6328" w:rsidRPr="00D548A3" w:rsidRDefault="00FC6328" w:rsidP="006309A9">
            <w:pPr>
              <w:spacing w:before="100" w:beforeAutospacing="1" w:after="0" w:line="240" w:lineRule="auto"/>
              <w:ind w:left="240" w:right="240"/>
              <w:jc w:val="both"/>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Etkin iletişim kurma ve bilgilerini sözlü - yazılı ifadeyle aktarabilme becerisi gelişir,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FE49E44" w14:textId="77777777" w:rsidR="00FC6328" w:rsidRPr="00D548A3" w:rsidRDefault="00FC6328" w:rsidP="006309A9">
            <w:pPr>
              <w:rPr>
                <w:rFonts w:ascii="Times New Roman" w:eastAsia="Times New Roman" w:hAnsi="Times New Roman"/>
                <w:color w:val="000000"/>
                <w:sz w:val="24"/>
                <w:szCs w:val="24"/>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098951C"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89D1721"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D8D4386"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F645327"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6D6F987" w14:textId="77777777" w:rsidR="00FC6328" w:rsidRPr="00D548A3" w:rsidRDefault="00FC6328" w:rsidP="006309A9">
            <w:pPr>
              <w:rPr>
                <w:rFonts w:ascii="Times New Roman" w:eastAsia="Times New Roman" w:hAnsi="Times New Roman"/>
                <w:color w:val="000000"/>
                <w:sz w:val="24"/>
                <w:szCs w:val="24"/>
              </w:rPr>
            </w:pPr>
          </w:p>
        </w:tc>
      </w:tr>
      <w:tr w:rsidR="00FC6328" w:rsidRPr="00D548A3" w14:paraId="3F625A3B"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898EDFE" w14:textId="77777777" w:rsidR="00FC6328" w:rsidRPr="00D548A3" w:rsidRDefault="00FC6328" w:rsidP="006309A9">
            <w:pPr>
              <w:spacing w:before="100" w:beforeAutospacing="1" w:after="0" w:line="256" w:lineRule="atLeast"/>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DEF00A3" w14:textId="77777777" w:rsidR="00FC6328" w:rsidRPr="00D548A3" w:rsidRDefault="00FC6328" w:rsidP="006309A9">
            <w:pPr>
              <w:spacing w:before="100" w:beforeAutospacing="1" w:after="0" w:line="240" w:lineRule="auto"/>
              <w:ind w:left="240" w:right="240"/>
              <w:jc w:val="both"/>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Mesleki ve sosyal etik, sorumluluk bilinci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4F86579" w14:textId="77777777" w:rsidR="00FC6328" w:rsidRPr="00D548A3" w:rsidRDefault="00FC6328" w:rsidP="006309A9">
            <w:pPr>
              <w:rPr>
                <w:rFonts w:ascii="Times New Roman" w:eastAsia="Times New Roman" w:hAnsi="Times New Roman"/>
                <w:color w:val="000000"/>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859C153"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65A7C5A"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8612B16"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2BED325" w14:textId="77777777" w:rsidR="00FC6328" w:rsidRPr="00D548A3" w:rsidRDefault="00FC6328" w:rsidP="006309A9">
            <w:pPr>
              <w:rPr>
                <w:rFonts w:ascii="Times New Roman" w:eastAsia="Times New Roman" w:hAnsi="Times New Roman"/>
                <w:color w:val="000000"/>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DB6F85A" w14:textId="77777777" w:rsidR="00FC6328" w:rsidRPr="00D548A3" w:rsidRDefault="00FC6328" w:rsidP="006309A9">
            <w:pPr>
              <w:spacing w:after="0" w:line="240" w:lineRule="auto"/>
              <w:rPr>
                <w:rFonts w:ascii="Times New Roman" w:hAnsi="Times New Roman"/>
                <w:sz w:val="24"/>
                <w:szCs w:val="24"/>
              </w:rPr>
            </w:pPr>
          </w:p>
        </w:tc>
      </w:tr>
      <w:tr w:rsidR="00FC6328" w:rsidRPr="00D548A3" w14:paraId="39495EFC"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B2C527D" w14:textId="77777777" w:rsidR="00FC6328" w:rsidRPr="00D548A3" w:rsidRDefault="00FC6328" w:rsidP="006309A9">
            <w:pPr>
              <w:spacing w:before="100" w:beforeAutospacing="1" w:after="0" w:line="256" w:lineRule="atLeast"/>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E656312" w14:textId="77777777" w:rsidR="00FC6328" w:rsidRPr="00D548A3" w:rsidRDefault="00FC6328" w:rsidP="006309A9">
            <w:pPr>
              <w:spacing w:before="100" w:beforeAutospacing="1" w:after="0" w:line="240" w:lineRule="auto"/>
              <w:ind w:left="240" w:right="240"/>
              <w:jc w:val="both"/>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xml:space="preserve">Kültür olgusunun ayrıntılarını ve dinamiklerini inceleyerek; Türk kültürünün ve dünya kültürlerinin özelliklerini, coğrafi koşullarını, tarihsel süreçlerini ve değişim </w:t>
            </w:r>
            <w:r w:rsidRPr="00D548A3">
              <w:rPr>
                <w:rFonts w:ascii="Times New Roman" w:eastAsia="Times New Roman" w:hAnsi="Times New Roman"/>
                <w:color w:val="000000"/>
                <w:sz w:val="24"/>
                <w:szCs w:val="24"/>
              </w:rPr>
              <w:lastRenderedPageBreak/>
              <w:t>dinamiklerini algılayarak yorumlayabilme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2968555" w14:textId="77777777" w:rsidR="00FC6328" w:rsidRPr="00D548A3" w:rsidRDefault="00FC6328" w:rsidP="006309A9">
            <w:pPr>
              <w:rPr>
                <w:rFonts w:ascii="Times New Roman" w:eastAsia="Times New Roman" w:hAnsi="Times New Roman"/>
                <w:color w:val="000000"/>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385AE8C"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A861232"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474D0C6"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079EFC8"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0F099CE" w14:textId="77777777" w:rsidR="00FC6328" w:rsidRPr="00D548A3" w:rsidRDefault="00FC6328" w:rsidP="006309A9">
            <w:pPr>
              <w:rPr>
                <w:rFonts w:ascii="Times New Roman" w:eastAsia="Times New Roman" w:hAnsi="Times New Roman"/>
                <w:color w:val="000000"/>
                <w:sz w:val="24"/>
                <w:szCs w:val="24"/>
              </w:rPr>
            </w:pPr>
          </w:p>
        </w:tc>
      </w:tr>
      <w:tr w:rsidR="00FC6328" w:rsidRPr="00D548A3" w14:paraId="258C7C1F"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ECDB9A5" w14:textId="77777777" w:rsidR="00FC6328" w:rsidRPr="00D548A3" w:rsidRDefault="00FC6328" w:rsidP="006309A9">
            <w:pPr>
              <w:spacing w:before="100" w:beforeAutospacing="1" w:after="0" w:line="256" w:lineRule="atLeast"/>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lastRenderedPageBreak/>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557CF73" w14:textId="77777777" w:rsidR="00FC6328" w:rsidRPr="00D548A3" w:rsidRDefault="00FC6328" w:rsidP="006309A9">
            <w:pPr>
              <w:spacing w:before="100" w:beforeAutospacing="1" w:after="0" w:line="240" w:lineRule="auto"/>
              <w:ind w:left="240" w:right="240"/>
              <w:jc w:val="both"/>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Ülke ve dünya sorunlarını algılayabilmenin ötesinde; toplumsal duyarlılık bilinci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4BE46D1" w14:textId="77777777" w:rsidR="00FC6328" w:rsidRPr="00D548A3" w:rsidRDefault="00FC6328" w:rsidP="006309A9">
            <w:pPr>
              <w:rPr>
                <w:rFonts w:ascii="Times New Roman" w:eastAsia="Times New Roman" w:hAnsi="Times New Roman"/>
                <w:color w:val="000000"/>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2AFAA2D"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820498D"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9B291D3"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290F8D5" w14:textId="77777777" w:rsidR="00FC6328" w:rsidRPr="00D548A3" w:rsidRDefault="00FC6328" w:rsidP="006309A9">
            <w:pPr>
              <w:rPr>
                <w:rFonts w:ascii="Times New Roman" w:eastAsia="Times New Roman" w:hAnsi="Times New Roman"/>
                <w:color w:val="000000"/>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EA6F186" w14:textId="77777777" w:rsidR="00FC6328" w:rsidRPr="00D548A3" w:rsidRDefault="00FC6328" w:rsidP="006309A9">
            <w:pPr>
              <w:spacing w:after="0" w:line="240" w:lineRule="auto"/>
              <w:rPr>
                <w:rFonts w:ascii="Times New Roman" w:hAnsi="Times New Roman"/>
                <w:sz w:val="24"/>
                <w:szCs w:val="24"/>
              </w:rPr>
            </w:pPr>
          </w:p>
        </w:tc>
      </w:tr>
      <w:tr w:rsidR="00FC6328" w:rsidRPr="00D548A3" w14:paraId="2206B7AA"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9826DF5" w14:textId="77777777" w:rsidR="00FC6328" w:rsidRPr="00D548A3" w:rsidRDefault="00FC6328" w:rsidP="006309A9">
            <w:pPr>
              <w:spacing w:before="100" w:beforeAutospacing="1" w:after="0" w:line="256" w:lineRule="atLeast"/>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BC1086D" w14:textId="77777777" w:rsidR="00FC6328" w:rsidRPr="00D548A3" w:rsidRDefault="00FC6328" w:rsidP="006309A9">
            <w:pPr>
              <w:spacing w:before="100" w:beforeAutospacing="1" w:after="0" w:line="240" w:lineRule="auto"/>
              <w:ind w:left="240" w:right="240"/>
              <w:jc w:val="both"/>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Yaşam boyu eğitim anlayışı içinde disiplin dışından gelen bilgi kaynaklarından yararlanabilme bilinci ve bunu gerçekleştirebilme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76D0ED1" w14:textId="77777777" w:rsidR="00FC6328" w:rsidRPr="00D548A3" w:rsidRDefault="00FC6328" w:rsidP="006309A9">
            <w:pPr>
              <w:rPr>
                <w:rFonts w:ascii="Times New Roman" w:eastAsia="Times New Roman" w:hAnsi="Times New Roman"/>
                <w:color w:val="000000"/>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DDE643C"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7B81276"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BA90956" w14:textId="77777777" w:rsidR="00FC6328" w:rsidRPr="00D548A3" w:rsidRDefault="00FC6328" w:rsidP="006309A9">
            <w:pPr>
              <w:rPr>
                <w:rFonts w:ascii="Times New Roman" w:eastAsia="Times New Roman" w:hAnsi="Times New Roman"/>
                <w:color w:val="000000"/>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ED82B98"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60D29BA" w14:textId="77777777" w:rsidR="00FC6328" w:rsidRPr="00D548A3" w:rsidRDefault="00FC6328" w:rsidP="006309A9">
            <w:pPr>
              <w:rPr>
                <w:rFonts w:ascii="Times New Roman" w:eastAsia="Times New Roman" w:hAnsi="Times New Roman"/>
                <w:color w:val="000000"/>
                <w:sz w:val="24"/>
                <w:szCs w:val="24"/>
              </w:rPr>
            </w:pPr>
          </w:p>
        </w:tc>
      </w:tr>
      <w:tr w:rsidR="00FC6328" w:rsidRPr="00D548A3" w14:paraId="3A6DB75F"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6C0A83B" w14:textId="77777777" w:rsidR="00FC6328" w:rsidRPr="00D548A3" w:rsidRDefault="00FC6328" w:rsidP="006309A9">
            <w:pPr>
              <w:spacing w:before="100" w:beforeAutospacing="1" w:after="0" w:line="256" w:lineRule="atLeast"/>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802D778" w14:textId="77777777" w:rsidR="00FC6328" w:rsidRPr="00D548A3" w:rsidRDefault="00FC6328" w:rsidP="006309A9">
            <w:pPr>
              <w:spacing w:before="100" w:beforeAutospacing="1" w:after="0" w:line="240" w:lineRule="auto"/>
              <w:ind w:left="240" w:right="240"/>
              <w:jc w:val="both"/>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Antropolojik araştırmaya uygun konu belirleyebilir ve alan araştırması için gerekli yöntem,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010F023" w14:textId="77777777" w:rsidR="00FC6328" w:rsidRPr="00D548A3" w:rsidRDefault="00FC6328" w:rsidP="006309A9">
            <w:pPr>
              <w:rPr>
                <w:rFonts w:ascii="Times New Roman" w:eastAsia="Times New Roman" w:hAnsi="Times New Roman"/>
                <w:color w:val="000000"/>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4D92484"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95A9F77"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4A47298"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3CD0D4F"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C844C3E" w14:textId="77777777" w:rsidR="00FC6328" w:rsidRPr="00D548A3" w:rsidRDefault="00FC6328" w:rsidP="006309A9">
            <w:pPr>
              <w:rPr>
                <w:rFonts w:ascii="Times New Roman" w:eastAsia="Times New Roman" w:hAnsi="Times New Roman"/>
                <w:color w:val="000000"/>
                <w:sz w:val="24"/>
                <w:szCs w:val="24"/>
              </w:rPr>
            </w:pPr>
          </w:p>
        </w:tc>
      </w:tr>
      <w:tr w:rsidR="00FC6328" w:rsidRPr="00D548A3" w14:paraId="3DEA0AEE" w14:textId="77777777" w:rsidTr="006309A9">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E2090FA" w14:textId="77777777" w:rsidR="00FC6328" w:rsidRPr="00D548A3" w:rsidRDefault="00FC6328" w:rsidP="006309A9">
            <w:pPr>
              <w:spacing w:before="100" w:beforeAutospacing="1" w:after="0" w:line="256" w:lineRule="atLeast"/>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2669C03" w14:textId="77777777" w:rsidR="00FC6328" w:rsidRPr="00D548A3" w:rsidRDefault="00FC6328" w:rsidP="006309A9">
            <w:pPr>
              <w:spacing w:before="100" w:beforeAutospacing="1" w:after="0" w:line="240" w:lineRule="auto"/>
              <w:ind w:left="240" w:right="240"/>
              <w:jc w:val="both"/>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Bireysel ve takım çalışmalarında görev alabilme, bilimsel sorumlulukla olayları sorgulama, araştırma yetisi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57C0D16" w14:textId="77777777" w:rsidR="00FC6328" w:rsidRPr="00D548A3" w:rsidRDefault="00FC6328" w:rsidP="006309A9">
            <w:pPr>
              <w:rPr>
                <w:rFonts w:ascii="Times New Roman" w:eastAsia="Times New Roman" w:hAnsi="Times New Roman"/>
                <w:color w:val="000000"/>
                <w:sz w:val="24"/>
                <w:szCs w:val="24"/>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30ED158"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A81FA53"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76D4ECA" w14:textId="77777777" w:rsidR="00FC6328" w:rsidRPr="00D548A3" w:rsidRDefault="00FC6328" w:rsidP="006309A9">
            <w:pPr>
              <w:rPr>
                <w:rFonts w:ascii="Times New Roman" w:eastAsia="Times New Roman" w:hAnsi="Times New Roman"/>
                <w:color w:val="000000"/>
                <w:sz w:val="24"/>
                <w:szCs w:val="24"/>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7749956" w14:textId="77777777" w:rsidR="00FC6328" w:rsidRPr="00D548A3" w:rsidRDefault="00FC6328" w:rsidP="006309A9">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F2B5F0A" w14:textId="77777777" w:rsidR="00FC6328" w:rsidRPr="00D548A3" w:rsidRDefault="00FC6328" w:rsidP="006309A9">
            <w:pPr>
              <w:rPr>
                <w:rFonts w:ascii="Times New Roman" w:eastAsia="Times New Roman" w:hAnsi="Times New Roman"/>
                <w:color w:val="000000"/>
                <w:sz w:val="24"/>
                <w:szCs w:val="24"/>
              </w:rPr>
            </w:pPr>
          </w:p>
        </w:tc>
      </w:tr>
    </w:tbl>
    <w:p w14:paraId="56B20F85" w14:textId="77777777" w:rsidR="00FC6328" w:rsidRPr="00D548A3" w:rsidRDefault="00FC6328" w:rsidP="00FC6328">
      <w:pPr>
        <w:spacing w:before="100" w:beforeAutospacing="1" w:after="0" w:line="240" w:lineRule="auto"/>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758"/>
        <w:gridCol w:w="1379"/>
        <w:gridCol w:w="1205"/>
        <w:gridCol w:w="1367"/>
      </w:tblGrid>
      <w:tr w:rsidR="00FC6328" w:rsidRPr="00D548A3" w14:paraId="0ED0B993" w14:textId="77777777" w:rsidTr="006309A9">
        <w:trPr>
          <w:trHeight w:val="525"/>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80A50F7" w14:textId="77777777" w:rsidR="00FC6328" w:rsidRPr="00D548A3" w:rsidRDefault="00FC6328" w:rsidP="006309A9">
            <w:pPr>
              <w:spacing w:before="100" w:beforeAutospacing="1" w:after="0" w:line="256" w:lineRule="atLeast"/>
              <w:ind w:left="240" w:right="240"/>
              <w:jc w:val="center"/>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AKTS / İŞ YÜKÜ TABLOSU</w:t>
            </w:r>
          </w:p>
        </w:tc>
      </w:tr>
      <w:tr w:rsidR="00FC6328" w:rsidRPr="00D548A3" w14:paraId="378825FE" w14:textId="77777777" w:rsidTr="006309A9">
        <w:trPr>
          <w:trHeight w:val="4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86BE576" w14:textId="77777777" w:rsidR="00FC6328" w:rsidRPr="00D548A3" w:rsidRDefault="00FC6328" w:rsidP="006309A9">
            <w:pPr>
              <w:spacing w:before="100" w:beforeAutospacing="1" w:after="0" w:line="256" w:lineRule="atLeast"/>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E4ECE63" w14:textId="77777777" w:rsidR="00FC6328" w:rsidRPr="00D548A3" w:rsidRDefault="00FC6328" w:rsidP="006309A9">
            <w:pPr>
              <w:spacing w:before="100" w:beforeAutospacing="1" w:after="0" w:line="256" w:lineRule="atLeast"/>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05082CF" w14:textId="77777777" w:rsidR="00FC6328" w:rsidRPr="00D548A3" w:rsidRDefault="00FC6328" w:rsidP="006309A9">
            <w:pPr>
              <w:spacing w:before="100" w:beforeAutospacing="1" w:after="0" w:line="256" w:lineRule="atLeast"/>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Süresi</w:t>
            </w:r>
            <w:r w:rsidRPr="00D548A3">
              <w:rPr>
                <w:rFonts w:ascii="Times New Roman" w:eastAsia="Times New Roman" w:hAnsi="Times New Roman"/>
                <w:color w:val="000000"/>
                <w:sz w:val="24"/>
                <w:szCs w:val="24"/>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BB706AD" w14:textId="77777777" w:rsidR="00FC6328" w:rsidRPr="00D548A3" w:rsidRDefault="00FC6328" w:rsidP="006309A9">
            <w:pPr>
              <w:spacing w:before="100" w:beforeAutospacing="1" w:after="0" w:line="256" w:lineRule="atLeast"/>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Toplam</w:t>
            </w:r>
            <w:r w:rsidRPr="00D548A3">
              <w:rPr>
                <w:rFonts w:ascii="Times New Roman" w:eastAsia="Times New Roman" w:hAnsi="Times New Roman"/>
                <w:color w:val="000000"/>
                <w:sz w:val="24"/>
                <w:szCs w:val="24"/>
              </w:rPr>
              <w:br/>
              <w:t>İş Yükü</w:t>
            </w:r>
            <w:r w:rsidRPr="00D548A3">
              <w:rPr>
                <w:rFonts w:ascii="Times New Roman" w:eastAsia="Times New Roman" w:hAnsi="Times New Roman"/>
                <w:color w:val="000000"/>
                <w:sz w:val="24"/>
                <w:szCs w:val="24"/>
              </w:rPr>
              <w:br/>
              <w:t>(Saat)</w:t>
            </w:r>
          </w:p>
        </w:tc>
      </w:tr>
      <w:tr w:rsidR="00FC6328" w:rsidRPr="00D548A3" w14:paraId="3B038BE6" w14:textId="77777777" w:rsidTr="002F4E48">
        <w:trPr>
          <w:trHeight w:val="375"/>
          <w:tblCellSpacing w:w="15" w:type="dxa"/>
          <w:jc w:val="center"/>
        </w:trPr>
        <w:tc>
          <w:tcPr>
            <w:tcW w:w="471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D264096" w14:textId="77777777" w:rsidR="00FC6328" w:rsidRPr="00D548A3" w:rsidRDefault="00FC6328" w:rsidP="006309A9">
            <w:pPr>
              <w:spacing w:before="100" w:beforeAutospacing="1" w:after="0" w:line="256" w:lineRule="atLeast"/>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Ders Süresi (Sınav haftası dahildir)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F88A6FD" w14:textId="77777777" w:rsidR="00FC6328" w:rsidRPr="00B675AE" w:rsidRDefault="00FC6328"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87B1258" w14:textId="77777777" w:rsidR="00FC6328" w:rsidRPr="00B675AE" w:rsidRDefault="00FC6328"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47BC364" w14:textId="77777777" w:rsidR="00FC6328" w:rsidRPr="00B675AE" w:rsidRDefault="00FC6328"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45</w:t>
            </w:r>
          </w:p>
        </w:tc>
      </w:tr>
      <w:tr w:rsidR="00FC6328" w:rsidRPr="00D548A3" w14:paraId="3FCCCF5B" w14:textId="77777777" w:rsidTr="002F4E48">
        <w:trPr>
          <w:trHeight w:val="375"/>
          <w:tblCellSpacing w:w="15" w:type="dxa"/>
          <w:jc w:val="center"/>
        </w:trPr>
        <w:tc>
          <w:tcPr>
            <w:tcW w:w="471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21AD5B7" w14:textId="77777777" w:rsidR="00FC6328" w:rsidRPr="00D548A3" w:rsidRDefault="00FC6328" w:rsidP="006309A9">
            <w:pPr>
              <w:spacing w:before="100" w:beforeAutospacing="1" w:after="0" w:line="256" w:lineRule="atLeast"/>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Sınıf Dışı Ders Çalışma Süresi(Ön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A859B2F" w14:textId="77777777" w:rsidR="00FC6328" w:rsidRPr="00B675AE" w:rsidRDefault="00FC632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29F1B69" w14:textId="77777777" w:rsidR="00FC6328" w:rsidRPr="00B675AE" w:rsidRDefault="00FC632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CEB73F9" w14:textId="77777777" w:rsidR="00FC6328" w:rsidRPr="00B675AE" w:rsidRDefault="00FC632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45</w:t>
            </w:r>
          </w:p>
        </w:tc>
      </w:tr>
      <w:tr w:rsidR="00FC6328" w:rsidRPr="00D548A3" w14:paraId="1FFEC3C0" w14:textId="77777777" w:rsidTr="002F4E48">
        <w:trPr>
          <w:trHeight w:val="375"/>
          <w:tblCellSpacing w:w="15" w:type="dxa"/>
          <w:jc w:val="center"/>
        </w:trPr>
        <w:tc>
          <w:tcPr>
            <w:tcW w:w="471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F3B9CDE" w14:textId="77777777" w:rsidR="00FC6328" w:rsidRPr="00D548A3" w:rsidRDefault="00FC6328" w:rsidP="006309A9">
            <w:pPr>
              <w:spacing w:before="100" w:beforeAutospacing="1" w:after="0" w:line="256" w:lineRule="atLeast"/>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CFDBD14" w14:textId="77777777" w:rsidR="00FC6328" w:rsidRPr="00B675AE" w:rsidRDefault="00FC6328"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D4B663B" w14:textId="77777777" w:rsidR="00FC6328" w:rsidRPr="00B675AE" w:rsidRDefault="00FC632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09DC797" w14:textId="77777777" w:rsidR="00FC6328" w:rsidRPr="00B675AE" w:rsidRDefault="00FC632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10</w:t>
            </w:r>
          </w:p>
        </w:tc>
      </w:tr>
      <w:tr w:rsidR="00FC6328" w:rsidRPr="00D548A3" w14:paraId="4C00E74D" w14:textId="77777777" w:rsidTr="002F4E48">
        <w:trPr>
          <w:trHeight w:val="375"/>
          <w:tblCellSpacing w:w="15" w:type="dxa"/>
          <w:jc w:val="center"/>
        </w:trPr>
        <w:tc>
          <w:tcPr>
            <w:tcW w:w="471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BA852B4" w14:textId="77777777" w:rsidR="00FC6328" w:rsidRPr="00D548A3" w:rsidRDefault="00FC6328" w:rsidP="006309A9">
            <w:pPr>
              <w:spacing w:before="100" w:beforeAutospacing="1" w:after="0" w:line="256" w:lineRule="atLeast"/>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Ödev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3796E79" w14:textId="77777777" w:rsidR="00FC6328" w:rsidRPr="00B675AE" w:rsidRDefault="00FC6328"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49002CD" w14:textId="77777777" w:rsidR="00FC6328" w:rsidRPr="00B675AE" w:rsidRDefault="00FC632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8</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3C8736C" w14:textId="77777777" w:rsidR="00FC6328" w:rsidRPr="00B675AE" w:rsidRDefault="00FC632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8</w:t>
            </w:r>
          </w:p>
        </w:tc>
      </w:tr>
      <w:tr w:rsidR="00FC6328" w:rsidRPr="00D548A3" w14:paraId="3EA98F97" w14:textId="77777777" w:rsidTr="002F4E48">
        <w:trPr>
          <w:trHeight w:val="375"/>
          <w:tblCellSpacing w:w="15" w:type="dxa"/>
          <w:jc w:val="center"/>
        </w:trPr>
        <w:tc>
          <w:tcPr>
            <w:tcW w:w="471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9B6527B" w14:textId="77777777" w:rsidR="00FC6328" w:rsidRPr="00D548A3" w:rsidRDefault="00FC6328" w:rsidP="006309A9">
            <w:pPr>
              <w:spacing w:before="100" w:beforeAutospacing="1" w:after="0" w:line="256" w:lineRule="atLeast"/>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2872CE6" w14:textId="77777777" w:rsidR="00FC6328" w:rsidRPr="00B675AE" w:rsidRDefault="00FC6328"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6D242D4" w14:textId="77777777" w:rsidR="00FC6328" w:rsidRPr="00B675AE" w:rsidRDefault="00FC632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B5A9F99" w14:textId="77777777" w:rsidR="00FC6328" w:rsidRPr="00B675AE" w:rsidRDefault="00FC632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17</w:t>
            </w:r>
          </w:p>
        </w:tc>
      </w:tr>
      <w:tr w:rsidR="00FC6328" w:rsidRPr="00D548A3" w14:paraId="66F07388" w14:textId="77777777" w:rsidTr="002F4E48">
        <w:trPr>
          <w:trHeight w:val="375"/>
          <w:tblCellSpacing w:w="15" w:type="dxa"/>
          <w:jc w:val="center"/>
        </w:trPr>
        <w:tc>
          <w:tcPr>
            <w:tcW w:w="471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9F679FD" w14:textId="77777777" w:rsidR="00FC6328" w:rsidRPr="00D548A3" w:rsidRDefault="00FC6328" w:rsidP="006309A9">
            <w:pPr>
              <w:spacing w:before="100" w:beforeAutospacing="1" w:after="0" w:line="256" w:lineRule="atLeast"/>
              <w:ind w:left="240" w:right="240"/>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FB28220" w14:textId="77777777" w:rsidR="00FC6328" w:rsidRPr="00B675AE" w:rsidRDefault="00FC6328" w:rsidP="006309A9">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E36EDB4" w14:textId="77777777" w:rsidR="00FC6328" w:rsidRPr="00B675AE" w:rsidRDefault="00FC6328" w:rsidP="006309A9">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C49D154" w14:textId="77777777" w:rsidR="00FC6328" w:rsidRPr="00B675AE" w:rsidRDefault="00FC632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125</w:t>
            </w:r>
          </w:p>
        </w:tc>
      </w:tr>
      <w:tr w:rsidR="00FC6328" w:rsidRPr="00D548A3" w14:paraId="7A2969EC" w14:textId="77777777" w:rsidTr="002F4E48">
        <w:trPr>
          <w:trHeight w:val="375"/>
          <w:tblCellSpacing w:w="15" w:type="dxa"/>
          <w:jc w:val="center"/>
        </w:trPr>
        <w:tc>
          <w:tcPr>
            <w:tcW w:w="471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18D1787" w14:textId="77777777" w:rsidR="00FC6328" w:rsidRPr="00D548A3" w:rsidRDefault="00FC6328" w:rsidP="006309A9">
            <w:pPr>
              <w:spacing w:before="100" w:beforeAutospacing="1" w:after="0" w:line="256" w:lineRule="atLeast"/>
              <w:ind w:left="240" w:right="240"/>
              <w:rPr>
                <w:rFonts w:ascii="Times New Roman" w:eastAsia="Times New Roman" w:hAnsi="Times New Roman"/>
                <w:color w:val="000000"/>
                <w:sz w:val="24"/>
                <w:szCs w:val="24"/>
              </w:rPr>
            </w:pPr>
            <w:r w:rsidRPr="00D548A3">
              <w:rPr>
                <w:rFonts w:ascii="Times New Roman" w:eastAsia="Times New Roman" w:hAnsi="Times New Roman"/>
                <w:b/>
                <w:bCs/>
                <w:color w:val="000000"/>
                <w:sz w:val="24"/>
                <w:szCs w:val="24"/>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CCC57D5" w14:textId="77777777" w:rsidR="00FC6328" w:rsidRPr="00B675AE" w:rsidRDefault="00FC6328" w:rsidP="006309A9">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6524C4A" w14:textId="77777777" w:rsidR="00FC6328" w:rsidRPr="00B675AE" w:rsidRDefault="00FC6328" w:rsidP="006309A9">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E45786A" w14:textId="77777777" w:rsidR="00FC6328" w:rsidRPr="00B675AE" w:rsidRDefault="00FC632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5</w:t>
            </w:r>
          </w:p>
        </w:tc>
      </w:tr>
    </w:tbl>
    <w:p w14:paraId="21D186D6" w14:textId="77777777" w:rsidR="00FC6328" w:rsidRDefault="00FC6328" w:rsidP="00FC6328"/>
    <w:p w14:paraId="7E2E7C35" w14:textId="77777777" w:rsidR="00C34794" w:rsidRDefault="00C34794">
      <w:pPr>
        <w:spacing w:after="160" w:line="259" w:lineRule="auto"/>
      </w:pPr>
      <w: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55"/>
        <w:gridCol w:w="1572"/>
        <w:gridCol w:w="1174"/>
        <w:gridCol w:w="1636"/>
        <w:gridCol w:w="1011"/>
        <w:gridCol w:w="1055"/>
      </w:tblGrid>
      <w:tr w:rsidR="00C34794" w:rsidRPr="00FB32CE" w14:paraId="7326FEDF" w14:textId="77777777" w:rsidTr="003C4050">
        <w:trPr>
          <w:trHeight w:val="525"/>
          <w:tblCellSpacing w:w="15" w:type="dxa"/>
          <w:jc w:val="center"/>
        </w:trPr>
        <w:tc>
          <w:tcPr>
            <w:tcW w:w="0" w:type="auto"/>
            <w:gridSpan w:val="6"/>
            <w:shd w:val="clear" w:color="auto" w:fill="ECEBEB"/>
            <w:vAlign w:val="center"/>
            <w:hideMark/>
          </w:tcPr>
          <w:p w14:paraId="585FED7F" w14:textId="77777777" w:rsidR="00C34794" w:rsidRPr="00FB32CE" w:rsidRDefault="00C34794" w:rsidP="003C4050">
            <w:pPr>
              <w:spacing w:after="0" w:line="240" w:lineRule="auto"/>
              <w:jc w:val="center"/>
              <w:rPr>
                <w:rFonts w:ascii="Times New Roman" w:eastAsia="Times New Roman" w:hAnsi="Times New Roman"/>
                <w:b/>
                <w:bCs/>
                <w:sz w:val="24"/>
                <w:szCs w:val="24"/>
              </w:rPr>
            </w:pPr>
            <w:r w:rsidRPr="00FB32CE">
              <w:rPr>
                <w:rFonts w:ascii="Times New Roman" w:eastAsia="Times New Roman" w:hAnsi="Times New Roman"/>
                <w:b/>
                <w:bCs/>
                <w:sz w:val="24"/>
                <w:szCs w:val="24"/>
              </w:rPr>
              <w:lastRenderedPageBreak/>
              <w:t>DERS BİLGİLERİ</w:t>
            </w:r>
          </w:p>
        </w:tc>
      </w:tr>
      <w:tr w:rsidR="00C34794" w:rsidRPr="00FB32CE" w14:paraId="2A918FBB" w14:textId="77777777" w:rsidTr="003C405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0C93C5"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8DAFA1"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977CC5"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9A5DC5"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0C1DFD"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E7616E"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AKTS</w:t>
            </w:r>
          </w:p>
        </w:tc>
      </w:tr>
      <w:tr w:rsidR="00C34794" w:rsidRPr="00FB32CE" w14:paraId="56B89D28" w14:textId="77777777" w:rsidTr="003C405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43B973"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MÜZEOLOJİ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2E3351"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ANT 436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73694A" w14:textId="77777777" w:rsidR="00C34794" w:rsidRPr="00FB32CE" w:rsidRDefault="00CD1798" w:rsidP="003C40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9B24EE"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E4B1C6"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84E7AD"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r>
    </w:tbl>
    <w:p w14:paraId="0371E20C" w14:textId="77777777" w:rsidR="00C34794" w:rsidRPr="00FB32CE" w:rsidRDefault="00C34794" w:rsidP="00C34794">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C34794" w:rsidRPr="00FB32CE" w14:paraId="3274AC48" w14:textId="77777777" w:rsidTr="003C4050">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42F9AA05"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FC5C7A"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bl>
    <w:p w14:paraId="410218A7" w14:textId="77777777" w:rsidR="00C34794" w:rsidRPr="00FB32CE" w:rsidRDefault="00C34794" w:rsidP="00C34794">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C34794" w:rsidRPr="00FB32CE" w14:paraId="542D5FB5" w14:textId="77777777" w:rsidTr="003C4050">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087897FC"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6B65CE"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İNGİLİZCE</w:t>
            </w:r>
          </w:p>
        </w:tc>
      </w:tr>
      <w:tr w:rsidR="00C34794" w:rsidRPr="00FB32CE" w14:paraId="7490C902" w14:textId="77777777" w:rsidTr="003C405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BD94B8"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FF3B3F"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LİSANS</w:t>
            </w:r>
          </w:p>
        </w:tc>
      </w:tr>
      <w:tr w:rsidR="00C34794" w:rsidRPr="00FB32CE" w14:paraId="1B3DD56B" w14:textId="77777777" w:rsidTr="003C405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7C4BDB"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7713C2"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SEÇMELİ</w:t>
            </w:r>
          </w:p>
        </w:tc>
      </w:tr>
      <w:tr w:rsidR="00C34794" w:rsidRPr="00FB32CE" w14:paraId="7F9569DB" w14:textId="77777777" w:rsidTr="003C405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31187A"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84D969"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C34794" w:rsidRPr="00FB32CE" w14:paraId="5BEB5F5A" w14:textId="77777777" w:rsidTr="003C405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0AF929"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056473"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C34794" w:rsidRPr="00FB32CE" w14:paraId="3DACCFE8" w14:textId="77777777" w:rsidTr="003C405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B5D5C9"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D774E9"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r w:rsidR="00C34794" w:rsidRPr="00FB32CE" w14:paraId="549BE384" w14:textId="77777777" w:rsidTr="003C405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B0D924"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86F61A"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Bu dersin amacı öğrencilerin genel olarak müze bilimini öğrenmeleri ve müzelere bu bilgiler ışığında bakmalarını sağlamaktır.</w:t>
            </w:r>
          </w:p>
        </w:tc>
      </w:tr>
      <w:tr w:rsidR="00C34794" w:rsidRPr="00FB32CE" w14:paraId="162815FC" w14:textId="77777777" w:rsidTr="003C405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740EE6"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6C91F4"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Müze bilimi tanımlaması içinde olan sergileme, eğitim, koruma, güvenlik ve müzenin toplumla olan ilişkisi konuları incelenecektir. </w:t>
            </w:r>
          </w:p>
        </w:tc>
      </w:tr>
    </w:tbl>
    <w:p w14:paraId="1AE01DF2" w14:textId="77777777" w:rsidR="00C34794" w:rsidRPr="00FB32CE" w:rsidRDefault="00C34794" w:rsidP="00C34794">
      <w:pPr>
        <w:spacing w:after="0" w:line="240" w:lineRule="auto"/>
        <w:rPr>
          <w:rFonts w:ascii="Times New Roman" w:eastAsia="Times New Roman" w:hAnsi="Times New Roman"/>
          <w:sz w:val="24"/>
          <w:szCs w:val="24"/>
        </w:rPr>
      </w:pPr>
    </w:p>
    <w:tbl>
      <w:tblPr>
        <w:tblW w:w="47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60"/>
        <w:gridCol w:w="1540"/>
        <w:gridCol w:w="1795"/>
        <w:gridCol w:w="1305"/>
      </w:tblGrid>
      <w:tr w:rsidR="00C34794" w:rsidRPr="00FB32CE" w14:paraId="021C200B" w14:textId="77777777" w:rsidTr="003C4050">
        <w:trPr>
          <w:tblCellSpacing w:w="15" w:type="dxa"/>
          <w:jc w:val="center"/>
        </w:trPr>
        <w:tc>
          <w:tcPr>
            <w:tcW w:w="2361" w:type="pct"/>
            <w:tcBorders>
              <w:bottom w:val="single" w:sz="6" w:space="0" w:color="CCCCCC"/>
            </w:tcBorders>
            <w:shd w:val="clear" w:color="auto" w:fill="FFFFFF"/>
            <w:tcMar>
              <w:top w:w="15" w:type="dxa"/>
              <w:left w:w="80" w:type="dxa"/>
              <w:bottom w:w="15" w:type="dxa"/>
              <w:right w:w="15" w:type="dxa"/>
            </w:tcMar>
            <w:vAlign w:val="center"/>
            <w:hideMark/>
          </w:tcPr>
          <w:p w14:paraId="22E985A3"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Öğrenme Çıktıları</w:t>
            </w:r>
          </w:p>
        </w:tc>
        <w:tc>
          <w:tcPr>
            <w:tcW w:w="0" w:type="auto"/>
            <w:tcBorders>
              <w:bottom w:val="single" w:sz="6" w:space="0" w:color="CCCCCC"/>
            </w:tcBorders>
            <w:shd w:val="clear" w:color="auto" w:fill="FFFFFF"/>
          </w:tcPr>
          <w:p w14:paraId="73B884F2" w14:textId="77777777" w:rsidR="00C34794" w:rsidRPr="00FB32CE" w:rsidRDefault="00C34794" w:rsidP="003C4050">
            <w:pPr>
              <w:spacing w:after="0" w:line="240" w:lineRule="auto"/>
              <w:jc w:val="center"/>
              <w:rPr>
                <w:rFonts w:ascii="Times New Roman" w:eastAsia="Times New Roman" w:hAnsi="Times New Roman"/>
                <w:b/>
                <w:bCs/>
                <w:sz w:val="24"/>
                <w:szCs w:val="24"/>
              </w:rPr>
            </w:pPr>
            <w:r w:rsidRPr="00FB32CE">
              <w:rPr>
                <w:rFonts w:ascii="Times New Roman" w:eastAsia="Times New Roman" w:hAnsi="Times New Roman"/>
                <w:b/>
                <w:bCs/>
                <w:sz w:val="24"/>
                <w:szCs w:val="24"/>
              </w:rPr>
              <w:t>Program Çıktıları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D123BD"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Öğretim Yöntemleri</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14:paraId="5A54CBD2"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Ölçme Yöntemleri</w:t>
            </w:r>
          </w:p>
        </w:tc>
      </w:tr>
      <w:tr w:rsidR="00C34794" w:rsidRPr="00FB32CE" w14:paraId="6B7F2A2E" w14:textId="77777777" w:rsidTr="003C4050">
        <w:trPr>
          <w:trHeight w:val="450"/>
          <w:tblCellSpacing w:w="15" w:type="dxa"/>
          <w:jc w:val="center"/>
        </w:trPr>
        <w:tc>
          <w:tcPr>
            <w:tcW w:w="2361" w:type="pct"/>
            <w:tcBorders>
              <w:bottom w:val="single" w:sz="6" w:space="0" w:color="CCCCCC"/>
            </w:tcBorders>
            <w:shd w:val="clear" w:color="auto" w:fill="FFFFFF"/>
            <w:tcMar>
              <w:top w:w="15" w:type="dxa"/>
              <w:left w:w="80" w:type="dxa"/>
              <w:bottom w:w="15" w:type="dxa"/>
              <w:right w:w="15" w:type="dxa"/>
            </w:tcMar>
            <w:vAlign w:val="center"/>
            <w:hideMark/>
          </w:tcPr>
          <w:p w14:paraId="0C05F6EE"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 Müze biliminin ne olduğunu kavrar</w:t>
            </w:r>
          </w:p>
        </w:tc>
        <w:tc>
          <w:tcPr>
            <w:tcW w:w="0" w:type="auto"/>
            <w:tcBorders>
              <w:bottom w:val="single" w:sz="6" w:space="0" w:color="CCCCCC"/>
            </w:tcBorders>
            <w:shd w:val="clear" w:color="auto" w:fill="FFFFFF"/>
            <w:vAlign w:val="center"/>
          </w:tcPr>
          <w:p w14:paraId="5BDEAD07"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5,6,7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A0C898"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14:paraId="1B3C185B"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C34794" w:rsidRPr="00FB32CE" w14:paraId="3979DD85" w14:textId="77777777" w:rsidTr="003C4050">
        <w:trPr>
          <w:trHeight w:val="450"/>
          <w:tblCellSpacing w:w="15" w:type="dxa"/>
          <w:jc w:val="center"/>
        </w:trPr>
        <w:tc>
          <w:tcPr>
            <w:tcW w:w="2361" w:type="pct"/>
            <w:tcBorders>
              <w:bottom w:val="single" w:sz="6" w:space="0" w:color="CCCCCC"/>
            </w:tcBorders>
            <w:shd w:val="clear" w:color="auto" w:fill="FFFFFF"/>
            <w:tcMar>
              <w:top w:w="15" w:type="dxa"/>
              <w:left w:w="80" w:type="dxa"/>
              <w:bottom w:w="15" w:type="dxa"/>
              <w:right w:w="15" w:type="dxa"/>
            </w:tcMar>
            <w:vAlign w:val="center"/>
            <w:hideMark/>
          </w:tcPr>
          <w:p w14:paraId="08821FB9"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2) Müze sergilemesi yapılırken nelere dikkat edildiğini öğrenir</w:t>
            </w:r>
          </w:p>
        </w:tc>
        <w:tc>
          <w:tcPr>
            <w:tcW w:w="0" w:type="auto"/>
            <w:tcBorders>
              <w:bottom w:val="single" w:sz="6" w:space="0" w:color="CCCCCC"/>
            </w:tcBorders>
            <w:shd w:val="clear" w:color="auto" w:fill="FFFFFF"/>
            <w:vAlign w:val="center"/>
          </w:tcPr>
          <w:p w14:paraId="0307BD2D"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4,5,6,7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F106F7"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14:paraId="6BA52498"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C34794" w:rsidRPr="00FB32CE" w14:paraId="118790BE" w14:textId="77777777" w:rsidTr="003C4050">
        <w:trPr>
          <w:trHeight w:val="450"/>
          <w:tblCellSpacing w:w="15" w:type="dxa"/>
          <w:jc w:val="center"/>
        </w:trPr>
        <w:tc>
          <w:tcPr>
            <w:tcW w:w="2361" w:type="pct"/>
            <w:tcBorders>
              <w:bottom w:val="single" w:sz="6" w:space="0" w:color="CCCCCC"/>
            </w:tcBorders>
            <w:shd w:val="clear" w:color="auto" w:fill="FFFFFF"/>
            <w:tcMar>
              <w:top w:w="15" w:type="dxa"/>
              <w:left w:w="80" w:type="dxa"/>
              <w:bottom w:w="15" w:type="dxa"/>
              <w:right w:w="15" w:type="dxa"/>
            </w:tcMar>
            <w:vAlign w:val="center"/>
            <w:hideMark/>
          </w:tcPr>
          <w:p w14:paraId="13340C5D"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3) Müze eğitiminin önemini öğrenir</w:t>
            </w:r>
          </w:p>
        </w:tc>
        <w:tc>
          <w:tcPr>
            <w:tcW w:w="0" w:type="auto"/>
            <w:tcBorders>
              <w:bottom w:val="single" w:sz="6" w:space="0" w:color="CCCCCC"/>
            </w:tcBorders>
            <w:shd w:val="clear" w:color="auto" w:fill="FFFFFF"/>
            <w:vAlign w:val="center"/>
          </w:tcPr>
          <w:p w14:paraId="4ECB057B"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2,3,4,5,6,7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9E1447"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14:paraId="147CC468"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C34794" w:rsidRPr="00FB32CE" w14:paraId="047F56C9" w14:textId="77777777" w:rsidTr="003C4050">
        <w:trPr>
          <w:trHeight w:val="450"/>
          <w:tblCellSpacing w:w="15" w:type="dxa"/>
          <w:jc w:val="center"/>
        </w:trPr>
        <w:tc>
          <w:tcPr>
            <w:tcW w:w="2361" w:type="pct"/>
            <w:tcBorders>
              <w:bottom w:val="single" w:sz="6" w:space="0" w:color="CCCCCC"/>
            </w:tcBorders>
            <w:shd w:val="clear" w:color="auto" w:fill="FFFFFF"/>
            <w:tcMar>
              <w:top w:w="15" w:type="dxa"/>
              <w:left w:w="80" w:type="dxa"/>
              <w:bottom w:w="15" w:type="dxa"/>
              <w:right w:w="15" w:type="dxa"/>
            </w:tcMar>
            <w:vAlign w:val="center"/>
            <w:hideMark/>
          </w:tcPr>
          <w:p w14:paraId="18C87D07"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4) Müzelerin toplumu bilinçlendirmedeki rolünü kavrar</w:t>
            </w:r>
          </w:p>
        </w:tc>
        <w:tc>
          <w:tcPr>
            <w:tcW w:w="0" w:type="auto"/>
            <w:tcBorders>
              <w:bottom w:val="single" w:sz="6" w:space="0" w:color="CCCCCC"/>
            </w:tcBorders>
            <w:shd w:val="clear" w:color="auto" w:fill="FFFFFF"/>
            <w:vAlign w:val="center"/>
          </w:tcPr>
          <w:p w14:paraId="5E712B44"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2,4,5,6,7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95B29C"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14:paraId="27F1DB85"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C34794" w:rsidRPr="00FB32CE" w14:paraId="0671B682" w14:textId="77777777" w:rsidTr="003C4050">
        <w:trPr>
          <w:trHeight w:val="450"/>
          <w:tblCellSpacing w:w="15" w:type="dxa"/>
          <w:jc w:val="center"/>
        </w:trPr>
        <w:tc>
          <w:tcPr>
            <w:tcW w:w="2361" w:type="pct"/>
            <w:tcBorders>
              <w:bottom w:val="single" w:sz="6" w:space="0" w:color="CCCCCC"/>
            </w:tcBorders>
            <w:shd w:val="clear" w:color="auto" w:fill="FFFFFF"/>
            <w:tcMar>
              <w:top w:w="15" w:type="dxa"/>
              <w:left w:w="80" w:type="dxa"/>
              <w:bottom w:w="15" w:type="dxa"/>
              <w:right w:w="15" w:type="dxa"/>
            </w:tcMar>
            <w:vAlign w:val="center"/>
            <w:hideMark/>
          </w:tcPr>
          <w:p w14:paraId="24310BDA"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5) Müze koleksiyonunun nasıl oluşturulduğunu öğrenir</w:t>
            </w:r>
          </w:p>
        </w:tc>
        <w:tc>
          <w:tcPr>
            <w:tcW w:w="0" w:type="auto"/>
            <w:tcBorders>
              <w:bottom w:val="single" w:sz="6" w:space="0" w:color="CCCCCC"/>
            </w:tcBorders>
            <w:shd w:val="clear" w:color="auto" w:fill="FFFFFF"/>
            <w:vAlign w:val="center"/>
          </w:tcPr>
          <w:p w14:paraId="08A071D5"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1,2,4,8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3B9E5F"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14:paraId="20375983"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C34794" w:rsidRPr="00FB32CE" w14:paraId="28584537" w14:textId="77777777" w:rsidTr="003C4050">
        <w:trPr>
          <w:trHeight w:val="450"/>
          <w:tblCellSpacing w:w="15" w:type="dxa"/>
          <w:jc w:val="center"/>
        </w:trPr>
        <w:tc>
          <w:tcPr>
            <w:tcW w:w="2361" w:type="pct"/>
            <w:tcBorders>
              <w:bottom w:val="single" w:sz="6" w:space="0" w:color="CCCCCC"/>
            </w:tcBorders>
            <w:shd w:val="clear" w:color="auto" w:fill="FFFFFF"/>
            <w:tcMar>
              <w:top w:w="15" w:type="dxa"/>
              <w:left w:w="80" w:type="dxa"/>
              <w:bottom w:w="15" w:type="dxa"/>
              <w:right w:w="15" w:type="dxa"/>
            </w:tcMar>
            <w:vAlign w:val="center"/>
            <w:hideMark/>
          </w:tcPr>
          <w:p w14:paraId="53734A61"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6) Müze mimarisi hakkında bilgi edinir</w:t>
            </w:r>
          </w:p>
        </w:tc>
        <w:tc>
          <w:tcPr>
            <w:tcW w:w="0" w:type="auto"/>
            <w:tcBorders>
              <w:bottom w:val="single" w:sz="6" w:space="0" w:color="CCCCCC"/>
            </w:tcBorders>
            <w:shd w:val="clear" w:color="auto" w:fill="FFFFFF"/>
            <w:vAlign w:val="center"/>
          </w:tcPr>
          <w:p w14:paraId="08F94B13"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5,6,7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C1D797"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14:paraId="4D78A4D4"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C34794" w:rsidRPr="00FB32CE" w14:paraId="7213E5D3" w14:textId="77777777" w:rsidTr="003C4050">
        <w:trPr>
          <w:trHeight w:val="450"/>
          <w:tblCellSpacing w:w="15" w:type="dxa"/>
          <w:jc w:val="center"/>
        </w:trPr>
        <w:tc>
          <w:tcPr>
            <w:tcW w:w="2361" w:type="pct"/>
            <w:tcBorders>
              <w:bottom w:val="single" w:sz="6" w:space="0" w:color="CCCCCC"/>
            </w:tcBorders>
            <w:shd w:val="clear" w:color="auto" w:fill="FFFFFF"/>
            <w:tcMar>
              <w:top w:w="15" w:type="dxa"/>
              <w:left w:w="80" w:type="dxa"/>
              <w:bottom w:w="15" w:type="dxa"/>
              <w:right w:w="15" w:type="dxa"/>
            </w:tcMar>
            <w:vAlign w:val="center"/>
            <w:hideMark/>
          </w:tcPr>
          <w:p w14:paraId="5D640D8B"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7) Müze işletmesinin nasıl yapıldığını öğrenir</w:t>
            </w:r>
          </w:p>
        </w:tc>
        <w:tc>
          <w:tcPr>
            <w:tcW w:w="0" w:type="auto"/>
            <w:tcBorders>
              <w:bottom w:val="single" w:sz="6" w:space="0" w:color="CCCCCC"/>
            </w:tcBorders>
            <w:shd w:val="clear" w:color="auto" w:fill="FFFFFF"/>
            <w:vAlign w:val="center"/>
          </w:tcPr>
          <w:p w14:paraId="62688109"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4,5,6,7,9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2B138E"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14:paraId="359A0DE5"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bl>
    <w:p w14:paraId="0064D57A" w14:textId="77777777" w:rsidR="00C34794" w:rsidRPr="00FB32CE" w:rsidRDefault="00C34794" w:rsidP="00C34794">
      <w:pPr>
        <w:spacing w:after="0" w:line="240" w:lineRule="auto"/>
        <w:rPr>
          <w:rFonts w:ascii="Times New Roman" w:eastAsia="Times New Roman" w:hAnsi="Times New Roman"/>
          <w:sz w:val="24"/>
          <w:szCs w:val="24"/>
        </w:rPr>
      </w:pPr>
    </w:p>
    <w:p w14:paraId="375E6CAF" w14:textId="77777777" w:rsidR="00C34794" w:rsidRPr="00FB32CE" w:rsidRDefault="00C34794" w:rsidP="00C34794">
      <w:pPr>
        <w:spacing w:after="0" w:line="240" w:lineRule="auto"/>
        <w:rPr>
          <w:rFonts w:ascii="Times New Roman" w:eastAsia="Times New Roman" w:hAnsi="Times New Roman"/>
          <w:sz w:val="24"/>
          <w:szCs w:val="24"/>
        </w:rPr>
      </w:pPr>
    </w:p>
    <w:p w14:paraId="3C7C345E" w14:textId="77777777" w:rsidR="00C34794" w:rsidRPr="00FB32CE" w:rsidRDefault="00C34794" w:rsidP="00C34794">
      <w:pPr>
        <w:spacing w:after="0" w:line="240" w:lineRule="auto"/>
        <w:rPr>
          <w:rFonts w:ascii="Times New Roman" w:eastAsia="Times New Roman" w:hAnsi="Times New Roman"/>
          <w:sz w:val="24"/>
          <w:szCs w:val="24"/>
        </w:rPr>
      </w:pPr>
    </w:p>
    <w:p w14:paraId="03F1C442" w14:textId="77777777" w:rsidR="00C34794" w:rsidRPr="00FB32CE" w:rsidRDefault="00C34794" w:rsidP="00C34794">
      <w:pPr>
        <w:spacing w:after="0" w:line="240" w:lineRule="auto"/>
        <w:rPr>
          <w:rFonts w:ascii="Times New Roman" w:eastAsia="Times New Roman" w:hAnsi="Times New Roman"/>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8"/>
        <w:gridCol w:w="6768"/>
      </w:tblGrid>
      <w:tr w:rsidR="00C34794" w:rsidRPr="00FB32CE" w14:paraId="6B3F5FA1" w14:textId="77777777" w:rsidTr="003C4050">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14:paraId="6D02BDBD"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Öğretim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14:paraId="1D35EA7B" w14:textId="77777777" w:rsidR="00C34794" w:rsidRPr="00FB32CE" w:rsidRDefault="00C34794" w:rsidP="003C4050">
            <w:pPr>
              <w:pStyle w:val="NoSpacing"/>
              <w:rPr>
                <w:rFonts w:ascii="Times New Roman" w:hAnsi="Times New Roman"/>
                <w:sz w:val="24"/>
                <w:szCs w:val="24"/>
              </w:rPr>
            </w:pPr>
            <w:r w:rsidRPr="00FB32CE">
              <w:rPr>
                <w:rFonts w:ascii="Times New Roman" w:hAnsi="Times New Roman"/>
                <w:sz w:val="24"/>
                <w:szCs w:val="24"/>
              </w:rPr>
              <w:t>1. Anlatım Yöntemi  2. Örnek Olay Yöntemi  3. Problem Çözme Yöntemi</w:t>
            </w:r>
          </w:p>
          <w:p w14:paraId="38713D09" w14:textId="77777777" w:rsidR="00C34794" w:rsidRPr="00FB32CE" w:rsidRDefault="00C34794" w:rsidP="003C4050">
            <w:pPr>
              <w:pStyle w:val="NoSpacing"/>
              <w:rPr>
                <w:rFonts w:ascii="Times New Roman" w:hAnsi="Times New Roman"/>
                <w:sz w:val="24"/>
                <w:szCs w:val="24"/>
              </w:rPr>
            </w:pPr>
            <w:r w:rsidRPr="00FB32CE">
              <w:rPr>
                <w:rFonts w:ascii="Times New Roman" w:hAnsi="Times New Roman"/>
                <w:sz w:val="24"/>
                <w:szCs w:val="24"/>
              </w:rPr>
              <w:t>4. Tartışma Yöntemi  5. Gösteri Yöntemi  6. Grup çalışması</w:t>
            </w:r>
          </w:p>
        </w:tc>
      </w:tr>
      <w:tr w:rsidR="00C34794" w:rsidRPr="00FB32CE" w14:paraId="4479819F" w14:textId="77777777" w:rsidTr="003C4050">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14:paraId="794489C3"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Ölçme ve Değerlendirme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14:paraId="5565FBCB" w14:textId="77777777" w:rsidR="00C34794" w:rsidRPr="00FB32CE" w:rsidRDefault="00C34794" w:rsidP="003C4050">
            <w:pPr>
              <w:pStyle w:val="NoSpacing"/>
              <w:rPr>
                <w:rFonts w:ascii="Times New Roman" w:hAnsi="Times New Roman"/>
                <w:sz w:val="24"/>
                <w:szCs w:val="24"/>
              </w:rPr>
            </w:pPr>
            <w:r w:rsidRPr="00FB32CE">
              <w:rPr>
                <w:rFonts w:ascii="Times New Roman" w:hAnsi="Times New Roman"/>
                <w:sz w:val="24"/>
                <w:szCs w:val="24"/>
              </w:rPr>
              <w:t xml:space="preserve">A. Yazılı sınav B. Çoktan seçmeli test  C. Ödev D. Boşluk –doldurma  E. Doğru –Yanlış F. Sözlü sınav G. Portfolyo  </w:t>
            </w:r>
          </w:p>
        </w:tc>
      </w:tr>
    </w:tbl>
    <w:p w14:paraId="046E99AA" w14:textId="77777777" w:rsidR="00C34794" w:rsidRPr="00FB32CE" w:rsidRDefault="00C34794" w:rsidP="00C34794">
      <w:pPr>
        <w:spacing w:after="0" w:line="240" w:lineRule="auto"/>
        <w:rPr>
          <w:rFonts w:ascii="Times New Roman" w:eastAsia="Times New Roman" w:hAnsi="Times New Roman"/>
          <w:sz w:val="24"/>
          <w:szCs w:val="24"/>
        </w:rPr>
      </w:pPr>
    </w:p>
    <w:p w14:paraId="2209CDA0" w14:textId="77777777" w:rsidR="00C34794" w:rsidRPr="00FB32CE" w:rsidRDefault="00C34794" w:rsidP="00C34794">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5299"/>
        <w:gridCol w:w="2672"/>
      </w:tblGrid>
      <w:tr w:rsidR="00C34794" w:rsidRPr="00FB32CE" w14:paraId="5477395D" w14:textId="77777777" w:rsidTr="003C4050">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D2235CF"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DERS AKIŞI</w:t>
            </w:r>
          </w:p>
        </w:tc>
      </w:tr>
      <w:tr w:rsidR="00C34794" w:rsidRPr="00FB32CE" w14:paraId="3D6227C9" w14:textId="77777777" w:rsidTr="003C4050">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14:paraId="7CE085AA"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Hafta</w:t>
            </w:r>
          </w:p>
        </w:tc>
        <w:tc>
          <w:tcPr>
            <w:tcW w:w="3035" w:type="pct"/>
            <w:tcBorders>
              <w:bottom w:val="single" w:sz="6" w:space="0" w:color="CCCCCC"/>
            </w:tcBorders>
            <w:shd w:val="clear" w:color="auto" w:fill="FFFFFF"/>
            <w:tcMar>
              <w:top w:w="15" w:type="dxa"/>
              <w:left w:w="80" w:type="dxa"/>
              <w:bottom w:w="15" w:type="dxa"/>
              <w:right w:w="15" w:type="dxa"/>
            </w:tcMar>
            <w:vAlign w:val="center"/>
            <w:hideMark/>
          </w:tcPr>
          <w:p w14:paraId="4C74C5A4"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Konular</w:t>
            </w:r>
          </w:p>
        </w:tc>
        <w:tc>
          <w:tcPr>
            <w:tcW w:w="1516" w:type="pct"/>
            <w:tcBorders>
              <w:bottom w:val="single" w:sz="6" w:space="0" w:color="CCCCCC"/>
            </w:tcBorders>
            <w:shd w:val="clear" w:color="auto" w:fill="FFFFFF"/>
            <w:tcMar>
              <w:top w:w="15" w:type="dxa"/>
              <w:left w:w="80" w:type="dxa"/>
              <w:bottom w:w="15" w:type="dxa"/>
              <w:right w:w="15" w:type="dxa"/>
            </w:tcMar>
            <w:vAlign w:val="center"/>
            <w:hideMark/>
          </w:tcPr>
          <w:p w14:paraId="36CEFA39"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Ön Hazırlık</w:t>
            </w:r>
          </w:p>
        </w:tc>
      </w:tr>
      <w:tr w:rsidR="00C34794" w:rsidRPr="00FB32CE" w14:paraId="5F2F6F4D" w14:textId="77777777" w:rsidTr="003C405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9D2401"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3035" w:type="pct"/>
            <w:tcBorders>
              <w:bottom w:val="single" w:sz="6" w:space="0" w:color="CCCCCC"/>
            </w:tcBorders>
            <w:shd w:val="clear" w:color="auto" w:fill="FFFFFF"/>
            <w:tcMar>
              <w:top w:w="15" w:type="dxa"/>
              <w:left w:w="80" w:type="dxa"/>
              <w:bottom w:w="15" w:type="dxa"/>
              <w:right w:w="15" w:type="dxa"/>
            </w:tcMar>
            <w:vAlign w:val="center"/>
            <w:hideMark/>
          </w:tcPr>
          <w:p w14:paraId="1C7B4056"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MUZEOLOJİ TANIMI, TÜRLERİ</w:t>
            </w:r>
          </w:p>
        </w:tc>
        <w:tc>
          <w:tcPr>
            <w:tcW w:w="1516" w:type="pct"/>
            <w:tcBorders>
              <w:bottom w:val="single" w:sz="6" w:space="0" w:color="CCCCCC"/>
            </w:tcBorders>
            <w:shd w:val="clear" w:color="auto" w:fill="FFFFFF"/>
            <w:tcMar>
              <w:top w:w="15" w:type="dxa"/>
              <w:left w:w="80" w:type="dxa"/>
              <w:bottom w:w="15" w:type="dxa"/>
              <w:right w:w="15" w:type="dxa"/>
            </w:tcMar>
            <w:vAlign w:val="center"/>
            <w:hideMark/>
          </w:tcPr>
          <w:p w14:paraId="3F5FF464"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ICOM</w:t>
            </w:r>
          </w:p>
        </w:tc>
      </w:tr>
      <w:tr w:rsidR="00C34794" w:rsidRPr="00FB32CE" w14:paraId="12045C4D" w14:textId="77777777" w:rsidTr="003C405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CDC80C"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3035" w:type="pct"/>
            <w:tcBorders>
              <w:bottom w:val="single" w:sz="6" w:space="0" w:color="CCCCCC"/>
            </w:tcBorders>
            <w:shd w:val="clear" w:color="auto" w:fill="FFFFFF"/>
            <w:tcMar>
              <w:top w:w="15" w:type="dxa"/>
              <w:left w:w="80" w:type="dxa"/>
              <w:bottom w:w="15" w:type="dxa"/>
              <w:right w:w="15" w:type="dxa"/>
            </w:tcMar>
            <w:vAlign w:val="center"/>
            <w:hideMark/>
          </w:tcPr>
          <w:p w14:paraId="26803D7E"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MÜZE TARİHİ. MÜZE BİLİMİ TERİMLERİ</w:t>
            </w:r>
          </w:p>
        </w:tc>
        <w:tc>
          <w:tcPr>
            <w:tcW w:w="1516" w:type="pct"/>
            <w:tcBorders>
              <w:bottom w:val="single" w:sz="6" w:space="0" w:color="CCCCCC"/>
            </w:tcBorders>
            <w:shd w:val="clear" w:color="auto" w:fill="FFFFFF"/>
            <w:tcMar>
              <w:top w:w="15" w:type="dxa"/>
              <w:left w:w="80" w:type="dxa"/>
              <w:bottom w:w="15" w:type="dxa"/>
              <w:right w:w="15" w:type="dxa"/>
            </w:tcMar>
            <w:vAlign w:val="center"/>
            <w:hideMark/>
          </w:tcPr>
          <w:p w14:paraId="20C3C90B"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ICOM</w:t>
            </w:r>
          </w:p>
        </w:tc>
      </w:tr>
      <w:tr w:rsidR="00C34794" w:rsidRPr="00FB32CE" w14:paraId="3B4FB8C8" w14:textId="77777777" w:rsidTr="003C405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55BD61"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3035" w:type="pct"/>
            <w:tcBorders>
              <w:bottom w:val="single" w:sz="6" w:space="0" w:color="CCCCCC"/>
            </w:tcBorders>
            <w:shd w:val="clear" w:color="auto" w:fill="FFFFFF"/>
            <w:tcMar>
              <w:top w:w="15" w:type="dxa"/>
              <w:left w:w="80" w:type="dxa"/>
              <w:bottom w:w="15" w:type="dxa"/>
              <w:right w:w="15" w:type="dxa"/>
            </w:tcMar>
            <w:vAlign w:val="center"/>
            <w:hideMark/>
          </w:tcPr>
          <w:p w14:paraId="104F100D"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MÜZE GEZİSİ (MASUMİYET MÜZESİ)</w:t>
            </w:r>
          </w:p>
        </w:tc>
        <w:tc>
          <w:tcPr>
            <w:tcW w:w="1516" w:type="pct"/>
            <w:tcBorders>
              <w:bottom w:val="single" w:sz="6" w:space="0" w:color="CCCCCC"/>
            </w:tcBorders>
            <w:shd w:val="clear" w:color="auto" w:fill="FFFFFF"/>
            <w:tcMar>
              <w:top w:w="15" w:type="dxa"/>
              <w:left w:w="80" w:type="dxa"/>
              <w:bottom w:w="15" w:type="dxa"/>
              <w:right w:w="15" w:type="dxa"/>
            </w:tcMar>
            <w:vAlign w:val="center"/>
            <w:hideMark/>
          </w:tcPr>
          <w:p w14:paraId="44278615"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Masumiyet Müzesi kitabı</w:t>
            </w:r>
          </w:p>
        </w:tc>
      </w:tr>
      <w:tr w:rsidR="00C34794" w:rsidRPr="00FB32CE" w14:paraId="2F0B3E63" w14:textId="77777777" w:rsidTr="003C405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70B2BC"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3035" w:type="pct"/>
            <w:tcBorders>
              <w:bottom w:val="single" w:sz="6" w:space="0" w:color="CCCCCC"/>
            </w:tcBorders>
            <w:shd w:val="clear" w:color="auto" w:fill="FFFFFF"/>
            <w:tcMar>
              <w:top w:w="15" w:type="dxa"/>
              <w:left w:w="80" w:type="dxa"/>
              <w:bottom w:w="15" w:type="dxa"/>
              <w:right w:w="15" w:type="dxa"/>
            </w:tcMar>
            <w:vAlign w:val="center"/>
            <w:hideMark/>
          </w:tcPr>
          <w:p w14:paraId="0A85CD96"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MÜZE SERGİLEME</w:t>
            </w:r>
          </w:p>
        </w:tc>
        <w:tc>
          <w:tcPr>
            <w:tcW w:w="1516" w:type="pct"/>
            <w:tcBorders>
              <w:bottom w:val="single" w:sz="6" w:space="0" w:color="CCCCCC"/>
            </w:tcBorders>
            <w:shd w:val="clear" w:color="auto" w:fill="FFFFFF"/>
            <w:tcMar>
              <w:top w:w="15" w:type="dxa"/>
              <w:left w:w="80" w:type="dxa"/>
              <w:bottom w:w="15" w:type="dxa"/>
              <w:right w:w="15" w:type="dxa"/>
            </w:tcMar>
            <w:vAlign w:val="center"/>
            <w:hideMark/>
          </w:tcPr>
          <w:p w14:paraId="4A2CAD90"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Sergileme Türleri</w:t>
            </w:r>
          </w:p>
        </w:tc>
      </w:tr>
      <w:tr w:rsidR="00C34794" w:rsidRPr="00FB32CE" w14:paraId="5FD2E40E" w14:textId="77777777" w:rsidTr="003C405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6523F8"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3035" w:type="pct"/>
            <w:tcBorders>
              <w:bottom w:val="single" w:sz="6" w:space="0" w:color="CCCCCC"/>
            </w:tcBorders>
            <w:shd w:val="clear" w:color="auto" w:fill="FFFFFF"/>
            <w:tcMar>
              <w:top w:w="15" w:type="dxa"/>
              <w:left w:w="80" w:type="dxa"/>
              <w:bottom w:w="15" w:type="dxa"/>
              <w:right w:w="15" w:type="dxa"/>
            </w:tcMar>
            <w:vAlign w:val="center"/>
            <w:hideMark/>
          </w:tcPr>
          <w:p w14:paraId="0C21D04A"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MÜZE GEZİSİ (IS BANKASI MUZESİ)</w:t>
            </w:r>
          </w:p>
          <w:p w14:paraId="08406FA4" w14:textId="77777777" w:rsidR="00C34794" w:rsidRPr="00FB32CE" w:rsidRDefault="00C34794" w:rsidP="003C4050">
            <w:pPr>
              <w:spacing w:after="0" w:line="240" w:lineRule="auto"/>
              <w:rPr>
                <w:rFonts w:ascii="Times New Roman" w:eastAsia="Times New Roman" w:hAnsi="Times New Roman"/>
                <w:sz w:val="24"/>
                <w:szCs w:val="24"/>
              </w:rPr>
            </w:pPr>
          </w:p>
        </w:tc>
        <w:tc>
          <w:tcPr>
            <w:tcW w:w="1516" w:type="pct"/>
            <w:tcBorders>
              <w:bottom w:val="single" w:sz="6" w:space="0" w:color="CCCCCC"/>
            </w:tcBorders>
            <w:shd w:val="clear" w:color="auto" w:fill="FFFFFF"/>
            <w:tcMar>
              <w:top w:w="15" w:type="dxa"/>
              <w:left w:w="80" w:type="dxa"/>
              <w:bottom w:w="15" w:type="dxa"/>
              <w:right w:w="15" w:type="dxa"/>
            </w:tcMar>
            <w:vAlign w:val="center"/>
            <w:hideMark/>
          </w:tcPr>
          <w:p w14:paraId="2B07A85E"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İş Bankası Müzesi web sayfası</w:t>
            </w:r>
          </w:p>
        </w:tc>
      </w:tr>
      <w:tr w:rsidR="00C34794" w:rsidRPr="00FB32CE" w14:paraId="1057C719" w14:textId="77777777" w:rsidTr="003C405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83D8FC"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6</w:t>
            </w:r>
          </w:p>
        </w:tc>
        <w:tc>
          <w:tcPr>
            <w:tcW w:w="3035" w:type="pct"/>
            <w:tcBorders>
              <w:bottom w:val="single" w:sz="6" w:space="0" w:color="CCCCCC"/>
            </w:tcBorders>
            <w:shd w:val="clear" w:color="auto" w:fill="FFFFFF"/>
            <w:tcMar>
              <w:top w:w="15" w:type="dxa"/>
              <w:left w:w="80" w:type="dxa"/>
              <w:bottom w:w="15" w:type="dxa"/>
              <w:right w:w="15" w:type="dxa"/>
            </w:tcMar>
            <w:vAlign w:val="center"/>
            <w:hideMark/>
          </w:tcPr>
          <w:p w14:paraId="3528049A"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MÜZE EĞİTİMİ</w:t>
            </w:r>
          </w:p>
        </w:tc>
        <w:tc>
          <w:tcPr>
            <w:tcW w:w="1516" w:type="pct"/>
            <w:tcBorders>
              <w:bottom w:val="single" w:sz="6" w:space="0" w:color="CCCCCC"/>
            </w:tcBorders>
            <w:shd w:val="clear" w:color="auto" w:fill="FFFFFF"/>
            <w:tcMar>
              <w:top w:w="15" w:type="dxa"/>
              <w:left w:w="80" w:type="dxa"/>
              <w:bottom w:w="15" w:type="dxa"/>
              <w:right w:w="15" w:type="dxa"/>
            </w:tcMar>
            <w:vAlign w:val="center"/>
            <w:hideMark/>
          </w:tcPr>
          <w:p w14:paraId="5B45659B"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Müzelerin eğitim ile web sayfaları incelendi</w:t>
            </w:r>
          </w:p>
        </w:tc>
      </w:tr>
      <w:tr w:rsidR="00C34794" w:rsidRPr="00FB32CE" w14:paraId="3C646C77" w14:textId="77777777" w:rsidTr="003C405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7DD11E"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7</w:t>
            </w:r>
          </w:p>
        </w:tc>
        <w:tc>
          <w:tcPr>
            <w:tcW w:w="3035" w:type="pct"/>
            <w:tcBorders>
              <w:bottom w:val="single" w:sz="6" w:space="0" w:color="CCCCCC"/>
            </w:tcBorders>
            <w:shd w:val="clear" w:color="auto" w:fill="FFFFFF"/>
            <w:tcMar>
              <w:top w:w="15" w:type="dxa"/>
              <w:left w:w="80" w:type="dxa"/>
              <w:bottom w:w="15" w:type="dxa"/>
              <w:right w:w="15" w:type="dxa"/>
            </w:tcMar>
            <w:vAlign w:val="center"/>
            <w:hideMark/>
          </w:tcPr>
          <w:p w14:paraId="7FCC26DD"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MÜZE GEZİSİ (ISTANBUL MODERN)</w:t>
            </w:r>
          </w:p>
        </w:tc>
        <w:tc>
          <w:tcPr>
            <w:tcW w:w="1516" w:type="pct"/>
            <w:tcBorders>
              <w:bottom w:val="single" w:sz="6" w:space="0" w:color="CCCCCC"/>
            </w:tcBorders>
            <w:shd w:val="clear" w:color="auto" w:fill="FFFFFF"/>
            <w:tcMar>
              <w:top w:w="15" w:type="dxa"/>
              <w:left w:w="80" w:type="dxa"/>
              <w:bottom w:w="15" w:type="dxa"/>
              <w:right w:w="15" w:type="dxa"/>
            </w:tcMar>
            <w:vAlign w:val="center"/>
            <w:hideMark/>
          </w:tcPr>
          <w:p w14:paraId="55FBEA9D"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Müze ile ilgili ön okuma</w:t>
            </w:r>
          </w:p>
        </w:tc>
      </w:tr>
      <w:tr w:rsidR="00C34794" w:rsidRPr="00FB32CE" w14:paraId="6E7FB6AC" w14:textId="77777777" w:rsidTr="003C405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A1EC7E"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8</w:t>
            </w:r>
          </w:p>
        </w:tc>
        <w:tc>
          <w:tcPr>
            <w:tcW w:w="3035" w:type="pct"/>
            <w:tcBorders>
              <w:bottom w:val="single" w:sz="6" w:space="0" w:color="CCCCCC"/>
            </w:tcBorders>
            <w:shd w:val="clear" w:color="auto" w:fill="FFFFFF"/>
            <w:tcMar>
              <w:top w:w="15" w:type="dxa"/>
              <w:left w:w="80" w:type="dxa"/>
              <w:bottom w:w="15" w:type="dxa"/>
              <w:right w:w="15" w:type="dxa"/>
            </w:tcMar>
            <w:vAlign w:val="center"/>
            <w:hideMark/>
          </w:tcPr>
          <w:p w14:paraId="25FA80C1"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MID-TERM ÖDEV ANLATIMI</w:t>
            </w:r>
          </w:p>
        </w:tc>
        <w:tc>
          <w:tcPr>
            <w:tcW w:w="1516" w:type="pct"/>
            <w:tcBorders>
              <w:bottom w:val="single" w:sz="6" w:space="0" w:color="CCCCCC"/>
            </w:tcBorders>
            <w:shd w:val="clear" w:color="auto" w:fill="FFFFFF"/>
            <w:tcMar>
              <w:top w:w="15" w:type="dxa"/>
              <w:left w:w="80" w:type="dxa"/>
              <w:bottom w:w="15" w:type="dxa"/>
              <w:right w:w="15" w:type="dxa"/>
            </w:tcMar>
            <w:vAlign w:val="center"/>
            <w:hideMark/>
          </w:tcPr>
          <w:p w14:paraId="162A4402"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Eczacılık müzesi için eğitim programı</w:t>
            </w:r>
          </w:p>
        </w:tc>
      </w:tr>
      <w:tr w:rsidR="00C34794" w:rsidRPr="00FB32CE" w14:paraId="01998639" w14:textId="77777777" w:rsidTr="003C405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8FDC4C"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9</w:t>
            </w:r>
          </w:p>
        </w:tc>
        <w:tc>
          <w:tcPr>
            <w:tcW w:w="3035" w:type="pct"/>
            <w:tcBorders>
              <w:bottom w:val="single" w:sz="6" w:space="0" w:color="CCCCCC"/>
            </w:tcBorders>
            <w:shd w:val="clear" w:color="auto" w:fill="FFFFFF"/>
            <w:tcMar>
              <w:top w:w="15" w:type="dxa"/>
              <w:left w:w="80" w:type="dxa"/>
              <w:bottom w:w="15" w:type="dxa"/>
              <w:right w:w="15" w:type="dxa"/>
            </w:tcMar>
            <w:vAlign w:val="center"/>
            <w:hideMark/>
          </w:tcPr>
          <w:p w14:paraId="0E03142C"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MID-TERM ODEV ANLATIMI</w:t>
            </w:r>
          </w:p>
        </w:tc>
        <w:tc>
          <w:tcPr>
            <w:tcW w:w="1516" w:type="pct"/>
            <w:tcBorders>
              <w:bottom w:val="single" w:sz="6" w:space="0" w:color="CCCCCC"/>
            </w:tcBorders>
            <w:shd w:val="clear" w:color="auto" w:fill="FFFFFF"/>
            <w:tcMar>
              <w:top w:w="15" w:type="dxa"/>
              <w:left w:w="80" w:type="dxa"/>
              <w:bottom w:w="15" w:type="dxa"/>
              <w:right w:w="15" w:type="dxa"/>
            </w:tcMar>
            <w:vAlign w:val="center"/>
            <w:hideMark/>
          </w:tcPr>
          <w:p w14:paraId="2729972E"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Eczacılık müzesi için eğitim programı</w:t>
            </w:r>
          </w:p>
        </w:tc>
      </w:tr>
      <w:tr w:rsidR="00C34794" w:rsidRPr="00FB32CE" w14:paraId="3F46E491" w14:textId="77777777" w:rsidTr="003C405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BEE942"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10</w:t>
            </w:r>
          </w:p>
        </w:tc>
        <w:tc>
          <w:tcPr>
            <w:tcW w:w="3035" w:type="pct"/>
            <w:tcBorders>
              <w:bottom w:val="single" w:sz="6" w:space="0" w:color="CCCCCC"/>
            </w:tcBorders>
            <w:shd w:val="clear" w:color="auto" w:fill="FFFFFF"/>
            <w:tcMar>
              <w:top w:w="15" w:type="dxa"/>
              <w:left w:w="80" w:type="dxa"/>
              <w:bottom w:w="15" w:type="dxa"/>
              <w:right w:w="15" w:type="dxa"/>
            </w:tcMar>
            <w:vAlign w:val="center"/>
            <w:hideMark/>
          </w:tcPr>
          <w:p w14:paraId="2C077DCB"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MÜZE GEZİSİ (VİTALİ HAKKI KÜTÜPHANESİ VE KOLEKSİYONU)</w:t>
            </w:r>
          </w:p>
        </w:tc>
        <w:tc>
          <w:tcPr>
            <w:tcW w:w="1516" w:type="pct"/>
            <w:tcBorders>
              <w:bottom w:val="single" w:sz="6" w:space="0" w:color="CCCCCC"/>
            </w:tcBorders>
            <w:shd w:val="clear" w:color="auto" w:fill="FFFFFF"/>
            <w:tcMar>
              <w:top w:w="15" w:type="dxa"/>
              <w:left w:w="80" w:type="dxa"/>
              <w:bottom w:w="15" w:type="dxa"/>
              <w:right w:w="15" w:type="dxa"/>
            </w:tcMar>
            <w:vAlign w:val="center"/>
            <w:hideMark/>
          </w:tcPr>
          <w:p w14:paraId="36719AA8"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Vakko koleksiyonu hakkında ön araştırma</w:t>
            </w:r>
          </w:p>
        </w:tc>
      </w:tr>
      <w:tr w:rsidR="00C34794" w:rsidRPr="00FB32CE" w14:paraId="468338C2" w14:textId="77777777" w:rsidTr="003C405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BB57BC"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11</w:t>
            </w:r>
          </w:p>
        </w:tc>
        <w:tc>
          <w:tcPr>
            <w:tcW w:w="3035" w:type="pct"/>
            <w:tcBorders>
              <w:bottom w:val="single" w:sz="6" w:space="0" w:color="CCCCCC"/>
            </w:tcBorders>
            <w:shd w:val="clear" w:color="auto" w:fill="FFFFFF"/>
            <w:tcMar>
              <w:top w:w="15" w:type="dxa"/>
              <w:left w:w="80" w:type="dxa"/>
              <w:bottom w:w="15" w:type="dxa"/>
              <w:right w:w="15" w:type="dxa"/>
            </w:tcMar>
            <w:vAlign w:val="center"/>
            <w:hideMark/>
          </w:tcPr>
          <w:p w14:paraId="37217E98"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MÜZE YÖNETİMİ </w:t>
            </w:r>
          </w:p>
        </w:tc>
        <w:tc>
          <w:tcPr>
            <w:tcW w:w="1516" w:type="pct"/>
            <w:tcBorders>
              <w:bottom w:val="single" w:sz="6" w:space="0" w:color="CCCCCC"/>
            </w:tcBorders>
            <w:shd w:val="clear" w:color="auto" w:fill="FFFFFF"/>
            <w:tcMar>
              <w:top w:w="15" w:type="dxa"/>
              <w:left w:w="80" w:type="dxa"/>
              <w:bottom w:w="15" w:type="dxa"/>
              <w:right w:w="15" w:type="dxa"/>
            </w:tcMar>
            <w:vAlign w:val="center"/>
            <w:hideMark/>
          </w:tcPr>
          <w:p w14:paraId="1B026902"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İşletme</w:t>
            </w:r>
          </w:p>
        </w:tc>
      </w:tr>
      <w:tr w:rsidR="00C34794" w:rsidRPr="00FB32CE" w14:paraId="57D92D75" w14:textId="77777777" w:rsidTr="003C405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254BCF"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12</w:t>
            </w:r>
          </w:p>
        </w:tc>
        <w:tc>
          <w:tcPr>
            <w:tcW w:w="3035" w:type="pct"/>
            <w:tcBorders>
              <w:bottom w:val="single" w:sz="6" w:space="0" w:color="CCCCCC"/>
            </w:tcBorders>
            <w:shd w:val="clear" w:color="auto" w:fill="FFFFFF"/>
            <w:tcMar>
              <w:top w:w="15" w:type="dxa"/>
              <w:left w:w="80" w:type="dxa"/>
              <w:bottom w:w="15" w:type="dxa"/>
              <w:right w:w="15" w:type="dxa"/>
            </w:tcMar>
            <w:vAlign w:val="center"/>
            <w:hideMark/>
          </w:tcPr>
          <w:p w14:paraId="38DA1C2A"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MUZE VE TOPLUM</w:t>
            </w:r>
          </w:p>
        </w:tc>
        <w:tc>
          <w:tcPr>
            <w:tcW w:w="1516" w:type="pct"/>
            <w:tcBorders>
              <w:bottom w:val="single" w:sz="6" w:space="0" w:color="CCCCCC"/>
            </w:tcBorders>
            <w:shd w:val="clear" w:color="auto" w:fill="FFFFFF"/>
            <w:tcMar>
              <w:top w:w="15" w:type="dxa"/>
              <w:left w:w="80" w:type="dxa"/>
              <w:bottom w:w="15" w:type="dxa"/>
              <w:right w:w="15" w:type="dxa"/>
            </w:tcMar>
            <w:vAlign w:val="center"/>
            <w:hideMark/>
          </w:tcPr>
          <w:p w14:paraId="22775A8A"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Sosyoloji, Psikoloji</w:t>
            </w:r>
          </w:p>
        </w:tc>
      </w:tr>
      <w:tr w:rsidR="00C34794" w:rsidRPr="00FB32CE" w14:paraId="7FB3535B" w14:textId="77777777" w:rsidTr="003C405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B1CCBA"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13</w:t>
            </w:r>
          </w:p>
        </w:tc>
        <w:tc>
          <w:tcPr>
            <w:tcW w:w="3035" w:type="pct"/>
            <w:tcBorders>
              <w:bottom w:val="single" w:sz="6" w:space="0" w:color="CCCCCC"/>
            </w:tcBorders>
            <w:shd w:val="clear" w:color="auto" w:fill="FFFFFF"/>
            <w:tcMar>
              <w:top w:w="15" w:type="dxa"/>
              <w:left w:w="80" w:type="dxa"/>
              <w:bottom w:w="15" w:type="dxa"/>
              <w:right w:w="15" w:type="dxa"/>
            </w:tcMar>
            <w:vAlign w:val="center"/>
            <w:hideMark/>
          </w:tcPr>
          <w:p w14:paraId="5D07D2A3"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MÜZE ZİYARETİ</w:t>
            </w:r>
          </w:p>
        </w:tc>
        <w:tc>
          <w:tcPr>
            <w:tcW w:w="1516" w:type="pct"/>
            <w:tcBorders>
              <w:bottom w:val="single" w:sz="6" w:space="0" w:color="CCCCCC"/>
            </w:tcBorders>
            <w:shd w:val="clear" w:color="auto" w:fill="FFFFFF"/>
            <w:tcMar>
              <w:top w:w="15" w:type="dxa"/>
              <w:left w:w="80" w:type="dxa"/>
              <w:bottom w:w="15" w:type="dxa"/>
              <w:right w:w="15" w:type="dxa"/>
            </w:tcMar>
            <w:vAlign w:val="center"/>
            <w:hideMark/>
          </w:tcPr>
          <w:p w14:paraId="1028939B"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Web sayfasından ön araştırma</w:t>
            </w:r>
          </w:p>
        </w:tc>
      </w:tr>
      <w:tr w:rsidR="00C34794" w:rsidRPr="00FB32CE" w14:paraId="15FE27E3" w14:textId="77777777" w:rsidTr="003C4050">
        <w:trPr>
          <w:trHeight w:val="375"/>
          <w:tblCellSpacing w:w="15" w:type="dxa"/>
          <w:jc w:val="center"/>
        </w:trPr>
        <w:tc>
          <w:tcPr>
            <w:tcW w:w="0" w:type="auto"/>
            <w:shd w:val="clear" w:color="auto" w:fill="FFFFFF"/>
            <w:tcMar>
              <w:top w:w="15" w:type="dxa"/>
              <w:left w:w="80" w:type="dxa"/>
              <w:bottom w:w="15" w:type="dxa"/>
              <w:right w:w="15" w:type="dxa"/>
            </w:tcMar>
            <w:vAlign w:val="center"/>
            <w:hideMark/>
          </w:tcPr>
          <w:p w14:paraId="1D91D727"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14</w:t>
            </w:r>
          </w:p>
        </w:tc>
        <w:tc>
          <w:tcPr>
            <w:tcW w:w="3035" w:type="pct"/>
            <w:shd w:val="clear" w:color="auto" w:fill="FFFFFF"/>
            <w:tcMar>
              <w:top w:w="15" w:type="dxa"/>
              <w:left w:w="80" w:type="dxa"/>
              <w:bottom w:w="15" w:type="dxa"/>
              <w:right w:w="15" w:type="dxa"/>
            </w:tcMar>
            <w:vAlign w:val="center"/>
            <w:hideMark/>
          </w:tcPr>
          <w:p w14:paraId="7EF7A7D7"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KOLEKSİYON YÖNETİMİ, MÜZE MİMARİSİ</w:t>
            </w:r>
          </w:p>
        </w:tc>
        <w:tc>
          <w:tcPr>
            <w:tcW w:w="1516" w:type="pct"/>
            <w:shd w:val="clear" w:color="auto" w:fill="FFFFFF"/>
            <w:tcMar>
              <w:top w:w="15" w:type="dxa"/>
              <w:left w:w="80" w:type="dxa"/>
              <w:bottom w:w="15" w:type="dxa"/>
              <w:right w:w="15" w:type="dxa"/>
            </w:tcMar>
            <w:vAlign w:val="center"/>
            <w:hideMark/>
          </w:tcPr>
          <w:p w14:paraId="7DEED78A" w14:textId="77777777" w:rsidR="00C34794" w:rsidRPr="00FB32CE" w:rsidRDefault="00C34794" w:rsidP="003C4050">
            <w:pPr>
              <w:spacing w:after="0" w:line="240" w:lineRule="auto"/>
              <w:rPr>
                <w:rFonts w:ascii="Times New Roman" w:eastAsia="Times New Roman" w:hAnsi="Times New Roman"/>
                <w:sz w:val="24"/>
                <w:szCs w:val="24"/>
              </w:rPr>
            </w:pPr>
          </w:p>
          <w:p w14:paraId="4ECFD3D3"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Mimarlık Sanatı</w:t>
            </w:r>
          </w:p>
        </w:tc>
      </w:tr>
      <w:tr w:rsidR="00C34794" w:rsidRPr="00FB32CE" w14:paraId="3895EFE5" w14:textId="77777777" w:rsidTr="003C405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24CE7F6"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15</w:t>
            </w:r>
          </w:p>
        </w:tc>
        <w:tc>
          <w:tcPr>
            <w:tcW w:w="3035" w:type="pct"/>
            <w:tcBorders>
              <w:bottom w:val="single" w:sz="6" w:space="0" w:color="CCCCCC"/>
            </w:tcBorders>
            <w:shd w:val="clear" w:color="auto" w:fill="FFFFFF"/>
            <w:tcMar>
              <w:top w:w="15" w:type="dxa"/>
              <w:left w:w="80" w:type="dxa"/>
              <w:bottom w:w="15" w:type="dxa"/>
              <w:right w:w="15" w:type="dxa"/>
            </w:tcMar>
            <w:vAlign w:val="center"/>
          </w:tcPr>
          <w:p w14:paraId="6B6BA08E"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İSTANBUL’DAKİ MÜZELERİN İNCELENMESİ                       </w:t>
            </w:r>
          </w:p>
        </w:tc>
        <w:tc>
          <w:tcPr>
            <w:tcW w:w="1516" w:type="pct"/>
            <w:tcBorders>
              <w:bottom w:val="single" w:sz="6" w:space="0" w:color="CCCCCC"/>
            </w:tcBorders>
            <w:shd w:val="clear" w:color="auto" w:fill="FFFFFF"/>
            <w:tcMar>
              <w:top w:w="15" w:type="dxa"/>
              <w:left w:w="80" w:type="dxa"/>
              <w:bottom w:w="15" w:type="dxa"/>
              <w:right w:w="15" w:type="dxa"/>
            </w:tcMar>
            <w:vAlign w:val="center"/>
          </w:tcPr>
          <w:p w14:paraId="1AFB5FC6"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İstanbul</w:t>
            </w:r>
          </w:p>
        </w:tc>
      </w:tr>
    </w:tbl>
    <w:p w14:paraId="6B20EA2C" w14:textId="77777777" w:rsidR="00C34794" w:rsidRPr="00FB32CE" w:rsidRDefault="00C34794" w:rsidP="00C34794">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           </w:t>
      </w:r>
    </w:p>
    <w:p w14:paraId="68C48CD9" w14:textId="77777777" w:rsidR="00C34794" w:rsidRPr="00FB32CE" w:rsidRDefault="00C34794" w:rsidP="00C34794">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818"/>
      </w:tblGrid>
      <w:tr w:rsidR="00C34794" w:rsidRPr="00FB32CE" w14:paraId="0AE44BE6" w14:textId="77777777" w:rsidTr="003C4050">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575C4C34"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KAYNAKLAR</w:t>
            </w:r>
          </w:p>
        </w:tc>
      </w:tr>
      <w:tr w:rsidR="00C34794" w:rsidRPr="00FB32CE" w14:paraId="68C0459D" w14:textId="77777777" w:rsidTr="003C4050">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14:paraId="73406455"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561069"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 Edson Gary&amp;David Dean, 1994, The Handbook of Museums, Routledge, London</w:t>
            </w:r>
          </w:p>
        </w:tc>
      </w:tr>
      <w:tr w:rsidR="00C34794" w:rsidRPr="00FB32CE" w14:paraId="7F88C1EC" w14:textId="77777777" w:rsidTr="003C405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3B7E17"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lastRenderedPageBreak/>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60FAF8"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Mclean Fiona, 1997, Marketing the Museum, Routledge, London</w:t>
            </w:r>
          </w:p>
        </w:tc>
      </w:tr>
    </w:tbl>
    <w:p w14:paraId="3C848607" w14:textId="77777777" w:rsidR="00C34794" w:rsidRPr="00FB32CE" w:rsidRDefault="00C34794" w:rsidP="00C34794">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C34794" w:rsidRPr="00FB32CE" w14:paraId="52645B00" w14:textId="77777777" w:rsidTr="003C4050">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431687CB"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MATERYAL PAYLAŞIMI </w:t>
            </w:r>
          </w:p>
        </w:tc>
      </w:tr>
      <w:tr w:rsidR="00C34794" w:rsidRPr="00FB32CE" w14:paraId="0F298AB8" w14:textId="77777777" w:rsidTr="003C4050">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6F03EA2F"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3C0F74"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Slayd gösterisi</w:t>
            </w:r>
          </w:p>
        </w:tc>
      </w:tr>
      <w:tr w:rsidR="00C34794" w:rsidRPr="00FB32CE" w14:paraId="734B1C5C" w14:textId="77777777" w:rsidTr="003C405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BB6373"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E30BDD"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İşlenen konular ile ilgili öğrenciler ödev hazırladılar</w:t>
            </w:r>
          </w:p>
        </w:tc>
      </w:tr>
      <w:tr w:rsidR="00C34794" w:rsidRPr="00FB32CE" w14:paraId="3E3FA3DF" w14:textId="77777777" w:rsidTr="003C405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8BF806"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B6C8BC"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Ara sınav sınavı ödev, yıl sonu sınavı bilgi sınavı</w:t>
            </w:r>
          </w:p>
        </w:tc>
      </w:tr>
    </w:tbl>
    <w:p w14:paraId="2A7E781B" w14:textId="77777777" w:rsidR="00C34794" w:rsidRPr="00FB32CE" w:rsidRDefault="00C34794" w:rsidP="00C34794">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99"/>
        <w:gridCol w:w="1959"/>
      </w:tblGrid>
      <w:tr w:rsidR="00C34794" w:rsidRPr="00FB32CE" w14:paraId="34790E81" w14:textId="77777777" w:rsidTr="003C4050">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50D27255"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DEĞERLENDİRME SİSTEMİ</w:t>
            </w:r>
          </w:p>
        </w:tc>
      </w:tr>
      <w:tr w:rsidR="00C34794" w:rsidRPr="00FB32CE" w14:paraId="1D02B8D0" w14:textId="77777777" w:rsidTr="003C405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2E4CB9"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42113A"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9BA480"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KATKI YÜZDESİ</w:t>
            </w:r>
          </w:p>
        </w:tc>
      </w:tr>
      <w:tr w:rsidR="00C34794" w:rsidRPr="00FB32CE" w14:paraId="14C8F326" w14:textId="77777777" w:rsidTr="003C405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C78D636"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BE9682"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A0B83E"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30</w:t>
            </w:r>
          </w:p>
        </w:tc>
      </w:tr>
      <w:tr w:rsidR="00C34794" w:rsidRPr="00FB32CE" w14:paraId="38D206FB" w14:textId="77777777" w:rsidTr="003C405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C24BD5C"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817A58"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3F48A1"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40</w:t>
            </w:r>
          </w:p>
        </w:tc>
      </w:tr>
      <w:tr w:rsidR="00C34794" w:rsidRPr="00FB32CE" w14:paraId="70DF0F97" w14:textId="77777777" w:rsidTr="003C405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C629164"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Ödev/Derse katılım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708ABD"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872D3C"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20</w:t>
            </w:r>
          </w:p>
        </w:tc>
      </w:tr>
      <w:tr w:rsidR="00C34794" w:rsidRPr="00FB32CE" w14:paraId="443000F0" w14:textId="77777777" w:rsidTr="003C405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86607EC"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Derse devam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4AAA26"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6E3D3B"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bCs/>
                <w:sz w:val="24"/>
                <w:szCs w:val="24"/>
              </w:rPr>
              <w:t>10</w:t>
            </w:r>
          </w:p>
        </w:tc>
      </w:tr>
      <w:tr w:rsidR="00C34794" w:rsidRPr="00FB32CE" w14:paraId="677621F3" w14:textId="77777777" w:rsidTr="003C405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0A0BE73"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B6EB4A"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6D417C"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100</w:t>
            </w:r>
          </w:p>
        </w:tc>
      </w:tr>
      <w:tr w:rsidR="00C34794" w:rsidRPr="00FB32CE" w14:paraId="2ABDF217" w14:textId="77777777" w:rsidTr="003C405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A015F03"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A6D9F8"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04DDCD"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40</w:t>
            </w:r>
          </w:p>
        </w:tc>
      </w:tr>
      <w:tr w:rsidR="00C34794" w:rsidRPr="00FB32CE" w14:paraId="59914B2F" w14:textId="77777777" w:rsidTr="003C4050">
        <w:trPr>
          <w:trHeight w:val="375"/>
          <w:tblCellSpacing w:w="15" w:type="dxa"/>
          <w:jc w:val="center"/>
        </w:trPr>
        <w:tc>
          <w:tcPr>
            <w:tcW w:w="6000" w:type="dxa"/>
            <w:shd w:val="clear" w:color="auto" w:fill="FFFFFF"/>
            <w:tcMar>
              <w:top w:w="15" w:type="dxa"/>
              <w:left w:w="80" w:type="dxa"/>
              <w:bottom w:w="15" w:type="dxa"/>
              <w:right w:w="15" w:type="dxa"/>
            </w:tcMar>
            <w:vAlign w:val="center"/>
            <w:hideMark/>
          </w:tcPr>
          <w:p w14:paraId="53FD366B"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Yıl içinin Başarıya Oranı</w:t>
            </w:r>
          </w:p>
        </w:tc>
        <w:tc>
          <w:tcPr>
            <w:tcW w:w="0" w:type="auto"/>
            <w:shd w:val="clear" w:color="auto" w:fill="FFFFFF"/>
            <w:tcMar>
              <w:top w:w="15" w:type="dxa"/>
              <w:left w:w="80" w:type="dxa"/>
              <w:bottom w:w="15" w:type="dxa"/>
              <w:right w:w="15" w:type="dxa"/>
            </w:tcMar>
            <w:vAlign w:val="center"/>
            <w:hideMark/>
          </w:tcPr>
          <w:p w14:paraId="341D8D73"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shd w:val="clear" w:color="auto" w:fill="FFFFFF"/>
            <w:tcMar>
              <w:top w:w="15" w:type="dxa"/>
              <w:left w:w="80" w:type="dxa"/>
              <w:bottom w:w="15" w:type="dxa"/>
              <w:right w:w="15" w:type="dxa"/>
            </w:tcMar>
            <w:vAlign w:val="center"/>
            <w:hideMark/>
          </w:tcPr>
          <w:p w14:paraId="6CC841CD"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60</w:t>
            </w:r>
          </w:p>
        </w:tc>
      </w:tr>
      <w:tr w:rsidR="00C34794" w:rsidRPr="00FB32CE" w14:paraId="60EA648D" w14:textId="77777777" w:rsidTr="003C405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5FE31B3" w14:textId="77777777" w:rsidR="00C34794" w:rsidRPr="00FB32CE" w:rsidRDefault="00C34794" w:rsidP="003C4050">
            <w:pPr>
              <w:spacing w:after="0" w:line="240" w:lineRule="auto"/>
              <w:rPr>
                <w:rFonts w:ascii="Times New Roman" w:eastAsia="Times New Roman" w:hAnsi="Times New Roman"/>
                <w:b/>
                <w:bCs/>
                <w:sz w:val="24"/>
                <w:szCs w:val="24"/>
              </w:rPr>
            </w:pPr>
            <w:r w:rsidRPr="00FB32CE">
              <w:rPr>
                <w:rFonts w:ascii="Times New Roman" w:eastAsia="Times New Roman" w:hAnsi="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C581E1" w14:textId="77777777" w:rsidR="00C34794" w:rsidRPr="00FB32CE" w:rsidRDefault="00C34794" w:rsidP="003C4050">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149D7B" w14:textId="77777777" w:rsidR="00C34794" w:rsidRPr="00FB32CE" w:rsidRDefault="00C34794" w:rsidP="003C4050">
            <w:pPr>
              <w:spacing w:after="0" w:line="240" w:lineRule="auto"/>
              <w:rPr>
                <w:rFonts w:ascii="Times New Roman" w:eastAsia="Times New Roman" w:hAnsi="Times New Roman"/>
                <w:b/>
                <w:sz w:val="24"/>
                <w:szCs w:val="24"/>
              </w:rPr>
            </w:pPr>
            <w:r w:rsidRPr="00FB32CE">
              <w:rPr>
                <w:rFonts w:ascii="Times New Roman" w:eastAsia="Times New Roman" w:hAnsi="Times New Roman"/>
                <w:b/>
                <w:sz w:val="24"/>
                <w:szCs w:val="24"/>
              </w:rPr>
              <w:t>100</w:t>
            </w:r>
          </w:p>
        </w:tc>
      </w:tr>
    </w:tbl>
    <w:p w14:paraId="1B207295" w14:textId="77777777" w:rsidR="00C34794" w:rsidRPr="00FB32CE" w:rsidRDefault="00C34794" w:rsidP="00C34794">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C34794" w:rsidRPr="00FB32CE" w14:paraId="210FC707" w14:textId="77777777" w:rsidTr="003C405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6D86D2F"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E1809C"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Seçmeli Ders</w:t>
            </w:r>
          </w:p>
        </w:tc>
      </w:tr>
    </w:tbl>
    <w:p w14:paraId="75530FD0" w14:textId="77777777" w:rsidR="00C34794" w:rsidRPr="00FB32CE" w:rsidRDefault="00C34794" w:rsidP="00C34794">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819"/>
        <w:gridCol w:w="259"/>
        <w:gridCol w:w="259"/>
        <w:gridCol w:w="299"/>
        <w:gridCol w:w="299"/>
        <w:gridCol w:w="259"/>
        <w:gridCol w:w="81"/>
      </w:tblGrid>
      <w:tr w:rsidR="00C34794" w:rsidRPr="00FB32CE" w14:paraId="26805DF4" w14:textId="77777777" w:rsidTr="003C4050">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E928837" w14:textId="77777777" w:rsidR="00C34794" w:rsidRPr="00FB32CE" w:rsidRDefault="00C34794" w:rsidP="003C405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b/>
                <w:bCs/>
                <w:sz w:val="24"/>
                <w:szCs w:val="24"/>
              </w:rPr>
              <w:t>DERSİN ÖĞRENİM ÇIKTILARINA KATKISI</w:t>
            </w:r>
          </w:p>
        </w:tc>
      </w:tr>
      <w:tr w:rsidR="00C34794" w:rsidRPr="00FB32CE" w14:paraId="21EDE45C" w14:textId="77777777" w:rsidTr="003C4050">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5A1276B" w14:textId="77777777" w:rsidR="00C34794" w:rsidRPr="00FB32CE" w:rsidRDefault="00C34794" w:rsidP="003C4050">
            <w:pPr>
              <w:spacing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271FC2E" w14:textId="77777777" w:rsidR="00C34794" w:rsidRPr="00FB32CE" w:rsidRDefault="00C34794" w:rsidP="003C4050">
            <w:pPr>
              <w:spacing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9E42F0D" w14:textId="77777777" w:rsidR="00C34794" w:rsidRPr="00FB32CE" w:rsidRDefault="00C34794" w:rsidP="003C405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Katkı Düzeyi</w:t>
            </w:r>
          </w:p>
        </w:tc>
      </w:tr>
      <w:tr w:rsidR="00C34794" w:rsidRPr="00FB32CE" w14:paraId="4A251C6A" w14:textId="77777777" w:rsidTr="003C4050">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3E5E60B5" w14:textId="77777777" w:rsidR="00C34794" w:rsidRPr="00FB32CE" w:rsidRDefault="00C34794" w:rsidP="003C4050">
            <w:pPr>
              <w:spacing w:after="0" w:line="240" w:lineRule="auto"/>
              <w:rPr>
                <w:rFonts w:ascii="Times New Roman" w:eastAsia="Times New Roman" w:hAnsi="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14:paraId="45B0DDF0" w14:textId="77777777" w:rsidR="00C34794" w:rsidRPr="00FB32CE" w:rsidRDefault="00C34794" w:rsidP="003C4050">
            <w:pPr>
              <w:spacing w:after="0" w:line="240" w:lineRule="auto"/>
              <w:rPr>
                <w:rFonts w:ascii="Times New Roman" w:eastAsia="Times New Roman" w:hAnsi="Times New Roman"/>
                <w:sz w:val="24"/>
                <w:szCs w:val="24"/>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D3F2664" w14:textId="77777777" w:rsidR="00C34794" w:rsidRPr="00FB32CE" w:rsidRDefault="00C34794" w:rsidP="003C405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AB09AE0" w14:textId="77777777" w:rsidR="00C34794" w:rsidRPr="00FB32CE" w:rsidRDefault="00C34794" w:rsidP="003C405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4326755" w14:textId="77777777" w:rsidR="00C34794" w:rsidRPr="00FB32CE" w:rsidRDefault="00C34794" w:rsidP="003C405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CB2E731" w14:textId="77777777" w:rsidR="00C34794" w:rsidRPr="00FB32CE" w:rsidRDefault="00C34794" w:rsidP="003C405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65C2F4D" w14:textId="77777777" w:rsidR="00C34794" w:rsidRPr="00FB32CE" w:rsidRDefault="00C34794" w:rsidP="003C405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98F510C" w14:textId="77777777" w:rsidR="00C34794" w:rsidRPr="00FB32CE" w:rsidRDefault="00C34794" w:rsidP="003C4050">
            <w:pPr>
              <w:spacing w:after="0"/>
              <w:rPr>
                <w:rFonts w:ascii="Times New Roman" w:hAnsi="Times New Roman"/>
                <w:sz w:val="24"/>
                <w:szCs w:val="24"/>
              </w:rPr>
            </w:pPr>
          </w:p>
        </w:tc>
      </w:tr>
      <w:tr w:rsidR="00C34794" w:rsidRPr="00FB32CE" w14:paraId="34AB3B0E" w14:textId="77777777" w:rsidTr="003C405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CBFED4C" w14:textId="77777777" w:rsidR="00C34794" w:rsidRPr="00FB32CE" w:rsidRDefault="00C34794" w:rsidP="003C405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9FF2778" w14:textId="77777777" w:rsidR="00C34794" w:rsidRPr="00FB32CE" w:rsidRDefault="00C34794" w:rsidP="003C4050">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C99FC8A"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A79FAB9"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49454B7"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982AB39" w14:textId="77777777" w:rsidR="00C34794" w:rsidRPr="00FB32CE" w:rsidRDefault="00C34794" w:rsidP="003C4050">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EF9322"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5EC48A1" w14:textId="77777777" w:rsidR="00C34794" w:rsidRPr="00FB32CE" w:rsidRDefault="00C34794" w:rsidP="003C4050">
            <w:pPr>
              <w:spacing w:after="0"/>
              <w:rPr>
                <w:rFonts w:ascii="Times New Roman" w:hAnsi="Times New Roman"/>
                <w:sz w:val="24"/>
                <w:szCs w:val="24"/>
              </w:rPr>
            </w:pPr>
          </w:p>
        </w:tc>
      </w:tr>
      <w:tr w:rsidR="00C34794" w:rsidRPr="00FB32CE" w14:paraId="38CE1264" w14:textId="77777777" w:rsidTr="003C405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055783" w14:textId="77777777" w:rsidR="00C34794" w:rsidRPr="00FB32CE" w:rsidRDefault="00C34794" w:rsidP="003C405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FFB04BE" w14:textId="77777777" w:rsidR="00C34794" w:rsidRPr="00FB32CE" w:rsidRDefault="00C34794" w:rsidP="003C4050">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Antropolojik perspektifle güncel olayları analiz edebilme, eleştirel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BF1EA28"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AB0C131"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9F06BA3" w14:textId="77777777" w:rsidR="00C34794" w:rsidRPr="00FB32CE" w:rsidRDefault="00C34794" w:rsidP="003C4050">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75E2934"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25F7353"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2D82347" w14:textId="77777777" w:rsidR="00C34794" w:rsidRPr="00FB32CE" w:rsidRDefault="00C34794" w:rsidP="003C4050">
            <w:pPr>
              <w:spacing w:after="0"/>
              <w:rPr>
                <w:rFonts w:ascii="Times New Roman" w:hAnsi="Times New Roman"/>
                <w:sz w:val="24"/>
                <w:szCs w:val="24"/>
              </w:rPr>
            </w:pPr>
          </w:p>
        </w:tc>
      </w:tr>
      <w:tr w:rsidR="00C34794" w:rsidRPr="00FB32CE" w14:paraId="2AAB3DFE" w14:textId="77777777" w:rsidTr="003C405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4A457A0" w14:textId="77777777" w:rsidR="00C34794" w:rsidRPr="00FB32CE" w:rsidRDefault="00C34794" w:rsidP="003C405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FC2890A" w14:textId="77777777" w:rsidR="00C34794" w:rsidRPr="00FB32CE" w:rsidRDefault="00C34794" w:rsidP="003C4050">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 xml:space="preserve">Etkin iletişim kurma ve bilgilerini sözlü - yazılı ifadeyle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5101E66"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66AF9C1"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0FC64FE" w14:textId="77777777" w:rsidR="00C34794" w:rsidRPr="00FB32CE" w:rsidRDefault="00C34794" w:rsidP="003C4050">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DBB0BC2"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BBF071E"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A80CFA9" w14:textId="77777777" w:rsidR="00C34794" w:rsidRPr="00FB32CE" w:rsidRDefault="00C34794" w:rsidP="003C4050">
            <w:pPr>
              <w:spacing w:after="0"/>
              <w:rPr>
                <w:rFonts w:ascii="Times New Roman" w:hAnsi="Times New Roman"/>
                <w:sz w:val="24"/>
                <w:szCs w:val="24"/>
              </w:rPr>
            </w:pPr>
          </w:p>
        </w:tc>
      </w:tr>
      <w:tr w:rsidR="00C34794" w:rsidRPr="00FB32CE" w14:paraId="358A2FB1" w14:textId="77777777" w:rsidTr="003C4050">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6760A93" w14:textId="77777777" w:rsidR="00C34794" w:rsidRPr="00FB32CE" w:rsidRDefault="00C34794" w:rsidP="003C405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9805FF2" w14:textId="77777777" w:rsidR="00C34794" w:rsidRPr="00FB32CE" w:rsidRDefault="00C34794" w:rsidP="003C4050">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Mesleki ve sosyal etik, sorumluluk bilinci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CEDD01B"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A558C20"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EED8C2E" w14:textId="77777777" w:rsidR="00C34794" w:rsidRPr="00FB32CE" w:rsidRDefault="00C34794" w:rsidP="003C4050">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A279169"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B0234AB"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EAB87EC" w14:textId="77777777" w:rsidR="00C34794" w:rsidRPr="00FB32CE" w:rsidRDefault="00C34794" w:rsidP="003C4050">
            <w:pPr>
              <w:spacing w:after="0"/>
              <w:rPr>
                <w:rFonts w:ascii="Times New Roman" w:hAnsi="Times New Roman"/>
                <w:sz w:val="24"/>
                <w:szCs w:val="24"/>
              </w:rPr>
            </w:pPr>
          </w:p>
        </w:tc>
      </w:tr>
      <w:tr w:rsidR="00C34794" w:rsidRPr="00FB32CE" w14:paraId="235BD6A7" w14:textId="77777777" w:rsidTr="003C4050">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15473AB" w14:textId="77777777" w:rsidR="00C34794" w:rsidRPr="00FB32CE" w:rsidRDefault="00C34794" w:rsidP="003C405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FE61CD8" w14:textId="77777777" w:rsidR="00C34794" w:rsidRPr="00FB32CE" w:rsidRDefault="00C34794" w:rsidP="003C4050">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 xml:space="preserve">Kültür olgusunun ayrıntılarını ve dinamiklerini inceleyerek; Türk kültürünün ve dünya kültürlerinin özelliklerini, coğrafi koşullarını, </w:t>
            </w:r>
            <w:r w:rsidRPr="00FB32CE">
              <w:rPr>
                <w:rFonts w:ascii="Times New Roman" w:eastAsia="Times New Roman" w:hAnsi="Times New Roman"/>
                <w:sz w:val="24"/>
                <w:szCs w:val="24"/>
              </w:rPr>
              <w:lastRenderedPageBreak/>
              <w:t>tarihsel süreçlerini ve değişim dinamiklerini algılayarak yorumlayabilme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9ED6D5F"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489CCB9"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57FAEAC"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E5CD1AD" w14:textId="77777777" w:rsidR="00C34794" w:rsidRPr="00FB32CE" w:rsidRDefault="00C34794" w:rsidP="003C4050">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9E4C7D7"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8D375D2" w14:textId="77777777" w:rsidR="00C34794" w:rsidRPr="00FB32CE" w:rsidRDefault="00C34794" w:rsidP="003C4050">
            <w:pPr>
              <w:spacing w:after="0"/>
              <w:rPr>
                <w:rFonts w:ascii="Times New Roman" w:hAnsi="Times New Roman"/>
                <w:sz w:val="24"/>
                <w:szCs w:val="24"/>
              </w:rPr>
            </w:pPr>
          </w:p>
        </w:tc>
      </w:tr>
      <w:tr w:rsidR="00C34794" w:rsidRPr="00FB32CE" w14:paraId="5E173CDF" w14:textId="77777777" w:rsidTr="003C4050">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5468496" w14:textId="77777777" w:rsidR="00C34794" w:rsidRPr="00FB32CE" w:rsidRDefault="00C34794" w:rsidP="003C405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lastRenderedPageBreak/>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D591FA5" w14:textId="77777777" w:rsidR="00C34794" w:rsidRPr="00FB32CE" w:rsidRDefault="00C34794" w:rsidP="003C4050">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Ülke ve dünya sorunlarını algılayabilmenin ötesinde; toplumsal duyarlılık bilinci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F1FDCC6"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4657DFC"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49EEF4F"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04F7D78" w14:textId="77777777" w:rsidR="00C34794" w:rsidRPr="00FB32CE" w:rsidRDefault="00C34794" w:rsidP="003C4050">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48D4148"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A0E3516" w14:textId="77777777" w:rsidR="00C34794" w:rsidRPr="00FB32CE" w:rsidRDefault="00C34794" w:rsidP="003C4050">
            <w:pPr>
              <w:spacing w:after="0"/>
              <w:rPr>
                <w:rFonts w:ascii="Times New Roman" w:hAnsi="Times New Roman"/>
                <w:sz w:val="24"/>
                <w:szCs w:val="24"/>
              </w:rPr>
            </w:pPr>
          </w:p>
        </w:tc>
      </w:tr>
      <w:tr w:rsidR="00C34794" w:rsidRPr="00FB32CE" w14:paraId="12528FD2" w14:textId="77777777" w:rsidTr="003C4050">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C871379" w14:textId="77777777" w:rsidR="00C34794" w:rsidRPr="00FB32CE" w:rsidRDefault="00C34794" w:rsidP="003C405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502E858" w14:textId="77777777" w:rsidR="00C34794" w:rsidRPr="00FB32CE" w:rsidRDefault="00C34794" w:rsidP="003C4050">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Yaşam boyu eğitim anlayışı içinde disiplin dışından gelen bilgi kaynaklarından yararlanabilme bilinci ve bunu gerçekleştirebilme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B983435"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917D6F5"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29E38AA"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AF0AC6C" w14:textId="77777777" w:rsidR="00C34794" w:rsidRPr="00FB32CE" w:rsidRDefault="00C34794" w:rsidP="003C4050">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E137CD6"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CA8C9CD" w14:textId="77777777" w:rsidR="00C34794" w:rsidRPr="00FB32CE" w:rsidRDefault="00C34794" w:rsidP="003C4050">
            <w:pPr>
              <w:spacing w:after="0"/>
              <w:rPr>
                <w:rFonts w:ascii="Times New Roman" w:hAnsi="Times New Roman"/>
                <w:sz w:val="24"/>
                <w:szCs w:val="24"/>
              </w:rPr>
            </w:pPr>
          </w:p>
        </w:tc>
      </w:tr>
      <w:tr w:rsidR="00C34794" w:rsidRPr="00FB32CE" w14:paraId="74DDD745" w14:textId="77777777" w:rsidTr="003C4050">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46436AC" w14:textId="77777777" w:rsidR="00C34794" w:rsidRPr="00FB32CE" w:rsidRDefault="00C34794" w:rsidP="003C405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3920DA0" w14:textId="77777777" w:rsidR="00C34794" w:rsidRPr="00FB32CE" w:rsidRDefault="00C34794" w:rsidP="003C4050">
            <w:pPr>
              <w:spacing w:after="0" w:line="240" w:lineRule="auto"/>
              <w:jc w:val="both"/>
              <w:rPr>
                <w:rFonts w:ascii="Times New Roman" w:hAnsi="Times New Roman"/>
                <w:sz w:val="24"/>
                <w:szCs w:val="24"/>
              </w:rPr>
            </w:pPr>
            <w:r w:rsidRPr="00FB32CE">
              <w:rPr>
                <w:rFonts w:ascii="Times New Roman" w:eastAsia="Times New Roman" w:hAnsi="Times New Roman"/>
                <w:sz w:val="24"/>
                <w:szCs w:val="24"/>
              </w:rPr>
              <w:t>Antropolojik araştırmaya uygun konu belirleyebilir ve alan araştırması için gerekli yöntem,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5215BE2"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BCEE61C"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B5EA76C" w14:textId="77777777" w:rsidR="00C34794" w:rsidRPr="00FB32CE" w:rsidRDefault="00C34794" w:rsidP="003C4050">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949BF9C"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D48BAA8"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A2DA9F4" w14:textId="77777777" w:rsidR="00C34794" w:rsidRPr="00FB32CE" w:rsidRDefault="00C34794" w:rsidP="003C4050">
            <w:pPr>
              <w:spacing w:after="0"/>
              <w:rPr>
                <w:rFonts w:ascii="Times New Roman" w:hAnsi="Times New Roman"/>
                <w:sz w:val="24"/>
                <w:szCs w:val="24"/>
              </w:rPr>
            </w:pPr>
          </w:p>
        </w:tc>
      </w:tr>
      <w:tr w:rsidR="00C34794" w:rsidRPr="00FB32CE" w14:paraId="7DA5D72D" w14:textId="77777777" w:rsidTr="003C4050">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D9865E7" w14:textId="77777777" w:rsidR="00C34794" w:rsidRPr="00FB32CE" w:rsidRDefault="00C34794" w:rsidP="003C4050">
            <w:pPr>
              <w:spacing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A8A483A" w14:textId="77777777" w:rsidR="00C34794" w:rsidRPr="00FB32CE" w:rsidRDefault="00C34794" w:rsidP="003C4050">
            <w:pPr>
              <w:shd w:val="clear" w:color="auto" w:fill="FFFFFF"/>
              <w:spacing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601B5E9"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AAC6126"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2179672" w14:textId="77777777" w:rsidR="00C34794" w:rsidRPr="00FB32CE" w:rsidRDefault="00C34794" w:rsidP="003C4050">
            <w:pPr>
              <w:spacing w:after="0" w:line="240" w:lineRule="auto"/>
              <w:rPr>
                <w:rFonts w:ascii="Times New Roman" w:hAnsi="Times New Roman"/>
                <w:sz w:val="24"/>
                <w:szCs w:val="24"/>
              </w:rPr>
            </w:pPr>
            <w:r w:rsidRPr="00FB32CE">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DF34A43"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974C4AE" w14:textId="77777777" w:rsidR="00C34794" w:rsidRPr="00FB32CE" w:rsidRDefault="00C34794" w:rsidP="003C4050">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FAA26F8" w14:textId="77777777" w:rsidR="00C34794" w:rsidRPr="00FB32CE" w:rsidRDefault="00C34794" w:rsidP="003C4050">
            <w:pPr>
              <w:spacing w:after="0"/>
              <w:rPr>
                <w:rFonts w:ascii="Times New Roman" w:hAnsi="Times New Roman"/>
                <w:sz w:val="24"/>
                <w:szCs w:val="24"/>
              </w:rPr>
            </w:pPr>
          </w:p>
        </w:tc>
      </w:tr>
    </w:tbl>
    <w:p w14:paraId="5E3CC671" w14:textId="77777777" w:rsidR="00C34794" w:rsidRPr="00FB32CE" w:rsidRDefault="00C34794" w:rsidP="00C34794">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4"/>
        <w:gridCol w:w="943"/>
        <w:gridCol w:w="760"/>
        <w:gridCol w:w="956"/>
      </w:tblGrid>
      <w:tr w:rsidR="00C34794" w:rsidRPr="00FB32CE" w14:paraId="7947FB75" w14:textId="77777777" w:rsidTr="003C4050">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5C95C8DF"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AKTS / İŞ YÜKÜ TABLOSU</w:t>
            </w:r>
          </w:p>
        </w:tc>
      </w:tr>
      <w:tr w:rsidR="00C34794" w:rsidRPr="00FB32CE" w14:paraId="763F99C8" w14:textId="77777777" w:rsidTr="003C405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86BFA6"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731ECB"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712344"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Süresi</w:t>
            </w:r>
            <w:r w:rsidRPr="00FB32CE">
              <w:rPr>
                <w:rFonts w:ascii="Times New Roman" w:eastAsia="Times New Roman" w:hAnsi="Times New Roman"/>
                <w:sz w:val="24"/>
                <w:szCs w:val="24"/>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62D986"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Toplam</w:t>
            </w:r>
            <w:r w:rsidRPr="00FB32CE">
              <w:rPr>
                <w:rFonts w:ascii="Times New Roman" w:eastAsia="Times New Roman" w:hAnsi="Times New Roman"/>
                <w:sz w:val="24"/>
                <w:szCs w:val="24"/>
              </w:rPr>
              <w:br/>
              <w:t>İş Yükü</w:t>
            </w:r>
            <w:r w:rsidRPr="00FB32CE">
              <w:rPr>
                <w:rFonts w:ascii="Times New Roman" w:eastAsia="Times New Roman" w:hAnsi="Times New Roman"/>
                <w:sz w:val="24"/>
                <w:szCs w:val="24"/>
              </w:rPr>
              <w:br/>
              <w:t>(Saat)</w:t>
            </w:r>
          </w:p>
        </w:tc>
      </w:tr>
      <w:tr w:rsidR="00C34794" w:rsidRPr="00FB32CE" w14:paraId="51E42CA9" w14:textId="77777777" w:rsidTr="002F4E48">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00FB7F07"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44DC46"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C35421"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7F4E1A"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45</w:t>
            </w:r>
          </w:p>
        </w:tc>
      </w:tr>
      <w:tr w:rsidR="00C34794" w:rsidRPr="00FB32CE" w14:paraId="7105A7C3" w14:textId="77777777" w:rsidTr="002F4E48">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39923AEB"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EB15F3"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B5D72F" w14:textId="77777777" w:rsidR="00C34794" w:rsidRPr="00FB32CE" w:rsidRDefault="00C34794" w:rsidP="003C40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0CD99F" w14:textId="77777777" w:rsidR="00C34794" w:rsidRPr="00FB32CE" w:rsidRDefault="00C34794" w:rsidP="003C40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r w:rsidRPr="00FB32CE">
              <w:rPr>
                <w:rFonts w:ascii="Times New Roman" w:eastAsia="Times New Roman" w:hAnsi="Times New Roman"/>
                <w:sz w:val="24"/>
                <w:szCs w:val="24"/>
              </w:rPr>
              <w:t>5</w:t>
            </w:r>
          </w:p>
        </w:tc>
      </w:tr>
      <w:tr w:rsidR="00C34794" w:rsidRPr="00FB32CE" w14:paraId="3BD18AF4" w14:textId="77777777" w:rsidTr="002F4E48">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0101DF8D"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E9D381" w14:textId="77777777" w:rsidR="00C34794" w:rsidRPr="00FB32CE" w:rsidRDefault="00C34794" w:rsidP="003C40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63C6F2" w14:textId="77777777" w:rsidR="00C34794" w:rsidRPr="00FB32CE" w:rsidRDefault="00C34794" w:rsidP="003C40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D3F100" w14:textId="77777777" w:rsidR="00C34794" w:rsidRPr="00FB32CE" w:rsidRDefault="00C34794" w:rsidP="003C40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r>
      <w:tr w:rsidR="00C34794" w:rsidRPr="00FB32CE" w14:paraId="5A0DBE31" w14:textId="77777777" w:rsidTr="002F4E48">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70CC9984"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2A45DA"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C6A16D"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2B955C"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w:t>
            </w:r>
          </w:p>
        </w:tc>
      </w:tr>
      <w:tr w:rsidR="00C34794" w:rsidRPr="00FB32CE" w14:paraId="586AAF9C" w14:textId="77777777" w:rsidTr="002F4E48">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5C463A7C"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3E9B57" w14:textId="77777777" w:rsidR="00C34794" w:rsidRPr="00FB32CE" w:rsidRDefault="00C34794" w:rsidP="003C4050">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DA087C" w14:textId="77777777" w:rsidR="00C34794" w:rsidRPr="00FB32CE" w:rsidRDefault="00C34794" w:rsidP="003C40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845983" w14:textId="77777777" w:rsidR="00C34794" w:rsidRPr="00FB32CE" w:rsidRDefault="00C34794" w:rsidP="003C40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r>
      <w:tr w:rsidR="00C34794" w:rsidRPr="00FB32CE" w14:paraId="631D39D1" w14:textId="77777777" w:rsidTr="002F4E48">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0FDFD648"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2C3D22"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3204F0"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F43EE3" w14:textId="77777777" w:rsidR="00C34794" w:rsidRPr="00FB32CE" w:rsidRDefault="00C34794" w:rsidP="003C40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125</w:t>
            </w:r>
          </w:p>
        </w:tc>
      </w:tr>
      <w:tr w:rsidR="00C34794" w:rsidRPr="00FB32CE" w14:paraId="32509CEB" w14:textId="77777777" w:rsidTr="002F4E48">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733FFF55"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335C1B"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617E4E"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3751F9" w14:textId="77777777" w:rsidR="00C34794" w:rsidRPr="00FB32CE" w:rsidRDefault="00C34794" w:rsidP="003C40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C34794" w:rsidRPr="00FB32CE" w14:paraId="78B18758" w14:textId="77777777" w:rsidTr="002F4E48">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59A0A695" w14:textId="77777777" w:rsidR="00C34794" w:rsidRPr="00FB32CE" w:rsidRDefault="00C34794" w:rsidP="003C4050">
            <w:pPr>
              <w:spacing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237959" w14:textId="77777777" w:rsidR="00C34794" w:rsidRPr="00FB32CE" w:rsidRDefault="00C34794" w:rsidP="003C4050">
            <w:pPr>
              <w:spacing w:after="0" w:line="240" w:lineRule="auto"/>
              <w:jc w:val="center"/>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F30F4C" w14:textId="77777777" w:rsidR="00C34794" w:rsidRPr="00FB32CE" w:rsidRDefault="00C34794" w:rsidP="003C4050">
            <w:pPr>
              <w:spacing w:after="0" w:line="240" w:lineRule="auto"/>
              <w:jc w:val="center"/>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9E806C" w14:textId="77777777" w:rsidR="00C34794" w:rsidRPr="00FB32CE" w:rsidRDefault="00C34794" w:rsidP="003C40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bl>
    <w:p w14:paraId="4DA2248B" w14:textId="77777777" w:rsidR="00C34794" w:rsidRDefault="00C34794">
      <w:pPr>
        <w:spacing w:after="160" w:line="259" w:lineRule="auto"/>
      </w:pPr>
      <w:r>
        <w:br w:type="page"/>
      </w:r>
    </w:p>
    <w:p w14:paraId="6060BFC9" w14:textId="77777777" w:rsidR="000146AE" w:rsidRDefault="000146AE" w:rsidP="00FC6328"/>
    <w:p w14:paraId="7AAA734F" w14:textId="77777777" w:rsidR="000146AE" w:rsidRDefault="000146AE" w:rsidP="00FC6328"/>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735"/>
        <w:gridCol w:w="1454"/>
        <w:gridCol w:w="1087"/>
        <w:gridCol w:w="1513"/>
        <w:gridCol w:w="936"/>
        <w:gridCol w:w="978"/>
      </w:tblGrid>
      <w:tr w:rsidR="00FC6328" w:rsidRPr="00D548A3" w14:paraId="14A39077" w14:textId="77777777" w:rsidTr="006309A9">
        <w:trPr>
          <w:trHeight w:val="525"/>
          <w:tblCellSpacing w:w="15" w:type="dxa"/>
          <w:jc w:val="center"/>
        </w:trPr>
        <w:tc>
          <w:tcPr>
            <w:tcW w:w="0" w:type="auto"/>
            <w:gridSpan w:val="6"/>
            <w:shd w:val="clear" w:color="auto" w:fill="ECEBEB"/>
            <w:vAlign w:val="center"/>
            <w:hideMark/>
          </w:tcPr>
          <w:p w14:paraId="7816901D" w14:textId="77777777" w:rsidR="00FC6328" w:rsidRPr="00D548A3" w:rsidRDefault="00FC6328" w:rsidP="006309A9">
            <w:pPr>
              <w:spacing w:after="0" w:line="240" w:lineRule="auto"/>
              <w:jc w:val="center"/>
              <w:rPr>
                <w:rFonts w:ascii="Times New Roman" w:eastAsia="Times New Roman" w:hAnsi="Times New Roman"/>
                <w:b/>
                <w:bCs/>
                <w:sz w:val="24"/>
                <w:szCs w:val="24"/>
              </w:rPr>
            </w:pPr>
            <w:r w:rsidRPr="00D548A3">
              <w:rPr>
                <w:rFonts w:ascii="Times New Roman" w:eastAsia="Times New Roman" w:hAnsi="Times New Roman"/>
                <w:b/>
                <w:bCs/>
                <w:sz w:val="24"/>
                <w:szCs w:val="24"/>
              </w:rPr>
              <w:t>DERS BİLGİLERİ</w:t>
            </w:r>
          </w:p>
        </w:tc>
      </w:tr>
      <w:tr w:rsidR="00FC6328" w:rsidRPr="00D548A3" w14:paraId="2B2D3CFB"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E9D64F"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CF6D90"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AB177C"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B0D8A6"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7421A9"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3C2390"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rPr>
              <w:t>AKTS</w:t>
            </w:r>
          </w:p>
        </w:tc>
      </w:tr>
      <w:tr w:rsidR="00FC6328" w:rsidRPr="00D548A3" w14:paraId="4F8E1C60"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8931CB"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Kent Antropolojisi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47EC9A"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ANT 438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4C77BB" w14:textId="77777777" w:rsidR="00FC6328" w:rsidRPr="00D548A3" w:rsidRDefault="002F4E4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9A3796"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532DEA"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153B3B" w14:textId="77777777" w:rsidR="00FC6328" w:rsidRPr="00D548A3" w:rsidRDefault="00FC632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bl>
    <w:p w14:paraId="19E375D4" w14:textId="77777777" w:rsidR="00FC6328" w:rsidRPr="00D548A3" w:rsidRDefault="00FC6328" w:rsidP="00FC6328">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FC6328" w:rsidRPr="00D548A3" w14:paraId="256D12A9" w14:textId="77777777" w:rsidTr="006309A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462C0F85"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5C426D"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w:t>
            </w:r>
          </w:p>
        </w:tc>
      </w:tr>
    </w:tbl>
    <w:p w14:paraId="6471A6AC" w14:textId="77777777" w:rsidR="00FC6328" w:rsidRPr="00D548A3" w:rsidRDefault="00FC6328" w:rsidP="00FC6328">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FC6328" w:rsidRPr="00D548A3" w14:paraId="211F72F6" w14:textId="77777777" w:rsidTr="006309A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7714070C"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5F4D25"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İngilizce </w:t>
            </w:r>
          </w:p>
        </w:tc>
      </w:tr>
      <w:tr w:rsidR="00FC6328" w:rsidRPr="00D548A3" w14:paraId="2110CAF9"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8A1E22"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B2E53B"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Lisans</w:t>
            </w:r>
          </w:p>
        </w:tc>
      </w:tr>
      <w:tr w:rsidR="00FC6328" w:rsidRPr="00D548A3" w14:paraId="7244E7E7"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477153"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D33FD6" w14:textId="77777777" w:rsidR="00FC6328" w:rsidRPr="00D548A3" w:rsidRDefault="00FC6328" w:rsidP="006309A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Alan Seçmeli</w:t>
            </w:r>
          </w:p>
        </w:tc>
      </w:tr>
      <w:tr w:rsidR="00FC6328" w:rsidRPr="00D548A3" w14:paraId="5CC3DACE"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81902A"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846FD9"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w:t>
            </w:r>
          </w:p>
        </w:tc>
      </w:tr>
      <w:tr w:rsidR="00FC6328" w:rsidRPr="00D548A3" w14:paraId="1C3A1348"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ADFE28"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FC1EE6"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Prof. Dr. Hande Birkalan-Gedik</w:t>
            </w:r>
          </w:p>
        </w:tc>
      </w:tr>
      <w:tr w:rsidR="00FC6328" w:rsidRPr="00D548A3" w14:paraId="0D2736EB"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026DB2"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373CE0"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w:t>
            </w:r>
          </w:p>
        </w:tc>
      </w:tr>
      <w:tr w:rsidR="00FC6328" w:rsidRPr="00D548A3" w14:paraId="443806DD"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728B2C"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51DA7F" w14:textId="77777777" w:rsidR="00FC6328" w:rsidRPr="00D548A3" w:rsidRDefault="00FC6328" w:rsidP="006309A9">
            <w:pPr>
              <w:spacing w:after="0" w:line="240" w:lineRule="auto"/>
              <w:jc w:val="both"/>
              <w:rPr>
                <w:rFonts w:ascii="Times New Roman" w:eastAsia="Times New Roman" w:hAnsi="Times New Roman"/>
                <w:sz w:val="24"/>
                <w:szCs w:val="24"/>
              </w:rPr>
            </w:pPr>
            <w:r w:rsidRPr="00D548A3">
              <w:rPr>
                <w:rFonts w:ascii="Times New Roman" w:hAnsi="Times New Roman"/>
                <w:sz w:val="24"/>
                <w:szCs w:val="24"/>
              </w:rPr>
              <w:t>Bu dersin amacı, özellikle İstanbul üzerine olmak üzere, geniş iletişim araçları ile—görsel, işitsel, antropolojik ve edebi kaynaklar ile genel bir kent algısı anlayışı geliştirmektir.</w:t>
            </w:r>
          </w:p>
        </w:tc>
      </w:tr>
      <w:tr w:rsidR="00FC6328" w:rsidRPr="00D548A3" w14:paraId="68C41BFF"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6C2620"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FF6B4C" w14:textId="77777777" w:rsidR="00FC6328" w:rsidRPr="00D548A3" w:rsidRDefault="00FC6328" w:rsidP="006309A9">
            <w:pPr>
              <w:spacing w:after="0" w:line="240" w:lineRule="auto"/>
              <w:jc w:val="both"/>
              <w:rPr>
                <w:rFonts w:ascii="Times New Roman" w:eastAsia="Times New Roman" w:hAnsi="Times New Roman"/>
                <w:sz w:val="24"/>
                <w:szCs w:val="24"/>
              </w:rPr>
            </w:pPr>
            <w:r w:rsidRPr="00D548A3">
              <w:rPr>
                <w:rFonts w:ascii="Times New Roman" w:hAnsi="Times New Roman"/>
                <w:sz w:val="24"/>
                <w:szCs w:val="24"/>
              </w:rPr>
              <w:t xml:space="preserve">Bu derste, kent antropolojisine bir giriş yapmak amacıyla İstanbul’un antropolojisine, kavramsallaştırılmasına ve “Istanbul” algısına oldukça çok zaman harcayacağız. Ayrıca öğrenciler etnografya ile edebiyat dünyasını birbirlerine bağlayabilme umuduyla edebi kaynaklar kullanmaları için teşvik edilecektir. Son olarak derste gösterilecek olan İstanbul filmleri, “kentsel anlatıları” anlayabilmek yeni bir pencere olacaktır.  </w:t>
            </w:r>
          </w:p>
        </w:tc>
      </w:tr>
    </w:tbl>
    <w:p w14:paraId="4672FA3A" w14:textId="77777777" w:rsidR="00FC6328" w:rsidRPr="00D548A3" w:rsidRDefault="00FC6328" w:rsidP="00FC6328">
      <w:pPr>
        <w:spacing w:after="0" w:line="240" w:lineRule="auto"/>
        <w:rPr>
          <w:rFonts w:ascii="Times New Roman" w:eastAsia="Times New Roman" w:hAnsi="Times New Roman"/>
          <w:sz w:val="24"/>
          <w:szCs w:val="24"/>
        </w:rPr>
      </w:pPr>
    </w:p>
    <w:tbl>
      <w:tblPr>
        <w:tblW w:w="48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07"/>
        <w:gridCol w:w="1620"/>
        <w:gridCol w:w="1699"/>
        <w:gridCol w:w="1305"/>
      </w:tblGrid>
      <w:tr w:rsidR="00FC6328" w:rsidRPr="00D548A3" w14:paraId="4759BE8D" w14:textId="77777777" w:rsidTr="006309A9">
        <w:trPr>
          <w:tblCellSpacing w:w="15" w:type="dxa"/>
          <w:jc w:val="center"/>
        </w:trPr>
        <w:tc>
          <w:tcPr>
            <w:tcW w:w="2508" w:type="pct"/>
            <w:tcBorders>
              <w:bottom w:val="single" w:sz="6" w:space="0" w:color="CCCCCC"/>
            </w:tcBorders>
            <w:shd w:val="clear" w:color="auto" w:fill="FFFFFF"/>
            <w:tcMar>
              <w:top w:w="15" w:type="dxa"/>
              <w:left w:w="80" w:type="dxa"/>
              <w:bottom w:w="15" w:type="dxa"/>
              <w:right w:w="15" w:type="dxa"/>
            </w:tcMar>
            <w:vAlign w:val="center"/>
            <w:hideMark/>
          </w:tcPr>
          <w:p w14:paraId="43F64ED3"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Öğrenme Çıktıları</w:t>
            </w:r>
          </w:p>
        </w:tc>
        <w:tc>
          <w:tcPr>
            <w:tcW w:w="682" w:type="pct"/>
            <w:tcBorders>
              <w:bottom w:val="single" w:sz="6" w:space="0" w:color="CCCCCC"/>
            </w:tcBorders>
            <w:shd w:val="clear" w:color="auto" w:fill="FFFFFF"/>
          </w:tcPr>
          <w:p w14:paraId="5B3AC0A1" w14:textId="77777777" w:rsidR="00FC6328" w:rsidRPr="00D548A3" w:rsidRDefault="00FC6328" w:rsidP="006309A9">
            <w:pPr>
              <w:spacing w:after="0" w:line="240" w:lineRule="auto"/>
              <w:jc w:val="center"/>
              <w:rPr>
                <w:rFonts w:ascii="Times New Roman" w:eastAsia="Times New Roman" w:hAnsi="Times New Roman"/>
                <w:b/>
                <w:bCs/>
                <w:sz w:val="24"/>
                <w:szCs w:val="24"/>
              </w:rPr>
            </w:pPr>
            <w:r w:rsidRPr="00D548A3">
              <w:rPr>
                <w:rFonts w:ascii="Times New Roman" w:eastAsia="Times New Roman" w:hAnsi="Times New Roman"/>
                <w:b/>
                <w:bCs/>
                <w:sz w:val="24"/>
                <w:szCs w:val="24"/>
              </w:rPr>
              <w:t>Program Çıktıları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FCC15E"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Öğretim Yöntemleri</w:t>
            </w:r>
          </w:p>
        </w:tc>
        <w:tc>
          <w:tcPr>
            <w:tcW w:w="697" w:type="pct"/>
            <w:tcBorders>
              <w:bottom w:val="single" w:sz="6" w:space="0" w:color="CCCCCC"/>
            </w:tcBorders>
            <w:shd w:val="clear" w:color="auto" w:fill="FFFFFF"/>
            <w:tcMar>
              <w:top w:w="15" w:type="dxa"/>
              <w:left w:w="80" w:type="dxa"/>
              <w:bottom w:w="15" w:type="dxa"/>
              <w:right w:w="15" w:type="dxa"/>
            </w:tcMar>
            <w:vAlign w:val="center"/>
            <w:hideMark/>
          </w:tcPr>
          <w:p w14:paraId="36932E08"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Ölçme Yöntemleri</w:t>
            </w:r>
          </w:p>
        </w:tc>
      </w:tr>
      <w:tr w:rsidR="00FC6328" w:rsidRPr="00D548A3" w14:paraId="5CECE111" w14:textId="77777777" w:rsidTr="006309A9">
        <w:trPr>
          <w:trHeight w:val="450"/>
          <w:tblCellSpacing w:w="15" w:type="dxa"/>
          <w:jc w:val="center"/>
        </w:trPr>
        <w:tc>
          <w:tcPr>
            <w:tcW w:w="2508" w:type="pct"/>
            <w:tcBorders>
              <w:bottom w:val="single" w:sz="6" w:space="0" w:color="CCCCCC"/>
            </w:tcBorders>
            <w:shd w:val="clear" w:color="auto" w:fill="FFFFFF"/>
            <w:tcMar>
              <w:top w:w="15" w:type="dxa"/>
              <w:left w:w="80" w:type="dxa"/>
              <w:bottom w:w="15" w:type="dxa"/>
              <w:right w:w="15" w:type="dxa"/>
            </w:tcMar>
            <w:vAlign w:val="center"/>
            <w:hideMark/>
          </w:tcPr>
          <w:p w14:paraId="58EFF24D"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  Kent antropolojisini ve kavramsallaştırılmasını tartışmak</w:t>
            </w:r>
          </w:p>
        </w:tc>
        <w:tc>
          <w:tcPr>
            <w:tcW w:w="682" w:type="pct"/>
            <w:tcBorders>
              <w:bottom w:val="single" w:sz="6" w:space="0" w:color="CCCCCC"/>
            </w:tcBorders>
            <w:shd w:val="clear" w:color="auto" w:fill="FFFFFF"/>
            <w:vAlign w:val="center"/>
          </w:tcPr>
          <w:p w14:paraId="082F4DF7"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1,2,3,4,5,6,7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CEB5FA"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w:t>
            </w:r>
          </w:p>
        </w:tc>
        <w:tc>
          <w:tcPr>
            <w:tcW w:w="697" w:type="pct"/>
            <w:tcBorders>
              <w:bottom w:val="single" w:sz="6" w:space="0" w:color="CCCCCC"/>
            </w:tcBorders>
            <w:shd w:val="clear" w:color="auto" w:fill="FFFFFF"/>
            <w:tcMar>
              <w:top w:w="15" w:type="dxa"/>
              <w:left w:w="80" w:type="dxa"/>
              <w:bottom w:w="15" w:type="dxa"/>
              <w:right w:w="15" w:type="dxa"/>
            </w:tcMar>
            <w:vAlign w:val="center"/>
            <w:hideMark/>
          </w:tcPr>
          <w:p w14:paraId="2A2808F8"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A,C</w:t>
            </w:r>
          </w:p>
        </w:tc>
      </w:tr>
      <w:tr w:rsidR="00FC6328" w:rsidRPr="00D548A3" w14:paraId="6B7EDFB3" w14:textId="77777777" w:rsidTr="006309A9">
        <w:trPr>
          <w:trHeight w:val="450"/>
          <w:tblCellSpacing w:w="15" w:type="dxa"/>
          <w:jc w:val="center"/>
        </w:trPr>
        <w:tc>
          <w:tcPr>
            <w:tcW w:w="2508" w:type="pct"/>
            <w:tcBorders>
              <w:bottom w:val="single" w:sz="6" w:space="0" w:color="CCCCCC"/>
            </w:tcBorders>
            <w:shd w:val="clear" w:color="auto" w:fill="FFFFFF"/>
            <w:tcMar>
              <w:top w:w="15" w:type="dxa"/>
              <w:left w:w="80" w:type="dxa"/>
              <w:bottom w:w="15" w:type="dxa"/>
              <w:right w:w="15" w:type="dxa"/>
            </w:tcMar>
            <w:vAlign w:val="center"/>
            <w:hideMark/>
          </w:tcPr>
          <w:p w14:paraId="06833441"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2)  İstanbul’u tarihsel ve etnografik açılardan görebilmeyi sağlamak</w:t>
            </w:r>
          </w:p>
        </w:tc>
        <w:tc>
          <w:tcPr>
            <w:tcW w:w="682" w:type="pct"/>
            <w:tcBorders>
              <w:bottom w:val="single" w:sz="6" w:space="0" w:color="CCCCCC"/>
            </w:tcBorders>
            <w:shd w:val="clear" w:color="auto" w:fill="FFFFFF"/>
            <w:vAlign w:val="center"/>
          </w:tcPr>
          <w:p w14:paraId="72784461"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1,2,3,4,5,6,7,8,9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E421DF"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w:t>
            </w:r>
          </w:p>
        </w:tc>
        <w:tc>
          <w:tcPr>
            <w:tcW w:w="697" w:type="pct"/>
            <w:tcBorders>
              <w:bottom w:val="single" w:sz="6" w:space="0" w:color="CCCCCC"/>
            </w:tcBorders>
            <w:shd w:val="clear" w:color="auto" w:fill="FFFFFF"/>
            <w:tcMar>
              <w:top w:w="15" w:type="dxa"/>
              <w:left w:w="80" w:type="dxa"/>
              <w:bottom w:w="15" w:type="dxa"/>
              <w:right w:w="15" w:type="dxa"/>
            </w:tcMar>
            <w:vAlign w:val="center"/>
            <w:hideMark/>
          </w:tcPr>
          <w:p w14:paraId="6CF41963"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A,C</w:t>
            </w:r>
          </w:p>
        </w:tc>
      </w:tr>
      <w:tr w:rsidR="00FC6328" w:rsidRPr="00D548A3" w14:paraId="127FABF6" w14:textId="77777777" w:rsidTr="006309A9">
        <w:trPr>
          <w:trHeight w:val="450"/>
          <w:tblCellSpacing w:w="15" w:type="dxa"/>
          <w:jc w:val="center"/>
        </w:trPr>
        <w:tc>
          <w:tcPr>
            <w:tcW w:w="2508" w:type="pct"/>
            <w:tcBorders>
              <w:bottom w:val="single" w:sz="6" w:space="0" w:color="CCCCCC"/>
            </w:tcBorders>
            <w:shd w:val="clear" w:color="auto" w:fill="FFFFFF"/>
            <w:tcMar>
              <w:top w:w="15" w:type="dxa"/>
              <w:left w:w="80" w:type="dxa"/>
              <w:bottom w:w="15" w:type="dxa"/>
              <w:right w:w="15" w:type="dxa"/>
            </w:tcMar>
            <w:vAlign w:val="center"/>
            <w:hideMark/>
          </w:tcPr>
          <w:p w14:paraId="7D58D63A"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3)   “kentsel anlatıları” göç, etnik köken, toplumsal cinsiyet vs. ile ilişkilendirerek analiz edebilmek</w:t>
            </w:r>
          </w:p>
        </w:tc>
        <w:tc>
          <w:tcPr>
            <w:tcW w:w="682" w:type="pct"/>
            <w:tcBorders>
              <w:bottom w:val="single" w:sz="6" w:space="0" w:color="CCCCCC"/>
            </w:tcBorders>
            <w:shd w:val="clear" w:color="auto" w:fill="FFFFFF"/>
            <w:vAlign w:val="center"/>
          </w:tcPr>
          <w:p w14:paraId="541F672E"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1,2,3,4,5,8,9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C63025"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w:t>
            </w:r>
          </w:p>
        </w:tc>
        <w:tc>
          <w:tcPr>
            <w:tcW w:w="697" w:type="pct"/>
            <w:tcBorders>
              <w:bottom w:val="single" w:sz="6" w:space="0" w:color="CCCCCC"/>
            </w:tcBorders>
            <w:shd w:val="clear" w:color="auto" w:fill="FFFFFF"/>
            <w:tcMar>
              <w:top w:w="15" w:type="dxa"/>
              <w:left w:w="80" w:type="dxa"/>
              <w:bottom w:w="15" w:type="dxa"/>
              <w:right w:w="15" w:type="dxa"/>
            </w:tcMar>
            <w:vAlign w:val="center"/>
            <w:hideMark/>
          </w:tcPr>
          <w:p w14:paraId="7531CC83"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A,C</w:t>
            </w:r>
          </w:p>
        </w:tc>
      </w:tr>
      <w:tr w:rsidR="00FC6328" w:rsidRPr="00D548A3" w14:paraId="0F886194" w14:textId="77777777" w:rsidTr="006309A9">
        <w:trPr>
          <w:trHeight w:val="450"/>
          <w:tblCellSpacing w:w="15" w:type="dxa"/>
          <w:jc w:val="center"/>
        </w:trPr>
        <w:tc>
          <w:tcPr>
            <w:tcW w:w="2508" w:type="pct"/>
            <w:tcBorders>
              <w:bottom w:val="single" w:sz="6" w:space="0" w:color="CCCCCC"/>
            </w:tcBorders>
            <w:shd w:val="clear" w:color="auto" w:fill="FFFFFF"/>
            <w:tcMar>
              <w:top w:w="15" w:type="dxa"/>
              <w:left w:w="80" w:type="dxa"/>
              <w:bottom w:w="15" w:type="dxa"/>
              <w:right w:w="15" w:type="dxa"/>
            </w:tcMar>
            <w:vAlign w:val="center"/>
            <w:hideMark/>
          </w:tcPr>
          <w:p w14:paraId="46F4C546" w14:textId="77777777" w:rsidR="00FC6328" w:rsidRPr="00D548A3" w:rsidRDefault="00FC6328" w:rsidP="006309A9">
            <w:pPr>
              <w:spacing w:after="0" w:line="240" w:lineRule="auto"/>
              <w:jc w:val="both"/>
              <w:rPr>
                <w:rFonts w:ascii="Times New Roman" w:hAnsi="Times New Roman"/>
                <w:b/>
                <w:sz w:val="24"/>
                <w:szCs w:val="24"/>
              </w:rPr>
            </w:pPr>
            <w:r w:rsidRPr="00D548A3">
              <w:rPr>
                <w:rFonts w:ascii="Times New Roman" w:eastAsia="Times New Roman" w:hAnsi="Times New Roman"/>
                <w:sz w:val="24"/>
                <w:szCs w:val="24"/>
              </w:rPr>
              <w:t>4)İstanbul’un“uygulamalı”olarak deneyimlenmesini sağlamak</w:t>
            </w:r>
          </w:p>
        </w:tc>
        <w:tc>
          <w:tcPr>
            <w:tcW w:w="682" w:type="pct"/>
            <w:tcBorders>
              <w:bottom w:val="single" w:sz="6" w:space="0" w:color="CCCCCC"/>
            </w:tcBorders>
            <w:shd w:val="clear" w:color="auto" w:fill="FFFFFF"/>
            <w:vAlign w:val="center"/>
          </w:tcPr>
          <w:p w14:paraId="3740DE27"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1,2,3,4,8,9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976232"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w:t>
            </w:r>
          </w:p>
        </w:tc>
        <w:tc>
          <w:tcPr>
            <w:tcW w:w="697" w:type="pct"/>
            <w:tcBorders>
              <w:bottom w:val="single" w:sz="6" w:space="0" w:color="CCCCCC"/>
            </w:tcBorders>
            <w:shd w:val="clear" w:color="auto" w:fill="FFFFFF"/>
            <w:tcMar>
              <w:top w:w="15" w:type="dxa"/>
              <w:left w:w="80" w:type="dxa"/>
              <w:bottom w:w="15" w:type="dxa"/>
              <w:right w:w="15" w:type="dxa"/>
            </w:tcMar>
            <w:vAlign w:val="center"/>
            <w:hideMark/>
          </w:tcPr>
          <w:p w14:paraId="209F04D0"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A,C</w:t>
            </w:r>
          </w:p>
        </w:tc>
      </w:tr>
    </w:tbl>
    <w:p w14:paraId="7E141F36" w14:textId="77777777" w:rsidR="00FC6328" w:rsidRPr="00D548A3" w:rsidRDefault="00FC6328" w:rsidP="00FC6328">
      <w:pPr>
        <w:spacing w:after="0" w:line="240" w:lineRule="auto"/>
        <w:rPr>
          <w:rFonts w:ascii="Times New Roman" w:eastAsia="Times New Roman" w:hAnsi="Times New Roman"/>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8"/>
        <w:gridCol w:w="6768"/>
      </w:tblGrid>
      <w:tr w:rsidR="00FC6328" w:rsidRPr="00D548A3" w14:paraId="221D4B01" w14:textId="77777777" w:rsidTr="006309A9">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14:paraId="64FE6083"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Öğretim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14:paraId="0DC97236" w14:textId="77777777" w:rsidR="00FC6328" w:rsidRPr="00D548A3" w:rsidRDefault="00FC6328" w:rsidP="006309A9">
            <w:pPr>
              <w:pStyle w:val="NoSpacing"/>
              <w:rPr>
                <w:rFonts w:ascii="Times New Roman" w:hAnsi="Times New Roman"/>
                <w:sz w:val="24"/>
                <w:szCs w:val="24"/>
              </w:rPr>
            </w:pPr>
            <w:r w:rsidRPr="00D548A3">
              <w:rPr>
                <w:rFonts w:ascii="Times New Roman" w:hAnsi="Times New Roman"/>
                <w:sz w:val="24"/>
                <w:szCs w:val="24"/>
              </w:rPr>
              <w:t>1. Anlatım Yöntemi  2. Örnek Olay Yöntemi  3. Problem Çözme Yöntemi</w:t>
            </w:r>
          </w:p>
          <w:p w14:paraId="042F3552" w14:textId="77777777" w:rsidR="00FC6328" w:rsidRPr="00D548A3" w:rsidRDefault="00FC6328" w:rsidP="006309A9">
            <w:pPr>
              <w:pStyle w:val="NoSpacing"/>
              <w:rPr>
                <w:rFonts w:ascii="Times New Roman" w:hAnsi="Times New Roman"/>
                <w:sz w:val="24"/>
                <w:szCs w:val="24"/>
              </w:rPr>
            </w:pPr>
            <w:r w:rsidRPr="00D548A3">
              <w:rPr>
                <w:rFonts w:ascii="Times New Roman" w:hAnsi="Times New Roman"/>
                <w:sz w:val="24"/>
                <w:szCs w:val="24"/>
              </w:rPr>
              <w:t>4. Tartışma Yöntemi  5. Gösteri Yöntemi  6. Grup çalışması</w:t>
            </w:r>
          </w:p>
        </w:tc>
      </w:tr>
      <w:tr w:rsidR="00FC6328" w:rsidRPr="00D548A3" w14:paraId="0C1DD567" w14:textId="77777777" w:rsidTr="006309A9">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14:paraId="58D33263"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Ölçme ve Değerlendirme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14:paraId="3940F5AE" w14:textId="77777777" w:rsidR="00FC6328" w:rsidRPr="00D548A3" w:rsidRDefault="00FC6328" w:rsidP="006309A9">
            <w:pPr>
              <w:pStyle w:val="NoSpacing"/>
              <w:rPr>
                <w:rFonts w:ascii="Times New Roman" w:hAnsi="Times New Roman"/>
                <w:sz w:val="24"/>
                <w:szCs w:val="24"/>
              </w:rPr>
            </w:pPr>
            <w:r w:rsidRPr="00D548A3">
              <w:rPr>
                <w:rFonts w:ascii="Times New Roman" w:hAnsi="Times New Roman"/>
                <w:sz w:val="24"/>
                <w:szCs w:val="24"/>
              </w:rPr>
              <w:t xml:space="preserve">A. Yazılı sınav B. Çoktan seçmeli test  C. Ödev D. Boşluk –doldurma  E. Doğru –Yanlış F. Sözlü sınav G. Portfolyo  </w:t>
            </w:r>
          </w:p>
        </w:tc>
      </w:tr>
    </w:tbl>
    <w:p w14:paraId="6F9084F1" w14:textId="77777777" w:rsidR="00FC6328" w:rsidRPr="00D548A3" w:rsidRDefault="00FC6328" w:rsidP="00FC6328">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5578"/>
        <w:gridCol w:w="2393"/>
      </w:tblGrid>
      <w:tr w:rsidR="00FC6328" w:rsidRPr="00D548A3" w14:paraId="0860F726" w14:textId="77777777" w:rsidTr="006309A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1648F80E"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DERS AKIŞI</w:t>
            </w:r>
          </w:p>
        </w:tc>
      </w:tr>
      <w:tr w:rsidR="00FC6328" w:rsidRPr="00D548A3" w14:paraId="39357BC6" w14:textId="77777777" w:rsidTr="006309A9">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14:paraId="0AF619EA"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Hafta</w:t>
            </w:r>
          </w:p>
        </w:tc>
        <w:tc>
          <w:tcPr>
            <w:tcW w:w="3195" w:type="pct"/>
            <w:tcBorders>
              <w:bottom w:val="single" w:sz="6" w:space="0" w:color="CCCCCC"/>
            </w:tcBorders>
            <w:shd w:val="clear" w:color="auto" w:fill="FFFFFF"/>
            <w:tcMar>
              <w:top w:w="15" w:type="dxa"/>
              <w:left w:w="80" w:type="dxa"/>
              <w:bottom w:w="15" w:type="dxa"/>
              <w:right w:w="15" w:type="dxa"/>
            </w:tcMar>
            <w:vAlign w:val="center"/>
            <w:hideMark/>
          </w:tcPr>
          <w:p w14:paraId="1E4CE6D3"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Konular</w:t>
            </w:r>
          </w:p>
        </w:tc>
        <w:tc>
          <w:tcPr>
            <w:tcW w:w="1355" w:type="pct"/>
            <w:tcBorders>
              <w:bottom w:val="single" w:sz="6" w:space="0" w:color="CCCCCC"/>
            </w:tcBorders>
            <w:shd w:val="clear" w:color="auto" w:fill="FFFFFF"/>
            <w:tcMar>
              <w:top w:w="15" w:type="dxa"/>
              <w:left w:w="80" w:type="dxa"/>
              <w:bottom w:w="15" w:type="dxa"/>
              <w:right w:w="15" w:type="dxa"/>
            </w:tcMar>
            <w:vAlign w:val="center"/>
            <w:hideMark/>
          </w:tcPr>
          <w:p w14:paraId="073FE4B4"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Ön Hazırlık</w:t>
            </w:r>
          </w:p>
        </w:tc>
      </w:tr>
      <w:tr w:rsidR="00FC6328" w:rsidRPr="00D548A3" w14:paraId="73E2A0D8"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DA1F1D"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3195" w:type="pct"/>
            <w:tcBorders>
              <w:bottom w:val="single" w:sz="6" w:space="0" w:color="CCCCCC"/>
            </w:tcBorders>
            <w:shd w:val="clear" w:color="auto" w:fill="FFFFFF"/>
            <w:tcMar>
              <w:top w:w="15" w:type="dxa"/>
              <w:left w:w="80" w:type="dxa"/>
              <w:bottom w:w="15" w:type="dxa"/>
              <w:right w:w="15" w:type="dxa"/>
            </w:tcMar>
            <w:vAlign w:val="center"/>
            <w:hideMark/>
          </w:tcPr>
          <w:p w14:paraId="71E8809C"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GİRİŞ</w:t>
            </w:r>
          </w:p>
        </w:tc>
        <w:tc>
          <w:tcPr>
            <w:tcW w:w="1355" w:type="pct"/>
            <w:tcBorders>
              <w:bottom w:val="single" w:sz="6" w:space="0" w:color="CCCCCC"/>
            </w:tcBorders>
            <w:shd w:val="clear" w:color="auto" w:fill="FFFFFF"/>
            <w:tcMar>
              <w:top w:w="15" w:type="dxa"/>
              <w:left w:w="80" w:type="dxa"/>
              <w:bottom w:w="15" w:type="dxa"/>
              <w:right w:w="15" w:type="dxa"/>
            </w:tcMar>
            <w:vAlign w:val="center"/>
            <w:hideMark/>
          </w:tcPr>
          <w:p w14:paraId="7F9AE225" w14:textId="77777777" w:rsidR="00FC6328" w:rsidRPr="00D548A3" w:rsidRDefault="00FC6328" w:rsidP="00FC6328">
            <w:pPr>
              <w:pStyle w:val="ListParagraph"/>
              <w:numPr>
                <w:ilvl w:val="0"/>
                <w:numId w:val="9"/>
              </w:numPr>
              <w:spacing w:after="0" w:line="240" w:lineRule="auto"/>
              <w:ind w:left="0"/>
              <w:contextualSpacing w:val="0"/>
              <w:rPr>
                <w:rFonts w:ascii="Times New Roman" w:hAnsi="Times New Roman" w:cs="Times New Roman"/>
                <w:sz w:val="24"/>
                <w:szCs w:val="24"/>
              </w:rPr>
            </w:pPr>
          </w:p>
        </w:tc>
      </w:tr>
      <w:tr w:rsidR="00FC6328" w:rsidRPr="00D548A3" w14:paraId="357FCFE2"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4184F7"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2</w:t>
            </w:r>
          </w:p>
        </w:tc>
        <w:tc>
          <w:tcPr>
            <w:tcW w:w="3195" w:type="pct"/>
            <w:tcBorders>
              <w:bottom w:val="single" w:sz="6" w:space="0" w:color="CCCCCC"/>
            </w:tcBorders>
            <w:shd w:val="clear" w:color="auto" w:fill="FFFFFF"/>
            <w:tcMar>
              <w:top w:w="15" w:type="dxa"/>
              <w:left w:w="80" w:type="dxa"/>
              <w:bottom w:w="15" w:type="dxa"/>
              <w:right w:w="15" w:type="dxa"/>
            </w:tcMar>
            <w:vAlign w:val="center"/>
            <w:hideMark/>
          </w:tcPr>
          <w:p w14:paraId="6496D35E" w14:textId="77777777" w:rsidR="00FC6328" w:rsidRPr="00D548A3" w:rsidRDefault="00FC6328" w:rsidP="006309A9">
            <w:pPr>
              <w:spacing w:after="0" w:line="240" w:lineRule="auto"/>
              <w:jc w:val="both"/>
              <w:rPr>
                <w:rFonts w:ascii="Times New Roman" w:hAnsi="Times New Roman"/>
                <w:sz w:val="24"/>
                <w:szCs w:val="24"/>
              </w:rPr>
            </w:pPr>
            <w:r w:rsidRPr="00D548A3">
              <w:rPr>
                <w:rFonts w:ascii="Times New Roman" w:hAnsi="Times New Roman"/>
                <w:sz w:val="24"/>
                <w:szCs w:val="24"/>
              </w:rPr>
              <w:t>Kentsel Kuramlar</w:t>
            </w:r>
          </w:p>
        </w:tc>
        <w:tc>
          <w:tcPr>
            <w:tcW w:w="1355" w:type="pct"/>
            <w:tcBorders>
              <w:bottom w:val="single" w:sz="6" w:space="0" w:color="CCCCCC"/>
            </w:tcBorders>
            <w:shd w:val="clear" w:color="auto" w:fill="FFFFFF"/>
            <w:tcMar>
              <w:top w:w="15" w:type="dxa"/>
              <w:left w:w="80" w:type="dxa"/>
              <w:bottom w:w="15" w:type="dxa"/>
              <w:right w:w="15" w:type="dxa"/>
            </w:tcMar>
            <w:vAlign w:val="center"/>
            <w:hideMark/>
          </w:tcPr>
          <w:p w14:paraId="09379C9C" w14:textId="77777777" w:rsidR="00FC6328" w:rsidRPr="00D548A3" w:rsidRDefault="00FC6328" w:rsidP="006309A9">
            <w:pPr>
              <w:spacing w:after="0" w:line="240" w:lineRule="auto"/>
              <w:rPr>
                <w:rFonts w:ascii="Times New Roman" w:eastAsia="Times New Roman" w:hAnsi="Times New Roman"/>
                <w:sz w:val="24"/>
                <w:szCs w:val="24"/>
                <w:lang w:val="en-US"/>
              </w:rPr>
            </w:pPr>
            <w:r w:rsidRPr="00D548A3">
              <w:rPr>
                <w:rFonts w:ascii="Times New Roman" w:eastAsia="Times New Roman" w:hAnsi="Times New Roman"/>
                <w:sz w:val="24"/>
                <w:szCs w:val="24"/>
                <w:lang w:val="en-US"/>
              </w:rPr>
              <w:t>LOW</w:t>
            </w:r>
          </w:p>
        </w:tc>
      </w:tr>
      <w:tr w:rsidR="00FC6328" w:rsidRPr="00D548A3" w14:paraId="4BA02336"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56E852"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3195" w:type="pct"/>
            <w:tcBorders>
              <w:bottom w:val="single" w:sz="6" w:space="0" w:color="CCCCCC"/>
            </w:tcBorders>
            <w:shd w:val="clear" w:color="auto" w:fill="FFFFFF"/>
            <w:tcMar>
              <w:top w:w="15" w:type="dxa"/>
              <w:left w:w="80" w:type="dxa"/>
              <w:bottom w:w="15" w:type="dxa"/>
              <w:right w:w="15" w:type="dxa"/>
            </w:tcMar>
            <w:vAlign w:val="center"/>
            <w:hideMark/>
          </w:tcPr>
          <w:p w14:paraId="381B55C0" w14:textId="77777777" w:rsidR="00FC6328" w:rsidRPr="00D548A3" w:rsidRDefault="00FC6328" w:rsidP="006309A9">
            <w:pPr>
              <w:spacing w:after="0" w:line="240" w:lineRule="auto"/>
              <w:rPr>
                <w:rFonts w:ascii="Times New Roman" w:hAnsi="Times New Roman"/>
                <w:sz w:val="24"/>
                <w:szCs w:val="24"/>
              </w:rPr>
            </w:pPr>
            <w:r w:rsidRPr="00D548A3">
              <w:rPr>
                <w:rFonts w:ascii="Times New Roman" w:hAnsi="Times New Roman"/>
                <w:sz w:val="24"/>
                <w:szCs w:val="24"/>
              </w:rPr>
              <w:t>Kentçilik ve İstanbul</w:t>
            </w:r>
          </w:p>
        </w:tc>
        <w:tc>
          <w:tcPr>
            <w:tcW w:w="1355" w:type="pct"/>
            <w:tcBorders>
              <w:bottom w:val="single" w:sz="6" w:space="0" w:color="CCCCCC"/>
            </w:tcBorders>
            <w:shd w:val="clear" w:color="auto" w:fill="FFFFFF"/>
            <w:tcMar>
              <w:top w:w="15" w:type="dxa"/>
              <w:left w:w="80" w:type="dxa"/>
              <w:bottom w:w="15" w:type="dxa"/>
              <w:right w:w="15" w:type="dxa"/>
            </w:tcMar>
            <w:vAlign w:val="center"/>
            <w:hideMark/>
          </w:tcPr>
          <w:p w14:paraId="0BB576ED"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w:t>
            </w:r>
          </w:p>
        </w:tc>
      </w:tr>
      <w:tr w:rsidR="00FC6328" w:rsidRPr="00D548A3" w14:paraId="40ED2DDE"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73A289"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4</w:t>
            </w:r>
          </w:p>
        </w:tc>
        <w:tc>
          <w:tcPr>
            <w:tcW w:w="3195" w:type="pct"/>
            <w:tcBorders>
              <w:bottom w:val="single" w:sz="6" w:space="0" w:color="CCCCCC"/>
            </w:tcBorders>
            <w:shd w:val="clear" w:color="auto" w:fill="FFFFFF"/>
            <w:tcMar>
              <w:top w:w="15" w:type="dxa"/>
              <w:left w:w="80" w:type="dxa"/>
              <w:bottom w:w="15" w:type="dxa"/>
              <w:right w:w="15" w:type="dxa"/>
            </w:tcMar>
            <w:vAlign w:val="center"/>
            <w:hideMark/>
          </w:tcPr>
          <w:p w14:paraId="442F4C64"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hAnsi="Times New Roman"/>
                <w:sz w:val="24"/>
                <w:szCs w:val="24"/>
              </w:rPr>
              <w:t xml:space="preserve">Göç ve İletişim Ağları  </w:t>
            </w:r>
          </w:p>
        </w:tc>
        <w:tc>
          <w:tcPr>
            <w:tcW w:w="1355" w:type="pct"/>
            <w:tcBorders>
              <w:bottom w:val="single" w:sz="6" w:space="0" w:color="CCCCCC"/>
            </w:tcBorders>
            <w:shd w:val="clear" w:color="auto" w:fill="FFFFFF"/>
            <w:tcMar>
              <w:top w:w="15" w:type="dxa"/>
              <w:left w:w="80" w:type="dxa"/>
              <w:bottom w:w="15" w:type="dxa"/>
              <w:right w:w="15" w:type="dxa"/>
            </w:tcMar>
            <w:vAlign w:val="center"/>
            <w:hideMark/>
          </w:tcPr>
          <w:p w14:paraId="6592845F"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ERDER</w:t>
            </w:r>
          </w:p>
        </w:tc>
      </w:tr>
      <w:tr w:rsidR="00FC6328" w:rsidRPr="00D548A3" w14:paraId="2F12BD3B"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057311"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5</w:t>
            </w:r>
          </w:p>
        </w:tc>
        <w:tc>
          <w:tcPr>
            <w:tcW w:w="3195" w:type="pct"/>
            <w:tcBorders>
              <w:bottom w:val="single" w:sz="6" w:space="0" w:color="CCCCCC"/>
            </w:tcBorders>
            <w:shd w:val="clear" w:color="auto" w:fill="FFFFFF"/>
            <w:tcMar>
              <w:top w:w="15" w:type="dxa"/>
              <w:left w:w="80" w:type="dxa"/>
              <w:bottom w:w="15" w:type="dxa"/>
              <w:right w:w="15" w:type="dxa"/>
            </w:tcMar>
            <w:vAlign w:val="center"/>
            <w:hideMark/>
          </w:tcPr>
          <w:p w14:paraId="7A1C2FB6"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hAnsi="Times New Roman"/>
                <w:sz w:val="24"/>
                <w:szCs w:val="24"/>
              </w:rPr>
              <w:t>Soylulaştırma ve Yenileme</w:t>
            </w:r>
          </w:p>
        </w:tc>
        <w:tc>
          <w:tcPr>
            <w:tcW w:w="1355" w:type="pct"/>
            <w:tcBorders>
              <w:bottom w:val="single" w:sz="6" w:space="0" w:color="CCCCCC"/>
            </w:tcBorders>
            <w:shd w:val="clear" w:color="auto" w:fill="FFFFFF"/>
            <w:tcMar>
              <w:top w:w="15" w:type="dxa"/>
              <w:left w:w="80" w:type="dxa"/>
              <w:bottom w:w="15" w:type="dxa"/>
              <w:right w:w="15" w:type="dxa"/>
            </w:tcMar>
            <w:vAlign w:val="center"/>
            <w:hideMark/>
          </w:tcPr>
          <w:p w14:paraId="265F3F79"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BEZMEZ</w:t>
            </w:r>
          </w:p>
        </w:tc>
      </w:tr>
      <w:tr w:rsidR="00FC6328" w:rsidRPr="00D548A3" w14:paraId="6C6A41E1"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F243B7"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6</w:t>
            </w:r>
          </w:p>
        </w:tc>
        <w:tc>
          <w:tcPr>
            <w:tcW w:w="3195" w:type="pct"/>
            <w:tcBorders>
              <w:bottom w:val="single" w:sz="6" w:space="0" w:color="CCCCCC"/>
            </w:tcBorders>
            <w:shd w:val="clear" w:color="auto" w:fill="FFFFFF"/>
            <w:tcMar>
              <w:top w:w="15" w:type="dxa"/>
              <w:left w:w="80" w:type="dxa"/>
              <w:bottom w:w="15" w:type="dxa"/>
              <w:right w:w="15" w:type="dxa"/>
            </w:tcMar>
            <w:vAlign w:val="center"/>
            <w:hideMark/>
          </w:tcPr>
          <w:p w14:paraId="751CC807"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hAnsi="Times New Roman"/>
                <w:sz w:val="24"/>
                <w:szCs w:val="24"/>
              </w:rPr>
              <w:t>Bellek, Mekan ve Hatırlama</w:t>
            </w:r>
          </w:p>
        </w:tc>
        <w:tc>
          <w:tcPr>
            <w:tcW w:w="1355" w:type="pct"/>
            <w:tcBorders>
              <w:bottom w:val="single" w:sz="6" w:space="0" w:color="CCCCCC"/>
            </w:tcBorders>
            <w:shd w:val="clear" w:color="auto" w:fill="FFFFFF"/>
            <w:tcMar>
              <w:top w:w="15" w:type="dxa"/>
              <w:left w:w="80" w:type="dxa"/>
              <w:bottom w:w="15" w:type="dxa"/>
              <w:right w:w="15" w:type="dxa"/>
            </w:tcMar>
            <w:vAlign w:val="center"/>
            <w:hideMark/>
          </w:tcPr>
          <w:p w14:paraId="6C329AD1"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MILLS</w:t>
            </w:r>
          </w:p>
        </w:tc>
      </w:tr>
      <w:tr w:rsidR="00FC6328" w:rsidRPr="00D548A3" w14:paraId="3BD8B1AA"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6E3B9D"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7</w:t>
            </w:r>
          </w:p>
        </w:tc>
        <w:tc>
          <w:tcPr>
            <w:tcW w:w="3195" w:type="pct"/>
            <w:tcBorders>
              <w:bottom w:val="single" w:sz="6" w:space="0" w:color="CCCCCC"/>
            </w:tcBorders>
            <w:shd w:val="clear" w:color="auto" w:fill="FFFFFF"/>
            <w:tcMar>
              <w:top w:w="15" w:type="dxa"/>
              <w:left w:w="80" w:type="dxa"/>
              <w:bottom w:w="15" w:type="dxa"/>
              <w:right w:w="15" w:type="dxa"/>
            </w:tcMar>
            <w:vAlign w:val="center"/>
            <w:hideMark/>
          </w:tcPr>
          <w:p w14:paraId="76F1DF02"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Ara Sınav</w:t>
            </w:r>
          </w:p>
        </w:tc>
        <w:tc>
          <w:tcPr>
            <w:tcW w:w="1355" w:type="pct"/>
            <w:tcBorders>
              <w:bottom w:val="single" w:sz="6" w:space="0" w:color="CCCCCC"/>
            </w:tcBorders>
            <w:shd w:val="clear" w:color="auto" w:fill="FFFFFF"/>
            <w:tcMar>
              <w:top w:w="15" w:type="dxa"/>
              <w:left w:w="80" w:type="dxa"/>
              <w:bottom w:w="15" w:type="dxa"/>
              <w:right w:w="15" w:type="dxa"/>
            </w:tcMar>
            <w:vAlign w:val="center"/>
            <w:hideMark/>
          </w:tcPr>
          <w:p w14:paraId="38053BEC" w14:textId="77777777" w:rsidR="00FC6328" w:rsidRPr="00D548A3" w:rsidRDefault="00FC6328" w:rsidP="006309A9">
            <w:pPr>
              <w:spacing w:after="0" w:line="240" w:lineRule="auto"/>
              <w:rPr>
                <w:rFonts w:ascii="Times New Roman" w:eastAsia="Times New Roman" w:hAnsi="Times New Roman"/>
                <w:sz w:val="24"/>
                <w:szCs w:val="24"/>
              </w:rPr>
            </w:pPr>
          </w:p>
        </w:tc>
      </w:tr>
      <w:tr w:rsidR="00FC6328" w:rsidRPr="00D548A3" w14:paraId="60160B52"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2493F0"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8</w:t>
            </w:r>
          </w:p>
        </w:tc>
        <w:tc>
          <w:tcPr>
            <w:tcW w:w="3195" w:type="pct"/>
            <w:tcBorders>
              <w:bottom w:val="single" w:sz="6" w:space="0" w:color="CCCCCC"/>
            </w:tcBorders>
            <w:shd w:val="clear" w:color="auto" w:fill="FFFFFF"/>
            <w:tcMar>
              <w:top w:w="15" w:type="dxa"/>
              <w:left w:w="80" w:type="dxa"/>
              <w:bottom w:w="15" w:type="dxa"/>
              <w:right w:w="15" w:type="dxa"/>
            </w:tcMar>
            <w:vAlign w:val="center"/>
            <w:hideMark/>
          </w:tcPr>
          <w:p w14:paraId="2D4C151D"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hAnsi="Times New Roman"/>
                <w:sz w:val="24"/>
                <w:szCs w:val="24"/>
              </w:rPr>
              <w:t>Şehir, Müzik ve Dans</w:t>
            </w:r>
          </w:p>
        </w:tc>
        <w:tc>
          <w:tcPr>
            <w:tcW w:w="1355" w:type="pct"/>
            <w:tcBorders>
              <w:bottom w:val="single" w:sz="6" w:space="0" w:color="CCCCCC"/>
            </w:tcBorders>
            <w:shd w:val="clear" w:color="auto" w:fill="FFFFFF"/>
            <w:tcMar>
              <w:top w:w="15" w:type="dxa"/>
              <w:left w:w="80" w:type="dxa"/>
              <w:bottom w:w="15" w:type="dxa"/>
              <w:right w:w="15" w:type="dxa"/>
            </w:tcMar>
            <w:vAlign w:val="center"/>
            <w:hideMark/>
          </w:tcPr>
          <w:p w14:paraId="5AD2B27B"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POTUOGLU-COOK, STOKES</w:t>
            </w:r>
          </w:p>
        </w:tc>
      </w:tr>
      <w:tr w:rsidR="00FC6328" w:rsidRPr="00D548A3" w14:paraId="1C89AF3C"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BD458B"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9</w:t>
            </w:r>
          </w:p>
        </w:tc>
        <w:tc>
          <w:tcPr>
            <w:tcW w:w="3195" w:type="pct"/>
            <w:tcBorders>
              <w:bottom w:val="single" w:sz="6" w:space="0" w:color="CCCCCC"/>
            </w:tcBorders>
            <w:shd w:val="clear" w:color="auto" w:fill="FFFFFF"/>
            <w:tcMar>
              <w:top w:w="15" w:type="dxa"/>
              <w:left w:w="80" w:type="dxa"/>
              <w:bottom w:w="15" w:type="dxa"/>
              <w:right w:w="15" w:type="dxa"/>
            </w:tcMar>
            <w:vAlign w:val="center"/>
            <w:hideMark/>
          </w:tcPr>
          <w:p w14:paraId="2021CFE6"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hAnsi="Times New Roman"/>
                <w:sz w:val="24"/>
                <w:szCs w:val="24"/>
              </w:rPr>
              <w:t>Toplumsal Cinsiyet ve Kimlik</w:t>
            </w:r>
          </w:p>
        </w:tc>
        <w:tc>
          <w:tcPr>
            <w:tcW w:w="1355" w:type="pct"/>
            <w:tcBorders>
              <w:bottom w:val="single" w:sz="6" w:space="0" w:color="CCCCCC"/>
            </w:tcBorders>
            <w:shd w:val="clear" w:color="auto" w:fill="FFFFFF"/>
            <w:tcMar>
              <w:top w:w="15" w:type="dxa"/>
              <w:left w:w="80" w:type="dxa"/>
              <w:bottom w:w="15" w:type="dxa"/>
              <w:right w:w="15" w:type="dxa"/>
            </w:tcMar>
            <w:vAlign w:val="center"/>
            <w:hideMark/>
          </w:tcPr>
          <w:p w14:paraId="4C315B55"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SECOR</w:t>
            </w:r>
          </w:p>
        </w:tc>
      </w:tr>
      <w:tr w:rsidR="00FC6328" w:rsidRPr="00D548A3" w14:paraId="6B2C79C7"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146517"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10</w:t>
            </w:r>
          </w:p>
        </w:tc>
        <w:tc>
          <w:tcPr>
            <w:tcW w:w="3195" w:type="pct"/>
            <w:tcBorders>
              <w:bottom w:val="single" w:sz="6" w:space="0" w:color="CCCCCC"/>
            </w:tcBorders>
            <w:shd w:val="clear" w:color="auto" w:fill="FFFFFF"/>
            <w:tcMar>
              <w:top w:w="15" w:type="dxa"/>
              <w:left w:w="80" w:type="dxa"/>
              <w:bottom w:w="15" w:type="dxa"/>
              <w:right w:w="15" w:type="dxa"/>
            </w:tcMar>
            <w:vAlign w:val="center"/>
            <w:hideMark/>
          </w:tcPr>
          <w:p w14:paraId="4E770A75"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hAnsi="Times New Roman"/>
                <w:sz w:val="24"/>
                <w:szCs w:val="24"/>
              </w:rPr>
              <w:t>Film Gösterimi: Ecumenepolis</w:t>
            </w:r>
          </w:p>
        </w:tc>
        <w:tc>
          <w:tcPr>
            <w:tcW w:w="1355" w:type="pct"/>
            <w:tcBorders>
              <w:bottom w:val="single" w:sz="6" w:space="0" w:color="CCCCCC"/>
            </w:tcBorders>
            <w:shd w:val="clear" w:color="auto" w:fill="FFFFFF"/>
            <w:tcMar>
              <w:top w:w="15" w:type="dxa"/>
              <w:left w:w="80" w:type="dxa"/>
              <w:bottom w:w="15" w:type="dxa"/>
              <w:right w:w="15" w:type="dxa"/>
            </w:tcMar>
            <w:vAlign w:val="center"/>
            <w:hideMark/>
          </w:tcPr>
          <w:p w14:paraId="47D901F2"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xml:space="preserve">   -</w:t>
            </w:r>
          </w:p>
        </w:tc>
      </w:tr>
      <w:tr w:rsidR="00FC6328" w:rsidRPr="00D548A3" w14:paraId="6DC3A75B"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48B178"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11</w:t>
            </w:r>
          </w:p>
        </w:tc>
        <w:tc>
          <w:tcPr>
            <w:tcW w:w="3195" w:type="pct"/>
            <w:tcBorders>
              <w:bottom w:val="single" w:sz="6" w:space="0" w:color="CCCCCC"/>
            </w:tcBorders>
            <w:shd w:val="clear" w:color="auto" w:fill="FFFFFF"/>
            <w:tcMar>
              <w:top w:w="15" w:type="dxa"/>
              <w:left w:w="80" w:type="dxa"/>
              <w:bottom w:w="15" w:type="dxa"/>
              <w:right w:w="15" w:type="dxa"/>
            </w:tcMar>
            <w:vAlign w:val="center"/>
            <w:hideMark/>
          </w:tcPr>
          <w:p w14:paraId="13CD0AE9"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hAnsi="Times New Roman"/>
                <w:sz w:val="24"/>
                <w:szCs w:val="24"/>
              </w:rPr>
              <w:t>Kozmopolitanlık, Eski ve Yeni</w:t>
            </w:r>
          </w:p>
        </w:tc>
        <w:tc>
          <w:tcPr>
            <w:tcW w:w="1355" w:type="pct"/>
            <w:tcBorders>
              <w:bottom w:val="single" w:sz="6" w:space="0" w:color="CCCCCC"/>
            </w:tcBorders>
            <w:shd w:val="clear" w:color="auto" w:fill="FFFFFF"/>
            <w:tcMar>
              <w:top w:w="15" w:type="dxa"/>
              <w:left w:w="80" w:type="dxa"/>
              <w:bottom w:w="15" w:type="dxa"/>
              <w:right w:w="15" w:type="dxa"/>
            </w:tcMar>
            <w:vAlign w:val="center"/>
            <w:hideMark/>
          </w:tcPr>
          <w:p w14:paraId="3C28369B"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ORS, BRINK-DANAN</w:t>
            </w:r>
          </w:p>
        </w:tc>
      </w:tr>
      <w:tr w:rsidR="00FC6328" w:rsidRPr="00D548A3" w14:paraId="0399B85F"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F8401A"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12</w:t>
            </w:r>
          </w:p>
        </w:tc>
        <w:tc>
          <w:tcPr>
            <w:tcW w:w="3195" w:type="pct"/>
            <w:tcBorders>
              <w:bottom w:val="single" w:sz="6" w:space="0" w:color="CCCCCC"/>
            </w:tcBorders>
            <w:shd w:val="clear" w:color="auto" w:fill="FFFFFF"/>
            <w:tcMar>
              <w:top w:w="15" w:type="dxa"/>
              <w:left w:w="80" w:type="dxa"/>
              <w:bottom w:w="15" w:type="dxa"/>
              <w:right w:w="15" w:type="dxa"/>
            </w:tcMar>
            <w:vAlign w:val="center"/>
            <w:hideMark/>
          </w:tcPr>
          <w:p w14:paraId="1FBFEA9B"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hAnsi="Times New Roman"/>
                <w:sz w:val="24"/>
                <w:szCs w:val="24"/>
              </w:rPr>
              <w:t xml:space="preserve">Din, Kozmopolitanllık ve Modernite   </w:t>
            </w:r>
          </w:p>
        </w:tc>
        <w:tc>
          <w:tcPr>
            <w:tcW w:w="1355" w:type="pct"/>
            <w:tcBorders>
              <w:bottom w:val="single" w:sz="6" w:space="0" w:color="CCCCCC"/>
            </w:tcBorders>
            <w:shd w:val="clear" w:color="auto" w:fill="FFFFFF"/>
            <w:tcMar>
              <w:top w:w="15" w:type="dxa"/>
              <w:left w:w="80" w:type="dxa"/>
              <w:bottom w:w="15" w:type="dxa"/>
              <w:right w:w="15" w:type="dxa"/>
            </w:tcMar>
            <w:vAlign w:val="center"/>
            <w:hideMark/>
          </w:tcPr>
          <w:p w14:paraId="209808E3"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xml:space="preserve"> WHITE</w:t>
            </w:r>
          </w:p>
        </w:tc>
      </w:tr>
      <w:tr w:rsidR="00FC6328" w:rsidRPr="00D548A3" w14:paraId="5F8C1BBE"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42C810"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13</w:t>
            </w:r>
          </w:p>
        </w:tc>
        <w:tc>
          <w:tcPr>
            <w:tcW w:w="3195" w:type="pct"/>
            <w:tcBorders>
              <w:bottom w:val="single" w:sz="6" w:space="0" w:color="CCCCCC"/>
            </w:tcBorders>
            <w:shd w:val="clear" w:color="auto" w:fill="FFFFFF"/>
            <w:tcMar>
              <w:top w:w="15" w:type="dxa"/>
              <w:left w:w="80" w:type="dxa"/>
              <w:bottom w:w="15" w:type="dxa"/>
              <w:right w:w="15" w:type="dxa"/>
            </w:tcMar>
            <w:vAlign w:val="center"/>
            <w:hideMark/>
          </w:tcPr>
          <w:p w14:paraId="0C01E675"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Gözlem Projesi</w:t>
            </w:r>
          </w:p>
        </w:tc>
        <w:tc>
          <w:tcPr>
            <w:tcW w:w="1355" w:type="pct"/>
            <w:tcBorders>
              <w:bottom w:val="single" w:sz="6" w:space="0" w:color="CCCCCC"/>
            </w:tcBorders>
            <w:shd w:val="clear" w:color="auto" w:fill="FFFFFF"/>
            <w:tcMar>
              <w:top w:w="15" w:type="dxa"/>
              <w:left w:w="80" w:type="dxa"/>
              <w:bottom w:w="15" w:type="dxa"/>
              <w:right w:w="15" w:type="dxa"/>
            </w:tcMar>
            <w:vAlign w:val="center"/>
            <w:hideMark/>
          </w:tcPr>
          <w:p w14:paraId="3FF2C569" w14:textId="77777777" w:rsidR="00FC6328" w:rsidRPr="00D548A3" w:rsidRDefault="00FC6328" w:rsidP="006309A9">
            <w:pPr>
              <w:spacing w:after="0" w:line="240" w:lineRule="auto"/>
              <w:rPr>
                <w:rFonts w:ascii="Times New Roman" w:eastAsia="Times New Roman" w:hAnsi="Times New Roman"/>
                <w:sz w:val="24"/>
                <w:szCs w:val="24"/>
              </w:rPr>
            </w:pPr>
          </w:p>
        </w:tc>
      </w:tr>
      <w:tr w:rsidR="00FC6328" w:rsidRPr="00D548A3" w14:paraId="20B15516"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11369F"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14</w:t>
            </w:r>
          </w:p>
        </w:tc>
        <w:tc>
          <w:tcPr>
            <w:tcW w:w="3195" w:type="pct"/>
            <w:tcBorders>
              <w:bottom w:val="single" w:sz="6" w:space="0" w:color="CCCCCC"/>
            </w:tcBorders>
            <w:shd w:val="clear" w:color="auto" w:fill="FFFFFF"/>
            <w:tcMar>
              <w:top w:w="15" w:type="dxa"/>
              <w:left w:w="80" w:type="dxa"/>
              <w:bottom w:w="15" w:type="dxa"/>
              <w:right w:w="15" w:type="dxa"/>
            </w:tcMar>
            <w:vAlign w:val="center"/>
            <w:hideMark/>
          </w:tcPr>
          <w:p w14:paraId="38692922"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xml:space="preserve">İstanbul Gezisi </w:t>
            </w:r>
          </w:p>
        </w:tc>
        <w:tc>
          <w:tcPr>
            <w:tcW w:w="1355" w:type="pct"/>
            <w:tcBorders>
              <w:bottom w:val="single" w:sz="6" w:space="0" w:color="CCCCCC"/>
            </w:tcBorders>
            <w:shd w:val="clear" w:color="auto" w:fill="FFFFFF"/>
            <w:tcMar>
              <w:top w:w="15" w:type="dxa"/>
              <w:left w:w="80" w:type="dxa"/>
              <w:bottom w:w="15" w:type="dxa"/>
              <w:right w:w="15" w:type="dxa"/>
            </w:tcMar>
            <w:vAlign w:val="center"/>
            <w:hideMark/>
          </w:tcPr>
          <w:p w14:paraId="355BE01C" w14:textId="77777777" w:rsidR="00FC6328" w:rsidRPr="00D548A3" w:rsidRDefault="00FC6328" w:rsidP="006309A9">
            <w:pPr>
              <w:spacing w:after="0" w:line="240" w:lineRule="auto"/>
              <w:rPr>
                <w:rFonts w:ascii="Times New Roman" w:eastAsia="Times New Roman" w:hAnsi="Times New Roman"/>
                <w:sz w:val="24"/>
                <w:szCs w:val="24"/>
              </w:rPr>
            </w:pPr>
          </w:p>
        </w:tc>
      </w:tr>
      <w:tr w:rsidR="00FC6328" w:rsidRPr="00D548A3" w14:paraId="1141433D"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19E856"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15</w:t>
            </w:r>
          </w:p>
        </w:tc>
        <w:tc>
          <w:tcPr>
            <w:tcW w:w="3195" w:type="pct"/>
            <w:tcBorders>
              <w:bottom w:val="single" w:sz="6" w:space="0" w:color="CCCCCC"/>
            </w:tcBorders>
            <w:shd w:val="clear" w:color="auto" w:fill="FFFFFF"/>
            <w:tcMar>
              <w:top w:w="15" w:type="dxa"/>
              <w:left w:w="80" w:type="dxa"/>
              <w:bottom w:w="15" w:type="dxa"/>
              <w:right w:w="15" w:type="dxa"/>
            </w:tcMar>
            <w:vAlign w:val="center"/>
            <w:hideMark/>
          </w:tcPr>
          <w:p w14:paraId="52F2FFAF"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Final Sınavı</w:t>
            </w:r>
          </w:p>
        </w:tc>
        <w:tc>
          <w:tcPr>
            <w:tcW w:w="1355" w:type="pct"/>
            <w:tcBorders>
              <w:bottom w:val="single" w:sz="6" w:space="0" w:color="CCCCCC"/>
            </w:tcBorders>
            <w:shd w:val="clear" w:color="auto" w:fill="FFFFFF"/>
            <w:tcMar>
              <w:top w:w="15" w:type="dxa"/>
              <w:left w:w="80" w:type="dxa"/>
              <w:bottom w:w="15" w:type="dxa"/>
              <w:right w:w="15" w:type="dxa"/>
            </w:tcMar>
            <w:vAlign w:val="center"/>
            <w:hideMark/>
          </w:tcPr>
          <w:p w14:paraId="4F47D19D" w14:textId="77777777" w:rsidR="00FC6328" w:rsidRPr="00D548A3" w:rsidRDefault="00FC6328" w:rsidP="006309A9">
            <w:pPr>
              <w:spacing w:after="0" w:line="240" w:lineRule="auto"/>
              <w:rPr>
                <w:rFonts w:ascii="Times New Roman" w:eastAsia="Times New Roman" w:hAnsi="Times New Roman"/>
                <w:sz w:val="24"/>
                <w:szCs w:val="24"/>
              </w:rPr>
            </w:pPr>
          </w:p>
        </w:tc>
      </w:tr>
    </w:tbl>
    <w:p w14:paraId="0FBD2E6A" w14:textId="77777777" w:rsidR="00FC6328" w:rsidRPr="00D548A3" w:rsidRDefault="00FC6328" w:rsidP="00FC6328">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818"/>
      </w:tblGrid>
      <w:tr w:rsidR="00FC6328" w:rsidRPr="00D548A3" w14:paraId="0C964430" w14:textId="77777777" w:rsidTr="006309A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7AA5546"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KAYNAKLAR</w:t>
            </w:r>
          </w:p>
        </w:tc>
      </w:tr>
      <w:tr w:rsidR="00FC6328" w:rsidRPr="00D548A3" w14:paraId="1A570D31" w14:textId="77777777" w:rsidTr="006309A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14:paraId="7BC28C2C"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8870AA" w14:textId="77777777" w:rsidR="00FC6328" w:rsidRPr="00D548A3" w:rsidRDefault="00FC6328" w:rsidP="006309A9">
            <w:pPr>
              <w:spacing w:after="0" w:line="240" w:lineRule="auto"/>
              <w:jc w:val="both"/>
              <w:rPr>
                <w:rFonts w:ascii="Times New Roman" w:hAnsi="Times New Roman"/>
                <w:sz w:val="24"/>
                <w:szCs w:val="24"/>
              </w:rPr>
            </w:pPr>
          </w:p>
        </w:tc>
      </w:tr>
      <w:tr w:rsidR="00FC6328" w:rsidRPr="00D548A3" w14:paraId="78D660F5"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A1C5C7"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2D26E2" w14:textId="77777777" w:rsidR="00FC6328" w:rsidRPr="00D548A3" w:rsidRDefault="00FC6328" w:rsidP="006309A9">
            <w:pPr>
              <w:spacing w:after="0" w:line="240" w:lineRule="auto"/>
              <w:jc w:val="both"/>
              <w:rPr>
                <w:rFonts w:ascii="Times New Roman" w:hAnsi="Times New Roman"/>
                <w:sz w:val="24"/>
                <w:szCs w:val="24"/>
              </w:rPr>
            </w:pPr>
            <w:r w:rsidRPr="00D548A3">
              <w:rPr>
                <w:rFonts w:ascii="Times New Roman" w:hAnsi="Times New Roman"/>
                <w:sz w:val="24"/>
                <w:szCs w:val="24"/>
              </w:rPr>
              <w:t xml:space="preserve">Low, Setha (2005 [1999]). “Introduction: Theorizing the City.” In </w:t>
            </w:r>
            <w:r w:rsidRPr="00D548A3">
              <w:rPr>
                <w:rFonts w:ascii="Times New Roman" w:hAnsi="Times New Roman"/>
                <w:i/>
                <w:sz w:val="24"/>
                <w:szCs w:val="24"/>
              </w:rPr>
              <w:t>Theorizing the City: The New Urban Anthropology Reader</w:t>
            </w:r>
            <w:r w:rsidRPr="00D548A3">
              <w:rPr>
                <w:rFonts w:ascii="Times New Roman" w:hAnsi="Times New Roman"/>
                <w:sz w:val="24"/>
                <w:szCs w:val="24"/>
              </w:rPr>
              <w:t xml:space="preserve">. Setha Low (ed.). New Jersey: Rutgers University Press, pp:  1-33. </w:t>
            </w:r>
          </w:p>
          <w:p w14:paraId="0C395970" w14:textId="77777777" w:rsidR="00FC6328" w:rsidRPr="00D548A3" w:rsidRDefault="00FC6328" w:rsidP="006309A9">
            <w:pPr>
              <w:spacing w:after="0" w:line="240" w:lineRule="auto"/>
              <w:jc w:val="both"/>
              <w:rPr>
                <w:rFonts w:ascii="Times New Roman" w:hAnsi="Times New Roman"/>
                <w:sz w:val="24"/>
                <w:szCs w:val="24"/>
              </w:rPr>
            </w:pPr>
            <w:r w:rsidRPr="00D548A3">
              <w:rPr>
                <w:rFonts w:ascii="Times New Roman" w:hAnsi="Times New Roman"/>
                <w:sz w:val="24"/>
                <w:szCs w:val="24"/>
              </w:rPr>
              <w:t xml:space="preserve">White, Jenny (Turkish translation to be published in 2013). The Anthropology of Urban Turkey. In </w:t>
            </w:r>
            <w:r w:rsidRPr="00D548A3">
              <w:rPr>
                <w:rFonts w:ascii="Times New Roman" w:hAnsi="Times New Roman"/>
                <w:i/>
                <w:sz w:val="24"/>
                <w:szCs w:val="24"/>
              </w:rPr>
              <w:t>Sınırlar, İmajlar, Kültürler:Antropolojik Açıdan Avrupalılığı Düşünmek</w:t>
            </w:r>
            <w:r w:rsidRPr="00D548A3">
              <w:rPr>
                <w:rFonts w:ascii="Times New Roman" w:hAnsi="Times New Roman"/>
                <w:sz w:val="24"/>
                <w:szCs w:val="24"/>
              </w:rPr>
              <w:t xml:space="preserve">. (Borders, </w:t>
            </w:r>
            <w:r w:rsidRPr="00D548A3">
              <w:rPr>
                <w:rFonts w:ascii="Times New Roman" w:hAnsi="Times New Roman"/>
                <w:sz w:val="24"/>
                <w:szCs w:val="24"/>
              </w:rPr>
              <w:lastRenderedPageBreak/>
              <w:t>Images, Cultures:  Thinking Europeanness in an Anthropological Perspective). Ed. Hande Birkalan-Gedik. Ankara: Dip Not. 6 pages (+3 pages references).</w:t>
            </w:r>
          </w:p>
          <w:p w14:paraId="0F28CD0C" w14:textId="77777777" w:rsidR="00FC6328" w:rsidRPr="00D548A3" w:rsidRDefault="00FC6328" w:rsidP="006309A9">
            <w:pPr>
              <w:spacing w:after="0" w:line="240" w:lineRule="auto"/>
              <w:jc w:val="both"/>
              <w:rPr>
                <w:rFonts w:ascii="Times New Roman" w:hAnsi="Times New Roman"/>
                <w:sz w:val="24"/>
                <w:szCs w:val="24"/>
                <w:lang w:val="en-US"/>
              </w:rPr>
            </w:pPr>
            <w:r w:rsidRPr="00D548A3">
              <w:rPr>
                <w:rFonts w:ascii="Times New Roman" w:hAnsi="Times New Roman"/>
                <w:sz w:val="24"/>
                <w:szCs w:val="24"/>
                <w:lang w:val="en-US"/>
              </w:rPr>
              <w:t xml:space="preserve">Erder, Sema. (1999). “Where do Do you Hail from? </w:t>
            </w:r>
            <w:r w:rsidRPr="00D548A3">
              <w:rPr>
                <w:rStyle w:val="grsslicetext"/>
                <w:rFonts w:ascii="Times New Roman" w:hAnsi="Times New Roman"/>
                <w:sz w:val="24"/>
                <w:szCs w:val="24"/>
              </w:rPr>
              <w:t xml:space="preserve">Localism and Networks in Istanbul.”  In </w:t>
            </w:r>
            <w:r w:rsidRPr="00D548A3">
              <w:rPr>
                <w:rStyle w:val="grsslicetext"/>
                <w:rFonts w:ascii="Times New Roman" w:hAnsi="Times New Roman"/>
                <w:i/>
                <w:sz w:val="24"/>
                <w:szCs w:val="24"/>
              </w:rPr>
              <w:t>Istanbul: Between the Global and the Local</w:t>
            </w:r>
            <w:r w:rsidRPr="00D548A3">
              <w:rPr>
                <w:rStyle w:val="grsslicetext"/>
                <w:rFonts w:ascii="Times New Roman" w:hAnsi="Times New Roman"/>
                <w:sz w:val="24"/>
                <w:szCs w:val="24"/>
              </w:rPr>
              <w:t xml:space="preserve">.  Ed. Çağlar Keyder. </w:t>
            </w:r>
            <w:r w:rsidRPr="00D548A3">
              <w:rPr>
                <w:rFonts w:ascii="Times New Roman" w:hAnsi="Times New Roman"/>
                <w:sz w:val="24"/>
                <w:szCs w:val="24"/>
              </w:rPr>
              <w:t xml:space="preserve">New York: Rowman and Littlefield, pp: 161-172.  </w:t>
            </w:r>
          </w:p>
          <w:p w14:paraId="2B4EF10B" w14:textId="77777777" w:rsidR="00FC6328" w:rsidRPr="00D548A3" w:rsidRDefault="00FC6328" w:rsidP="006309A9">
            <w:pPr>
              <w:spacing w:after="0" w:line="240" w:lineRule="auto"/>
              <w:jc w:val="both"/>
              <w:rPr>
                <w:rFonts w:ascii="Times New Roman" w:hAnsi="Times New Roman"/>
                <w:sz w:val="24"/>
                <w:szCs w:val="24"/>
                <w:lang w:val="en-US"/>
              </w:rPr>
            </w:pPr>
            <w:r w:rsidRPr="00D548A3">
              <w:rPr>
                <w:rFonts w:ascii="Times New Roman" w:hAnsi="Times New Roman"/>
                <w:sz w:val="24"/>
                <w:szCs w:val="24"/>
                <w:lang w:val="en-US"/>
              </w:rPr>
              <w:t>Bezmez, Dikmen</w:t>
            </w:r>
            <w:r w:rsidRPr="00D548A3">
              <w:rPr>
                <w:rFonts w:ascii="Times New Roman" w:hAnsi="Times New Roman"/>
                <w:b/>
                <w:bCs/>
                <w:sz w:val="24"/>
                <w:szCs w:val="24"/>
                <w:lang w:val="en-US"/>
              </w:rPr>
              <w:t xml:space="preserve"> </w:t>
            </w:r>
            <w:r w:rsidRPr="00D548A3">
              <w:rPr>
                <w:rFonts w:ascii="Times New Roman" w:hAnsi="Times New Roman"/>
                <w:sz w:val="24"/>
                <w:szCs w:val="24"/>
                <w:lang w:val="en-US"/>
              </w:rPr>
              <w:t xml:space="preserve">(2007). “The Politics of Urban Regeneration: The Case of Fener and Balat Initiative.” </w:t>
            </w:r>
            <w:r w:rsidRPr="00D548A3">
              <w:rPr>
                <w:rFonts w:ascii="Times New Roman" w:hAnsi="Times New Roman"/>
                <w:i/>
                <w:sz w:val="24"/>
                <w:szCs w:val="24"/>
                <w:lang w:val="en-US"/>
              </w:rPr>
              <w:t>New Perspectives on Turkey</w:t>
            </w:r>
            <w:r w:rsidRPr="00D548A3">
              <w:rPr>
                <w:rFonts w:ascii="Times New Roman" w:hAnsi="Times New Roman"/>
                <w:sz w:val="24"/>
                <w:szCs w:val="24"/>
                <w:lang w:val="en-US"/>
              </w:rPr>
              <w:t xml:space="preserve"> (37): 59-86.</w:t>
            </w:r>
          </w:p>
          <w:p w14:paraId="0E8208DE" w14:textId="77777777" w:rsidR="00FC6328" w:rsidRPr="00D548A3" w:rsidRDefault="00FC6328" w:rsidP="006309A9">
            <w:pPr>
              <w:spacing w:after="0" w:line="240" w:lineRule="auto"/>
              <w:jc w:val="both"/>
              <w:rPr>
                <w:rStyle w:val="gsa"/>
                <w:rFonts w:ascii="Times New Roman" w:hAnsi="Times New Roman"/>
                <w:b/>
                <w:bCs/>
                <w:sz w:val="24"/>
                <w:szCs w:val="24"/>
                <w:lang w:val="en-US"/>
              </w:rPr>
            </w:pPr>
            <w:r w:rsidRPr="00D548A3">
              <w:rPr>
                <w:rFonts w:ascii="Times New Roman" w:hAnsi="Times New Roman"/>
                <w:sz w:val="24"/>
                <w:szCs w:val="24"/>
                <w:lang w:val="en-US"/>
              </w:rPr>
              <w:t>Mills</w:t>
            </w:r>
            <w:r w:rsidRPr="00D548A3">
              <w:rPr>
                <w:rStyle w:val="gsa"/>
                <w:rFonts w:ascii="Times New Roman" w:hAnsi="Times New Roman"/>
                <w:sz w:val="24"/>
                <w:szCs w:val="24"/>
                <w:lang w:val="en-US"/>
              </w:rPr>
              <w:t xml:space="preserve">, Amy (2006). “Boundaries of the Nation in the Space of the Urban:  Landscape and Social Memory in Istanbul.” </w:t>
            </w:r>
            <w:r w:rsidRPr="00D548A3">
              <w:rPr>
                <w:rFonts w:ascii="Times New Roman" w:hAnsi="Times New Roman"/>
                <w:i/>
                <w:sz w:val="24"/>
                <w:szCs w:val="24"/>
                <w:lang w:val="en-US"/>
              </w:rPr>
              <w:t>Cultural Geographies</w:t>
            </w:r>
            <w:r w:rsidRPr="00D548A3">
              <w:rPr>
                <w:rFonts w:ascii="Times New Roman" w:hAnsi="Times New Roman"/>
                <w:sz w:val="24"/>
                <w:szCs w:val="24"/>
                <w:lang w:val="en-US"/>
              </w:rPr>
              <w:t xml:space="preserve"> </w:t>
            </w:r>
            <w:r w:rsidRPr="00D548A3">
              <w:rPr>
                <w:rStyle w:val="gsa"/>
                <w:rFonts w:ascii="Times New Roman" w:hAnsi="Times New Roman"/>
                <w:sz w:val="24"/>
                <w:szCs w:val="24"/>
                <w:lang w:val="en-US"/>
              </w:rPr>
              <w:t>(</w:t>
            </w:r>
            <w:r w:rsidRPr="00D548A3">
              <w:rPr>
                <w:rFonts w:ascii="Times New Roman" w:hAnsi="Times New Roman"/>
                <w:sz w:val="24"/>
                <w:szCs w:val="24"/>
                <w:lang w:val="en-US"/>
              </w:rPr>
              <w:t>13): 367-394.</w:t>
            </w:r>
          </w:p>
          <w:p w14:paraId="2D9AE645" w14:textId="77777777" w:rsidR="00FC6328" w:rsidRPr="00D548A3" w:rsidRDefault="00FC6328" w:rsidP="006309A9">
            <w:pPr>
              <w:spacing w:after="0" w:line="240" w:lineRule="auto"/>
              <w:jc w:val="both"/>
              <w:rPr>
                <w:rFonts w:ascii="Times New Roman" w:hAnsi="Times New Roman"/>
                <w:sz w:val="24"/>
                <w:szCs w:val="24"/>
                <w:lang w:val="en-US"/>
              </w:rPr>
            </w:pPr>
            <w:r w:rsidRPr="00D548A3">
              <w:rPr>
                <w:rFonts w:ascii="Times New Roman" w:hAnsi="Times New Roman"/>
                <w:sz w:val="24"/>
                <w:szCs w:val="24"/>
                <w:lang w:val="en-US"/>
              </w:rPr>
              <w:t xml:space="preserve">Pötüoğlu-Cook, Öykü (2006). “Beyond the Glitter: Belly Dance and Neoliberal Gentrification in Istanbul.” </w:t>
            </w:r>
            <w:r w:rsidRPr="00D548A3">
              <w:rPr>
                <w:rFonts w:ascii="Times New Roman" w:hAnsi="Times New Roman"/>
                <w:i/>
                <w:sz w:val="24"/>
                <w:szCs w:val="24"/>
                <w:lang w:val="en-US"/>
              </w:rPr>
              <w:t>Cultural Anthropology</w:t>
            </w:r>
            <w:r w:rsidRPr="00D548A3">
              <w:rPr>
                <w:rFonts w:ascii="Times New Roman" w:hAnsi="Times New Roman"/>
                <w:sz w:val="24"/>
                <w:szCs w:val="24"/>
                <w:lang w:val="en-US"/>
              </w:rPr>
              <w:t xml:space="preserve"> (21/4): 633-660.</w:t>
            </w:r>
          </w:p>
          <w:p w14:paraId="2A80B2B2" w14:textId="77777777" w:rsidR="00FC6328" w:rsidRPr="00D548A3" w:rsidRDefault="00FC6328" w:rsidP="006309A9">
            <w:pPr>
              <w:spacing w:after="0" w:line="240" w:lineRule="auto"/>
              <w:jc w:val="both"/>
              <w:rPr>
                <w:rFonts w:ascii="Times New Roman" w:hAnsi="Times New Roman"/>
                <w:sz w:val="24"/>
                <w:szCs w:val="24"/>
              </w:rPr>
            </w:pPr>
            <w:r w:rsidRPr="00D548A3">
              <w:rPr>
                <w:rStyle w:val="grsslicetext"/>
                <w:rFonts w:ascii="Times New Roman" w:hAnsi="Times New Roman"/>
                <w:sz w:val="24"/>
                <w:szCs w:val="24"/>
              </w:rPr>
              <w:t>Secor</w:t>
            </w:r>
            <w:r w:rsidRPr="00D548A3">
              <w:rPr>
                <w:rFonts w:ascii="Times New Roman" w:hAnsi="Times New Roman"/>
                <w:sz w:val="24"/>
                <w:szCs w:val="24"/>
                <w:lang w:val="en-US"/>
              </w:rPr>
              <w:t xml:space="preserve">, Anna (2004). </w:t>
            </w:r>
            <w:r w:rsidRPr="00D548A3">
              <w:rPr>
                <w:rFonts w:ascii="Times New Roman" w:hAnsi="Times New Roman"/>
                <w:bCs/>
                <w:sz w:val="24"/>
                <w:szCs w:val="24"/>
                <w:lang w:val="en-US"/>
              </w:rPr>
              <w:t xml:space="preserve">“There is an Istanbul that Belongs to Me: Citizenship, Space, and Identity in the City.” </w:t>
            </w:r>
            <w:r w:rsidRPr="00D548A3">
              <w:rPr>
                <w:rStyle w:val="HTMLCite"/>
                <w:rFonts w:ascii="Times New Roman" w:hAnsi="Times New Roman"/>
                <w:sz w:val="24"/>
                <w:szCs w:val="24"/>
              </w:rPr>
              <w:t>Annals of the Association of American Geographers</w:t>
            </w:r>
            <w:r w:rsidRPr="00D548A3">
              <w:rPr>
                <w:rFonts w:ascii="Times New Roman" w:hAnsi="Times New Roman"/>
                <w:sz w:val="24"/>
                <w:szCs w:val="24"/>
              </w:rPr>
              <w:t xml:space="preserve">  (94/2): 352-368.</w:t>
            </w:r>
          </w:p>
          <w:p w14:paraId="26541109" w14:textId="77777777" w:rsidR="00FC6328" w:rsidRPr="00D548A3" w:rsidRDefault="00FC6328" w:rsidP="006309A9">
            <w:pPr>
              <w:spacing w:after="0" w:line="240" w:lineRule="auto"/>
              <w:jc w:val="both"/>
              <w:rPr>
                <w:rFonts w:ascii="Times New Roman" w:hAnsi="Times New Roman"/>
                <w:sz w:val="24"/>
                <w:szCs w:val="24"/>
                <w:lang w:val="en-US"/>
              </w:rPr>
            </w:pPr>
            <w:r w:rsidRPr="00D548A3">
              <w:rPr>
                <w:rFonts w:ascii="Times New Roman" w:hAnsi="Times New Roman"/>
                <w:sz w:val="24"/>
                <w:szCs w:val="24"/>
                <w:lang w:val="en-US"/>
              </w:rPr>
              <w:t xml:space="preserve">Örs, İlay (2002). “Coffeehouses, Cosmopolitanism, and Pluralizing Modernities in Istanbul.” </w:t>
            </w:r>
            <w:r w:rsidRPr="00D548A3">
              <w:rPr>
                <w:rFonts w:ascii="Times New Roman" w:hAnsi="Times New Roman"/>
                <w:i/>
                <w:sz w:val="24"/>
                <w:szCs w:val="24"/>
                <w:lang w:val="en-US"/>
              </w:rPr>
              <w:t>Journal of Mediterranean Studies</w:t>
            </w:r>
            <w:r w:rsidRPr="00D548A3">
              <w:rPr>
                <w:rFonts w:ascii="Times New Roman" w:hAnsi="Times New Roman"/>
                <w:sz w:val="24"/>
                <w:szCs w:val="24"/>
                <w:lang w:val="en-US"/>
              </w:rPr>
              <w:t xml:space="preserve"> (12/1):  119-145.  </w:t>
            </w:r>
          </w:p>
          <w:p w14:paraId="021E4CDB" w14:textId="77777777" w:rsidR="00FC6328" w:rsidRPr="00D548A3" w:rsidRDefault="00FC6328" w:rsidP="006309A9">
            <w:pPr>
              <w:spacing w:after="0" w:line="240" w:lineRule="auto"/>
              <w:jc w:val="both"/>
              <w:rPr>
                <w:rFonts w:ascii="Times New Roman" w:hAnsi="Times New Roman"/>
                <w:sz w:val="24"/>
                <w:szCs w:val="24"/>
              </w:rPr>
            </w:pPr>
            <w:r w:rsidRPr="00D548A3">
              <w:rPr>
                <w:rFonts w:ascii="Times New Roman" w:hAnsi="Times New Roman"/>
                <w:sz w:val="24"/>
                <w:szCs w:val="24"/>
              </w:rPr>
              <w:t xml:space="preserve">Brink-Danan, Marcy. (2010). “Counting as European:  Jews and the Politics of Presence in Istanbul.” In </w:t>
            </w:r>
            <w:r w:rsidRPr="00D548A3">
              <w:rPr>
                <w:rFonts w:ascii="Times New Roman" w:hAnsi="Times New Roman"/>
                <w:i/>
                <w:sz w:val="24"/>
                <w:szCs w:val="24"/>
              </w:rPr>
              <w:t>Orienting Istanbul:  Cultural Capital of Europe?</w:t>
            </w:r>
            <w:r w:rsidRPr="00D548A3">
              <w:rPr>
                <w:rFonts w:ascii="Times New Roman" w:hAnsi="Times New Roman"/>
                <w:sz w:val="24"/>
                <w:szCs w:val="24"/>
              </w:rPr>
              <w:t xml:space="preserve">  New York: Routledge.  Ed. By Deniz Göktürk, Levent Soysal and İpek Türeli, pp:  279-295.</w:t>
            </w:r>
          </w:p>
          <w:p w14:paraId="5F772514" w14:textId="77777777" w:rsidR="00FC6328" w:rsidRPr="00D548A3" w:rsidRDefault="00FC6328" w:rsidP="006309A9">
            <w:pPr>
              <w:spacing w:after="0" w:line="240" w:lineRule="auto"/>
              <w:jc w:val="both"/>
              <w:rPr>
                <w:rFonts w:ascii="Times New Roman" w:hAnsi="Times New Roman"/>
                <w:sz w:val="24"/>
                <w:szCs w:val="24"/>
                <w:lang w:val="en-US"/>
              </w:rPr>
            </w:pPr>
            <w:r w:rsidRPr="00D548A3">
              <w:rPr>
                <w:rFonts w:ascii="Times New Roman" w:hAnsi="Times New Roman"/>
                <w:sz w:val="24"/>
                <w:szCs w:val="24"/>
                <w:lang w:val="en-US"/>
              </w:rPr>
              <w:t xml:space="preserve">White, Jenny (1999). “Islamic Chic.” </w:t>
            </w:r>
            <w:r w:rsidRPr="00D548A3">
              <w:rPr>
                <w:rStyle w:val="grsslicetext"/>
                <w:rFonts w:ascii="Times New Roman" w:hAnsi="Times New Roman"/>
                <w:sz w:val="24"/>
                <w:szCs w:val="24"/>
              </w:rPr>
              <w:t xml:space="preserve">In </w:t>
            </w:r>
            <w:r w:rsidRPr="00D548A3">
              <w:rPr>
                <w:rStyle w:val="grsslicetext"/>
                <w:rFonts w:ascii="Times New Roman" w:hAnsi="Times New Roman"/>
                <w:i/>
                <w:sz w:val="24"/>
                <w:szCs w:val="24"/>
              </w:rPr>
              <w:t>Istanbul: Between the Global and the Local</w:t>
            </w:r>
            <w:r w:rsidRPr="00D548A3">
              <w:rPr>
                <w:rStyle w:val="grsslicetext"/>
                <w:rFonts w:ascii="Times New Roman" w:hAnsi="Times New Roman"/>
                <w:sz w:val="24"/>
                <w:szCs w:val="24"/>
              </w:rPr>
              <w:t xml:space="preserve">.  Ed. Çağlar Keyder. </w:t>
            </w:r>
            <w:r w:rsidRPr="00D548A3">
              <w:rPr>
                <w:rFonts w:ascii="Times New Roman" w:hAnsi="Times New Roman"/>
                <w:sz w:val="24"/>
                <w:szCs w:val="24"/>
              </w:rPr>
              <w:t>New York: Rowman and Littlefield, pp: 77-91.</w:t>
            </w:r>
          </w:p>
        </w:tc>
      </w:tr>
    </w:tbl>
    <w:p w14:paraId="53528F0A" w14:textId="77777777" w:rsidR="00FC6328" w:rsidRPr="00D548A3" w:rsidRDefault="00FC6328" w:rsidP="00FC6328">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FC6328" w:rsidRPr="00D548A3" w14:paraId="20E51026" w14:textId="77777777" w:rsidTr="006309A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21464C2D"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MATERYAL PAYLAŞIMI </w:t>
            </w:r>
          </w:p>
        </w:tc>
      </w:tr>
      <w:tr w:rsidR="00FC6328" w:rsidRPr="00D548A3" w14:paraId="1C9A0F02" w14:textId="77777777" w:rsidTr="006309A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0EA94552"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D50128"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Ecumenopolis, İstanbul gezisi</w:t>
            </w:r>
          </w:p>
        </w:tc>
      </w:tr>
      <w:tr w:rsidR="00FC6328" w:rsidRPr="00D548A3" w14:paraId="378F16A4"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3E9166"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5CCF72"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İstanbul üzerine bir günlük tutma</w:t>
            </w:r>
          </w:p>
        </w:tc>
      </w:tr>
      <w:tr w:rsidR="00FC6328" w:rsidRPr="00D548A3" w14:paraId="071A1F72"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645D56"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5D51DC" w14:textId="77777777" w:rsidR="00FC6328" w:rsidRPr="00D548A3" w:rsidRDefault="00FC6328" w:rsidP="006309A9">
            <w:pPr>
              <w:spacing w:after="0" w:line="240" w:lineRule="auto"/>
              <w:rPr>
                <w:rFonts w:ascii="Times New Roman" w:eastAsia="Times New Roman" w:hAnsi="Times New Roman"/>
                <w:sz w:val="24"/>
                <w:szCs w:val="24"/>
              </w:rPr>
            </w:pPr>
          </w:p>
        </w:tc>
      </w:tr>
    </w:tbl>
    <w:p w14:paraId="10350693" w14:textId="77777777" w:rsidR="00FC6328" w:rsidRPr="00D548A3" w:rsidRDefault="00FC6328" w:rsidP="00FC6328">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99"/>
        <w:gridCol w:w="1959"/>
      </w:tblGrid>
      <w:tr w:rsidR="00FC6328" w:rsidRPr="00D548A3" w14:paraId="76D6D8A6" w14:textId="77777777" w:rsidTr="006309A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5D49E4AE"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DEĞERLENDİRME SİSTEMİ</w:t>
            </w:r>
          </w:p>
        </w:tc>
      </w:tr>
      <w:tr w:rsidR="00FC6328" w:rsidRPr="00D548A3" w14:paraId="03A39070"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4258A9"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5004B7"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D1B899"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KATKI YÜZDESİ</w:t>
            </w:r>
          </w:p>
        </w:tc>
      </w:tr>
      <w:tr w:rsidR="00FC6328" w:rsidRPr="00D548A3" w14:paraId="03E5A813"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4E8DDC6"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90BA89"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511029"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20</w:t>
            </w:r>
          </w:p>
        </w:tc>
      </w:tr>
      <w:tr w:rsidR="00FC6328" w:rsidRPr="00D548A3" w14:paraId="3E6D9FC8"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C6D96B4"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Derse Devamlılık, Günlük ve Derse Devam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3B3AE7"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4F7CA6"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20</w:t>
            </w:r>
          </w:p>
        </w:tc>
      </w:tr>
      <w:tr w:rsidR="00FC6328" w:rsidRPr="00D548A3" w14:paraId="0E8E356A"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E978D55"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Film Raporu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15BFE8"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7012CE"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20</w:t>
            </w:r>
          </w:p>
        </w:tc>
      </w:tr>
      <w:tr w:rsidR="00FC6328" w:rsidRPr="00D548A3" w14:paraId="0E377C21"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0A3EF6A"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Final (Gözlem Projesi Ödevi)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24690F"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DF3D18"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40</w:t>
            </w:r>
          </w:p>
        </w:tc>
      </w:tr>
      <w:tr w:rsidR="00FC6328" w:rsidRPr="00D548A3" w14:paraId="601FF7A6"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1A1B4E1"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A4BE05"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1A9055"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100</w:t>
            </w:r>
          </w:p>
        </w:tc>
      </w:tr>
      <w:tr w:rsidR="00FC6328" w:rsidRPr="00D548A3" w14:paraId="3D31D476"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56C954A"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lastRenderedPageBreak/>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A806A1"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134B05"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40</w:t>
            </w:r>
          </w:p>
        </w:tc>
      </w:tr>
      <w:tr w:rsidR="00FC6328" w:rsidRPr="00D548A3" w14:paraId="5A02AB30"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BB07DF2"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DC86E6"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302B87"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60</w:t>
            </w:r>
          </w:p>
        </w:tc>
      </w:tr>
      <w:tr w:rsidR="00FC6328" w:rsidRPr="00D548A3" w14:paraId="4F478167"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36E45C7"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77A801"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74F77F"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100</w:t>
            </w:r>
          </w:p>
        </w:tc>
      </w:tr>
    </w:tbl>
    <w:p w14:paraId="053C2417" w14:textId="77777777" w:rsidR="00FC6328" w:rsidRPr="00D548A3" w:rsidRDefault="00FC6328" w:rsidP="00FC6328">
      <w:pPr>
        <w:spacing w:after="0" w:line="240" w:lineRule="auto"/>
        <w:rPr>
          <w:rFonts w:ascii="Times New Roman" w:eastAsia="Times New Roman" w:hAnsi="Times New Roman"/>
          <w:sz w:val="24"/>
          <w:szCs w:val="24"/>
        </w:rPr>
      </w:pPr>
    </w:p>
    <w:p w14:paraId="6F412765" w14:textId="77777777" w:rsidR="00FC6328" w:rsidRPr="00D548A3" w:rsidRDefault="00FC6328" w:rsidP="00FC6328">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FC6328" w:rsidRPr="00D548A3" w14:paraId="72DBB2E1"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19151DE"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FE7503"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Uzmanlık / Alan Dersleri</w:t>
            </w:r>
          </w:p>
        </w:tc>
      </w:tr>
    </w:tbl>
    <w:p w14:paraId="716A43D1" w14:textId="77777777" w:rsidR="00FC6328" w:rsidRPr="00D548A3" w:rsidRDefault="00FC6328" w:rsidP="00FC6328">
      <w:pPr>
        <w:spacing w:after="0" w:line="240" w:lineRule="auto"/>
        <w:rPr>
          <w:rFonts w:ascii="Times New Roman" w:hAnsi="Times New Roman"/>
          <w:sz w:val="24"/>
          <w:szCs w:val="24"/>
        </w:rPr>
      </w:pPr>
    </w:p>
    <w:p w14:paraId="14B8A04A" w14:textId="77777777" w:rsidR="00FC6328" w:rsidRPr="00D548A3" w:rsidRDefault="00FC6328" w:rsidP="00FC6328">
      <w:pPr>
        <w:spacing w:after="0" w:line="240" w:lineRule="auto"/>
        <w:rPr>
          <w:rFonts w:ascii="Times New Roman" w:hAnsi="Times New Roman"/>
          <w:sz w:val="24"/>
          <w:szCs w:val="24"/>
        </w:rPr>
      </w:pPr>
    </w:p>
    <w:p w14:paraId="09E9F800" w14:textId="77777777" w:rsidR="00FC6328" w:rsidRPr="00D548A3" w:rsidRDefault="00FC6328" w:rsidP="00FC6328">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779"/>
        <w:gridCol w:w="259"/>
        <w:gridCol w:w="259"/>
        <w:gridCol w:w="299"/>
        <w:gridCol w:w="299"/>
        <w:gridCol w:w="299"/>
        <w:gridCol w:w="81"/>
      </w:tblGrid>
      <w:tr w:rsidR="00FC6328" w:rsidRPr="00D548A3" w14:paraId="5D36C335" w14:textId="77777777" w:rsidTr="006309A9">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FDBC58E" w14:textId="77777777" w:rsidR="00FC6328" w:rsidRPr="00D548A3" w:rsidRDefault="00FC632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b/>
                <w:bCs/>
                <w:sz w:val="24"/>
                <w:szCs w:val="24"/>
              </w:rPr>
              <w:t>DERSİN ÖĞRENİM ÇIKTILARINA KATKISI</w:t>
            </w:r>
          </w:p>
        </w:tc>
      </w:tr>
      <w:tr w:rsidR="00FC6328" w:rsidRPr="00D548A3" w14:paraId="47EE978B" w14:textId="77777777" w:rsidTr="006309A9">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8EBB461" w14:textId="77777777" w:rsidR="00FC6328" w:rsidRPr="00D548A3" w:rsidRDefault="00FC6328"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573A4D6" w14:textId="77777777" w:rsidR="00FC6328" w:rsidRPr="00D548A3" w:rsidRDefault="00FC6328"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87770A" w14:textId="77777777" w:rsidR="00FC6328" w:rsidRPr="00D548A3" w:rsidRDefault="00FC632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Katkı Düzeyi</w:t>
            </w:r>
          </w:p>
        </w:tc>
      </w:tr>
      <w:tr w:rsidR="00FC6328" w:rsidRPr="00D548A3" w14:paraId="60EB6B3F" w14:textId="77777777" w:rsidTr="006309A9">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27389254" w14:textId="77777777" w:rsidR="00FC6328" w:rsidRPr="00D548A3" w:rsidRDefault="00FC6328" w:rsidP="006309A9">
            <w:pPr>
              <w:spacing w:after="0" w:line="240" w:lineRule="auto"/>
              <w:rPr>
                <w:rFonts w:ascii="Times New Roman" w:eastAsia="Times New Roman" w:hAnsi="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14:paraId="40526A65" w14:textId="77777777" w:rsidR="00FC6328" w:rsidRPr="00D548A3" w:rsidRDefault="00FC6328" w:rsidP="006309A9">
            <w:pPr>
              <w:spacing w:after="0" w:line="240" w:lineRule="auto"/>
              <w:rPr>
                <w:rFonts w:ascii="Times New Roman" w:eastAsia="Times New Roman" w:hAnsi="Times New Roman"/>
                <w:sz w:val="24"/>
                <w:szCs w:val="24"/>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C88247" w14:textId="77777777" w:rsidR="00FC6328" w:rsidRPr="00D548A3" w:rsidRDefault="00FC632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B3AB29E" w14:textId="77777777" w:rsidR="00FC6328" w:rsidRPr="00D548A3" w:rsidRDefault="00FC632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5E2FC30" w14:textId="77777777" w:rsidR="00FC6328" w:rsidRPr="00D548A3" w:rsidRDefault="00FC632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FF19E65" w14:textId="77777777" w:rsidR="00FC6328" w:rsidRPr="00D548A3" w:rsidRDefault="00FC632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356642F" w14:textId="77777777" w:rsidR="00FC6328" w:rsidRPr="00D548A3" w:rsidRDefault="00FC632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44E0A3C" w14:textId="77777777" w:rsidR="00FC6328" w:rsidRPr="00D548A3" w:rsidRDefault="00FC6328" w:rsidP="006309A9">
            <w:pPr>
              <w:spacing w:after="0"/>
              <w:rPr>
                <w:rFonts w:ascii="Times New Roman" w:hAnsi="Times New Roman"/>
                <w:sz w:val="24"/>
                <w:szCs w:val="24"/>
              </w:rPr>
            </w:pPr>
          </w:p>
        </w:tc>
      </w:tr>
      <w:tr w:rsidR="00FC6328" w:rsidRPr="00D548A3" w14:paraId="1E9B6C45"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27E4CB8" w14:textId="77777777" w:rsidR="00FC6328" w:rsidRPr="00D548A3" w:rsidRDefault="00FC632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251F9DA" w14:textId="77777777" w:rsidR="00FC6328" w:rsidRPr="00D548A3" w:rsidRDefault="00FC6328"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DEACCDB"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3C1AAED"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7C72DE0"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F37B3CE"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6F9BFF9" w14:textId="77777777" w:rsidR="00FC6328" w:rsidRPr="00D548A3" w:rsidRDefault="00FC6328"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646A101" w14:textId="77777777" w:rsidR="00FC6328" w:rsidRPr="00D548A3" w:rsidRDefault="00FC6328" w:rsidP="006309A9">
            <w:pPr>
              <w:spacing w:after="0"/>
              <w:rPr>
                <w:rFonts w:ascii="Times New Roman" w:hAnsi="Times New Roman"/>
                <w:sz w:val="24"/>
                <w:szCs w:val="24"/>
              </w:rPr>
            </w:pPr>
          </w:p>
        </w:tc>
      </w:tr>
      <w:tr w:rsidR="00FC6328" w:rsidRPr="00D548A3" w14:paraId="2692D3A1"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B9562CA" w14:textId="77777777" w:rsidR="00FC6328" w:rsidRPr="00D548A3" w:rsidRDefault="00FC632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CFBC36A" w14:textId="77777777" w:rsidR="00FC6328" w:rsidRPr="00D548A3" w:rsidRDefault="00FC6328"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Antropolojik perspektifle güncel olayları analiz edebilme, eleştirel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1847FCB"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32750C1"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651FD4A"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26EDF6A" w14:textId="77777777" w:rsidR="00FC6328" w:rsidRPr="00D548A3" w:rsidRDefault="00FC6328"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27DD60E"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08983D2" w14:textId="77777777" w:rsidR="00FC6328" w:rsidRPr="00D548A3" w:rsidRDefault="00FC6328" w:rsidP="006309A9">
            <w:pPr>
              <w:spacing w:after="0"/>
              <w:rPr>
                <w:rFonts w:ascii="Times New Roman" w:hAnsi="Times New Roman"/>
                <w:sz w:val="24"/>
                <w:szCs w:val="24"/>
              </w:rPr>
            </w:pPr>
          </w:p>
        </w:tc>
      </w:tr>
      <w:tr w:rsidR="00FC6328" w:rsidRPr="00D548A3" w14:paraId="786E1947"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9CD84C7" w14:textId="77777777" w:rsidR="00FC6328" w:rsidRPr="00D548A3" w:rsidRDefault="00FC632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C6BB677" w14:textId="77777777" w:rsidR="00FC6328" w:rsidRPr="00D548A3" w:rsidRDefault="00FC6328"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 xml:space="preserve">Etkin iletişim kurma ve bilgilerini sözlü - yazılı ifadeyle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B43A37D"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CE3A4FD"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43D48B1" w14:textId="77777777" w:rsidR="00FC6328" w:rsidRPr="00D548A3" w:rsidRDefault="00FC6328"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E1A6C6B"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6BE0E9A"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442F998" w14:textId="77777777" w:rsidR="00FC6328" w:rsidRPr="00D548A3" w:rsidRDefault="00FC6328" w:rsidP="006309A9">
            <w:pPr>
              <w:spacing w:after="0"/>
              <w:rPr>
                <w:rFonts w:ascii="Times New Roman" w:hAnsi="Times New Roman"/>
                <w:sz w:val="24"/>
                <w:szCs w:val="24"/>
              </w:rPr>
            </w:pPr>
          </w:p>
        </w:tc>
      </w:tr>
      <w:tr w:rsidR="00FC6328" w:rsidRPr="00D548A3" w14:paraId="05766784"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2CCA990" w14:textId="77777777" w:rsidR="00FC6328" w:rsidRPr="00D548A3" w:rsidRDefault="00FC632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091BB06" w14:textId="77777777" w:rsidR="00FC6328" w:rsidRPr="00D548A3" w:rsidRDefault="00FC6328"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Mesleki ve sosyal etik, sorumluluk bilinci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1C0BA7C"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9BEF0B3"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D24F213" w14:textId="77777777" w:rsidR="00FC6328" w:rsidRPr="00D548A3" w:rsidRDefault="00FC6328"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D677DDE"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654ABFB"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956793F" w14:textId="77777777" w:rsidR="00FC6328" w:rsidRPr="00D548A3" w:rsidRDefault="00FC6328" w:rsidP="006309A9">
            <w:pPr>
              <w:spacing w:after="0"/>
              <w:rPr>
                <w:rFonts w:ascii="Times New Roman" w:hAnsi="Times New Roman"/>
                <w:sz w:val="24"/>
                <w:szCs w:val="24"/>
              </w:rPr>
            </w:pPr>
          </w:p>
        </w:tc>
      </w:tr>
      <w:tr w:rsidR="00FC6328" w:rsidRPr="00D548A3" w14:paraId="12D5AE69"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A6DEFB9" w14:textId="77777777" w:rsidR="00FC6328" w:rsidRPr="00D548A3" w:rsidRDefault="00FC632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6924B98" w14:textId="77777777" w:rsidR="00FC6328" w:rsidRPr="00D548A3" w:rsidRDefault="00FC6328"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56AF9AF"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3F984E5"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66C0243"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89F793C" w14:textId="77777777" w:rsidR="00FC6328" w:rsidRPr="00D548A3" w:rsidRDefault="00FC6328"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8FAFC25"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FA7C8F7" w14:textId="77777777" w:rsidR="00FC6328" w:rsidRPr="00D548A3" w:rsidRDefault="00FC6328" w:rsidP="006309A9">
            <w:pPr>
              <w:spacing w:after="0"/>
              <w:rPr>
                <w:rFonts w:ascii="Times New Roman" w:hAnsi="Times New Roman"/>
                <w:sz w:val="24"/>
                <w:szCs w:val="24"/>
              </w:rPr>
            </w:pPr>
          </w:p>
        </w:tc>
      </w:tr>
      <w:tr w:rsidR="00FC6328" w:rsidRPr="00D548A3" w14:paraId="6B638C10"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A909D3B" w14:textId="77777777" w:rsidR="00FC6328" w:rsidRPr="00D548A3" w:rsidRDefault="00FC632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8ECA4EC" w14:textId="77777777" w:rsidR="00FC6328" w:rsidRPr="00D548A3" w:rsidRDefault="00FC6328"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Ülke ve dünya sorunlarını algılayabilmenin ötesinde; toplumsal duyarlılık bilinci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97FA5F5"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10E98FF"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810452F"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33AC7AF" w14:textId="77777777" w:rsidR="00FC6328" w:rsidRPr="00D548A3" w:rsidRDefault="00FC6328"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10B5379"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A8E2D0F" w14:textId="77777777" w:rsidR="00FC6328" w:rsidRPr="00D548A3" w:rsidRDefault="00FC6328" w:rsidP="006309A9">
            <w:pPr>
              <w:spacing w:after="0"/>
              <w:rPr>
                <w:rFonts w:ascii="Times New Roman" w:hAnsi="Times New Roman"/>
                <w:sz w:val="24"/>
                <w:szCs w:val="24"/>
              </w:rPr>
            </w:pPr>
          </w:p>
        </w:tc>
      </w:tr>
      <w:tr w:rsidR="00FC6328" w:rsidRPr="00D548A3" w14:paraId="2116566B"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5012611" w14:textId="77777777" w:rsidR="00FC6328" w:rsidRPr="00D548A3" w:rsidRDefault="00FC632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81E3583" w14:textId="77777777" w:rsidR="00FC6328" w:rsidRPr="00D548A3" w:rsidRDefault="00FC6328"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Yaşam boyu eğitim anlayışı içinde disiplin dışından gelen bilgi kaynaklarından yararlanabilme bilinci ve bunu gerçekleştirebilme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9F7CC8A"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26E9DFA"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8AF637A"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B880947" w14:textId="77777777" w:rsidR="00FC6328" w:rsidRPr="00D548A3" w:rsidRDefault="00FC6328"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CD8A6FC"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E8AE23F" w14:textId="77777777" w:rsidR="00FC6328" w:rsidRPr="00D548A3" w:rsidRDefault="00FC6328" w:rsidP="006309A9">
            <w:pPr>
              <w:spacing w:after="0"/>
              <w:rPr>
                <w:rFonts w:ascii="Times New Roman" w:hAnsi="Times New Roman"/>
                <w:sz w:val="24"/>
                <w:szCs w:val="24"/>
              </w:rPr>
            </w:pPr>
          </w:p>
        </w:tc>
      </w:tr>
      <w:tr w:rsidR="00FC6328" w:rsidRPr="00D548A3" w14:paraId="2085E501"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0FDFDF1" w14:textId="77777777" w:rsidR="00FC6328" w:rsidRPr="00D548A3" w:rsidRDefault="00FC632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B03F3CB" w14:textId="77777777" w:rsidR="00FC6328" w:rsidRPr="00D548A3" w:rsidRDefault="00FC6328" w:rsidP="006309A9">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Antropolojik araştırmaya uygun konu belirleyebilir ve alan araştırması için gerekli yöntem,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1ACACA8"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86870D1"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9BCB5D9"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7994150" w14:textId="77777777" w:rsidR="00FC6328" w:rsidRPr="00D548A3" w:rsidRDefault="00FC6328"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D6B8117"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0441FD5" w14:textId="77777777" w:rsidR="00FC6328" w:rsidRPr="00D548A3" w:rsidRDefault="00FC6328" w:rsidP="006309A9">
            <w:pPr>
              <w:spacing w:after="0"/>
              <w:rPr>
                <w:rFonts w:ascii="Times New Roman" w:hAnsi="Times New Roman"/>
                <w:sz w:val="24"/>
                <w:szCs w:val="24"/>
              </w:rPr>
            </w:pPr>
          </w:p>
        </w:tc>
      </w:tr>
      <w:tr w:rsidR="00FC6328" w:rsidRPr="00D548A3" w14:paraId="4B503094"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BAF1ACC" w14:textId="77777777" w:rsidR="00FC6328" w:rsidRPr="00D548A3" w:rsidRDefault="00FC632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7A3F03C" w14:textId="77777777" w:rsidR="00FC6328" w:rsidRPr="00D548A3" w:rsidRDefault="00FC6328" w:rsidP="006309A9">
            <w:pPr>
              <w:shd w:val="clear" w:color="auto" w:fill="FFFFFF"/>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743E566"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2C424FD"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9CBDAD2"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C968D1F" w14:textId="77777777" w:rsidR="00FC6328" w:rsidRPr="00D548A3" w:rsidRDefault="00FC6328" w:rsidP="006309A9">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6B0A825" w14:textId="77777777" w:rsidR="00FC6328" w:rsidRPr="00D548A3" w:rsidRDefault="00FC6328" w:rsidP="006309A9">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22F4AA9" w14:textId="77777777" w:rsidR="00FC6328" w:rsidRPr="00D548A3" w:rsidRDefault="00FC6328" w:rsidP="006309A9">
            <w:pPr>
              <w:spacing w:after="0"/>
              <w:rPr>
                <w:rFonts w:ascii="Times New Roman" w:hAnsi="Times New Roman"/>
                <w:sz w:val="24"/>
                <w:szCs w:val="24"/>
              </w:rPr>
            </w:pPr>
          </w:p>
        </w:tc>
      </w:tr>
    </w:tbl>
    <w:p w14:paraId="5E6468EB" w14:textId="77777777" w:rsidR="00FC6328" w:rsidRPr="00D548A3" w:rsidRDefault="00FC6328" w:rsidP="00FC6328">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4"/>
        <w:gridCol w:w="943"/>
        <w:gridCol w:w="760"/>
        <w:gridCol w:w="956"/>
      </w:tblGrid>
      <w:tr w:rsidR="00FC6328" w:rsidRPr="00D548A3" w14:paraId="74BFD200" w14:textId="77777777" w:rsidTr="006309A9">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4D19E054" w14:textId="77777777" w:rsidR="00FC6328" w:rsidRPr="00D548A3" w:rsidRDefault="00FC632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b/>
                <w:bCs/>
                <w:sz w:val="24"/>
                <w:szCs w:val="24"/>
              </w:rPr>
              <w:t>AKTS / İŞ YÜKÜ TABLOSU</w:t>
            </w:r>
          </w:p>
        </w:tc>
      </w:tr>
      <w:tr w:rsidR="00FC6328" w:rsidRPr="00D548A3" w14:paraId="2FDCD716" w14:textId="77777777" w:rsidTr="006309A9">
        <w:trPr>
          <w:trHeight w:val="1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E841E2" w14:textId="77777777" w:rsidR="00FC6328" w:rsidRPr="00D548A3" w:rsidRDefault="00FC6328"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346CEB" w14:textId="77777777" w:rsidR="00FC6328" w:rsidRPr="00D548A3" w:rsidRDefault="00FC632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4349EA" w14:textId="77777777" w:rsidR="00FC6328" w:rsidRPr="00D548A3" w:rsidRDefault="00FC632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Süresi</w:t>
            </w:r>
            <w:r w:rsidRPr="00D548A3">
              <w:rPr>
                <w:rFonts w:ascii="Times New Roman" w:eastAsia="Times New Roman" w:hAnsi="Times New Roman"/>
                <w:sz w:val="24"/>
                <w:szCs w:val="24"/>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7767FA" w14:textId="77777777" w:rsidR="00FC6328" w:rsidRPr="00D548A3" w:rsidRDefault="00FC632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Toplam</w:t>
            </w:r>
            <w:r w:rsidRPr="00D548A3">
              <w:rPr>
                <w:rFonts w:ascii="Times New Roman" w:eastAsia="Times New Roman" w:hAnsi="Times New Roman"/>
                <w:sz w:val="24"/>
                <w:szCs w:val="24"/>
              </w:rPr>
              <w:br/>
              <w:t>İş Yükü</w:t>
            </w:r>
            <w:r w:rsidRPr="00D548A3">
              <w:rPr>
                <w:rFonts w:ascii="Times New Roman" w:eastAsia="Times New Roman" w:hAnsi="Times New Roman"/>
                <w:sz w:val="24"/>
                <w:szCs w:val="24"/>
              </w:rPr>
              <w:br/>
              <w:t>(Saat)</w:t>
            </w:r>
          </w:p>
        </w:tc>
      </w:tr>
      <w:tr w:rsidR="00FC6328" w:rsidRPr="00D548A3" w14:paraId="45384BBD" w14:textId="77777777" w:rsidTr="002F4E48">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463424CF" w14:textId="77777777" w:rsidR="00FC6328" w:rsidRPr="00D548A3" w:rsidRDefault="00FC6328"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74ED6B" w14:textId="77777777" w:rsidR="00FC6328" w:rsidRPr="00B675AE" w:rsidRDefault="00FC6328"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C50200" w14:textId="77777777" w:rsidR="00FC6328" w:rsidRPr="00B675AE" w:rsidRDefault="00FC6328"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EABBEE" w14:textId="77777777" w:rsidR="00FC6328" w:rsidRPr="00B675AE" w:rsidRDefault="00FC6328"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45</w:t>
            </w:r>
          </w:p>
        </w:tc>
      </w:tr>
      <w:tr w:rsidR="00FC6328" w:rsidRPr="00D548A3" w14:paraId="7FB740AF" w14:textId="77777777" w:rsidTr="002F4E48">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1BBE66EE" w14:textId="77777777" w:rsidR="00FC6328" w:rsidRPr="00D548A3" w:rsidRDefault="00FC6328"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lastRenderedPageBreak/>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7F870F" w14:textId="77777777" w:rsidR="00FC6328" w:rsidRPr="00B675AE" w:rsidRDefault="00FC632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6D390C" w14:textId="77777777" w:rsidR="00FC6328" w:rsidRPr="00B675AE" w:rsidRDefault="00FC632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3238BA" w14:textId="77777777" w:rsidR="00FC6328" w:rsidRPr="00B675AE" w:rsidRDefault="00FC632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45</w:t>
            </w:r>
          </w:p>
        </w:tc>
      </w:tr>
      <w:tr w:rsidR="00FC6328" w:rsidRPr="00D548A3" w14:paraId="0D9B181F" w14:textId="77777777" w:rsidTr="002F4E48">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3439895D" w14:textId="77777777" w:rsidR="00FC6328" w:rsidRPr="00D548A3" w:rsidRDefault="00FC6328"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577E24" w14:textId="77777777" w:rsidR="00FC6328" w:rsidRPr="00B675AE" w:rsidRDefault="00FC6328"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8EFE40" w14:textId="77777777" w:rsidR="00FC6328" w:rsidRPr="00B675AE" w:rsidRDefault="00FC632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BCA88E" w14:textId="77777777" w:rsidR="00FC6328" w:rsidRPr="00B675AE" w:rsidRDefault="00FC632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10</w:t>
            </w:r>
          </w:p>
        </w:tc>
      </w:tr>
      <w:tr w:rsidR="00FC6328" w:rsidRPr="00D548A3" w14:paraId="693CFB86" w14:textId="77777777" w:rsidTr="002F4E48">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11F90A26" w14:textId="77777777" w:rsidR="00FC6328" w:rsidRPr="00D548A3" w:rsidRDefault="00FC6328"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06FFB7" w14:textId="77777777" w:rsidR="00FC6328" w:rsidRPr="00B675AE" w:rsidRDefault="00FC6328"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8CD3E5" w14:textId="77777777" w:rsidR="00FC6328" w:rsidRPr="00B675AE" w:rsidRDefault="00FC632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A9A573" w14:textId="77777777" w:rsidR="00FC6328" w:rsidRPr="00B675AE" w:rsidRDefault="00FC632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8</w:t>
            </w:r>
          </w:p>
        </w:tc>
      </w:tr>
      <w:tr w:rsidR="00FC6328" w:rsidRPr="00D548A3" w14:paraId="5DFC6F20" w14:textId="77777777" w:rsidTr="002F4E48">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638A4035" w14:textId="77777777" w:rsidR="00FC6328" w:rsidRPr="00D548A3" w:rsidRDefault="00FC6328"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CE2D1C" w14:textId="77777777" w:rsidR="00FC6328" w:rsidRPr="00B675AE" w:rsidRDefault="00FC6328"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A56EAE" w14:textId="77777777" w:rsidR="00FC6328" w:rsidRPr="00B675AE" w:rsidRDefault="00FC632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93C514" w14:textId="77777777" w:rsidR="00FC6328" w:rsidRPr="00B675AE" w:rsidRDefault="00FC632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17</w:t>
            </w:r>
          </w:p>
        </w:tc>
      </w:tr>
      <w:tr w:rsidR="00FC6328" w:rsidRPr="00D548A3" w14:paraId="2A1386E2" w14:textId="77777777" w:rsidTr="002F4E48">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383FF6D1" w14:textId="77777777" w:rsidR="00FC6328" w:rsidRPr="00D548A3" w:rsidRDefault="00FC6328"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EC81C0" w14:textId="77777777" w:rsidR="00FC6328" w:rsidRPr="00B675AE" w:rsidRDefault="00FC6328" w:rsidP="006309A9">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3A63B6" w14:textId="77777777" w:rsidR="00FC6328" w:rsidRPr="00B675AE" w:rsidRDefault="00FC6328" w:rsidP="006309A9">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102976" w14:textId="77777777" w:rsidR="00FC6328" w:rsidRPr="00B675AE" w:rsidRDefault="00FC632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125</w:t>
            </w:r>
          </w:p>
        </w:tc>
      </w:tr>
      <w:tr w:rsidR="00FC6328" w:rsidRPr="00D548A3" w14:paraId="28C81982" w14:textId="77777777" w:rsidTr="002F4E48">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4A2A5F0C" w14:textId="77777777" w:rsidR="00FC6328" w:rsidRPr="00D548A3" w:rsidRDefault="00FC6328"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8D2C1F" w14:textId="77777777" w:rsidR="00FC6328" w:rsidRPr="00B675AE" w:rsidRDefault="00FC6328" w:rsidP="006309A9">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E27629" w14:textId="77777777" w:rsidR="00FC6328" w:rsidRPr="00B675AE" w:rsidRDefault="00FC6328" w:rsidP="006309A9">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DBAEA8" w14:textId="77777777" w:rsidR="00FC6328" w:rsidRPr="00B675AE" w:rsidRDefault="00FC632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5</w:t>
            </w:r>
          </w:p>
        </w:tc>
      </w:tr>
    </w:tbl>
    <w:p w14:paraId="1F87513B" w14:textId="77777777" w:rsidR="00FC6328" w:rsidRDefault="00FC6328" w:rsidP="00FC6328"/>
    <w:p w14:paraId="2543FAB9" w14:textId="77777777" w:rsidR="00FC6328" w:rsidRDefault="00FC6328" w:rsidP="00FC6328"/>
    <w:p w14:paraId="3BF64278" w14:textId="77777777" w:rsidR="000146AE" w:rsidRDefault="000146AE">
      <w:pPr>
        <w:spacing w:after="160" w:line="259" w:lineRule="auto"/>
      </w:pPr>
      <w: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206"/>
        <w:gridCol w:w="2001"/>
        <w:gridCol w:w="1083"/>
        <w:gridCol w:w="1492"/>
        <w:gridCol w:w="939"/>
        <w:gridCol w:w="973"/>
      </w:tblGrid>
      <w:tr w:rsidR="000146AE" w:rsidRPr="00FB32CE" w14:paraId="26E7DACB" w14:textId="77777777" w:rsidTr="009117AD">
        <w:trPr>
          <w:trHeight w:val="525"/>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7160BAB6"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lastRenderedPageBreak/>
              <w:t>DERS BİLGİLERİ</w:t>
            </w:r>
          </w:p>
        </w:tc>
      </w:tr>
      <w:tr w:rsidR="000146AE" w:rsidRPr="00FB32CE" w14:paraId="0EBB8499" w14:textId="77777777" w:rsidTr="009117AD">
        <w:trPr>
          <w:trHeight w:val="450"/>
          <w:tblCellSpacing w:w="15" w:type="dxa"/>
          <w:jc w:val="center"/>
        </w:trPr>
        <w:tc>
          <w:tcPr>
            <w:tcW w:w="127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7C16F32"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w:t>
            </w:r>
          </w:p>
        </w:tc>
        <w:tc>
          <w:tcPr>
            <w:tcW w:w="116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2D395A6"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Kodu</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A20DBE5"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Yarıyıl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9A0AAD1"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T+U Saat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3C610D5"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Kredi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0808D59"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i/>
                <w:iCs/>
                <w:sz w:val="24"/>
                <w:szCs w:val="24"/>
              </w:rPr>
              <w:t>AKTS</w:t>
            </w:r>
          </w:p>
        </w:tc>
      </w:tr>
      <w:tr w:rsidR="000146AE" w:rsidRPr="00FB32CE" w14:paraId="2ECF2FCF" w14:textId="77777777" w:rsidTr="009117AD">
        <w:trPr>
          <w:trHeight w:val="375"/>
          <w:tblCellSpacing w:w="15" w:type="dxa"/>
          <w:jc w:val="center"/>
        </w:trPr>
        <w:tc>
          <w:tcPr>
            <w:tcW w:w="127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ADA9F66"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Göçebe Antropolojisi</w:t>
            </w:r>
          </w:p>
        </w:tc>
        <w:tc>
          <w:tcPr>
            <w:tcW w:w="116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021E046"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ANT 445</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EA5BD8F"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76618DF"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 + 0</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2D52204"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586C8B8"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r>
    </w:tbl>
    <w:p w14:paraId="5D69E06E" w14:textId="77777777" w:rsidR="000146AE" w:rsidRPr="00FB32CE" w:rsidRDefault="000146AE" w:rsidP="000146AE">
      <w:pPr>
        <w:spacing w:before="100" w:beforeAutospacing="1" w:after="0" w:line="336" w:lineRule="atLeast"/>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96"/>
        <w:gridCol w:w="6498"/>
      </w:tblGrid>
      <w:tr w:rsidR="000146AE" w:rsidRPr="00FB32CE" w14:paraId="5D872625" w14:textId="77777777" w:rsidTr="009117AD">
        <w:trPr>
          <w:trHeight w:val="450"/>
          <w:tblCellSpacing w:w="15" w:type="dxa"/>
          <w:jc w:val="center"/>
        </w:trPr>
        <w:tc>
          <w:tcPr>
            <w:tcW w:w="12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1D3B9B2"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Ön Koşul Dersleri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287C46B"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w:t>
            </w:r>
          </w:p>
        </w:tc>
      </w:tr>
    </w:tbl>
    <w:p w14:paraId="24CF3B3A" w14:textId="77777777" w:rsidR="000146AE" w:rsidRPr="00FB32CE" w:rsidRDefault="000146AE" w:rsidP="000146AE">
      <w:pPr>
        <w:spacing w:before="100" w:beforeAutospacing="1" w:after="0" w:line="336" w:lineRule="atLeast"/>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74"/>
        <w:gridCol w:w="6520"/>
      </w:tblGrid>
      <w:tr w:rsidR="000146AE" w:rsidRPr="00FB32CE" w14:paraId="703AB17F" w14:textId="77777777" w:rsidTr="009117AD">
        <w:trPr>
          <w:trHeight w:val="450"/>
          <w:tblCellSpacing w:w="15" w:type="dxa"/>
          <w:jc w:val="center"/>
        </w:trPr>
        <w:tc>
          <w:tcPr>
            <w:tcW w:w="12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D1FD51F"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Dili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93FD0D2"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İngilizce</w:t>
            </w:r>
          </w:p>
        </w:tc>
      </w:tr>
      <w:tr w:rsidR="000146AE" w:rsidRPr="00FB32CE" w14:paraId="18BBFA86"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6B85198"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Seviyesi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81F02D2"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Lisans</w:t>
            </w:r>
          </w:p>
        </w:tc>
      </w:tr>
      <w:tr w:rsidR="000146AE" w:rsidRPr="00FB32CE" w14:paraId="3F78A0BF"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E869E0C"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Türü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D6A3B7B"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Seçmeli</w:t>
            </w:r>
          </w:p>
        </w:tc>
      </w:tr>
      <w:tr w:rsidR="000146AE" w:rsidRPr="00FB32CE" w14:paraId="03BC4395"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1BB88AB"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Koordinatörü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276D452"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p>
        </w:tc>
      </w:tr>
      <w:tr w:rsidR="000146AE" w:rsidRPr="00FB32CE" w14:paraId="6BB3A560"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8794CEB"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 Verenler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088D081"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Dr. Öğr. Üyesi Ayşe Hilal Tuztaş Horzumlu</w:t>
            </w:r>
          </w:p>
        </w:tc>
      </w:tr>
      <w:tr w:rsidR="000146AE" w:rsidRPr="00FB32CE" w14:paraId="2146B095"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5DC3CC6"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Yardımcıları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D145D28"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p>
        </w:tc>
      </w:tr>
      <w:tr w:rsidR="000146AE" w:rsidRPr="00FB32CE" w14:paraId="3D71339E"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FF110EF"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Amacı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E235B45" w14:textId="77777777" w:rsidR="000146AE" w:rsidRPr="00FB32CE" w:rsidRDefault="000146AE" w:rsidP="009117AD">
            <w:pPr>
              <w:jc w:val="both"/>
              <w:rPr>
                <w:rFonts w:ascii="Times New Roman" w:hAnsi="Times New Roman"/>
                <w:sz w:val="24"/>
                <w:szCs w:val="24"/>
              </w:rPr>
            </w:pPr>
            <w:r w:rsidRPr="00FB32CE">
              <w:rPr>
                <w:rFonts w:ascii="Times New Roman" w:hAnsi="Times New Roman"/>
                <w:sz w:val="24"/>
                <w:szCs w:val="24"/>
              </w:rPr>
              <w:t>Bu dersin ana teması geçmişten günümüze yaşamış olan göçerlerdir. Bu derste binlerce yıl önce yaşamış olan eski göçerlerin keşfi arkeolojik bulgularla analiz edilecek, dünyanın farklı bölgelerindeki günümüz göçerleri antropolojik açıdan incelenerek keşfedilmeye çalışacaktır. Eski dönemlerdeki göçerleri keşfetmek ve anlamak için günümüzdeki göçebe hayat tarzının dinamiklerini, göçlerin sebep ve modellerini anlamak ve hatta günlük hayattaki faaliyetlerin malzeme üzerine nasıl yansıdığını gözlemlemektir.</w:t>
            </w:r>
          </w:p>
        </w:tc>
      </w:tr>
      <w:tr w:rsidR="000146AE" w:rsidRPr="00FB32CE" w14:paraId="72A559E0"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AD60E2A"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İçeriği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0EA2BF6" w14:textId="77777777" w:rsidR="000146AE" w:rsidRPr="00FB32CE" w:rsidRDefault="000146AE" w:rsidP="009117AD">
            <w:pPr>
              <w:shd w:val="clear" w:color="auto" w:fill="FFFFFF"/>
              <w:spacing w:before="100" w:beforeAutospacing="1" w:after="100" w:afterAutospacing="1"/>
              <w:jc w:val="both"/>
              <w:rPr>
                <w:rFonts w:ascii="Times New Roman" w:hAnsi="Times New Roman"/>
                <w:sz w:val="24"/>
                <w:szCs w:val="24"/>
              </w:rPr>
            </w:pPr>
            <w:r w:rsidRPr="00FB32CE">
              <w:rPr>
                <w:rFonts w:ascii="Times New Roman" w:hAnsi="Times New Roman"/>
                <w:sz w:val="24"/>
                <w:szCs w:val="24"/>
              </w:rPr>
              <w:t>Derste arkeolojik, antropolojik, etnografik, tarih içerikli bazı temel yayınların eleştirel bir bakış açısıyla okunması ve arkeolojide kullanılan mevcut teori ve yöntemlerin eleştirel analiziyle göçerler ve göçebeliğe dair problemler irdelenecek ve bazı sorulara cevap aranacaktır. Ayrıca, literatürde çok tartışmalı olan “göçebelik”, “yerleşik hayat” ve “transhümans” kavramları, tarihi ve kökenleri tartışılacak, arkeolojik ve antropolojik bağlamda göçerlerin nasıl keşfedildiği, incelendiği ve yorumlandığına yönelik yayınlar okunarak eleştirisi yapılacaktır.</w:t>
            </w:r>
          </w:p>
        </w:tc>
      </w:tr>
    </w:tbl>
    <w:p w14:paraId="4C75DA97" w14:textId="77777777" w:rsidR="000146AE" w:rsidRPr="00FB32CE" w:rsidRDefault="000146AE" w:rsidP="000146AE">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p w14:paraId="604FA234" w14:textId="77777777" w:rsidR="000146AE" w:rsidRPr="00FB32CE" w:rsidRDefault="000146AE" w:rsidP="000146AE">
      <w:pPr>
        <w:spacing w:before="100" w:beforeAutospacing="1" w:after="0" w:line="336" w:lineRule="atLeast"/>
        <w:rPr>
          <w:rFonts w:ascii="Times New Roman" w:eastAsia="Times New Roman" w:hAnsi="Times New Roman"/>
          <w:sz w:val="24"/>
          <w:szCs w:val="24"/>
        </w:rPr>
      </w:pPr>
    </w:p>
    <w:tbl>
      <w:tblPr>
        <w:tblW w:w="480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245"/>
        <w:gridCol w:w="1715"/>
        <w:gridCol w:w="1411"/>
        <w:gridCol w:w="1330"/>
      </w:tblGrid>
      <w:tr w:rsidR="000146AE" w:rsidRPr="00FB32CE" w14:paraId="0500F6E5" w14:textId="77777777" w:rsidTr="009117AD">
        <w:trPr>
          <w:tblCellSpacing w:w="15" w:type="dxa"/>
          <w:jc w:val="center"/>
        </w:trPr>
        <w:tc>
          <w:tcPr>
            <w:tcW w:w="255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A0E8C70"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Öğrenme Çıktıları</w:t>
            </w:r>
          </w:p>
        </w:tc>
        <w:tc>
          <w:tcPr>
            <w:tcW w:w="70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hideMark/>
          </w:tcPr>
          <w:p w14:paraId="4B2EA5F0"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Program Çıktıları</w:t>
            </w:r>
          </w:p>
        </w:tc>
        <w:tc>
          <w:tcPr>
            <w:tcW w:w="93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7A0CEB0"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Öğretim Yöntemleri</w:t>
            </w:r>
          </w:p>
        </w:tc>
        <w:tc>
          <w:tcPr>
            <w:tcW w:w="72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F26225C"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Ölçme Yöntemleri</w:t>
            </w:r>
          </w:p>
        </w:tc>
      </w:tr>
      <w:tr w:rsidR="000146AE" w:rsidRPr="00FB32CE" w14:paraId="55D96922" w14:textId="77777777" w:rsidTr="009117AD">
        <w:trPr>
          <w:trHeight w:val="450"/>
          <w:tblCellSpacing w:w="15" w:type="dxa"/>
          <w:jc w:val="center"/>
        </w:trPr>
        <w:tc>
          <w:tcPr>
            <w:tcW w:w="255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10C7002"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1-Göçebe yaşama ilişkin kavram ve tanımları öğrenir. </w:t>
            </w:r>
          </w:p>
        </w:tc>
        <w:tc>
          <w:tcPr>
            <w:tcW w:w="70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531B4C6"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1,2,3,6,7,8</w:t>
            </w:r>
          </w:p>
        </w:tc>
        <w:tc>
          <w:tcPr>
            <w:tcW w:w="93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EF0E4AC"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1,2,4</w:t>
            </w:r>
          </w:p>
        </w:tc>
        <w:tc>
          <w:tcPr>
            <w:tcW w:w="72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A818507"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0146AE" w:rsidRPr="00FB32CE" w14:paraId="329A93FA" w14:textId="77777777" w:rsidTr="009117AD">
        <w:trPr>
          <w:trHeight w:val="450"/>
          <w:tblCellSpacing w:w="15" w:type="dxa"/>
          <w:jc w:val="center"/>
        </w:trPr>
        <w:tc>
          <w:tcPr>
            <w:tcW w:w="255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0A3267B"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2-Göçebe gündelik yaşamı ve pratiklerine ilişkin bilgi sahibi olur.</w:t>
            </w:r>
          </w:p>
        </w:tc>
        <w:tc>
          <w:tcPr>
            <w:tcW w:w="70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E07EA17"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1,2,3,4,5,6,7,8,9</w:t>
            </w:r>
          </w:p>
        </w:tc>
        <w:tc>
          <w:tcPr>
            <w:tcW w:w="93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0AC510A"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1,2,4</w:t>
            </w:r>
          </w:p>
        </w:tc>
        <w:tc>
          <w:tcPr>
            <w:tcW w:w="72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DADE0ED"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0146AE" w:rsidRPr="00FB32CE" w14:paraId="71D0FA58" w14:textId="77777777" w:rsidTr="009117AD">
        <w:trPr>
          <w:trHeight w:val="450"/>
          <w:tblCellSpacing w:w="15" w:type="dxa"/>
          <w:jc w:val="center"/>
        </w:trPr>
        <w:tc>
          <w:tcPr>
            <w:tcW w:w="255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F2BBA47"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3-Farklı göçebe coğrafyalarında yaşayan grupları karşılaştırabilecek bilgiye sahip olur.</w:t>
            </w:r>
          </w:p>
        </w:tc>
        <w:tc>
          <w:tcPr>
            <w:tcW w:w="70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B963B89"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1,2,3,4,5,6,7,8,9</w:t>
            </w:r>
          </w:p>
        </w:tc>
        <w:tc>
          <w:tcPr>
            <w:tcW w:w="93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D76FFD0"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w:t>
            </w:r>
          </w:p>
        </w:tc>
        <w:tc>
          <w:tcPr>
            <w:tcW w:w="72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940B0F1"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r w:rsidR="000146AE" w:rsidRPr="00FB32CE" w14:paraId="4E4A818B" w14:textId="77777777" w:rsidTr="009117AD">
        <w:trPr>
          <w:trHeight w:val="450"/>
          <w:tblCellSpacing w:w="15" w:type="dxa"/>
          <w:jc w:val="center"/>
        </w:trPr>
        <w:tc>
          <w:tcPr>
            <w:tcW w:w="255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920F847"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4- Göçer ve yerleşik kültürler arasındaki ilişkileri ve stratejileri anlayacak bir bakış elde eder. </w:t>
            </w:r>
          </w:p>
        </w:tc>
        <w:tc>
          <w:tcPr>
            <w:tcW w:w="70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0E1B4CE"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1,2,3,4,5,6,8,9</w:t>
            </w:r>
          </w:p>
        </w:tc>
        <w:tc>
          <w:tcPr>
            <w:tcW w:w="93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DE203CC"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1,2,3,4</w:t>
            </w:r>
          </w:p>
        </w:tc>
        <w:tc>
          <w:tcPr>
            <w:tcW w:w="72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2B89576"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A,C</w:t>
            </w:r>
          </w:p>
        </w:tc>
      </w:tr>
    </w:tbl>
    <w:p w14:paraId="1B589BBF" w14:textId="77777777" w:rsidR="000146AE" w:rsidRPr="00FB32CE" w:rsidRDefault="000146AE" w:rsidP="000146AE">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946"/>
        <w:gridCol w:w="6760"/>
      </w:tblGrid>
      <w:tr w:rsidR="000146AE" w:rsidRPr="00FB32CE" w14:paraId="6505E7B8" w14:textId="77777777" w:rsidTr="009117AD">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15BB798"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Öğretim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69F0774" w14:textId="77777777" w:rsidR="000146AE" w:rsidRPr="00FB32CE" w:rsidRDefault="000146AE" w:rsidP="009117AD">
            <w:pPr>
              <w:spacing w:before="100" w:beforeAutospacing="1" w:after="100" w:afterAutospacing="1" w:line="240" w:lineRule="auto"/>
              <w:rPr>
                <w:rFonts w:ascii="Times New Roman" w:eastAsia="Times New Roman" w:hAnsi="Times New Roman"/>
                <w:sz w:val="24"/>
                <w:szCs w:val="24"/>
              </w:rPr>
            </w:pPr>
            <w:r w:rsidRPr="00FB32CE">
              <w:rPr>
                <w:rFonts w:ascii="Times New Roman" w:eastAsia="Times New Roman" w:hAnsi="Times New Roman"/>
                <w:sz w:val="24"/>
                <w:szCs w:val="24"/>
              </w:rPr>
              <w:t>1. Anlatım Yöntemi  2. Örnek Olay Yöntemi  3. Problem Çözme Yöntemi</w:t>
            </w:r>
          </w:p>
          <w:p w14:paraId="3DEDC0B0" w14:textId="77777777" w:rsidR="000146AE" w:rsidRPr="00FB32CE" w:rsidRDefault="000146AE" w:rsidP="009117AD">
            <w:pPr>
              <w:spacing w:before="100" w:beforeAutospacing="1" w:after="100" w:afterAutospacing="1" w:line="240" w:lineRule="auto"/>
              <w:rPr>
                <w:rFonts w:ascii="Times New Roman" w:eastAsia="Times New Roman" w:hAnsi="Times New Roman"/>
                <w:sz w:val="24"/>
                <w:szCs w:val="24"/>
              </w:rPr>
            </w:pPr>
            <w:r w:rsidRPr="00FB32CE">
              <w:rPr>
                <w:rFonts w:ascii="Times New Roman" w:eastAsia="Times New Roman" w:hAnsi="Times New Roman"/>
                <w:sz w:val="24"/>
                <w:szCs w:val="24"/>
              </w:rPr>
              <w:t>4. Tartışma Yöntemi  5. Gösteri Yöntemi  6. Grup çalışması</w:t>
            </w:r>
          </w:p>
        </w:tc>
      </w:tr>
      <w:tr w:rsidR="000146AE" w:rsidRPr="00FB32CE" w14:paraId="129C13A0" w14:textId="77777777" w:rsidTr="009117AD">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E975822"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Ölçme ve Değerlendirme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F1CE577" w14:textId="77777777" w:rsidR="000146AE" w:rsidRPr="00FB32CE" w:rsidRDefault="000146AE" w:rsidP="009117AD">
            <w:pPr>
              <w:spacing w:before="100" w:beforeAutospacing="1" w:after="100" w:afterAutospacing="1"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A. Yazılı sınav B. Çoktan seçmeli test  C. Ödev D. Boşluk –doldurma  E. Doğru –Yanlış F. Sözlü sınav G. Portfolyo  </w:t>
            </w:r>
          </w:p>
        </w:tc>
      </w:tr>
    </w:tbl>
    <w:p w14:paraId="08A98B50" w14:textId="77777777" w:rsidR="000146AE" w:rsidRPr="00FB32CE" w:rsidRDefault="000146AE" w:rsidP="000146AE">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767"/>
        <w:gridCol w:w="5137"/>
        <w:gridCol w:w="2790"/>
      </w:tblGrid>
      <w:tr w:rsidR="000146AE" w:rsidRPr="00FB32CE" w14:paraId="4C7AA158" w14:textId="77777777" w:rsidTr="009117AD">
        <w:trPr>
          <w:trHeight w:val="525"/>
          <w:tblCellSpacing w:w="15" w:type="dxa"/>
          <w:jc w:val="center"/>
        </w:trPr>
        <w:tc>
          <w:tcPr>
            <w:tcW w:w="0" w:type="auto"/>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B5239A7"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DERS AKIŞI</w:t>
            </w:r>
          </w:p>
        </w:tc>
      </w:tr>
      <w:tr w:rsidR="000146AE" w:rsidRPr="00FB32CE" w14:paraId="1E60E856" w14:textId="77777777" w:rsidTr="009117AD">
        <w:trPr>
          <w:trHeight w:val="329"/>
          <w:tblCellSpacing w:w="15" w:type="dxa"/>
          <w:jc w:val="center"/>
        </w:trPr>
        <w:tc>
          <w:tcPr>
            <w:tcW w:w="41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78C998B"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Hafta</w:t>
            </w:r>
          </w:p>
        </w:tc>
        <w:tc>
          <w:tcPr>
            <w:tcW w:w="29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7EB248B"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Konular</w:t>
            </w:r>
          </w:p>
        </w:tc>
        <w:tc>
          <w:tcPr>
            <w:tcW w:w="15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2E5A111"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Ön Hazırlık</w:t>
            </w:r>
          </w:p>
        </w:tc>
      </w:tr>
      <w:tr w:rsidR="000146AE" w:rsidRPr="00FB32CE" w14:paraId="01DFFC2B"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06BDF8F2" w14:textId="77777777" w:rsidR="000146AE" w:rsidRPr="00FB32CE" w:rsidRDefault="000146AE" w:rsidP="009117AD">
            <w:pPr>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rPr>
              <w:t>1</w:t>
            </w:r>
          </w:p>
        </w:tc>
        <w:tc>
          <w:tcPr>
            <w:tcW w:w="29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41041D40" w14:textId="77777777" w:rsidR="000146AE" w:rsidRPr="00FB32CE" w:rsidRDefault="000146AE" w:rsidP="009117AD">
            <w:pPr>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bCs/>
                <w:color w:val="000000"/>
                <w:sz w:val="24"/>
                <w:szCs w:val="24"/>
                <w:bdr w:val="none" w:sz="0" w:space="0" w:color="auto" w:frame="1"/>
              </w:rPr>
              <w:t>Göçebeliğin tanımı</w:t>
            </w:r>
          </w:p>
        </w:tc>
        <w:tc>
          <w:tcPr>
            <w:tcW w:w="15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5E30913"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p>
        </w:tc>
      </w:tr>
      <w:tr w:rsidR="000146AE" w:rsidRPr="00FB32CE" w14:paraId="761EC1E8"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08D99E12" w14:textId="77777777" w:rsidR="000146AE" w:rsidRPr="00FB32CE" w:rsidRDefault="000146AE" w:rsidP="009117AD">
            <w:pPr>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rPr>
              <w:t>2</w:t>
            </w:r>
          </w:p>
        </w:tc>
        <w:tc>
          <w:tcPr>
            <w:tcW w:w="29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1F91BE9B" w14:textId="77777777" w:rsidR="000146AE" w:rsidRPr="00FB32CE" w:rsidRDefault="000146AE" w:rsidP="009117AD">
            <w:pPr>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rPr>
              <w:t>Göçebe Coğrafyaları</w:t>
            </w:r>
          </w:p>
        </w:tc>
        <w:tc>
          <w:tcPr>
            <w:tcW w:w="15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54A1545" w14:textId="77777777" w:rsidR="000146AE" w:rsidRPr="00FB32CE" w:rsidRDefault="000146AE" w:rsidP="009117AD">
            <w:pPr>
              <w:spacing w:before="100" w:beforeAutospacing="1" w:after="100" w:afterAutospacing="1" w:line="240" w:lineRule="auto"/>
              <w:rPr>
                <w:rFonts w:ascii="Times New Roman" w:eastAsia="Times New Roman" w:hAnsi="Times New Roman"/>
                <w:sz w:val="24"/>
                <w:szCs w:val="24"/>
              </w:rPr>
            </w:pPr>
          </w:p>
        </w:tc>
      </w:tr>
      <w:tr w:rsidR="000146AE" w:rsidRPr="00FB32CE" w14:paraId="053806AA"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1501CE91" w14:textId="77777777" w:rsidR="000146AE" w:rsidRPr="00FB32CE" w:rsidRDefault="000146AE" w:rsidP="009117AD">
            <w:pPr>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rPr>
              <w:t>3</w:t>
            </w:r>
          </w:p>
        </w:tc>
        <w:tc>
          <w:tcPr>
            <w:tcW w:w="29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015E547D" w14:textId="77777777" w:rsidR="000146AE" w:rsidRPr="00FB32CE" w:rsidRDefault="000146AE" w:rsidP="009117AD">
            <w:pPr>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bCs/>
                <w:color w:val="000000"/>
                <w:sz w:val="24"/>
                <w:szCs w:val="24"/>
                <w:bdr w:val="none" w:sz="0" w:space="0" w:color="auto" w:frame="1"/>
              </w:rPr>
              <w:t>Göçebelik Biçimleri (Tam göçebelik, Yarı göçebelik, Transhümans, Yaylacılık)</w:t>
            </w:r>
          </w:p>
        </w:tc>
        <w:tc>
          <w:tcPr>
            <w:tcW w:w="15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ADC01A6" w14:textId="77777777" w:rsidR="000146AE" w:rsidRPr="00FB32CE" w:rsidRDefault="000146AE" w:rsidP="009117AD">
            <w:pPr>
              <w:spacing w:before="100" w:beforeAutospacing="1" w:after="100" w:afterAutospacing="1" w:line="240" w:lineRule="auto"/>
              <w:rPr>
                <w:rFonts w:ascii="Times New Roman" w:eastAsia="Times New Roman" w:hAnsi="Times New Roman"/>
                <w:sz w:val="24"/>
                <w:szCs w:val="24"/>
              </w:rPr>
            </w:pPr>
          </w:p>
        </w:tc>
      </w:tr>
      <w:tr w:rsidR="000146AE" w:rsidRPr="00FB32CE" w14:paraId="6B9988C9"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51646011" w14:textId="77777777" w:rsidR="000146AE" w:rsidRPr="00FB32CE" w:rsidRDefault="000146AE" w:rsidP="009117AD">
            <w:pPr>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rPr>
              <w:t>4</w:t>
            </w:r>
          </w:p>
        </w:tc>
        <w:tc>
          <w:tcPr>
            <w:tcW w:w="2937"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12C64621" w14:textId="77777777" w:rsidR="000146AE" w:rsidRPr="00FB32CE" w:rsidRDefault="000146AE" w:rsidP="009117AD">
            <w:pPr>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bCs/>
                <w:color w:val="000000"/>
                <w:sz w:val="24"/>
                <w:szCs w:val="24"/>
                <w:bdr w:val="none" w:sz="0" w:space="0" w:color="auto" w:frame="1"/>
              </w:rPr>
              <w:t>İnsan - doğa- hayvan ilişkisi</w:t>
            </w:r>
          </w:p>
        </w:tc>
        <w:tc>
          <w:tcPr>
            <w:tcW w:w="1579"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B7D28F8" w14:textId="77777777" w:rsidR="000146AE" w:rsidRPr="00FB32CE" w:rsidRDefault="000146AE" w:rsidP="009117AD">
            <w:pPr>
              <w:spacing w:before="100" w:beforeAutospacing="1" w:after="100" w:afterAutospacing="1" w:line="240" w:lineRule="auto"/>
              <w:rPr>
                <w:rFonts w:ascii="Times New Roman" w:eastAsia="Times New Roman" w:hAnsi="Times New Roman"/>
                <w:sz w:val="24"/>
                <w:szCs w:val="24"/>
              </w:rPr>
            </w:pPr>
          </w:p>
        </w:tc>
      </w:tr>
      <w:tr w:rsidR="000146AE" w:rsidRPr="00FB32CE" w14:paraId="06FC4032"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7C2166ED" w14:textId="77777777" w:rsidR="000146AE" w:rsidRPr="00FB32CE" w:rsidRDefault="000146AE" w:rsidP="009117AD">
            <w:pPr>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rPr>
              <w:t>5</w:t>
            </w:r>
          </w:p>
        </w:tc>
        <w:tc>
          <w:tcPr>
            <w:tcW w:w="2937"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28767F1F" w14:textId="77777777" w:rsidR="000146AE" w:rsidRPr="00FB32CE" w:rsidRDefault="000146AE" w:rsidP="009117AD">
            <w:pPr>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rPr>
              <w:t>Göçebelik ekonomisi ve çobanlık pratiği</w:t>
            </w:r>
          </w:p>
        </w:tc>
        <w:tc>
          <w:tcPr>
            <w:tcW w:w="1579"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4F786D3" w14:textId="77777777" w:rsidR="000146AE" w:rsidRPr="00FB32CE" w:rsidRDefault="000146AE" w:rsidP="009117AD">
            <w:pPr>
              <w:spacing w:before="100" w:beforeAutospacing="1" w:after="100" w:afterAutospacing="1" w:line="240" w:lineRule="auto"/>
              <w:rPr>
                <w:rFonts w:ascii="Times New Roman" w:eastAsia="Times New Roman" w:hAnsi="Times New Roman"/>
                <w:sz w:val="24"/>
                <w:szCs w:val="24"/>
              </w:rPr>
            </w:pPr>
          </w:p>
        </w:tc>
      </w:tr>
      <w:tr w:rsidR="000146AE" w:rsidRPr="00FB32CE" w14:paraId="07ECFD22"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16377517" w14:textId="77777777" w:rsidR="000146AE" w:rsidRPr="00FB32CE" w:rsidRDefault="000146AE" w:rsidP="009117AD">
            <w:pPr>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rPr>
              <w:t>6</w:t>
            </w:r>
          </w:p>
        </w:tc>
        <w:tc>
          <w:tcPr>
            <w:tcW w:w="29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6893AC4C" w14:textId="77777777" w:rsidR="000146AE" w:rsidRPr="00FB32CE" w:rsidRDefault="000146AE" w:rsidP="009117AD">
            <w:pPr>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rPr>
              <w:t>Göçebelik mimarisi ve mekan kullanımı</w:t>
            </w:r>
          </w:p>
        </w:tc>
        <w:tc>
          <w:tcPr>
            <w:tcW w:w="15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445E19D" w14:textId="77777777" w:rsidR="000146AE" w:rsidRPr="00FB32CE" w:rsidRDefault="000146AE" w:rsidP="009117AD">
            <w:pPr>
              <w:spacing w:before="100" w:beforeAutospacing="1" w:after="100" w:afterAutospacing="1" w:line="240" w:lineRule="auto"/>
              <w:rPr>
                <w:rFonts w:ascii="Times New Roman" w:eastAsia="Times New Roman" w:hAnsi="Times New Roman"/>
                <w:sz w:val="24"/>
                <w:szCs w:val="24"/>
              </w:rPr>
            </w:pPr>
          </w:p>
        </w:tc>
      </w:tr>
      <w:tr w:rsidR="000146AE" w:rsidRPr="00FB32CE" w14:paraId="5B5F2E52"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29B7C490" w14:textId="77777777" w:rsidR="000146AE" w:rsidRPr="00FB32CE" w:rsidRDefault="000146AE" w:rsidP="009117AD">
            <w:pPr>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rPr>
              <w:t>7</w:t>
            </w:r>
          </w:p>
        </w:tc>
        <w:tc>
          <w:tcPr>
            <w:tcW w:w="29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09FC9F88" w14:textId="77777777" w:rsidR="000146AE" w:rsidRPr="00FB32CE" w:rsidRDefault="000146AE" w:rsidP="009117AD">
            <w:pPr>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rPr>
              <w:t>Göçebe yaşamda siyasi ve sosyal organizasyon</w:t>
            </w:r>
          </w:p>
        </w:tc>
        <w:tc>
          <w:tcPr>
            <w:tcW w:w="15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B80E85E" w14:textId="77777777" w:rsidR="000146AE" w:rsidRPr="00FB32CE" w:rsidRDefault="000146AE" w:rsidP="009117AD">
            <w:pPr>
              <w:spacing w:before="100" w:beforeAutospacing="1" w:after="100" w:afterAutospacing="1" w:line="240" w:lineRule="auto"/>
              <w:rPr>
                <w:rFonts w:ascii="Times New Roman" w:eastAsia="Times New Roman" w:hAnsi="Times New Roman"/>
                <w:sz w:val="24"/>
                <w:szCs w:val="24"/>
              </w:rPr>
            </w:pPr>
          </w:p>
        </w:tc>
      </w:tr>
      <w:tr w:rsidR="000146AE" w:rsidRPr="00FB32CE" w14:paraId="67AB48A5"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6D80E743" w14:textId="77777777" w:rsidR="000146AE" w:rsidRPr="00FB32CE" w:rsidRDefault="000146AE" w:rsidP="009117AD">
            <w:pPr>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rPr>
              <w:t>8</w:t>
            </w:r>
          </w:p>
        </w:tc>
        <w:tc>
          <w:tcPr>
            <w:tcW w:w="29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0534EFA0" w14:textId="77777777" w:rsidR="000146AE" w:rsidRPr="00FB32CE" w:rsidRDefault="000146AE" w:rsidP="009117AD">
            <w:pPr>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rPr>
              <w:t>Öğrenci Sunumları</w:t>
            </w:r>
          </w:p>
        </w:tc>
        <w:tc>
          <w:tcPr>
            <w:tcW w:w="15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AD99162" w14:textId="77777777" w:rsidR="000146AE" w:rsidRPr="00FB32CE" w:rsidRDefault="000146AE" w:rsidP="009117AD">
            <w:pPr>
              <w:spacing w:before="100" w:beforeAutospacing="1" w:after="100" w:afterAutospacing="1" w:line="240" w:lineRule="auto"/>
              <w:rPr>
                <w:rFonts w:ascii="Times New Roman" w:eastAsia="Times New Roman" w:hAnsi="Times New Roman"/>
                <w:sz w:val="24"/>
                <w:szCs w:val="24"/>
              </w:rPr>
            </w:pPr>
          </w:p>
        </w:tc>
      </w:tr>
      <w:tr w:rsidR="000146AE" w:rsidRPr="00FB32CE" w14:paraId="0F4FA69F"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310EDF4C" w14:textId="77777777" w:rsidR="000146AE" w:rsidRPr="00FB32CE" w:rsidRDefault="000146AE" w:rsidP="009117AD">
            <w:pPr>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rPr>
              <w:t>9</w:t>
            </w:r>
          </w:p>
        </w:tc>
        <w:tc>
          <w:tcPr>
            <w:tcW w:w="29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22993C08" w14:textId="77777777" w:rsidR="000146AE" w:rsidRPr="00FB32CE" w:rsidRDefault="000146AE" w:rsidP="009117AD">
            <w:pPr>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rPr>
              <w:t>Aile ve akrabalık ilişkileri</w:t>
            </w:r>
          </w:p>
        </w:tc>
        <w:tc>
          <w:tcPr>
            <w:tcW w:w="15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BA0B514" w14:textId="77777777" w:rsidR="000146AE" w:rsidRPr="00FB32CE" w:rsidRDefault="000146AE" w:rsidP="009117AD">
            <w:pPr>
              <w:spacing w:before="100" w:beforeAutospacing="1" w:after="100" w:afterAutospacing="1" w:line="240" w:lineRule="auto"/>
              <w:rPr>
                <w:rFonts w:ascii="Times New Roman" w:eastAsia="Times New Roman" w:hAnsi="Times New Roman"/>
                <w:sz w:val="24"/>
                <w:szCs w:val="24"/>
              </w:rPr>
            </w:pPr>
          </w:p>
        </w:tc>
      </w:tr>
      <w:tr w:rsidR="000146AE" w:rsidRPr="00FB32CE" w14:paraId="59BCDA82"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7DB7DA08" w14:textId="77777777" w:rsidR="000146AE" w:rsidRPr="00FB32CE" w:rsidRDefault="000146AE" w:rsidP="009117AD">
            <w:pPr>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rPr>
              <w:t>10</w:t>
            </w:r>
          </w:p>
        </w:tc>
        <w:tc>
          <w:tcPr>
            <w:tcW w:w="2937"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11344E8F" w14:textId="77777777" w:rsidR="000146AE" w:rsidRPr="00FB32CE" w:rsidRDefault="000146AE" w:rsidP="009117AD">
            <w:pPr>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rPr>
              <w:t>Göç ve yıllık faaliyetler</w:t>
            </w:r>
          </w:p>
        </w:tc>
        <w:tc>
          <w:tcPr>
            <w:tcW w:w="1579"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EB67BEC" w14:textId="77777777" w:rsidR="000146AE" w:rsidRPr="00FB32CE" w:rsidRDefault="000146AE" w:rsidP="009117AD">
            <w:pPr>
              <w:spacing w:before="100" w:beforeAutospacing="1" w:after="100" w:afterAutospacing="1" w:line="240" w:lineRule="auto"/>
              <w:rPr>
                <w:rFonts w:ascii="Times New Roman" w:eastAsia="Times New Roman" w:hAnsi="Times New Roman"/>
                <w:sz w:val="24"/>
                <w:szCs w:val="24"/>
              </w:rPr>
            </w:pPr>
          </w:p>
        </w:tc>
      </w:tr>
      <w:tr w:rsidR="000146AE" w:rsidRPr="00FB32CE" w14:paraId="1D0A3F4E"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3D179BE5" w14:textId="77777777" w:rsidR="000146AE" w:rsidRPr="00FB32CE" w:rsidRDefault="000146AE" w:rsidP="009117AD">
            <w:pPr>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rPr>
              <w:t>11</w:t>
            </w:r>
          </w:p>
        </w:tc>
        <w:tc>
          <w:tcPr>
            <w:tcW w:w="2937"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4DC484E5" w14:textId="77777777" w:rsidR="000146AE" w:rsidRPr="00FB32CE" w:rsidRDefault="000146AE" w:rsidP="009117AD">
            <w:pPr>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rPr>
              <w:t xml:space="preserve">Gündelik yaşam pratikleri ve maddi kültür </w:t>
            </w:r>
          </w:p>
        </w:tc>
        <w:tc>
          <w:tcPr>
            <w:tcW w:w="1579"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72B23D4"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p>
        </w:tc>
      </w:tr>
      <w:tr w:rsidR="000146AE" w:rsidRPr="00FB32CE" w14:paraId="6412497F"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2D2B4B29" w14:textId="77777777" w:rsidR="000146AE" w:rsidRPr="00FB32CE" w:rsidRDefault="000146AE" w:rsidP="009117AD">
            <w:pPr>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rPr>
              <w:lastRenderedPageBreak/>
              <w:t>12</w:t>
            </w:r>
          </w:p>
        </w:tc>
        <w:tc>
          <w:tcPr>
            <w:tcW w:w="29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70EF23BB" w14:textId="77777777" w:rsidR="000146AE" w:rsidRPr="00FB32CE" w:rsidRDefault="000146AE" w:rsidP="009117AD">
            <w:pPr>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rPr>
              <w:t>Göçebe yaşamda zaman ve mekan ilişkisi</w:t>
            </w:r>
          </w:p>
        </w:tc>
        <w:tc>
          <w:tcPr>
            <w:tcW w:w="15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13AB3D9" w14:textId="77777777" w:rsidR="000146AE" w:rsidRPr="00FB32CE" w:rsidRDefault="000146AE" w:rsidP="009117AD">
            <w:pPr>
              <w:spacing w:before="100" w:beforeAutospacing="1" w:after="100" w:afterAutospacing="1" w:line="240" w:lineRule="auto"/>
              <w:rPr>
                <w:rFonts w:ascii="Times New Roman" w:eastAsia="Times New Roman" w:hAnsi="Times New Roman"/>
                <w:sz w:val="24"/>
                <w:szCs w:val="24"/>
              </w:rPr>
            </w:pPr>
          </w:p>
        </w:tc>
      </w:tr>
      <w:tr w:rsidR="000146AE" w:rsidRPr="00FB32CE" w14:paraId="29853161"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2C9A79C9" w14:textId="77777777" w:rsidR="000146AE" w:rsidRPr="00FB32CE" w:rsidRDefault="000146AE" w:rsidP="009117AD">
            <w:pPr>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rPr>
              <w:t>13</w:t>
            </w:r>
          </w:p>
        </w:tc>
        <w:tc>
          <w:tcPr>
            <w:tcW w:w="29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3D3ED608" w14:textId="77777777" w:rsidR="000146AE" w:rsidRPr="00FB32CE" w:rsidRDefault="000146AE" w:rsidP="009117AD">
            <w:pPr>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rPr>
              <w:t xml:space="preserve">Göçebelerin köylülerle ve devletle ilişkileri </w:t>
            </w:r>
          </w:p>
        </w:tc>
        <w:tc>
          <w:tcPr>
            <w:tcW w:w="15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EA5CBB9" w14:textId="77777777" w:rsidR="000146AE" w:rsidRPr="00FB32CE" w:rsidRDefault="000146AE" w:rsidP="009117AD">
            <w:pPr>
              <w:spacing w:before="100" w:beforeAutospacing="1" w:after="100" w:afterAutospacing="1" w:line="240" w:lineRule="auto"/>
              <w:rPr>
                <w:rFonts w:ascii="Times New Roman" w:eastAsia="Times New Roman" w:hAnsi="Times New Roman"/>
                <w:sz w:val="24"/>
                <w:szCs w:val="24"/>
              </w:rPr>
            </w:pPr>
          </w:p>
        </w:tc>
      </w:tr>
      <w:tr w:rsidR="000146AE" w:rsidRPr="00FB32CE" w14:paraId="47C3317C" w14:textId="77777777" w:rsidTr="009117AD">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75C4206A" w14:textId="77777777" w:rsidR="000146AE" w:rsidRPr="00FB32CE" w:rsidRDefault="000146AE" w:rsidP="009117AD">
            <w:pPr>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rPr>
              <w:t>14</w:t>
            </w:r>
          </w:p>
        </w:tc>
        <w:tc>
          <w:tcPr>
            <w:tcW w:w="2937"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001C7BF9" w14:textId="77777777" w:rsidR="000146AE" w:rsidRPr="00FB32CE" w:rsidRDefault="000146AE" w:rsidP="009117AD">
            <w:pPr>
              <w:spacing w:after="0" w:line="252" w:lineRule="atLeast"/>
              <w:rPr>
                <w:rFonts w:ascii="Times New Roman" w:eastAsia="Times New Roman" w:hAnsi="Times New Roman"/>
                <w:color w:val="000000"/>
                <w:sz w:val="24"/>
                <w:szCs w:val="24"/>
              </w:rPr>
            </w:pPr>
            <w:r w:rsidRPr="00FB32CE">
              <w:rPr>
                <w:rFonts w:ascii="Times New Roman" w:eastAsia="Times New Roman" w:hAnsi="Times New Roman"/>
                <w:color w:val="000000"/>
                <w:sz w:val="24"/>
                <w:szCs w:val="24"/>
              </w:rPr>
              <w:t>İskan faaliyetleri ve yerleşme modelleri</w:t>
            </w:r>
          </w:p>
        </w:tc>
        <w:tc>
          <w:tcPr>
            <w:tcW w:w="1579"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FCC9D80"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p>
        </w:tc>
      </w:tr>
    </w:tbl>
    <w:p w14:paraId="264E3F2F" w14:textId="77777777" w:rsidR="000146AE" w:rsidRPr="00FB32CE" w:rsidRDefault="000146AE" w:rsidP="000146AE">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910"/>
        <w:gridCol w:w="6784"/>
      </w:tblGrid>
      <w:tr w:rsidR="000146AE" w:rsidRPr="00FB32CE" w14:paraId="3CEF5C4B" w14:textId="77777777" w:rsidTr="009117AD">
        <w:trPr>
          <w:trHeight w:val="525"/>
          <w:tblCellSpacing w:w="15" w:type="dxa"/>
          <w:jc w:val="center"/>
        </w:trPr>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2DABF73"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KAYNAKLAR</w:t>
            </w:r>
          </w:p>
        </w:tc>
      </w:tr>
      <w:tr w:rsidR="000146AE" w:rsidRPr="00FB32CE" w14:paraId="07A87F70" w14:textId="77777777" w:rsidTr="009117AD">
        <w:trPr>
          <w:trHeight w:val="450"/>
          <w:tblCellSpacing w:w="15" w:type="dxa"/>
          <w:jc w:val="center"/>
        </w:trPr>
        <w:tc>
          <w:tcPr>
            <w:tcW w:w="15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5B487F5"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 Notu</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9D08C42" w14:textId="77777777" w:rsidR="000146AE" w:rsidRPr="00FB32CE" w:rsidRDefault="000146AE" w:rsidP="009117AD">
            <w:pPr>
              <w:spacing w:after="0" w:line="252" w:lineRule="atLeast"/>
              <w:rPr>
                <w:rFonts w:ascii="Times New Roman" w:hAnsi="Times New Roman"/>
                <w:sz w:val="24"/>
                <w:szCs w:val="24"/>
              </w:rPr>
            </w:pPr>
            <w:r w:rsidRPr="00FB32CE">
              <w:rPr>
                <w:rFonts w:ascii="Times New Roman" w:hAnsi="Times New Roman"/>
                <w:sz w:val="24"/>
                <w:szCs w:val="24"/>
              </w:rPr>
              <w:t xml:space="preserve">-Barfield, Thomas J. 1993. </w:t>
            </w:r>
            <w:r w:rsidRPr="00FB32CE">
              <w:rPr>
                <w:rFonts w:ascii="Times New Roman" w:hAnsi="Times New Roman"/>
                <w:iCs/>
                <w:sz w:val="24"/>
                <w:szCs w:val="24"/>
              </w:rPr>
              <w:t xml:space="preserve">The Nomadic Alternative. </w:t>
            </w:r>
            <w:r w:rsidRPr="00FB32CE">
              <w:rPr>
                <w:rFonts w:ascii="Times New Roman" w:hAnsi="Times New Roman"/>
                <w:sz w:val="24"/>
                <w:szCs w:val="24"/>
              </w:rPr>
              <w:t>New Jersey: Englewood Cliffs.</w:t>
            </w:r>
          </w:p>
          <w:p w14:paraId="10A19A0B" w14:textId="77777777" w:rsidR="000146AE" w:rsidRPr="00FB32CE" w:rsidRDefault="000146AE" w:rsidP="009117AD">
            <w:pPr>
              <w:spacing w:after="0" w:line="252" w:lineRule="atLeast"/>
              <w:rPr>
                <w:rFonts w:ascii="Times New Roman" w:hAnsi="Times New Roman"/>
                <w:sz w:val="24"/>
                <w:szCs w:val="24"/>
              </w:rPr>
            </w:pPr>
            <w:r w:rsidRPr="00FB32CE">
              <w:rPr>
                <w:rFonts w:ascii="Times New Roman" w:hAnsi="Times New Roman"/>
                <w:sz w:val="24"/>
                <w:szCs w:val="24"/>
              </w:rPr>
              <w:t xml:space="preserve">-Eröz, Mehmet. 1991. </w:t>
            </w:r>
            <w:r w:rsidRPr="00FB32CE">
              <w:rPr>
                <w:rFonts w:ascii="Times New Roman" w:hAnsi="Times New Roman"/>
                <w:iCs/>
                <w:sz w:val="24"/>
                <w:szCs w:val="24"/>
              </w:rPr>
              <w:t>Yörükler</w:t>
            </w:r>
            <w:r w:rsidRPr="00FB32CE">
              <w:rPr>
                <w:rFonts w:ascii="Times New Roman" w:hAnsi="Times New Roman"/>
                <w:sz w:val="24"/>
                <w:szCs w:val="24"/>
              </w:rPr>
              <w:t>. İstanbul: TDAV Yayınları.</w:t>
            </w:r>
          </w:p>
          <w:p w14:paraId="229F5836" w14:textId="77777777" w:rsidR="000146AE" w:rsidRPr="00FB32CE" w:rsidRDefault="000146AE" w:rsidP="009117AD">
            <w:pPr>
              <w:autoSpaceDE w:val="0"/>
              <w:autoSpaceDN w:val="0"/>
              <w:adjustRightInd w:val="0"/>
              <w:spacing w:after="0" w:line="240" w:lineRule="auto"/>
              <w:rPr>
                <w:rFonts w:ascii="Times New Roman" w:hAnsi="Times New Roman"/>
                <w:sz w:val="24"/>
                <w:szCs w:val="24"/>
              </w:rPr>
            </w:pPr>
            <w:r w:rsidRPr="00FB32CE">
              <w:rPr>
                <w:rFonts w:ascii="Times New Roman" w:hAnsi="Times New Roman"/>
                <w:sz w:val="24"/>
                <w:szCs w:val="24"/>
              </w:rPr>
              <w:t xml:space="preserve">-Kâşgarlı Mahmut. 1972 </w:t>
            </w:r>
            <w:r w:rsidRPr="00FB32CE">
              <w:rPr>
                <w:rFonts w:ascii="Times New Roman" w:hAnsi="Times New Roman"/>
                <w:iCs/>
                <w:sz w:val="24"/>
                <w:szCs w:val="24"/>
              </w:rPr>
              <w:t xml:space="preserve">Divanü Lûgat-it-Türk. </w:t>
            </w:r>
            <w:r w:rsidRPr="00FB32CE">
              <w:rPr>
                <w:rFonts w:ascii="Times New Roman" w:hAnsi="Times New Roman"/>
                <w:sz w:val="24"/>
                <w:szCs w:val="24"/>
              </w:rPr>
              <w:t>Besim Atalay (Çev.). C. 1-6. Ankara: TDK Yayınları.</w:t>
            </w:r>
          </w:p>
          <w:p w14:paraId="5607DCA4" w14:textId="77777777" w:rsidR="000146AE" w:rsidRPr="00FB32CE" w:rsidRDefault="000146AE" w:rsidP="009117AD">
            <w:pPr>
              <w:autoSpaceDE w:val="0"/>
              <w:autoSpaceDN w:val="0"/>
              <w:adjustRightInd w:val="0"/>
              <w:spacing w:after="0" w:line="240" w:lineRule="auto"/>
              <w:rPr>
                <w:rFonts w:ascii="Times New Roman" w:hAnsi="Times New Roman"/>
                <w:sz w:val="24"/>
                <w:szCs w:val="24"/>
              </w:rPr>
            </w:pPr>
            <w:r w:rsidRPr="00FB32CE">
              <w:rPr>
                <w:rFonts w:ascii="Times New Roman" w:hAnsi="Times New Roman"/>
                <w:sz w:val="24"/>
                <w:szCs w:val="24"/>
              </w:rPr>
              <w:t xml:space="preserve">-Khazanov, Anatoly M. 1984. </w:t>
            </w:r>
            <w:r w:rsidRPr="00FB32CE">
              <w:rPr>
                <w:rFonts w:ascii="Times New Roman" w:hAnsi="Times New Roman"/>
                <w:iCs/>
                <w:sz w:val="24"/>
                <w:szCs w:val="24"/>
              </w:rPr>
              <w:t>Nomads and The Outside World</w:t>
            </w:r>
            <w:r w:rsidRPr="00FB32CE">
              <w:rPr>
                <w:rFonts w:ascii="Times New Roman" w:hAnsi="Times New Roman"/>
                <w:sz w:val="24"/>
                <w:szCs w:val="24"/>
              </w:rPr>
              <w:t>. Julia Crookenden (Çev.).U.S.A: The University of Wisconsin Press.</w:t>
            </w:r>
          </w:p>
          <w:p w14:paraId="06A8754B" w14:textId="77777777" w:rsidR="000146AE" w:rsidRPr="00FB32CE" w:rsidRDefault="000146AE" w:rsidP="009117AD">
            <w:pPr>
              <w:autoSpaceDE w:val="0"/>
              <w:autoSpaceDN w:val="0"/>
              <w:adjustRightInd w:val="0"/>
              <w:spacing w:after="0" w:line="240" w:lineRule="auto"/>
              <w:rPr>
                <w:rFonts w:ascii="Times New Roman" w:hAnsi="Times New Roman"/>
                <w:sz w:val="24"/>
                <w:szCs w:val="24"/>
              </w:rPr>
            </w:pPr>
          </w:p>
        </w:tc>
      </w:tr>
      <w:tr w:rsidR="000146AE" w:rsidRPr="00FB32CE" w14:paraId="1EDA85B7"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62DA036"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Diğer Kaynaklar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F681E1E" w14:textId="77777777" w:rsidR="000146AE" w:rsidRPr="00FB32CE" w:rsidRDefault="000146AE" w:rsidP="009117AD">
            <w:pPr>
              <w:autoSpaceDE w:val="0"/>
              <w:autoSpaceDN w:val="0"/>
              <w:adjustRightInd w:val="0"/>
              <w:spacing w:after="0" w:line="240" w:lineRule="auto"/>
              <w:rPr>
                <w:rFonts w:ascii="Times New Roman" w:hAnsi="Times New Roman"/>
                <w:sz w:val="24"/>
                <w:szCs w:val="24"/>
              </w:rPr>
            </w:pPr>
            <w:r w:rsidRPr="00FB32CE">
              <w:rPr>
                <w:rFonts w:ascii="Times New Roman" w:hAnsi="Times New Roman"/>
                <w:sz w:val="24"/>
                <w:szCs w:val="24"/>
              </w:rPr>
              <w:t xml:space="preserve">-Barnard, Hans and Willeke Wendrich (Ed.). 2008. </w:t>
            </w:r>
            <w:r w:rsidRPr="00FB32CE">
              <w:rPr>
                <w:rFonts w:ascii="Times New Roman" w:hAnsi="Times New Roman"/>
                <w:iCs/>
                <w:sz w:val="24"/>
                <w:szCs w:val="24"/>
              </w:rPr>
              <w:t>The Archaeology of Mobility Old World and New World Nomadism</w:t>
            </w:r>
            <w:r w:rsidRPr="00FB32CE">
              <w:rPr>
                <w:rFonts w:ascii="Times New Roman" w:hAnsi="Times New Roman"/>
                <w:sz w:val="24"/>
                <w:szCs w:val="24"/>
              </w:rPr>
              <w:t>. USA: UCLA.</w:t>
            </w:r>
          </w:p>
          <w:p w14:paraId="58585152" w14:textId="77777777" w:rsidR="000146AE" w:rsidRPr="00FB32CE" w:rsidRDefault="000146AE" w:rsidP="009117AD">
            <w:pPr>
              <w:autoSpaceDE w:val="0"/>
              <w:autoSpaceDN w:val="0"/>
              <w:adjustRightInd w:val="0"/>
              <w:spacing w:after="0" w:line="240" w:lineRule="auto"/>
              <w:rPr>
                <w:rFonts w:ascii="Times New Roman" w:hAnsi="Times New Roman"/>
                <w:sz w:val="24"/>
                <w:szCs w:val="24"/>
              </w:rPr>
            </w:pPr>
            <w:r w:rsidRPr="00FB32CE">
              <w:rPr>
                <w:rFonts w:ascii="Times New Roman" w:hAnsi="Times New Roman"/>
                <w:sz w:val="24"/>
                <w:szCs w:val="24"/>
              </w:rPr>
              <w:t xml:space="preserve">-Bates, Daniel G.1973. </w:t>
            </w:r>
            <w:r w:rsidRPr="00FB32CE">
              <w:rPr>
                <w:rFonts w:ascii="Times New Roman" w:hAnsi="Times New Roman"/>
                <w:iCs/>
                <w:sz w:val="24"/>
                <w:szCs w:val="24"/>
              </w:rPr>
              <w:t>Nomads and Farmers: A Study of The Yörük Southeastern Turkey</w:t>
            </w:r>
            <w:r w:rsidRPr="00FB32CE">
              <w:rPr>
                <w:rFonts w:ascii="Times New Roman" w:hAnsi="Times New Roman"/>
                <w:sz w:val="24"/>
                <w:szCs w:val="24"/>
              </w:rPr>
              <w:t>. Ann ArborThe University of Michigan.</w:t>
            </w:r>
          </w:p>
          <w:p w14:paraId="4F348A55" w14:textId="77777777" w:rsidR="000146AE" w:rsidRPr="00FB32CE" w:rsidRDefault="000146AE" w:rsidP="009117AD">
            <w:pPr>
              <w:autoSpaceDE w:val="0"/>
              <w:autoSpaceDN w:val="0"/>
              <w:adjustRightInd w:val="0"/>
              <w:spacing w:after="0" w:line="240" w:lineRule="auto"/>
              <w:rPr>
                <w:rFonts w:ascii="Times New Roman" w:hAnsi="Times New Roman"/>
                <w:sz w:val="24"/>
                <w:szCs w:val="24"/>
              </w:rPr>
            </w:pPr>
            <w:r w:rsidRPr="00FB32CE">
              <w:rPr>
                <w:rFonts w:ascii="Times New Roman" w:hAnsi="Times New Roman"/>
                <w:sz w:val="24"/>
                <w:szCs w:val="24"/>
              </w:rPr>
              <w:t xml:space="preserve">-Beck, Lois. 1991. </w:t>
            </w:r>
            <w:r w:rsidRPr="00FB32CE">
              <w:rPr>
                <w:rFonts w:ascii="Times New Roman" w:hAnsi="Times New Roman"/>
                <w:iCs/>
                <w:sz w:val="24"/>
                <w:szCs w:val="24"/>
              </w:rPr>
              <w:t>Nomad, A Year in The Life of a Qashqa’i Tribesman in Iran</w:t>
            </w:r>
            <w:r w:rsidRPr="00FB32CE">
              <w:rPr>
                <w:rFonts w:ascii="Times New Roman" w:hAnsi="Times New Roman"/>
                <w:sz w:val="24"/>
                <w:szCs w:val="24"/>
              </w:rPr>
              <w:t>. USA:University of California Press.</w:t>
            </w:r>
          </w:p>
          <w:p w14:paraId="2DABCD06" w14:textId="77777777" w:rsidR="000146AE" w:rsidRPr="00FB32CE" w:rsidRDefault="000146AE" w:rsidP="009117AD">
            <w:pPr>
              <w:autoSpaceDE w:val="0"/>
              <w:autoSpaceDN w:val="0"/>
              <w:adjustRightInd w:val="0"/>
              <w:spacing w:after="0" w:line="240" w:lineRule="auto"/>
              <w:rPr>
                <w:rFonts w:ascii="Times New Roman" w:hAnsi="Times New Roman"/>
                <w:sz w:val="24"/>
                <w:szCs w:val="24"/>
              </w:rPr>
            </w:pPr>
            <w:r w:rsidRPr="00FB32CE">
              <w:rPr>
                <w:rFonts w:ascii="Times New Roman" w:hAnsi="Times New Roman"/>
                <w:sz w:val="24"/>
                <w:szCs w:val="24"/>
              </w:rPr>
              <w:t>-Cribb, Rojer. 1991</w:t>
            </w:r>
            <w:r w:rsidRPr="00FB32CE">
              <w:rPr>
                <w:rFonts w:ascii="Times New Roman" w:hAnsi="Times New Roman"/>
                <w:iCs/>
                <w:sz w:val="24"/>
                <w:szCs w:val="24"/>
              </w:rPr>
              <w:t>. Nomads in Archaeology</w:t>
            </w:r>
            <w:r w:rsidRPr="00FB32CE">
              <w:rPr>
                <w:rFonts w:ascii="Times New Roman" w:hAnsi="Times New Roman"/>
                <w:sz w:val="24"/>
                <w:szCs w:val="24"/>
              </w:rPr>
              <w:t>. Cambridge: Cambridge University Press.</w:t>
            </w:r>
          </w:p>
          <w:p w14:paraId="32E53978" w14:textId="77777777" w:rsidR="000146AE" w:rsidRPr="00FB32CE" w:rsidRDefault="000146AE" w:rsidP="009117AD">
            <w:pPr>
              <w:autoSpaceDE w:val="0"/>
              <w:autoSpaceDN w:val="0"/>
              <w:adjustRightInd w:val="0"/>
              <w:spacing w:after="0" w:line="240" w:lineRule="auto"/>
              <w:rPr>
                <w:rFonts w:ascii="Times New Roman" w:hAnsi="Times New Roman"/>
                <w:sz w:val="24"/>
                <w:szCs w:val="24"/>
              </w:rPr>
            </w:pPr>
            <w:r w:rsidRPr="00FB32CE">
              <w:rPr>
                <w:rFonts w:ascii="Times New Roman" w:hAnsi="Times New Roman"/>
                <w:sz w:val="24"/>
                <w:szCs w:val="24"/>
              </w:rPr>
              <w:t xml:space="preserve">-Galaty, John G. ve Douglas L. Johnson (Ed.). 1990. “Introduction: Pastoral Systems in Global Perspective.” </w:t>
            </w:r>
            <w:r w:rsidRPr="00FB32CE">
              <w:rPr>
                <w:rFonts w:ascii="Times New Roman" w:hAnsi="Times New Roman"/>
                <w:iCs/>
                <w:sz w:val="24"/>
                <w:szCs w:val="24"/>
              </w:rPr>
              <w:t>The World of Pastoralism: Herding System in Comparative</w:t>
            </w:r>
            <w:r w:rsidRPr="00FB32CE">
              <w:rPr>
                <w:rFonts w:ascii="Times New Roman" w:hAnsi="Times New Roman"/>
                <w:sz w:val="24"/>
                <w:szCs w:val="24"/>
              </w:rPr>
              <w:t xml:space="preserve"> </w:t>
            </w:r>
            <w:r w:rsidRPr="00FB32CE">
              <w:rPr>
                <w:rFonts w:ascii="Times New Roman" w:hAnsi="Times New Roman"/>
                <w:iCs/>
                <w:sz w:val="24"/>
                <w:szCs w:val="24"/>
              </w:rPr>
              <w:t>Perspective</w:t>
            </w:r>
            <w:r w:rsidRPr="00FB32CE">
              <w:rPr>
                <w:rFonts w:ascii="Times New Roman" w:hAnsi="Times New Roman"/>
                <w:sz w:val="24"/>
                <w:szCs w:val="24"/>
              </w:rPr>
              <w:t>. New York: The Guilford Press..</w:t>
            </w:r>
          </w:p>
        </w:tc>
      </w:tr>
    </w:tbl>
    <w:p w14:paraId="40487E25" w14:textId="77777777" w:rsidR="000146AE" w:rsidRPr="00FB32CE" w:rsidRDefault="000146AE" w:rsidP="000146AE">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766"/>
        <w:gridCol w:w="6928"/>
      </w:tblGrid>
      <w:tr w:rsidR="000146AE" w:rsidRPr="00FB32CE" w14:paraId="2A4DEAFF" w14:textId="77777777" w:rsidTr="009117AD">
        <w:trPr>
          <w:trHeight w:val="525"/>
          <w:tblCellSpacing w:w="15" w:type="dxa"/>
          <w:jc w:val="center"/>
        </w:trPr>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81C21EA"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MATERYAL PAYLAŞIMI </w:t>
            </w:r>
          </w:p>
        </w:tc>
      </w:tr>
      <w:tr w:rsidR="000146AE" w:rsidRPr="00FB32CE" w14:paraId="5534735B" w14:textId="77777777" w:rsidTr="009117AD">
        <w:trPr>
          <w:trHeight w:val="375"/>
          <w:tblCellSpacing w:w="15" w:type="dxa"/>
          <w:jc w:val="center"/>
        </w:trPr>
        <w:tc>
          <w:tcPr>
            <w:tcW w:w="100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A3CFC13"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Dökümanlar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09F2AA9"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İlgili kitaplar, makaleler, belgeseller</w:t>
            </w:r>
          </w:p>
        </w:tc>
      </w:tr>
      <w:tr w:rsidR="000146AE" w:rsidRPr="00FB32CE" w14:paraId="2AF382ED"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83A3B5B"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Ödevler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D03EEF8"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Final ödevi</w:t>
            </w:r>
          </w:p>
        </w:tc>
      </w:tr>
      <w:tr w:rsidR="000146AE" w:rsidRPr="00FB32CE" w14:paraId="23F3ED9A"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AF287FA"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Sınavlar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5575F68"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Vize sınavı</w:t>
            </w:r>
          </w:p>
        </w:tc>
      </w:tr>
    </w:tbl>
    <w:p w14:paraId="5FEEF819" w14:textId="77777777" w:rsidR="000146AE" w:rsidRPr="00FB32CE" w:rsidRDefault="000146AE" w:rsidP="000146AE">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729"/>
        <w:gridCol w:w="1920"/>
      </w:tblGrid>
      <w:tr w:rsidR="000146AE" w:rsidRPr="00FB32CE" w14:paraId="2F91331F" w14:textId="77777777" w:rsidTr="009117AD">
        <w:trPr>
          <w:trHeight w:val="525"/>
          <w:tblCellSpacing w:w="15" w:type="dxa"/>
          <w:jc w:val="center"/>
        </w:trPr>
        <w:tc>
          <w:tcPr>
            <w:tcW w:w="0" w:type="auto"/>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DB0B809"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t>DEĞERLENDİRME SİSTEMİ</w:t>
            </w:r>
          </w:p>
        </w:tc>
      </w:tr>
      <w:tr w:rsidR="000146AE" w:rsidRPr="00FB32CE" w14:paraId="398433CE"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062FDDB"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YARIYIL İÇİ ÇALIŞMALARI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0B1B358"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SAYI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C3A0950"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KATKI YÜZDESİ</w:t>
            </w:r>
          </w:p>
        </w:tc>
      </w:tr>
      <w:tr w:rsidR="000146AE" w:rsidRPr="00FB32CE" w14:paraId="17356600"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FC43556"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Ara Sınav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53EF35E"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B0B2FCC"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30</w:t>
            </w:r>
          </w:p>
        </w:tc>
      </w:tr>
      <w:tr w:rsidR="000146AE" w:rsidRPr="00FB32CE" w14:paraId="19BC9236"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696CD03"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lastRenderedPageBreak/>
              <w:t>Derse Katılım ve Sunum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243E314"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16B3AD3"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30</w:t>
            </w:r>
          </w:p>
        </w:tc>
      </w:tr>
      <w:tr w:rsidR="000146AE" w:rsidRPr="00FB32CE" w14:paraId="0870B893"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241E81F"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Final Ödevi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572EA8A"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49CA4F3"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40</w:t>
            </w:r>
          </w:p>
        </w:tc>
      </w:tr>
      <w:tr w:rsidR="000146AE" w:rsidRPr="00FB32CE" w14:paraId="67A6A2D7"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7659F04"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0923E76"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572FED2"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100</w:t>
            </w:r>
          </w:p>
        </w:tc>
      </w:tr>
      <w:tr w:rsidR="000146AE" w:rsidRPr="00FB32CE" w14:paraId="2704167B"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EC2092A"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Finalin Başarıya Oranı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4E68225"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A1BC93D"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40</w:t>
            </w:r>
          </w:p>
        </w:tc>
      </w:tr>
      <w:tr w:rsidR="000146AE" w:rsidRPr="00FB32CE" w14:paraId="332A7DA3"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2DF470C"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Yıl içinin Başarıya Oranı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AB57373"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E1ABF53"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60</w:t>
            </w:r>
          </w:p>
        </w:tc>
      </w:tr>
      <w:tr w:rsidR="000146AE" w:rsidRPr="00FB32CE" w14:paraId="2372193F"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022AFAF"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DBA7B67"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61D0C6B"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100</w:t>
            </w:r>
          </w:p>
        </w:tc>
      </w:tr>
    </w:tbl>
    <w:p w14:paraId="6B3F5E73" w14:textId="77777777" w:rsidR="000146AE" w:rsidRPr="00FB32CE" w:rsidRDefault="000146AE" w:rsidP="000146AE">
      <w:pPr>
        <w:spacing w:before="100" w:beforeAutospacing="1" w:after="0" w:line="336" w:lineRule="atLeast"/>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2649"/>
      </w:tblGrid>
      <w:tr w:rsidR="000146AE" w:rsidRPr="00FB32CE" w14:paraId="5772F6BB" w14:textId="77777777" w:rsidTr="009117AD">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9175670"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 KATEGORİSİ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F5BFFDA" w14:textId="77777777" w:rsidR="000146AE" w:rsidRPr="00FB32CE" w:rsidRDefault="000146AE" w:rsidP="009117AD">
            <w:pPr>
              <w:spacing w:after="0" w:line="240" w:lineRule="auto"/>
              <w:rPr>
                <w:rFonts w:ascii="Times New Roman" w:eastAsia="Times New Roman" w:hAnsi="Times New Roman"/>
                <w:sz w:val="24"/>
                <w:szCs w:val="24"/>
              </w:rPr>
            </w:pPr>
          </w:p>
        </w:tc>
      </w:tr>
    </w:tbl>
    <w:p w14:paraId="70704809" w14:textId="77777777" w:rsidR="000146AE" w:rsidRPr="00FB32CE" w:rsidRDefault="000146AE" w:rsidP="000146AE">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64"/>
        <w:gridCol w:w="6636"/>
        <w:gridCol w:w="275"/>
        <w:gridCol w:w="275"/>
        <w:gridCol w:w="329"/>
        <w:gridCol w:w="329"/>
        <w:gridCol w:w="275"/>
        <w:gridCol w:w="111"/>
      </w:tblGrid>
      <w:tr w:rsidR="000146AE" w:rsidRPr="00FB32CE" w14:paraId="73F8E66D" w14:textId="77777777" w:rsidTr="009117AD">
        <w:trPr>
          <w:trHeight w:val="525"/>
          <w:tblCellSpacing w:w="15" w:type="dxa"/>
          <w:jc w:val="center"/>
        </w:trPr>
        <w:tc>
          <w:tcPr>
            <w:tcW w:w="0" w:type="auto"/>
            <w:gridSpan w:val="8"/>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E8874E3" w14:textId="77777777" w:rsidR="000146AE" w:rsidRPr="00FB32CE" w:rsidRDefault="000146AE"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b/>
                <w:bCs/>
                <w:sz w:val="24"/>
                <w:szCs w:val="24"/>
              </w:rPr>
              <w:t>DERSİN ÖĞRENİM ÇIKTILARINA KATKISI</w:t>
            </w:r>
          </w:p>
        </w:tc>
      </w:tr>
      <w:tr w:rsidR="000146AE" w:rsidRPr="00FB32CE" w14:paraId="7A2070E4" w14:textId="77777777" w:rsidTr="009117AD">
        <w:trPr>
          <w:trHeight w:val="450"/>
          <w:tblCellSpacing w:w="15" w:type="dxa"/>
          <w:jc w:val="center"/>
        </w:trPr>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EACEC1E" w14:textId="77777777" w:rsidR="000146AE" w:rsidRPr="00FB32CE" w:rsidRDefault="000146AE"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No</w:t>
            </w:r>
          </w:p>
        </w:tc>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AEB12F1" w14:textId="77777777" w:rsidR="000146AE" w:rsidRPr="00FB32CE" w:rsidRDefault="000146AE" w:rsidP="009117AD">
            <w:pPr>
              <w:spacing w:before="100" w:beforeAutospacing="1" w:after="0" w:line="256" w:lineRule="atLeast"/>
              <w:rPr>
                <w:rFonts w:ascii="Times New Roman" w:eastAsia="Times New Roman" w:hAnsi="Times New Roman"/>
                <w:sz w:val="24"/>
                <w:szCs w:val="24"/>
              </w:rPr>
            </w:pPr>
            <w:r w:rsidRPr="00FB32CE">
              <w:rPr>
                <w:rFonts w:ascii="Times New Roman" w:eastAsia="Times New Roman" w:hAnsi="Times New Roman"/>
                <w:sz w:val="24"/>
                <w:szCs w:val="24"/>
              </w:rPr>
              <w:t>Öğrenme Çıktıları</w:t>
            </w:r>
          </w:p>
        </w:tc>
        <w:tc>
          <w:tcPr>
            <w:tcW w:w="0" w:type="auto"/>
            <w:gridSpan w:val="6"/>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7426B6F" w14:textId="77777777" w:rsidR="000146AE" w:rsidRPr="00FB32CE" w:rsidRDefault="000146AE"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Katkı Düzeyi</w:t>
            </w:r>
          </w:p>
        </w:tc>
      </w:tr>
      <w:tr w:rsidR="000146AE" w:rsidRPr="00FB32CE" w14:paraId="49576A0D" w14:textId="77777777" w:rsidTr="009117AD">
        <w:trPr>
          <w:tblCellSpacing w:w="15" w:type="dxa"/>
          <w:jc w:val="center"/>
        </w:trPr>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14:paraId="4997C66D" w14:textId="77777777" w:rsidR="000146AE" w:rsidRPr="00FB32CE" w:rsidRDefault="000146AE" w:rsidP="009117AD">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14:paraId="5EA41724" w14:textId="77777777" w:rsidR="000146AE" w:rsidRPr="00FB32CE" w:rsidRDefault="000146AE" w:rsidP="009117AD">
            <w:pPr>
              <w:spacing w:after="0" w:line="240" w:lineRule="auto"/>
              <w:rPr>
                <w:rFonts w:ascii="Times New Roman" w:eastAsia="Times New Roman" w:hAnsi="Times New Roman"/>
                <w:sz w:val="24"/>
                <w:szCs w:val="24"/>
              </w:rPr>
            </w:pP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818AE39" w14:textId="77777777" w:rsidR="000146AE" w:rsidRPr="00FB32CE" w:rsidRDefault="000146AE"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5E09AFF" w14:textId="77777777" w:rsidR="000146AE" w:rsidRPr="00FB32CE" w:rsidRDefault="000146AE"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4A6FDC1" w14:textId="77777777" w:rsidR="000146AE" w:rsidRPr="00FB32CE" w:rsidRDefault="000146AE"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561BC24" w14:textId="77777777" w:rsidR="000146AE" w:rsidRPr="00FB32CE" w:rsidRDefault="000146AE"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17B818D" w14:textId="77777777" w:rsidR="000146AE" w:rsidRPr="00FB32CE" w:rsidRDefault="000146AE"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A25DB35" w14:textId="77777777" w:rsidR="000146AE" w:rsidRPr="00FB32CE" w:rsidRDefault="000146AE" w:rsidP="009117AD">
            <w:pPr>
              <w:spacing w:after="0" w:line="240" w:lineRule="auto"/>
              <w:rPr>
                <w:rFonts w:ascii="Times New Roman" w:eastAsia="Times New Roman" w:hAnsi="Times New Roman"/>
                <w:sz w:val="24"/>
                <w:szCs w:val="24"/>
              </w:rPr>
            </w:pPr>
          </w:p>
        </w:tc>
      </w:tr>
      <w:tr w:rsidR="000146AE" w:rsidRPr="00FB32CE" w14:paraId="56B98770"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98C60D8" w14:textId="77777777" w:rsidR="000146AE" w:rsidRPr="00FB32CE" w:rsidRDefault="000146AE"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96C1C6D" w14:textId="77777777" w:rsidR="000146AE" w:rsidRPr="00FB32CE" w:rsidRDefault="000146AE"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38B7943" w14:textId="77777777" w:rsidR="000146AE" w:rsidRPr="00FB32CE" w:rsidRDefault="000146AE"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8B7B5E3"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AC9A84B"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54A357E"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AF2DA26"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41A7A032" w14:textId="77777777" w:rsidR="000146AE" w:rsidRPr="00FB32CE" w:rsidRDefault="000146AE" w:rsidP="009117AD">
            <w:pPr>
              <w:spacing w:after="0" w:line="240" w:lineRule="auto"/>
              <w:rPr>
                <w:rFonts w:ascii="Times New Roman" w:eastAsia="Times New Roman" w:hAnsi="Times New Roman"/>
                <w:sz w:val="24"/>
                <w:szCs w:val="24"/>
              </w:rPr>
            </w:pPr>
          </w:p>
        </w:tc>
      </w:tr>
      <w:tr w:rsidR="000146AE" w:rsidRPr="00FB32CE" w14:paraId="50DE78FD"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68DB565" w14:textId="77777777" w:rsidR="000146AE" w:rsidRPr="00FB32CE" w:rsidRDefault="000146AE"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2</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574B823" w14:textId="77777777" w:rsidR="000146AE" w:rsidRPr="00FB32CE" w:rsidRDefault="000146AE"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Antropolojik perspektifle güncel olayları analiz edebilme, eleştirel ve analitik düşünme becerisi edinir,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9C8E565" w14:textId="77777777" w:rsidR="000146AE" w:rsidRPr="00FB32CE" w:rsidRDefault="000146AE"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B14FC86"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F28A0A8"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4A8302A"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34C7AB9" w14:textId="77777777" w:rsidR="000146AE" w:rsidRPr="00FB32CE" w:rsidRDefault="000146AE"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680CDF46" w14:textId="77777777" w:rsidR="000146AE" w:rsidRPr="00FB32CE" w:rsidRDefault="000146AE" w:rsidP="009117AD">
            <w:pPr>
              <w:spacing w:after="0" w:line="240" w:lineRule="auto"/>
              <w:rPr>
                <w:rFonts w:ascii="Times New Roman" w:eastAsia="Times New Roman" w:hAnsi="Times New Roman"/>
                <w:sz w:val="24"/>
                <w:szCs w:val="24"/>
              </w:rPr>
            </w:pPr>
          </w:p>
        </w:tc>
      </w:tr>
      <w:tr w:rsidR="000146AE" w:rsidRPr="00FB32CE" w14:paraId="62AAF782"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1D465B8" w14:textId="77777777" w:rsidR="000146AE" w:rsidRPr="00FB32CE" w:rsidRDefault="000146AE"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C4EF539" w14:textId="77777777" w:rsidR="000146AE" w:rsidRPr="00FB32CE" w:rsidRDefault="000146AE"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 xml:space="preserve">Etkin iletişim kurma ve bilgilerini sözlü-yazılı ifadeyle aktarabilme becerisi geliştirir,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C225A16" w14:textId="77777777" w:rsidR="000146AE" w:rsidRPr="00FB32CE" w:rsidRDefault="000146AE"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CE6C853"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C9FD2D2"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A67A4BE"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52800C9" w14:textId="77777777" w:rsidR="000146AE" w:rsidRPr="00FB32CE" w:rsidRDefault="000146AE"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1AB3114A" w14:textId="77777777" w:rsidR="000146AE" w:rsidRPr="00FB32CE" w:rsidRDefault="000146AE" w:rsidP="009117AD">
            <w:pPr>
              <w:spacing w:after="0" w:line="240" w:lineRule="auto"/>
              <w:rPr>
                <w:rFonts w:ascii="Times New Roman" w:eastAsia="Times New Roman" w:hAnsi="Times New Roman"/>
                <w:sz w:val="24"/>
                <w:szCs w:val="24"/>
              </w:rPr>
            </w:pPr>
          </w:p>
        </w:tc>
      </w:tr>
      <w:tr w:rsidR="000146AE" w:rsidRPr="00FB32CE" w14:paraId="4823610D" w14:textId="77777777" w:rsidTr="009117AD">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3E615D6" w14:textId="77777777" w:rsidR="000146AE" w:rsidRPr="00FB32CE" w:rsidRDefault="000146AE"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CE083E4" w14:textId="77777777" w:rsidR="000146AE" w:rsidRPr="00FB32CE" w:rsidRDefault="000146AE"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Mesleki ve sosyal etik, sorumluluk bilinci kazanır,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C3090CE" w14:textId="77777777" w:rsidR="000146AE" w:rsidRPr="00FB32CE" w:rsidRDefault="000146AE"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E2FF38C"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09F0AFD"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075708B"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46B35CD" w14:textId="77777777" w:rsidR="000146AE" w:rsidRPr="00FB32CE" w:rsidRDefault="000146AE"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0FFBC0E2" w14:textId="77777777" w:rsidR="000146AE" w:rsidRPr="00FB32CE" w:rsidRDefault="000146AE" w:rsidP="009117AD">
            <w:pPr>
              <w:spacing w:after="0" w:line="240" w:lineRule="auto"/>
              <w:rPr>
                <w:rFonts w:ascii="Times New Roman" w:eastAsia="Times New Roman" w:hAnsi="Times New Roman"/>
                <w:sz w:val="24"/>
                <w:szCs w:val="24"/>
              </w:rPr>
            </w:pPr>
          </w:p>
        </w:tc>
      </w:tr>
      <w:tr w:rsidR="000146AE" w:rsidRPr="00FB32CE" w14:paraId="23BEFF51" w14:textId="77777777" w:rsidTr="009117AD">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04F01BC" w14:textId="77777777" w:rsidR="000146AE" w:rsidRPr="00FB32CE" w:rsidRDefault="000146AE"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2024889" w14:textId="77777777" w:rsidR="000146AE" w:rsidRPr="00FB32CE" w:rsidRDefault="000146AE"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CA5954C" w14:textId="77777777" w:rsidR="000146AE" w:rsidRPr="00FB32CE" w:rsidRDefault="000146AE"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75D632C"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4B24B74"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7056B06"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5E77C66"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4C9C503D" w14:textId="77777777" w:rsidR="000146AE" w:rsidRPr="00FB32CE" w:rsidRDefault="000146AE" w:rsidP="009117AD">
            <w:pPr>
              <w:spacing w:after="0" w:line="240" w:lineRule="auto"/>
              <w:rPr>
                <w:rFonts w:ascii="Times New Roman" w:eastAsia="Times New Roman" w:hAnsi="Times New Roman"/>
                <w:sz w:val="24"/>
                <w:szCs w:val="24"/>
              </w:rPr>
            </w:pPr>
          </w:p>
        </w:tc>
      </w:tr>
      <w:tr w:rsidR="000146AE" w:rsidRPr="00FB32CE" w14:paraId="7BEAA08E" w14:textId="77777777" w:rsidTr="009117AD">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1558104" w14:textId="77777777" w:rsidR="000146AE" w:rsidRPr="00FB32CE" w:rsidRDefault="000146AE"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843784D" w14:textId="77777777" w:rsidR="000146AE" w:rsidRPr="00FB32CE" w:rsidRDefault="000146AE"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Ülke ve dünya sorunlarını algılayabilmenin ötesinde; toplumsal duyarlılık bilinci ile mesleki ve kişisel gelişimini sürdürür,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F6B19EF" w14:textId="77777777" w:rsidR="000146AE" w:rsidRPr="00FB32CE" w:rsidRDefault="000146AE"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ACEB852"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781FB1A"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608B0210"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FDB160C" w14:textId="77777777" w:rsidR="000146AE" w:rsidRPr="00FB32CE" w:rsidRDefault="000146AE"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22E9BC54" w14:textId="77777777" w:rsidR="000146AE" w:rsidRPr="00FB32CE" w:rsidRDefault="000146AE" w:rsidP="009117AD">
            <w:pPr>
              <w:spacing w:after="0" w:line="240" w:lineRule="auto"/>
              <w:rPr>
                <w:rFonts w:ascii="Times New Roman" w:eastAsia="Times New Roman" w:hAnsi="Times New Roman"/>
                <w:sz w:val="24"/>
                <w:szCs w:val="24"/>
              </w:rPr>
            </w:pPr>
          </w:p>
        </w:tc>
      </w:tr>
      <w:tr w:rsidR="000146AE" w:rsidRPr="00FB32CE" w14:paraId="45BCB0B7" w14:textId="77777777" w:rsidTr="009117AD">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31E50B5" w14:textId="77777777" w:rsidR="000146AE" w:rsidRPr="00FB32CE" w:rsidRDefault="000146AE"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D0B29F6" w14:textId="77777777" w:rsidR="000146AE" w:rsidRPr="00FB32CE" w:rsidRDefault="000146AE"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Yaşam boyu eğitim anlayışı içinde disiplin dışından gelen bilgi kaynaklarından yararlanabilme bilinci ve bunu gerçekleştirebilme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055A618" w14:textId="77777777" w:rsidR="000146AE" w:rsidRPr="00FB32CE" w:rsidRDefault="000146AE"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0D1DDEE"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E3BCCED"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731754A"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F6D85E1" w14:textId="77777777" w:rsidR="000146AE" w:rsidRPr="00FB32CE" w:rsidRDefault="000146AE"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67B5D517" w14:textId="77777777" w:rsidR="000146AE" w:rsidRPr="00FB32CE" w:rsidRDefault="000146AE" w:rsidP="009117AD">
            <w:pPr>
              <w:spacing w:after="0" w:line="240" w:lineRule="auto"/>
              <w:rPr>
                <w:rFonts w:ascii="Times New Roman" w:eastAsia="Times New Roman" w:hAnsi="Times New Roman"/>
                <w:sz w:val="24"/>
                <w:szCs w:val="24"/>
              </w:rPr>
            </w:pPr>
          </w:p>
        </w:tc>
      </w:tr>
      <w:tr w:rsidR="000146AE" w:rsidRPr="00FB32CE" w14:paraId="5015206F" w14:textId="77777777" w:rsidTr="009117AD">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2D442C1" w14:textId="77777777" w:rsidR="000146AE" w:rsidRPr="00FB32CE" w:rsidRDefault="000146AE"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411E3FE" w14:textId="77777777" w:rsidR="000146AE" w:rsidRPr="00FB32CE" w:rsidRDefault="000146AE"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Antropolojik araştırmaya uygun konu belirleyebilir ve alan araştırması için gerekli yöntem, teknik ve kültürel donanımı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D64671B" w14:textId="77777777" w:rsidR="000146AE" w:rsidRPr="00FB32CE" w:rsidRDefault="000146AE"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FD45CDD"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0FB4CE6"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3C1D964"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EBD8FE5" w14:textId="77777777" w:rsidR="000146AE" w:rsidRPr="00FB32CE" w:rsidRDefault="000146AE"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3946115E" w14:textId="77777777" w:rsidR="000146AE" w:rsidRPr="00FB32CE" w:rsidRDefault="000146AE" w:rsidP="009117AD">
            <w:pPr>
              <w:spacing w:after="0" w:line="240" w:lineRule="auto"/>
              <w:rPr>
                <w:rFonts w:ascii="Times New Roman" w:eastAsia="Times New Roman" w:hAnsi="Times New Roman"/>
                <w:sz w:val="24"/>
                <w:szCs w:val="24"/>
              </w:rPr>
            </w:pPr>
          </w:p>
        </w:tc>
      </w:tr>
      <w:tr w:rsidR="000146AE" w:rsidRPr="00FB32CE" w14:paraId="030ABBEC" w14:textId="77777777" w:rsidTr="009117AD">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58A21A2" w14:textId="77777777" w:rsidR="000146AE" w:rsidRPr="00FB32CE" w:rsidRDefault="000146AE" w:rsidP="009117AD">
            <w:pPr>
              <w:spacing w:before="100" w:beforeAutospacing="1" w:after="0" w:line="256" w:lineRule="atLeast"/>
              <w:jc w:val="center"/>
              <w:rPr>
                <w:rFonts w:ascii="Times New Roman" w:eastAsia="Times New Roman" w:hAnsi="Times New Roman"/>
                <w:sz w:val="24"/>
                <w:szCs w:val="24"/>
              </w:rPr>
            </w:pPr>
            <w:r w:rsidRPr="00FB32CE">
              <w:rPr>
                <w:rFonts w:ascii="Times New Roman" w:eastAsia="Times New Roman" w:hAnsi="Times New Roman"/>
                <w:sz w:val="24"/>
                <w:szCs w:val="24"/>
              </w:rPr>
              <w:t>9</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F391F7D" w14:textId="77777777" w:rsidR="000146AE" w:rsidRPr="00FB32CE" w:rsidRDefault="000146AE" w:rsidP="009117AD">
            <w:pPr>
              <w:spacing w:before="100" w:beforeAutospacing="1" w:after="0" w:line="240" w:lineRule="auto"/>
              <w:jc w:val="both"/>
              <w:rPr>
                <w:rFonts w:ascii="Times New Roman" w:eastAsia="Times New Roman" w:hAnsi="Times New Roman"/>
                <w:sz w:val="24"/>
                <w:szCs w:val="24"/>
              </w:rPr>
            </w:pPr>
            <w:r w:rsidRPr="00FB32CE">
              <w:rPr>
                <w:rFonts w:ascii="Times New Roman" w:eastAsia="Times New Roman" w:hAnsi="Times New Roman"/>
                <w:sz w:val="24"/>
                <w:szCs w:val="24"/>
              </w:rPr>
              <w:t xml:space="preserve">Bireysel ve takım çalışmalarında görev alabilme, bilimsel sorumlulukla olayları sorgulama, araştırma yetisi geliştirir.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D79DDDF" w14:textId="77777777" w:rsidR="000146AE" w:rsidRPr="00FB32CE" w:rsidRDefault="000146AE"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741773A"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5879CEC"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E9BF40E"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FEEB3B2" w14:textId="77777777" w:rsidR="000146AE" w:rsidRPr="00FB32CE" w:rsidRDefault="000146AE"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3370A22F" w14:textId="77777777" w:rsidR="000146AE" w:rsidRPr="00FB32CE" w:rsidRDefault="000146AE" w:rsidP="009117AD">
            <w:pPr>
              <w:spacing w:after="0" w:line="240" w:lineRule="auto"/>
              <w:rPr>
                <w:rFonts w:ascii="Times New Roman" w:eastAsia="Times New Roman" w:hAnsi="Times New Roman"/>
                <w:sz w:val="24"/>
                <w:szCs w:val="24"/>
              </w:rPr>
            </w:pPr>
          </w:p>
        </w:tc>
      </w:tr>
    </w:tbl>
    <w:p w14:paraId="4DD7EDDA" w14:textId="77777777" w:rsidR="000146AE" w:rsidRPr="00FB32CE" w:rsidRDefault="000146AE" w:rsidP="000146AE">
      <w:pPr>
        <w:spacing w:before="100" w:beforeAutospacing="1" w:after="0" w:line="336" w:lineRule="atLeast"/>
        <w:rPr>
          <w:rFonts w:ascii="Times New Roman" w:eastAsia="Times New Roman" w:hAnsi="Times New Roman"/>
          <w:sz w:val="24"/>
          <w:szCs w:val="24"/>
        </w:rPr>
      </w:pPr>
      <w:r w:rsidRPr="00FB32CE">
        <w:rPr>
          <w:rFonts w:ascii="Times New Roman" w:eastAsia="Times New Roman" w:hAnsi="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939"/>
        <w:gridCol w:w="763"/>
        <w:gridCol w:w="947"/>
      </w:tblGrid>
      <w:tr w:rsidR="000146AE" w:rsidRPr="00FB32CE" w14:paraId="197B5511" w14:textId="77777777" w:rsidTr="009117AD">
        <w:trPr>
          <w:trHeight w:val="525"/>
          <w:tblCellSpacing w:w="15" w:type="dxa"/>
          <w:jc w:val="center"/>
        </w:trPr>
        <w:tc>
          <w:tcPr>
            <w:tcW w:w="0" w:type="auto"/>
            <w:gridSpan w:val="4"/>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FCCA8F9"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b/>
                <w:bCs/>
                <w:sz w:val="24"/>
                <w:szCs w:val="24"/>
              </w:rPr>
              <w:lastRenderedPageBreak/>
              <w:t>AKTS / İŞ YÜKÜ TABLOSU</w:t>
            </w:r>
          </w:p>
        </w:tc>
      </w:tr>
      <w:tr w:rsidR="000146AE" w:rsidRPr="00FB32CE" w14:paraId="28FB7153" w14:textId="77777777" w:rsidTr="009117AD">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B7B235A"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Etkinlik</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E07F3AF"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SAYISI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21C5F10"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Süresi</w:t>
            </w:r>
            <w:r w:rsidRPr="00FB32CE">
              <w:rPr>
                <w:rFonts w:ascii="Times New Roman" w:eastAsia="Times New Roman" w:hAnsi="Times New Roman"/>
                <w:sz w:val="24"/>
                <w:szCs w:val="24"/>
              </w:rPr>
              <w:br/>
              <w:t>(Saat)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5779E2A"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Toplam</w:t>
            </w:r>
            <w:r w:rsidRPr="00FB32CE">
              <w:rPr>
                <w:rFonts w:ascii="Times New Roman" w:eastAsia="Times New Roman" w:hAnsi="Times New Roman"/>
                <w:sz w:val="24"/>
                <w:szCs w:val="24"/>
              </w:rPr>
              <w:br/>
              <w:t>İş Yükü</w:t>
            </w:r>
            <w:r w:rsidRPr="00FB32CE">
              <w:rPr>
                <w:rFonts w:ascii="Times New Roman" w:eastAsia="Times New Roman" w:hAnsi="Times New Roman"/>
                <w:sz w:val="24"/>
                <w:szCs w:val="24"/>
              </w:rPr>
              <w:br/>
              <w:t>(Saat)</w:t>
            </w:r>
          </w:p>
        </w:tc>
      </w:tr>
      <w:tr w:rsidR="000146AE" w:rsidRPr="00FB32CE" w14:paraId="15D8759E" w14:textId="77777777" w:rsidTr="009117AD">
        <w:trPr>
          <w:trHeight w:val="375"/>
          <w:tblCellSpacing w:w="15" w:type="dxa"/>
          <w:jc w:val="center"/>
        </w:trPr>
        <w:tc>
          <w:tcPr>
            <w:tcW w:w="599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137533F"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 xml:space="preserve">Ders Süresi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2816669"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14</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942B1C5"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EAAB46D"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42</w:t>
            </w:r>
          </w:p>
        </w:tc>
      </w:tr>
      <w:tr w:rsidR="000146AE" w:rsidRPr="00FB32CE" w14:paraId="3A46AEEE" w14:textId="77777777" w:rsidTr="009117AD">
        <w:trPr>
          <w:trHeight w:val="375"/>
          <w:tblCellSpacing w:w="15" w:type="dxa"/>
          <w:jc w:val="center"/>
        </w:trPr>
        <w:tc>
          <w:tcPr>
            <w:tcW w:w="599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C24F4D5"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Sınıf Dışı Ders Çalışma Süresi (Ön çalışma, pekiştirme)</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0D15F54"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14</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B42EC17" w14:textId="77777777" w:rsidR="000146AE" w:rsidRPr="00FB32CE" w:rsidRDefault="00E47718" w:rsidP="009117AD">
            <w:pPr>
              <w:spacing w:before="100" w:beforeAutospacing="1"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167E846" w14:textId="77777777" w:rsidR="000146AE" w:rsidRPr="00FB32CE" w:rsidRDefault="00E47718" w:rsidP="009117AD">
            <w:pPr>
              <w:spacing w:before="100" w:beforeAutospacing="1"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42</w:t>
            </w:r>
          </w:p>
        </w:tc>
      </w:tr>
      <w:tr w:rsidR="000146AE" w:rsidRPr="00FB32CE" w14:paraId="0F199334" w14:textId="77777777" w:rsidTr="009117AD">
        <w:trPr>
          <w:trHeight w:val="375"/>
          <w:tblCellSpacing w:w="15" w:type="dxa"/>
          <w:jc w:val="center"/>
        </w:trPr>
        <w:tc>
          <w:tcPr>
            <w:tcW w:w="599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4B1B0B6"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Ara Sınav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FD4FE32"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928BA53" w14:textId="77777777" w:rsidR="000146AE" w:rsidRPr="00FB32CE" w:rsidRDefault="00E47718" w:rsidP="009117AD">
            <w:pPr>
              <w:spacing w:before="100" w:beforeAutospacing="1"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A80ED3A" w14:textId="77777777" w:rsidR="000146AE" w:rsidRPr="00FB32CE" w:rsidRDefault="00E47718" w:rsidP="009117AD">
            <w:pPr>
              <w:spacing w:before="100" w:beforeAutospacing="1"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r>
      <w:tr w:rsidR="000146AE" w:rsidRPr="00FB32CE" w14:paraId="2CC18794" w14:textId="77777777" w:rsidTr="009117AD">
        <w:trPr>
          <w:trHeight w:val="375"/>
          <w:tblCellSpacing w:w="15" w:type="dxa"/>
          <w:jc w:val="center"/>
        </w:trPr>
        <w:tc>
          <w:tcPr>
            <w:tcW w:w="599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330F027"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Sunum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77A0632"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F4C99EF" w14:textId="77777777" w:rsidR="000146AE" w:rsidRPr="00FB32CE" w:rsidRDefault="00E47718" w:rsidP="009117AD">
            <w:pPr>
              <w:spacing w:before="100" w:beforeAutospacing="1"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8BA43A2" w14:textId="77777777" w:rsidR="000146AE" w:rsidRPr="00FB32CE" w:rsidRDefault="00E47718" w:rsidP="009117AD">
            <w:pPr>
              <w:spacing w:before="100" w:beforeAutospacing="1"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0146AE" w:rsidRPr="00FB32CE" w14:paraId="205B2809" w14:textId="77777777" w:rsidTr="009117AD">
        <w:trPr>
          <w:trHeight w:val="375"/>
          <w:tblCellSpacing w:w="15" w:type="dxa"/>
          <w:jc w:val="center"/>
        </w:trPr>
        <w:tc>
          <w:tcPr>
            <w:tcW w:w="599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77AF78F"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sz w:val="24"/>
                <w:szCs w:val="24"/>
              </w:rPr>
              <w:t>Final Ödev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377E4AA"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98C450C" w14:textId="77777777" w:rsidR="000146AE" w:rsidRPr="00FB32CE" w:rsidRDefault="00E47718" w:rsidP="009117AD">
            <w:pPr>
              <w:spacing w:before="100" w:beforeAutospacing="1"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541976D" w14:textId="77777777" w:rsidR="000146AE" w:rsidRPr="00FB32CE" w:rsidRDefault="00E47718" w:rsidP="009117AD">
            <w:pPr>
              <w:spacing w:before="100" w:beforeAutospacing="1"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r>
      <w:tr w:rsidR="000146AE" w:rsidRPr="00FB32CE" w14:paraId="6B381ABC" w14:textId="77777777" w:rsidTr="009117AD">
        <w:trPr>
          <w:trHeight w:val="375"/>
          <w:tblCellSpacing w:w="15" w:type="dxa"/>
          <w:jc w:val="center"/>
        </w:trPr>
        <w:tc>
          <w:tcPr>
            <w:tcW w:w="599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41BA946"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 İş Yükü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439D1A0"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92BAFE2"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C0732E3" w14:textId="77777777" w:rsidR="000146AE" w:rsidRPr="00FB32CE" w:rsidRDefault="00E47718" w:rsidP="009117AD">
            <w:pPr>
              <w:spacing w:before="100" w:beforeAutospacing="1"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r w:rsidR="000146AE" w:rsidRPr="00FB32CE">
              <w:rPr>
                <w:rFonts w:ascii="Times New Roman" w:eastAsia="Times New Roman" w:hAnsi="Times New Roman"/>
                <w:sz w:val="24"/>
                <w:szCs w:val="24"/>
              </w:rPr>
              <w:t>5</w:t>
            </w:r>
          </w:p>
        </w:tc>
      </w:tr>
      <w:tr w:rsidR="000146AE" w:rsidRPr="00FB32CE" w14:paraId="558A5FC5" w14:textId="77777777" w:rsidTr="009117AD">
        <w:trPr>
          <w:trHeight w:val="375"/>
          <w:tblCellSpacing w:w="15" w:type="dxa"/>
          <w:jc w:val="center"/>
        </w:trPr>
        <w:tc>
          <w:tcPr>
            <w:tcW w:w="599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2668A44"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Toplam İş Yükü / 25 (s)</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2D3492B"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EAAB0C4"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54C273F" w14:textId="77777777" w:rsidR="000146AE" w:rsidRPr="00FB32CE" w:rsidRDefault="00E47718" w:rsidP="009117AD">
            <w:pPr>
              <w:spacing w:before="100" w:beforeAutospacing="1"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0146AE" w:rsidRPr="00FB32CE" w14:paraId="1E63D67C" w14:textId="77777777" w:rsidTr="009117AD">
        <w:trPr>
          <w:trHeight w:val="375"/>
          <w:tblCellSpacing w:w="15" w:type="dxa"/>
          <w:jc w:val="center"/>
        </w:trPr>
        <w:tc>
          <w:tcPr>
            <w:tcW w:w="599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888F823" w14:textId="77777777" w:rsidR="000146AE" w:rsidRPr="00FB32CE" w:rsidRDefault="000146AE" w:rsidP="009117AD">
            <w:pPr>
              <w:spacing w:before="100" w:beforeAutospacing="1" w:after="0" w:line="240" w:lineRule="auto"/>
              <w:rPr>
                <w:rFonts w:ascii="Times New Roman" w:eastAsia="Times New Roman" w:hAnsi="Times New Roman"/>
                <w:sz w:val="24"/>
                <w:szCs w:val="24"/>
              </w:rPr>
            </w:pPr>
            <w:r w:rsidRPr="00FB32CE">
              <w:rPr>
                <w:rFonts w:ascii="Times New Roman" w:eastAsia="Times New Roman" w:hAnsi="Times New Roman"/>
                <w:b/>
                <w:bCs/>
                <w:sz w:val="24"/>
                <w:szCs w:val="24"/>
              </w:rPr>
              <w:t>Dersin AKTS Kredisi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9A41BF2" w14:textId="77777777" w:rsidR="000146AE" w:rsidRPr="00FB32CE" w:rsidRDefault="000146AE"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7D10CD3" w14:textId="77777777" w:rsidR="000146AE" w:rsidRPr="00FB32CE" w:rsidRDefault="000146AE" w:rsidP="009117AD">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9E5C283" w14:textId="77777777" w:rsidR="000146AE" w:rsidRPr="00FB32CE" w:rsidRDefault="000146AE" w:rsidP="009117AD">
            <w:pPr>
              <w:spacing w:before="100" w:beforeAutospacing="1"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5</w:t>
            </w:r>
          </w:p>
        </w:tc>
      </w:tr>
    </w:tbl>
    <w:p w14:paraId="7728240B" w14:textId="77777777" w:rsidR="00F25243" w:rsidRDefault="00F25243" w:rsidP="00F25243">
      <w:pPr>
        <w:spacing w:after="160" w:line="259" w:lineRule="auto"/>
      </w:pPr>
    </w:p>
    <w:p w14:paraId="59FBA165" w14:textId="77777777" w:rsidR="00FC6328" w:rsidRDefault="00F25243" w:rsidP="00F25243">
      <w:pPr>
        <w:spacing w:after="160" w:line="259" w:lineRule="auto"/>
      </w:pPr>
      <w:r>
        <w:br w:type="page"/>
      </w:r>
    </w:p>
    <w:p w14:paraId="256B9302" w14:textId="77777777" w:rsidR="00FC6328" w:rsidRDefault="00FC6328" w:rsidP="00FC6328"/>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755"/>
        <w:gridCol w:w="1451"/>
        <w:gridCol w:w="1083"/>
        <w:gridCol w:w="1510"/>
        <w:gridCol w:w="931"/>
        <w:gridCol w:w="973"/>
      </w:tblGrid>
      <w:tr w:rsidR="00FC6328" w:rsidRPr="00D548A3" w14:paraId="59ED037B" w14:textId="77777777" w:rsidTr="006309A9">
        <w:trPr>
          <w:trHeight w:val="525"/>
          <w:tblCellSpacing w:w="15" w:type="dxa"/>
          <w:jc w:val="center"/>
        </w:trPr>
        <w:tc>
          <w:tcPr>
            <w:tcW w:w="0" w:type="auto"/>
            <w:gridSpan w:val="6"/>
            <w:shd w:val="clear" w:color="auto" w:fill="ECEBEB"/>
            <w:vAlign w:val="center"/>
            <w:hideMark/>
          </w:tcPr>
          <w:p w14:paraId="2AF37C1C" w14:textId="77777777" w:rsidR="00FC6328" w:rsidRPr="00D548A3" w:rsidRDefault="00FC6328" w:rsidP="006309A9">
            <w:pPr>
              <w:spacing w:after="0" w:line="240" w:lineRule="auto"/>
              <w:jc w:val="center"/>
              <w:rPr>
                <w:rFonts w:ascii="Times New Roman" w:eastAsia="Times New Roman" w:hAnsi="Times New Roman"/>
                <w:b/>
                <w:bCs/>
                <w:sz w:val="24"/>
                <w:szCs w:val="24"/>
              </w:rPr>
            </w:pPr>
            <w:r w:rsidRPr="00D548A3">
              <w:rPr>
                <w:rFonts w:ascii="Times New Roman" w:eastAsia="Times New Roman" w:hAnsi="Times New Roman"/>
                <w:b/>
                <w:bCs/>
                <w:sz w:val="24"/>
                <w:szCs w:val="24"/>
              </w:rPr>
              <w:t>DERS BİLGİLERİ</w:t>
            </w:r>
          </w:p>
        </w:tc>
      </w:tr>
      <w:tr w:rsidR="00FC6328" w:rsidRPr="00D548A3" w14:paraId="1472254C" w14:textId="77777777" w:rsidTr="006309A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4AB6032"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D96482F"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rPr>
              <w:t>Kodu</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5C342D"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4A7AFD"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rPr>
              <w:t>T+U Saat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5D112E"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rPr>
              <w:t>Kredi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68E050"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rPr>
              <w:t>AKTS</w:t>
            </w:r>
          </w:p>
        </w:tc>
      </w:tr>
      <w:tr w:rsidR="00FC6328" w:rsidRPr="00D548A3" w14:paraId="61EA395D" w14:textId="77777777" w:rsidTr="006309A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0D8BFA"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Görsel Antropoloji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4BFFEF0"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ANT 451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A4269E"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6A1E64"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A1CB581"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A6BBACE" w14:textId="77777777" w:rsidR="00FC6328" w:rsidRPr="00D548A3" w:rsidRDefault="00FC632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bl>
    <w:p w14:paraId="71A79E64" w14:textId="77777777" w:rsidR="00FC6328" w:rsidRPr="00D548A3" w:rsidRDefault="00FC6328" w:rsidP="00FC6328">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FC6328" w:rsidRPr="00D548A3" w14:paraId="3DAA4A71" w14:textId="77777777" w:rsidTr="006309A9">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14:paraId="46745AF6"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D27A49"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w:t>
            </w:r>
          </w:p>
        </w:tc>
      </w:tr>
    </w:tbl>
    <w:p w14:paraId="48F697B5" w14:textId="77777777" w:rsidR="00FC6328" w:rsidRPr="00D548A3" w:rsidRDefault="00FC6328" w:rsidP="00FC6328">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12"/>
        <w:gridCol w:w="6591"/>
      </w:tblGrid>
      <w:tr w:rsidR="00FC6328" w:rsidRPr="00D548A3" w14:paraId="361C7E25" w14:textId="77777777" w:rsidTr="006309A9">
        <w:trPr>
          <w:trHeight w:val="450"/>
          <w:tblCellSpacing w:w="15" w:type="dxa"/>
          <w:jc w:val="center"/>
        </w:trPr>
        <w:tc>
          <w:tcPr>
            <w:tcW w:w="1200" w:type="pct"/>
            <w:tcBorders>
              <w:bottom w:val="single" w:sz="6" w:space="0" w:color="CCCCCC"/>
            </w:tcBorders>
            <w:shd w:val="clear" w:color="auto" w:fill="FFFFFF"/>
            <w:tcMar>
              <w:top w:w="15" w:type="dxa"/>
              <w:left w:w="75" w:type="dxa"/>
              <w:bottom w:w="15" w:type="dxa"/>
              <w:right w:w="15" w:type="dxa"/>
            </w:tcMar>
            <w:vAlign w:val="center"/>
            <w:hideMark/>
          </w:tcPr>
          <w:p w14:paraId="3726DF9C"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Dili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5D29E1"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İngilizce</w:t>
            </w:r>
          </w:p>
        </w:tc>
      </w:tr>
      <w:tr w:rsidR="00FC6328" w:rsidRPr="00D548A3" w14:paraId="1A76D11F" w14:textId="77777777" w:rsidTr="006309A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20305F"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Seviyesi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3ECB209"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Lisans</w:t>
            </w:r>
          </w:p>
        </w:tc>
      </w:tr>
      <w:tr w:rsidR="00FC6328" w:rsidRPr="00D548A3" w14:paraId="359F4CB5" w14:textId="77777777" w:rsidTr="006309A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B416189"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Türü</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647A559" w14:textId="77777777" w:rsidR="00FC6328" w:rsidRPr="00D548A3" w:rsidRDefault="00FC6328" w:rsidP="006309A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Alan Seçmeli</w:t>
            </w:r>
          </w:p>
        </w:tc>
      </w:tr>
      <w:tr w:rsidR="00FC6328" w:rsidRPr="00D548A3" w14:paraId="17A94745" w14:textId="77777777" w:rsidTr="006309A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4E7B85"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Koordinatörü</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E566E5"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w:t>
            </w:r>
          </w:p>
        </w:tc>
      </w:tr>
      <w:tr w:rsidR="00FC6328" w:rsidRPr="00D548A3" w14:paraId="55451F48" w14:textId="77777777" w:rsidTr="006309A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1FE101"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 Verenler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07D361"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Prof. Dr. Jay Courtney Fikes</w:t>
            </w:r>
          </w:p>
        </w:tc>
      </w:tr>
      <w:tr w:rsidR="00FC6328" w:rsidRPr="00D548A3" w14:paraId="543EB75F" w14:textId="77777777" w:rsidTr="006309A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CDEE56"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Yardımcıları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23D49A3"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w:t>
            </w:r>
          </w:p>
        </w:tc>
      </w:tr>
      <w:tr w:rsidR="00FC6328" w:rsidRPr="00D548A3" w14:paraId="5415AFE9" w14:textId="77777777" w:rsidTr="006309A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0DAA75"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Amacı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50F00A"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Bu ders öğrencileri bazı özelliklerin ve birkaç etnografik filmin birincil amaçlarını tanımlayabilmesini sağlar. Örneğin: a) eğlendirmek, b) eğitmek, c) ikna etmek, d) kültürel değerlerin özünü yeniden doğrulamak.</w:t>
            </w:r>
          </w:p>
        </w:tc>
      </w:tr>
      <w:tr w:rsidR="00FC6328" w:rsidRPr="00D548A3" w14:paraId="64A72AFB" w14:textId="77777777" w:rsidTr="006309A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0A5648"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İçeriği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9D03CA"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Birkaç etnografik ve iki kült filmin seyirci profilini, plan ve organizasyonunu, tarihses doğruluğunu ve anamaddelerini inceler.</w:t>
            </w:r>
          </w:p>
        </w:tc>
      </w:tr>
    </w:tbl>
    <w:p w14:paraId="7C28CDC6" w14:textId="77777777" w:rsidR="00FC6328" w:rsidRPr="00D548A3" w:rsidRDefault="00FC6328" w:rsidP="00FC6328">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74"/>
        <w:gridCol w:w="1588"/>
        <w:gridCol w:w="1541"/>
      </w:tblGrid>
      <w:tr w:rsidR="00FC6328" w:rsidRPr="00D548A3" w14:paraId="2E1439B3" w14:textId="77777777" w:rsidTr="006309A9">
        <w:trPr>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46B2907"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Öğrenme Çıktıları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E11D45F"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Öğretim Yöntemleri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D0D30C0"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Ölçme Yöntemleri</w:t>
            </w:r>
          </w:p>
        </w:tc>
      </w:tr>
      <w:tr w:rsidR="00FC6328" w:rsidRPr="00D548A3" w14:paraId="47BFE7A1" w14:textId="77777777" w:rsidTr="006309A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F65CEB"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 Filmlerde görüntülenen toplumların öz değerlerinin dini, ekonomik, sosyal ve politik ilişkiler bağlamlarında ki tasvirlerini açıklar.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579BDA"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 xml:space="preserve">1, 3, 12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202FD66"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w:t>
            </w:r>
          </w:p>
        </w:tc>
      </w:tr>
      <w:tr w:rsidR="00FC6328" w:rsidRPr="00D548A3" w14:paraId="1660F57F" w14:textId="77777777" w:rsidTr="006309A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25E076"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2) Ders içeriğindeki her filmin planını yada organizasyonunu ve seneryosunu değerlendirir.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020D899"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1, 3, 12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22353C"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w:t>
            </w:r>
          </w:p>
        </w:tc>
      </w:tr>
      <w:tr w:rsidR="00FC6328" w:rsidRPr="00D548A3" w14:paraId="7FB870B6" w14:textId="77777777" w:rsidTr="006309A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B6D38B"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3) Her filmin amaç, içerik, antropolojik anlam, yerel olması ve seyirci profili konusunda karşılaştırır.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DE3D23"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1, 3, 12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8DC1FB1"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w:t>
            </w:r>
          </w:p>
        </w:tc>
      </w:tr>
      <w:tr w:rsidR="00FC6328" w:rsidRPr="00D548A3" w14:paraId="07A535A6" w14:textId="77777777" w:rsidTr="006309A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1C8E4C9"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xml:space="preserve">4) Anlamı, içerik ve seyirci profili konularında kült filmlerle, etnografik filmleri karşılaştırır.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FDD7CC"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 xml:space="preserve">1, 3, 12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F4C92B7"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w:t>
            </w:r>
          </w:p>
        </w:tc>
      </w:tr>
      <w:tr w:rsidR="00FC6328" w:rsidRPr="00D548A3" w14:paraId="0D306049" w14:textId="77777777" w:rsidTr="006309A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07D980"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5) Filmleri yargılamak için kullanılan kriterleri tartışır. Bu kriterlerden bazıları; tarhisel, etnografik doğruluk, plan, müzik, gösterim, vb.</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2FE62F"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 xml:space="preserve">1, 3, 12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9E5505"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w:t>
            </w:r>
          </w:p>
        </w:tc>
      </w:tr>
      <w:tr w:rsidR="00FC6328" w:rsidRPr="00D548A3" w14:paraId="3219E7F8" w14:textId="77777777" w:rsidTr="006309A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EA7E3B" w14:textId="77777777" w:rsidR="00FC6328" w:rsidRPr="00D548A3" w:rsidRDefault="00FC6328" w:rsidP="006309A9">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5F94945" w14:textId="77777777" w:rsidR="00FC6328" w:rsidRPr="00D548A3" w:rsidRDefault="00FC6328" w:rsidP="006309A9">
            <w:pPr>
              <w:spacing w:after="0" w:line="240" w:lineRule="auto"/>
              <w:jc w:val="center"/>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7C9981" w14:textId="77777777" w:rsidR="00FC6328" w:rsidRPr="00D548A3" w:rsidRDefault="00FC6328" w:rsidP="006309A9">
            <w:pPr>
              <w:spacing w:after="0" w:line="240" w:lineRule="auto"/>
              <w:jc w:val="center"/>
              <w:rPr>
                <w:rFonts w:ascii="Times New Roman" w:eastAsia="Times New Roman" w:hAnsi="Times New Roman"/>
                <w:sz w:val="24"/>
                <w:szCs w:val="24"/>
              </w:rPr>
            </w:pPr>
          </w:p>
        </w:tc>
      </w:tr>
    </w:tbl>
    <w:p w14:paraId="26E4E378" w14:textId="77777777" w:rsidR="00FC6328" w:rsidRPr="00D548A3" w:rsidRDefault="00FC6328" w:rsidP="00FC6328">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0"/>
        <w:gridCol w:w="6953"/>
      </w:tblGrid>
      <w:tr w:rsidR="00FC6328" w:rsidRPr="00D548A3" w14:paraId="1DB1AF3F" w14:textId="77777777" w:rsidTr="006309A9">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14:paraId="35F74C49"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lastRenderedPageBreak/>
              <w:t>Öğretim Yöntemleri: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365041"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 Anlatım, 2: Soru-Cevap, 3: Tartışma, 9: Simülasyon, 12: Olay Çalışması</w:t>
            </w:r>
          </w:p>
        </w:tc>
      </w:tr>
      <w:tr w:rsidR="00FC6328" w:rsidRPr="00D548A3" w14:paraId="6F5B1FD7" w14:textId="77777777" w:rsidTr="006309A9">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14:paraId="449CD170"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Ölçme Yöntemleri: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F1B8F73"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A: Sınav , C: Ödev</w:t>
            </w:r>
          </w:p>
        </w:tc>
      </w:tr>
    </w:tbl>
    <w:p w14:paraId="15E17EFB" w14:textId="77777777" w:rsidR="00FC6328" w:rsidRPr="00D548A3" w:rsidRDefault="00FC6328" w:rsidP="00FC6328">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7"/>
        <w:gridCol w:w="6298"/>
        <w:gridCol w:w="1678"/>
      </w:tblGrid>
      <w:tr w:rsidR="00FC6328" w:rsidRPr="00D548A3" w14:paraId="2252F58C" w14:textId="77777777" w:rsidTr="006309A9">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06D1310A"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DERS AKIŞI</w:t>
            </w:r>
          </w:p>
        </w:tc>
      </w:tr>
      <w:tr w:rsidR="00FC6328" w:rsidRPr="00D548A3" w14:paraId="160C0A9B" w14:textId="77777777" w:rsidTr="006309A9">
        <w:trPr>
          <w:trHeight w:val="450"/>
          <w:tblCellSpacing w:w="15" w:type="dxa"/>
          <w:jc w:val="center"/>
        </w:trPr>
        <w:tc>
          <w:tcPr>
            <w:tcW w:w="381" w:type="pct"/>
            <w:tcBorders>
              <w:bottom w:val="single" w:sz="6" w:space="0" w:color="CCCCCC"/>
            </w:tcBorders>
            <w:shd w:val="clear" w:color="auto" w:fill="FFFFFF"/>
            <w:tcMar>
              <w:top w:w="15" w:type="dxa"/>
              <w:left w:w="75" w:type="dxa"/>
              <w:bottom w:w="15" w:type="dxa"/>
              <w:right w:w="15" w:type="dxa"/>
            </w:tcMar>
            <w:vAlign w:val="center"/>
            <w:hideMark/>
          </w:tcPr>
          <w:p w14:paraId="63A2B614"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Hafta</w:t>
            </w:r>
          </w:p>
        </w:tc>
        <w:tc>
          <w:tcPr>
            <w:tcW w:w="3607" w:type="pct"/>
            <w:tcBorders>
              <w:bottom w:val="single" w:sz="6" w:space="0" w:color="CCCCCC"/>
            </w:tcBorders>
            <w:shd w:val="clear" w:color="auto" w:fill="FFFFFF"/>
            <w:tcMar>
              <w:top w:w="15" w:type="dxa"/>
              <w:left w:w="75" w:type="dxa"/>
              <w:bottom w:w="15" w:type="dxa"/>
              <w:right w:w="15" w:type="dxa"/>
            </w:tcMar>
            <w:vAlign w:val="center"/>
            <w:hideMark/>
          </w:tcPr>
          <w:p w14:paraId="742FFC46"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Konular</w:t>
            </w:r>
          </w:p>
        </w:tc>
        <w:tc>
          <w:tcPr>
            <w:tcW w:w="944" w:type="pct"/>
            <w:tcBorders>
              <w:bottom w:val="single" w:sz="6" w:space="0" w:color="CCCCCC"/>
            </w:tcBorders>
            <w:shd w:val="clear" w:color="auto" w:fill="FFFFFF"/>
            <w:tcMar>
              <w:top w:w="15" w:type="dxa"/>
              <w:left w:w="75" w:type="dxa"/>
              <w:bottom w:w="15" w:type="dxa"/>
              <w:right w:w="15" w:type="dxa"/>
            </w:tcMar>
            <w:vAlign w:val="center"/>
            <w:hideMark/>
          </w:tcPr>
          <w:p w14:paraId="6FEDEF8E"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Ön Hazırlık</w:t>
            </w:r>
          </w:p>
        </w:tc>
      </w:tr>
      <w:tr w:rsidR="00FC6328" w:rsidRPr="00D548A3" w14:paraId="18D40C30" w14:textId="77777777" w:rsidTr="006309A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FFA510" w14:textId="77777777" w:rsidR="00FC6328" w:rsidRPr="00D548A3" w:rsidRDefault="00FC6328" w:rsidP="006309A9">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6C3EF6"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Üç Maymun filmindeki etnografik gerçekliği değerlendirme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B84FA3"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hAnsi="Times New Roman"/>
                <w:sz w:val="24"/>
                <w:szCs w:val="24"/>
              </w:rPr>
              <w:t>Bilge Ceylan</w:t>
            </w:r>
          </w:p>
        </w:tc>
      </w:tr>
      <w:tr w:rsidR="00FC6328" w:rsidRPr="00D548A3" w14:paraId="0F16FDA1" w14:textId="77777777" w:rsidTr="006309A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9E45D8A" w14:textId="77777777" w:rsidR="00FC6328" w:rsidRPr="00D548A3" w:rsidRDefault="00FC6328" w:rsidP="006309A9">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E53146"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“The Burmese Harp” filmindeki Japon ve Budist değerler ve senaryo</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A048D6"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hAnsi="Times New Roman"/>
                <w:sz w:val="24"/>
                <w:szCs w:val="24"/>
              </w:rPr>
              <w:t>Kon Ichikawa</w:t>
            </w:r>
          </w:p>
        </w:tc>
      </w:tr>
      <w:tr w:rsidR="00FC6328" w:rsidRPr="00D548A3" w14:paraId="5A15CCE2" w14:textId="77777777" w:rsidTr="006309A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0CD2B3" w14:textId="77777777" w:rsidR="00FC6328" w:rsidRPr="00D548A3" w:rsidRDefault="00FC6328" w:rsidP="006309A9">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FBBBE7"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Merhametin “The Burmese Harp” filminde ve savaş sonrası Japonya’da temel değer olması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2643A1B"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hAnsi="Times New Roman"/>
                <w:sz w:val="24"/>
                <w:szCs w:val="24"/>
              </w:rPr>
              <w:t>Kon Ichikawa</w:t>
            </w:r>
          </w:p>
        </w:tc>
      </w:tr>
      <w:tr w:rsidR="00FC6328" w:rsidRPr="00D548A3" w14:paraId="766E7F7A" w14:textId="77777777" w:rsidTr="006309A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61CECB" w14:textId="77777777" w:rsidR="00FC6328" w:rsidRPr="00D548A3" w:rsidRDefault="00FC6328" w:rsidP="006309A9">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470E18"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“Nanook of the North” filmindeki etnografik doğruluk ve sahnelenmesi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F4B271"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hAnsi="Times New Roman"/>
                <w:sz w:val="24"/>
                <w:szCs w:val="24"/>
              </w:rPr>
              <w:t>Robert Flaherty</w:t>
            </w:r>
          </w:p>
        </w:tc>
      </w:tr>
      <w:tr w:rsidR="00FC6328" w:rsidRPr="00D548A3" w14:paraId="3A59E6EC" w14:textId="77777777" w:rsidTr="006309A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81D50DA" w14:textId="77777777" w:rsidR="00FC6328" w:rsidRPr="00D548A3" w:rsidRDefault="00FC6328" w:rsidP="006309A9">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B37377"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“Tuva, Shamans &amp; Spirits” filmindeki etnografik doğruluk, duyumculuk ve seyahat filmi stili.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6185E1"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Brunton, Harner</w:t>
            </w:r>
          </w:p>
        </w:tc>
      </w:tr>
      <w:tr w:rsidR="00FC6328" w:rsidRPr="00D548A3" w14:paraId="6AD0A113" w14:textId="77777777" w:rsidTr="006309A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5FCD1F0" w14:textId="77777777" w:rsidR="00FC6328" w:rsidRPr="00D548A3" w:rsidRDefault="00FC6328" w:rsidP="006309A9">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0EB4BC"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“Wiping the Tears of Seven Generations” filminde tasvir edilmiş olan Avrupa-Amerikanları ve Lakota arasındaki çatışmanın açıklanması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387441"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Powers, Rhine</w:t>
            </w:r>
          </w:p>
        </w:tc>
      </w:tr>
      <w:tr w:rsidR="00FC6328" w:rsidRPr="00D548A3" w14:paraId="180DB64C" w14:textId="77777777" w:rsidTr="006309A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0C05055" w14:textId="77777777" w:rsidR="00FC6328" w:rsidRPr="00D548A3" w:rsidRDefault="00FC6328" w:rsidP="006309A9">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D6C597"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“The Peyote Road” filmindeki etnografik doğruluğun, kanıtların ve dini inanç özgürlüğünün incelenmesi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66FD3B"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Fikes, Rhine</w:t>
            </w:r>
          </w:p>
        </w:tc>
      </w:tr>
      <w:tr w:rsidR="00FC6328" w:rsidRPr="00D548A3" w14:paraId="673C0FD9" w14:textId="77777777" w:rsidTr="006309A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11750BB" w14:textId="77777777" w:rsidR="00FC6328" w:rsidRPr="00D548A3" w:rsidRDefault="00FC6328" w:rsidP="006309A9">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810EF1"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“Black Robe” filmindeki tarihsel doğruluk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0271ACE"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Trigger</w:t>
            </w:r>
          </w:p>
        </w:tc>
      </w:tr>
      <w:tr w:rsidR="00FC6328" w:rsidRPr="00D548A3" w14:paraId="3CD192D6" w14:textId="77777777" w:rsidTr="006309A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38EED2" w14:textId="77777777" w:rsidR="00FC6328" w:rsidRPr="00D548A3" w:rsidRDefault="00FC6328" w:rsidP="006309A9">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12EB2D9"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“Black Robe” filminin izleyici profili, planı ve içerik analizi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901064"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Moore, Beresford</w:t>
            </w:r>
          </w:p>
        </w:tc>
      </w:tr>
      <w:tr w:rsidR="00FC6328" w:rsidRPr="00D548A3" w14:paraId="561F379A" w14:textId="77777777" w:rsidTr="006309A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EFAF2A9" w14:textId="77777777" w:rsidR="00FC6328" w:rsidRPr="00D548A3" w:rsidRDefault="00FC6328" w:rsidP="006309A9">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3C0BD9"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xml:space="preserve">“Huichol, People of the Peyote” filmindeki bölümlerin etnografik doğrulukları ve açık organizasyonları.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69F3E20"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Fikes</w:t>
            </w:r>
          </w:p>
        </w:tc>
      </w:tr>
      <w:tr w:rsidR="00FC6328" w:rsidRPr="00D548A3" w14:paraId="01B845D6" w14:textId="77777777" w:rsidTr="006309A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A4F108" w14:textId="77777777" w:rsidR="00FC6328" w:rsidRPr="00D548A3" w:rsidRDefault="00FC6328" w:rsidP="006309A9">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BF6A78"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“Tales from the Jungle: Carlos Castaneda” filmindeki inanç kavramı, filmin kurgusu ve kanıtlar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6437AA"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Fikes</w:t>
            </w:r>
          </w:p>
        </w:tc>
      </w:tr>
      <w:tr w:rsidR="00FC6328" w:rsidRPr="00D548A3" w14:paraId="1B9801D5" w14:textId="77777777" w:rsidTr="006309A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5BCFDA" w14:textId="77777777" w:rsidR="00FC6328" w:rsidRPr="00D548A3" w:rsidRDefault="00FC6328" w:rsidP="006309A9">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419F02"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hAnsi="Times New Roman"/>
                <w:bCs/>
                <w:sz w:val="24"/>
                <w:szCs w:val="24"/>
              </w:rPr>
              <w:t>“Vine of the Soul” filmindeki seyirci profili, inanç kavramı, filmin kurgusu ve içerik analizi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67E0524"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Meech, Harner</w:t>
            </w:r>
          </w:p>
        </w:tc>
      </w:tr>
      <w:tr w:rsidR="00FC6328" w:rsidRPr="00D548A3" w14:paraId="72A2B12E" w14:textId="77777777" w:rsidTr="006309A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18B145B" w14:textId="77777777" w:rsidR="00FC6328" w:rsidRPr="00D548A3" w:rsidRDefault="00FC6328" w:rsidP="006309A9">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rPr>
              <w:t>13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F98C7F1"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hAnsi="Times New Roman"/>
                <w:sz w:val="24"/>
                <w:szCs w:val="24"/>
              </w:rPr>
              <w:t>“Seasons of a Navajo” filmindeki kurgu ve etnografik doğruluk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33B3D11"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Cooper, Witherspoon</w:t>
            </w:r>
          </w:p>
        </w:tc>
      </w:tr>
      <w:tr w:rsidR="00FC6328" w:rsidRPr="00D548A3" w14:paraId="0C222103" w14:textId="77777777" w:rsidTr="006309A9">
        <w:trPr>
          <w:trHeight w:val="375"/>
          <w:tblCellSpacing w:w="15" w:type="dxa"/>
          <w:jc w:val="center"/>
        </w:trPr>
        <w:tc>
          <w:tcPr>
            <w:tcW w:w="0" w:type="auto"/>
            <w:shd w:val="clear" w:color="auto" w:fill="FFFFFF"/>
            <w:tcMar>
              <w:top w:w="15" w:type="dxa"/>
              <w:left w:w="75" w:type="dxa"/>
              <w:bottom w:w="15" w:type="dxa"/>
              <w:right w:w="15" w:type="dxa"/>
            </w:tcMar>
            <w:vAlign w:val="center"/>
            <w:hideMark/>
          </w:tcPr>
          <w:p w14:paraId="66742326" w14:textId="77777777" w:rsidR="00FC6328" w:rsidRPr="00D548A3" w:rsidRDefault="00FC6328" w:rsidP="006309A9">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rPr>
              <w:t>14</w:t>
            </w:r>
          </w:p>
        </w:tc>
        <w:tc>
          <w:tcPr>
            <w:tcW w:w="0" w:type="auto"/>
            <w:shd w:val="clear" w:color="auto" w:fill="FFFFFF"/>
            <w:tcMar>
              <w:top w:w="15" w:type="dxa"/>
              <w:left w:w="75" w:type="dxa"/>
              <w:bottom w:w="15" w:type="dxa"/>
              <w:right w:w="15" w:type="dxa"/>
            </w:tcMar>
            <w:vAlign w:val="center"/>
            <w:hideMark/>
          </w:tcPr>
          <w:p w14:paraId="1075694F"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hAnsi="Times New Roman"/>
                <w:sz w:val="24"/>
                <w:szCs w:val="24"/>
              </w:rPr>
              <w:t>“A Weave of Time” filmindeki etnografik doğruluk ve filmin kurgusu</w:t>
            </w:r>
          </w:p>
        </w:tc>
        <w:tc>
          <w:tcPr>
            <w:tcW w:w="0" w:type="auto"/>
            <w:shd w:val="clear" w:color="auto" w:fill="FFFFFF"/>
            <w:tcMar>
              <w:top w:w="15" w:type="dxa"/>
              <w:left w:w="75" w:type="dxa"/>
              <w:bottom w:w="15" w:type="dxa"/>
              <w:right w:w="15" w:type="dxa"/>
            </w:tcMar>
            <w:vAlign w:val="center"/>
            <w:hideMark/>
          </w:tcPr>
          <w:p w14:paraId="0355C2E3"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Cooper, Witherspoon</w:t>
            </w:r>
          </w:p>
        </w:tc>
      </w:tr>
      <w:tr w:rsidR="00FC6328" w:rsidRPr="00D548A3" w14:paraId="3EF8EA0F" w14:textId="77777777" w:rsidTr="006309A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591974" w14:textId="77777777" w:rsidR="00FC6328" w:rsidRPr="00D548A3" w:rsidRDefault="00FC6328" w:rsidP="006309A9">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3234CF" w14:textId="77777777" w:rsidR="00FC6328" w:rsidRPr="00D548A3" w:rsidRDefault="00FC6328" w:rsidP="006309A9">
            <w:pPr>
              <w:spacing w:after="0" w:line="240" w:lineRule="auto"/>
              <w:rPr>
                <w:rFonts w:ascii="Times New Roman" w:hAnsi="Times New Roman"/>
                <w:sz w:val="24"/>
                <w:szCs w:val="24"/>
              </w:rPr>
            </w:pPr>
            <w:r w:rsidRPr="00D548A3">
              <w:rPr>
                <w:rFonts w:ascii="Times New Roman" w:hAnsi="Times New Roman"/>
                <w:sz w:val="24"/>
                <w:szCs w:val="24"/>
              </w:rPr>
              <w:t>Final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20AF7B" w14:textId="77777777" w:rsidR="00FC6328" w:rsidRPr="00D548A3" w:rsidRDefault="00FC6328" w:rsidP="006309A9">
            <w:pPr>
              <w:spacing w:after="0" w:line="240" w:lineRule="auto"/>
              <w:rPr>
                <w:rFonts w:ascii="Times New Roman" w:eastAsia="Times New Roman" w:hAnsi="Times New Roman"/>
                <w:sz w:val="24"/>
                <w:szCs w:val="24"/>
              </w:rPr>
            </w:pPr>
          </w:p>
        </w:tc>
      </w:tr>
    </w:tbl>
    <w:p w14:paraId="6E381C43" w14:textId="77777777" w:rsidR="00FC6328" w:rsidRPr="00D548A3" w:rsidRDefault="00FC6328" w:rsidP="00FC6328">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3"/>
        <w:gridCol w:w="6430"/>
      </w:tblGrid>
      <w:tr w:rsidR="00FC6328" w:rsidRPr="00D548A3" w14:paraId="33D0FCA1" w14:textId="77777777" w:rsidTr="006309A9">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79A115DF"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KAYNAKLAR</w:t>
            </w:r>
          </w:p>
        </w:tc>
      </w:tr>
      <w:tr w:rsidR="00FC6328" w:rsidRPr="00D548A3" w14:paraId="1067B08B" w14:textId="77777777" w:rsidTr="006309A9">
        <w:trPr>
          <w:trHeight w:val="450"/>
          <w:tblCellSpacing w:w="15" w:type="dxa"/>
          <w:jc w:val="center"/>
        </w:trPr>
        <w:tc>
          <w:tcPr>
            <w:tcW w:w="2228" w:type="dxa"/>
            <w:tcBorders>
              <w:bottom w:val="single" w:sz="6" w:space="0" w:color="CCCCCC"/>
            </w:tcBorders>
            <w:shd w:val="clear" w:color="auto" w:fill="FFFFFF"/>
            <w:tcMar>
              <w:top w:w="15" w:type="dxa"/>
              <w:left w:w="75" w:type="dxa"/>
              <w:bottom w:w="15" w:type="dxa"/>
              <w:right w:w="15" w:type="dxa"/>
            </w:tcMar>
            <w:vAlign w:val="center"/>
            <w:hideMark/>
          </w:tcPr>
          <w:p w14:paraId="737886A0"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 Notu</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1D195AB"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hAnsi="Times New Roman"/>
                <w:bCs/>
                <w:sz w:val="24"/>
                <w:szCs w:val="24"/>
              </w:rPr>
              <w:t>Anthropological Filmmaking by J.R. Rollwagen.</w:t>
            </w:r>
          </w:p>
        </w:tc>
      </w:tr>
      <w:tr w:rsidR="00FC6328" w:rsidRPr="00D548A3" w14:paraId="7E2616D7" w14:textId="77777777" w:rsidTr="006309A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4EC7BDD"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lastRenderedPageBreak/>
              <w:t>Diğer Kaynaklar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58D668" w14:textId="77777777" w:rsidR="00FC6328" w:rsidRPr="00D548A3" w:rsidRDefault="00FC6328" w:rsidP="006309A9">
            <w:pPr>
              <w:spacing w:after="0" w:line="240" w:lineRule="auto"/>
              <w:rPr>
                <w:rFonts w:ascii="Times New Roman" w:eastAsia="Times New Roman" w:hAnsi="Times New Roman"/>
                <w:b/>
                <w:sz w:val="24"/>
                <w:szCs w:val="24"/>
              </w:rPr>
            </w:pPr>
            <w:r w:rsidRPr="00D548A3">
              <w:rPr>
                <w:rFonts w:ascii="Times New Roman" w:eastAsia="Times New Roman" w:hAnsi="Times New Roman"/>
                <w:sz w:val="24"/>
                <w:szCs w:val="24"/>
              </w:rPr>
              <w:t>Stress &amp; Development in Navajo Religion by Guy Cooper. Language &amp; Art in the Navajo Universe by Gary Witherspoon</w:t>
            </w:r>
            <w:r w:rsidRPr="00D548A3">
              <w:rPr>
                <w:rFonts w:ascii="Times New Roman" w:eastAsia="Times New Roman" w:hAnsi="Times New Roman"/>
                <w:b/>
                <w:sz w:val="24"/>
                <w:szCs w:val="24"/>
              </w:rPr>
              <w:t xml:space="preserve">. </w:t>
            </w:r>
            <w:r w:rsidRPr="00D548A3">
              <w:rPr>
                <w:rFonts w:ascii="Times New Roman" w:eastAsia="Times New Roman" w:hAnsi="Times New Roman"/>
                <w:sz w:val="24"/>
                <w:szCs w:val="24"/>
              </w:rPr>
              <w:t>The Huron by Bruce Trigger.</w:t>
            </w:r>
          </w:p>
        </w:tc>
      </w:tr>
    </w:tbl>
    <w:p w14:paraId="164725C0" w14:textId="77777777" w:rsidR="00FC6328" w:rsidRPr="00D548A3" w:rsidRDefault="00FC6328" w:rsidP="00FC6328">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0"/>
        <w:gridCol w:w="6953"/>
      </w:tblGrid>
      <w:tr w:rsidR="00FC6328" w:rsidRPr="00D548A3" w14:paraId="4403D9CE" w14:textId="77777777" w:rsidTr="006309A9">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4280031A"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MATERYAL PAYLAŞIMI </w:t>
            </w:r>
          </w:p>
        </w:tc>
      </w:tr>
      <w:tr w:rsidR="00FC6328" w:rsidRPr="00D548A3" w14:paraId="4ED72C8E" w14:textId="77777777" w:rsidTr="006309A9">
        <w:trPr>
          <w:trHeight w:val="37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14:paraId="62C79A1C"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70220E" w14:textId="77777777" w:rsidR="00FC6328" w:rsidRPr="00D548A3" w:rsidRDefault="00FC6328" w:rsidP="006309A9">
            <w:pPr>
              <w:spacing w:after="0" w:line="240" w:lineRule="auto"/>
              <w:rPr>
                <w:rFonts w:ascii="Times New Roman" w:eastAsia="Times New Roman" w:hAnsi="Times New Roman"/>
                <w:sz w:val="24"/>
                <w:szCs w:val="24"/>
              </w:rPr>
            </w:pPr>
          </w:p>
        </w:tc>
      </w:tr>
      <w:tr w:rsidR="00FC6328" w:rsidRPr="00D548A3" w14:paraId="070A8CA3" w14:textId="77777777" w:rsidTr="006309A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D529A4"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Ödevler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AB3B31" w14:textId="77777777" w:rsidR="00FC6328" w:rsidRPr="00D548A3" w:rsidRDefault="00FC6328" w:rsidP="006309A9">
            <w:pPr>
              <w:spacing w:after="0" w:line="240" w:lineRule="auto"/>
              <w:rPr>
                <w:rFonts w:ascii="Times New Roman" w:eastAsia="Times New Roman" w:hAnsi="Times New Roman"/>
                <w:sz w:val="24"/>
                <w:szCs w:val="24"/>
              </w:rPr>
            </w:pPr>
          </w:p>
        </w:tc>
      </w:tr>
      <w:tr w:rsidR="00FC6328" w:rsidRPr="00D548A3" w14:paraId="6D76D8AA" w14:textId="77777777" w:rsidTr="006309A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C207C8"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B150D5" w14:textId="77777777" w:rsidR="00FC6328" w:rsidRPr="00D548A3" w:rsidRDefault="00FC6328" w:rsidP="006309A9">
            <w:pPr>
              <w:spacing w:after="0" w:line="240" w:lineRule="auto"/>
              <w:rPr>
                <w:rFonts w:ascii="Times New Roman" w:eastAsia="Times New Roman" w:hAnsi="Times New Roman"/>
                <w:sz w:val="24"/>
                <w:szCs w:val="24"/>
              </w:rPr>
            </w:pPr>
          </w:p>
        </w:tc>
      </w:tr>
    </w:tbl>
    <w:p w14:paraId="0362D112" w14:textId="77777777" w:rsidR="00FC6328" w:rsidRPr="00D548A3" w:rsidRDefault="00FC6328" w:rsidP="00FC6328">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94"/>
        <w:gridCol w:w="1964"/>
      </w:tblGrid>
      <w:tr w:rsidR="00FC6328" w:rsidRPr="00D548A3" w14:paraId="44F18F05" w14:textId="77777777" w:rsidTr="006309A9">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00FB54D1" w14:textId="77777777" w:rsidR="00FC6328" w:rsidRPr="00D548A3" w:rsidRDefault="00FC6328" w:rsidP="006309A9">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DEĞERLENDİRME SİSTEMİ</w:t>
            </w:r>
          </w:p>
        </w:tc>
      </w:tr>
      <w:tr w:rsidR="00FC6328" w:rsidRPr="00D548A3" w14:paraId="796265BC" w14:textId="77777777" w:rsidTr="006309A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2089C65"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648B03"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SIRA</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35AE08"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KATKI YÜZDESİ</w:t>
            </w:r>
          </w:p>
        </w:tc>
      </w:tr>
      <w:tr w:rsidR="00FC6328" w:rsidRPr="00D548A3" w14:paraId="6E0F913F"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4EE5CED0"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Ara Sınav</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13BE298"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170C3AC"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50</w:t>
            </w:r>
          </w:p>
        </w:tc>
      </w:tr>
      <w:tr w:rsidR="00FC6328" w:rsidRPr="00D548A3" w14:paraId="053A3423"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66441013"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Final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C29A236"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440CE61"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50</w:t>
            </w:r>
          </w:p>
        </w:tc>
      </w:tr>
      <w:tr w:rsidR="00FC6328" w:rsidRPr="00D548A3" w14:paraId="28DC6DD3"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24EECE7A"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Toplam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73D4CA"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EB74B9D"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50</w:t>
            </w:r>
          </w:p>
        </w:tc>
      </w:tr>
      <w:tr w:rsidR="00FC6328" w:rsidRPr="00D548A3" w14:paraId="6113FA15"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2B6DFC70"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Finalin Başarıya Oranı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7A24C9"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9E21387"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50</w:t>
            </w:r>
          </w:p>
        </w:tc>
      </w:tr>
      <w:tr w:rsidR="00FC6328" w:rsidRPr="00D548A3" w14:paraId="6A28AF59"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66DE1E0"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Yıl içinin Başarıya Oranı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07F3DF1"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C783226"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50</w:t>
            </w:r>
          </w:p>
        </w:tc>
      </w:tr>
      <w:tr w:rsidR="00FC6328" w:rsidRPr="00D548A3" w14:paraId="7EFF5268"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35DBD77A"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Toplam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E63D9C"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D65ECB"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100</w:t>
            </w:r>
          </w:p>
        </w:tc>
      </w:tr>
    </w:tbl>
    <w:p w14:paraId="2409569F" w14:textId="77777777" w:rsidR="00FC6328" w:rsidRPr="00D548A3" w:rsidRDefault="00FC6328" w:rsidP="00FC6328">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FC6328" w:rsidRPr="00D548A3" w14:paraId="0A56A5F6"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154CC88A"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DB60124" w14:textId="77777777" w:rsidR="00FC6328" w:rsidRPr="00D548A3" w:rsidRDefault="00FC6328" w:rsidP="006309A9">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Uzmanlık / Alan Dersleri</w:t>
            </w:r>
          </w:p>
        </w:tc>
      </w:tr>
    </w:tbl>
    <w:p w14:paraId="392986B7" w14:textId="77777777" w:rsidR="00FC6328" w:rsidRPr="00D548A3" w:rsidRDefault="00FC6328" w:rsidP="00FC6328">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848"/>
        <w:gridCol w:w="262"/>
        <w:gridCol w:w="261"/>
        <w:gridCol w:w="261"/>
        <w:gridCol w:w="301"/>
        <w:gridCol w:w="261"/>
        <w:gridCol w:w="81"/>
      </w:tblGrid>
      <w:tr w:rsidR="00FC6328" w:rsidRPr="00D548A3" w14:paraId="7450DA5C" w14:textId="77777777" w:rsidTr="006309A9">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921E4BD" w14:textId="77777777" w:rsidR="00FC6328" w:rsidRPr="00D548A3" w:rsidRDefault="00FC6328" w:rsidP="006309A9">
            <w:pPr>
              <w:spacing w:after="0" w:line="256" w:lineRule="atLeast"/>
              <w:jc w:val="center"/>
              <w:rPr>
                <w:rFonts w:ascii="Times New Roman" w:eastAsia="Times New Roman" w:hAnsi="Times New Roman"/>
                <w:color w:val="444444"/>
                <w:sz w:val="24"/>
                <w:szCs w:val="24"/>
              </w:rPr>
            </w:pPr>
            <w:r w:rsidRPr="00D548A3">
              <w:rPr>
                <w:rFonts w:ascii="Times New Roman" w:eastAsia="Times New Roman" w:hAnsi="Times New Roman"/>
                <w:b/>
                <w:bCs/>
                <w:color w:val="444444"/>
                <w:sz w:val="24"/>
                <w:szCs w:val="24"/>
              </w:rPr>
              <w:t>DERSİN PROGRAM ÇIKTILARINA KATKISI</w:t>
            </w:r>
          </w:p>
        </w:tc>
      </w:tr>
      <w:tr w:rsidR="00FC6328" w:rsidRPr="00D548A3" w14:paraId="3E236A45" w14:textId="77777777" w:rsidTr="006309A9">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CD5E1FF" w14:textId="77777777" w:rsidR="00FC6328" w:rsidRPr="00D548A3" w:rsidRDefault="00FC6328" w:rsidP="006309A9">
            <w:pPr>
              <w:spacing w:after="0" w:line="256" w:lineRule="atLeast"/>
              <w:rPr>
                <w:rFonts w:ascii="Times New Roman" w:eastAsia="Times New Roman" w:hAnsi="Times New Roman"/>
                <w:color w:val="444444"/>
                <w:sz w:val="24"/>
                <w:szCs w:val="24"/>
              </w:rPr>
            </w:pPr>
            <w:r w:rsidRPr="00D548A3">
              <w:rPr>
                <w:rFonts w:ascii="Times New Roman" w:eastAsia="Times New Roman" w:hAnsi="Times New Roman"/>
                <w:color w:val="444444"/>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44BE71B" w14:textId="77777777" w:rsidR="00FC6328" w:rsidRPr="00D548A3" w:rsidRDefault="00FC6328" w:rsidP="006309A9">
            <w:pPr>
              <w:spacing w:after="0" w:line="256" w:lineRule="atLeast"/>
              <w:rPr>
                <w:rFonts w:ascii="Times New Roman" w:eastAsia="Times New Roman" w:hAnsi="Times New Roman"/>
                <w:color w:val="444444"/>
                <w:sz w:val="24"/>
                <w:szCs w:val="24"/>
              </w:rPr>
            </w:pPr>
            <w:r w:rsidRPr="00D548A3">
              <w:rPr>
                <w:rFonts w:ascii="Times New Roman" w:eastAsia="Times New Roman" w:hAnsi="Times New Roman"/>
                <w:color w:val="444444"/>
                <w:sz w:val="24"/>
                <w:szCs w:val="24"/>
              </w:rPr>
              <w:t>Program 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EEDA6C3" w14:textId="77777777" w:rsidR="00FC6328" w:rsidRPr="00D548A3" w:rsidRDefault="00FC6328" w:rsidP="006309A9">
            <w:pPr>
              <w:spacing w:after="0" w:line="256" w:lineRule="atLeast"/>
              <w:jc w:val="center"/>
              <w:rPr>
                <w:rFonts w:ascii="Times New Roman" w:eastAsia="Times New Roman" w:hAnsi="Times New Roman"/>
                <w:color w:val="444444"/>
                <w:sz w:val="24"/>
                <w:szCs w:val="24"/>
              </w:rPr>
            </w:pPr>
            <w:r w:rsidRPr="00D548A3">
              <w:rPr>
                <w:rFonts w:ascii="Times New Roman" w:eastAsia="Times New Roman" w:hAnsi="Times New Roman"/>
                <w:color w:val="444444"/>
                <w:sz w:val="24"/>
                <w:szCs w:val="24"/>
              </w:rPr>
              <w:t>Katkı Düzeyi</w:t>
            </w:r>
          </w:p>
        </w:tc>
      </w:tr>
      <w:tr w:rsidR="00FC6328" w:rsidRPr="00D548A3" w14:paraId="57C3B683" w14:textId="77777777" w:rsidTr="006309A9">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6FB0B454" w14:textId="77777777" w:rsidR="00FC6328" w:rsidRPr="00D548A3" w:rsidRDefault="00FC6328" w:rsidP="006309A9">
            <w:pPr>
              <w:spacing w:after="0" w:line="240" w:lineRule="auto"/>
              <w:rPr>
                <w:rFonts w:ascii="Times New Roman" w:eastAsia="Times New Roman" w:hAnsi="Times New Roman"/>
                <w:color w:val="444444"/>
                <w:sz w:val="24"/>
                <w:szCs w:val="24"/>
              </w:rPr>
            </w:pPr>
          </w:p>
        </w:tc>
        <w:tc>
          <w:tcPr>
            <w:tcW w:w="0" w:type="auto"/>
            <w:vMerge/>
            <w:tcBorders>
              <w:top w:val="nil"/>
              <w:left w:val="nil"/>
              <w:bottom w:val="single" w:sz="6" w:space="0" w:color="CCCCCC"/>
              <w:right w:val="nil"/>
            </w:tcBorders>
            <w:shd w:val="clear" w:color="auto" w:fill="ECEBEB"/>
            <w:vAlign w:val="center"/>
            <w:hideMark/>
          </w:tcPr>
          <w:p w14:paraId="6902DD7E" w14:textId="77777777" w:rsidR="00FC6328" w:rsidRPr="00D548A3" w:rsidRDefault="00FC6328" w:rsidP="006309A9">
            <w:pPr>
              <w:spacing w:after="0" w:line="240" w:lineRule="auto"/>
              <w:rPr>
                <w:rFonts w:ascii="Times New Roman" w:eastAsia="Times New Roman" w:hAnsi="Times New Roman"/>
                <w:color w:val="444444"/>
                <w:sz w:val="24"/>
                <w:szCs w:val="24"/>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DF82907" w14:textId="77777777" w:rsidR="00FC6328" w:rsidRPr="00D548A3" w:rsidRDefault="00FC6328" w:rsidP="006309A9">
            <w:pPr>
              <w:spacing w:after="0" w:line="256" w:lineRule="atLeast"/>
              <w:jc w:val="center"/>
              <w:rPr>
                <w:rFonts w:ascii="Times New Roman" w:eastAsia="Times New Roman" w:hAnsi="Times New Roman"/>
                <w:color w:val="444444"/>
                <w:sz w:val="24"/>
                <w:szCs w:val="24"/>
              </w:rPr>
            </w:pPr>
            <w:r w:rsidRPr="00D548A3">
              <w:rPr>
                <w:rFonts w:ascii="Times New Roman" w:eastAsia="Times New Roman" w:hAnsi="Times New Roman"/>
                <w:color w:val="444444"/>
                <w:sz w:val="24"/>
                <w:szCs w:val="24"/>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44ACDDB" w14:textId="77777777" w:rsidR="00FC6328" w:rsidRPr="00D548A3" w:rsidRDefault="00FC6328" w:rsidP="006309A9">
            <w:pPr>
              <w:spacing w:after="0" w:line="256" w:lineRule="atLeast"/>
              <w:jc w:val="center"/>
              <w:rPr>
                <w:rFonts w:ascii="Times New Roman" w:eastAsia="Times New Roman" w:hAnsi="Times New Roman"/>
                <w:color w:val="444444"/>
                <w:sz w:val="24"/>
                <w:szCs w:val="24"/>
              </w:rPr>
            </w:pPr>
            <w:r w:rsidRPr="00D548A3">
              <w:rPr>
                <w:rFonts w:ascii="Times New Roman" w:eastAsia="Times New Roman" w:hAnsi="Times New Roman"/>
                <w:color w:val="444444"/>
                <w:sz w:val="24"/>
                <w:szCs w:val="24"/>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4C81C01" w14:textId="77777777" w:rsidR="00FC6328" w:rsidRPr="00D548A3" w:rsidRDefault="00FC6328" w:rsidP="006309A9">
            <w:pPr>
              <w:spacing w:after="0" w:line="256" w:lineRule="atLeast"/>
              <w:jc w:val="center"/>
              <w:rPr>
                <w:rFonts w:ascii="Times New Roman" w:eastAsia="Times New Roman" w:hAnsi="Times New Roman"/>
                <w:color w:val="444444"/>
                <w:sz w:val="24"/>
                <w:szCs w:val="24"/>
              </w:rPr>
            </w:pPr>
            <w:r w:rsidRPr="00D548A3">
              <w:rPr>
                <w:rFonts w:ascii="Times New Roman" w:eastAsia="Times New Roman" w:hAnsi="Times New Roman"/>
                <w:color w:val="444444"/>
                <w:sz w:val="24"/>
                <w:szCs w:val="24"/>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BE73D35" w14:textId="77777777" w:rsidR="00FC6328" w:rsidRPr="00D548A3" w:rsidRDefault="00FC6328" w:rsidP="006309A9">
            <w:pPr>
              <w:spacing w:after="0" w:line="256" w:lineRule="atLeast"/>
              <w:jc w:val="center"/>
              <w:rPr>
                <w:rFonts w:ascii="Times New Roman" w:eastAsia="Times New Roman" w:hAnsi="Times New Roman"/>
                <w:color w:val="444444"/>
                <w:sz w:val="24"/>
                <w:szCs w:val="24"/>
              </w:rPr>
            </w:pPr>
            <w:r w:rsidRPr="00D548A3">
              <w:rPr>
                <w:rFonts w:ascii="Times New Roman" w:eastAsia="Times New Roman" w:hAnsi="Times New Roman"/>
                <w:color w:val="444444"/>
                <w:sz w:val="24"/>
                <w:szCs w:val="24"/>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1241B35" w14:textId="77777777" w:rsidR="00FC6328" w:rsidRPr="00D548A3" w:rsidRDefault="00FC6328" w:rsidP="006309A9">
            <w:pPr>
              <w:spacing w:after="0" w:line="256" w:lineRule="atLeast"/>
              <w:jc w:val="center"/>
              <w:rPr>
                <w:rFonts w:ascii="Times New Roman" w:eastAsia="Times New Roman" w:hAnsi="Times New Roman"/>
                <w:color w:val="444444"/>
                <w:sz w:val="24"/>
                <w:szCs w:val="24"/>
              </w:rPr>
            </w:pPr>
            <w:r w:rsidRPr="00D548A3">
              <w:rPr>
                <w:rFonts w:ascii="Times New Roman" w:eastAsia="Times New Roman" w:hAnsi="Times New Roman"/>
                <w:color w:val="444444"/>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1348AF6" w14:textId="77777777" w:rsidR="00FC6328" w:rsidRPr="00D548A3" w:rsidRDefault="00FC6328" w:rsidP="006309A9">
            <w:pPr>
              <w:spacing w:after="0"/>
              <w:rPr>
                <w:rFonts w:ascii="Times New Roman" w:hAnsi="Times New Roman"/>
                <w:sz w:val="24"/>
                <w:szCs w:val="24"/>
              </w:rPr>
            </w:pPr>
          </w:p>
        </w:tc>
      </w:tr>
      <w:tr w:rsidR="00FC6328" w:rsidRPr="00D548A3" w14:paraId="6E61EA7C"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A3DB3CF" w14:textId="77777777" w:rsidR="00FC6328" w:rsidRPr="00D548A3" w:rsidRDefault="00FC6328" w:rsidP="006309A9">
            <w:pPr>
              <w:spacing w:after="0" w:line="256" w:lineRule="atLeast"/>
              <w:rPr>
                <w:rFonts w:ascii="Times New Roman" w:eastAsia="Times New Roman" w:hAnsi="Times New Roman"/>
                <w:color w:val="444444"/>
                <w:sz w:val="24"/>
                <w:szCs w:val="24"/>
              </w:rPr>
            </w:pPr>
            <w:r w:rsidRPr="00D548A3">
              <w:rPr>
                <w:rFonts w:ascii="Times New Roman" w:eastAsia="Times New Roman" w:hAnsi="Times New Roman"/>
                <w:color w:val="444444"/>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tcPr>
          <w:p w14:paraId="7C27C092" w14:textId="77777777" w:rsidR="00FC6328" w:rsidRPr="00D548A3" w:rsidRDefault="00FC6328" w:rsidP="006309A9">
            <w:pPr>
              <w:spacing w:after="0" w:line="240" w:lineRule="auto"/>
              <w:jc w:val="both"/>
              <w:rPr>
                <w:rFonts w:ascii="Times New Roman" w:hAnsi="Times New Roman"/>
                <w:sz w:val="24"/>
                <w:szCs w:val="24"/>
              </w:rPr>
            </w:pPr>
            <w:r w:rsidRPr="00D548A3">
              <w:rPr>
                <w:rFonts w:ascii="Times New Roman" w:hAnsi="Times New Roman"/>
                <w:sz w:val="24"/>
                <w:szCs w:val="24"/>
              </w:rPr>
              <w:t>Antropolojinin kuram ve kavramlarını özümsemiş, tarihi süreçte insanın gelişimini ve ortaya koyduğu maddi kültürü, arkeolojik yaklaşımları bilen, antropolojik perspektifle güncel olayları analiz edebilen, eleştirel ve analitik düşünme yeteneğine sahip bireyler yetiştirir.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C139FF8" w14:textId="77777777" w:rsidR="00FC6328" w:rsidRPr="00D548A3" w:rsidRDefault="00FC6328" w:rsidP="006309A9">
            <w:pPr>
              <w:spacing w:after="0" w:line="240" w:lineRule="auto"/>
              <w:jc w:val="center"/>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7ECBB8B" w14:textId="77777777" w:rsidR="00FC6328" w:rsidRPr="00D548A3" w:rsidRDefault="00FC6328" w:rsidP="006309A9">
            <w:pPr>
              <w:spacing w:after="0" w:line="240" w:lineRule="auto"/>
              <w:jc w:val="center"/>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FE3A428" w14:textId="77777777" w:rsidR="00FC6328" w:rsidRPr="00D548A3" w:rsidRDefault="00FC6328" w:rsidP="006309A9">
            <w:pPr>
              <w:spacing w:after="0" w:line="240" w:lineRule="auto"/>
              <w:jc w:val="center"/>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B1D5226" w14:textId="77777777" w:rsidR="00FC6328" w:rsidRPr="00D548A3" w:rsidRDefault="00FC6328" w:rsidP="006309A9">
            <w:pPr>
              <w:spacing w:after="0" w:line="240" w:lineRule="auto"/>
              <w:jc w:val="center"/>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EE53773" w14:textId="77777777" w:rsidR="00FC6328" w:rsidRPr="00D548A3" w:rsidRDefault="00FC6328" w:rsidP="006309A9">
            <w:pPr>
              <w:spacing w:after="0" w:line="240" w:lineRule="auto"/>
              <w:jc w:val="center"/>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A8D00BB" w14:textId="77777777" w:rsidR="00FC6328" w:rsidRPr="00D548A3" w:rsidRDefault="00FC6328" w:rsidP="006309A9">
            <w:pPr>
              <w:spacing w:after="0"/>
              <w:rPr>
                <w:rFonts w:ascii="Times New Roman" w:hAnsi="Times New Roman"/>
                <w:sz w:val="24"/>
                <w:szCs w:val="24"/>
              </w:rPr>
            </w:pPr>
          </w:p>
        </w:tc>
      </w:tr>
      <w:tr w:rsidR="00FC6328" w:rsidRPr="00D548A3" w14:paraId="0B9F0D57"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6D8E1C" w14:textId="77777777" w:rsidR="00FC6328" w:rsidRPr="00D548A3" w:rsidRDefault="00FC6328" w:rsidP="006309A9">
            <w:pPr>
              <w:spacing w:after="0" w:line="256" w:lineRule="atLeast"/>
              <w:rPr>
                <w:rFonts w:ascii="Times New Roman" w:eastAsia="Times New Roman" w:hAnsi="Times New Roman"/>
                <w:color w:val="444444"/>
                <w:sz w:val="24"/>
                <w:szCs w:val="24"/>
              </w:rPr>
            </w:pPr>
            <w:r w:rsidRPr="00D548A3">
              <w:rPr>
                <w:rFonts w:ascii="Times New Roman" w:eastAsia="Times New Roman" w:hAnsi="Times New Roman"/>
                <w:color w:val="444444"/>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tcPr>
          <w:p w14:paraId="2EF193C7" w14:textId="77777777" w:rsidR="00FC6328" w:rsidRPr="00D548A3" w:rsidRDefault="00FC6328" w:rsidP="006309A9">
            <w:pPr>
              <w:spacing w:after="0" w:line="240" w:lineRule="auto"/>
              <w:jc w:val="both"/>
              <w:rPr>
                <w:rFonts w:ascii="Times New Roman" w:hAnsi="Times New Roman"/>
                <w:sz w:val="24"/>
                <w:szCs w:val="24"/>
              </w:rPr>
            </w:pPr>
            <w:r w:rsidRPr="00D548A3">
              <w:rPr>
                <w:rFonts w:ascii="Times New Roman" w:hAnsi="Times New Roman"/>
                <w:sz w:val="24"/>
                <w:szCs w:val="24"/>
              </w:rPr>
              <w:t>Antropolojik araştırmaya uygun konu belirleyebilen ve alan araştırması için gerekli yöntem, teknik ve kültürel donanıma ve etik ilkelere sahip antropologlar yetiştirir.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4BEF756" w14:textId="77777777" w:rsidR="00FC6328" w:rsidRPr="00D548A3" w:rsidRDefault="00FC6328" w:rsidP="006309A9">
            <w:pPr>
              <w:spacing w:after="0" w:line="240" w:lineRule="auto"/>
              <w:jc w:val="center"/>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D236101" w14:textId="77777777" w:rsidR="00FC6328" w:rsidRPr="00D548A3" w:rsidRDefault="00FC6328" w:rsidP="006309A9">
            <w:pPr>
              <w:spacing w:after="0" w:line="240" w:lineRule="auto"/>
              <w:jc w:val="center"/>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14D3722" w14:textId="77777777" w:rsidR="00FC6328" w:rsidRPr="00D548A3" w:rsidRDefault="00FC6328" w:rsidP="006309A9">
            <w:pPr>
              <w:spacing w:after="0" w:line="240" w:lineRule="auto"/>
              <w:jc w:val="center"/>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A48F00A" w14:textId="77777777" w:rsidR="00FC6328" w:rsidRPr="00D548A3" w:rsidRDefault="00FC6328" w:rsidP="006309A9">
            <w:pPr>
              <w:spacing w:after="0" w:line="240" w:lineRule="auto"/>
              <w:jc w:val="center"/>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B2D7D8E" w14:textId="77777777" w:rsidR="00FC6328" w:rsidRPr="00D548A3" w:rsidRDefault="00FC6328" w:rsidP="006309A9">
            <w:pPr>
              <w:spacing w:after="0" w:line="240" w:lineRule="auto"/>
              <w:jc w:val="center"/>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B36AD31" w14:textId="77777777" w:rsidR="00FC6328" w:rsidRPr="00D548A3" w:rsidRDefault="00FC6328" w:rsidP="006309A9">
            <w:pPr>
              <w:spacing w:after="0"/>
              <w:rPr>
                <w:rFonts w:ascii="Times New Roman" w:hAnsi="Times New Roman"/>
                <w:sz w:val="24"/>
                <w:szCs w:val="24"/>
              </w:rPr>
            </w:pPr>
          </w:p>
        </w:tc>
      </w:tr>
      <w:tr w:rsidR="00FC6328" w:rsidRPr="00D548A3" w14:paraId="43216806"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FCF8297" w14:textId="77777777" w:rsidR="00FC6328" w:rsidRPr="00D548A3" w:rsidRDefault="00FC6328" w:rsidP="006309A9">
            <w:pPr>
              <w:spacing w:after="0" w:line="256" w:lineRule="atLeast"/>
              <w:rPr>
                <w:rFonts w:ascii="Times New Roman" w:eastAsia="Times New Roman" w:hAnsi="Times New Roman"/>
                <w:color w:val="444444"/>
                <w:sz w:val="24"/>
                <w:szCs w:val="24"/>
              </w:rPr>
            </w:pPr>
            <w:r w:rsidRPr="00D548A3">
              <w:rPr>
                <w:rFonts w:ascii="Times New Roman" w:eastAsia="Times New Roman" w:hAnsi="Times New Roman"/>
                <w:color w:val="444444"/>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tcPr>
          <w:p w14:paraId="06D1DFB5" w14:textId="77777777" w:rsidR="00FC6328" w:rsidRPr="00D548A3" w:rsidRDefault="00FC6328" w:rsidP="006309A9">
            <w:pPr>
              <w:spacing w:after="0" w:line="240" w:lineRule="auto"/>
              <w:jc w:val="both"/>
              <w:rPr>
                <w:rFonts w:ascii="Times New Roman" w:hAnsi="Times New Roman"/>
                <w:sz w:val="24"/>
                <w:szCs w:val="24"/>
              </w:rPr>
            </w:pPr>
            <w:r w:rsidRPr="00D548A3">
              <w:rPr>
                <w:rFonts w:ascii="Times New Roman" w:hAnsi="Times New Roman"/>
                <w:sz w:val="24"/>
                <w:szCs w:val="24"/>
              </w:rPr>
              <w:t>Kültür olgusunun ayrıntılarını ve dinamiklerini inceleme becerisine sahip, Türk kültürünün ve farklı kültürlerin özelliklerini; coğrafi koşullarını, tarihsel süreçlerini ve değişim dinamiklerini algılayabilme, yorumlayabilme yeteneğini kazandırır.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C7FD82E" w14:textId="77777777" w:rsidR="00FC6328" w:rsidRPr="00D548A3" w:rsidRDefault="00FC6328" w:rsidP="006309A9">
            <w:pPr>
              <w:spacing w:after="0" w:line="240" w:lineRule="auto"/>
              <w:jc w:val="center"/>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F9523BF" w14:textId="77777777" w:rsidR="00FC6328" w:rsidRPr="00D548A3" w:rsidRDefault="00FC6328" w:rsidP="006309A9">
            <w:pPr>
              <w:spacing w:after="0" w:line="240" w:lineRule="auto"/>
              <w:jc w:val="center"/>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789115A" w14:textId="77777777" w:rsidR="00FC6328" w:rsidRPr="00D548A3" w:rsidRDefault="00FC6328" w:rsidP="006309A9">
            <w:pPr>
              <w:spacing w:after="0" w:line="240" w:lineRule="auto"/>
              <w:jc w:val="center"/>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06BA807" w14:textId="77777777" w:rsidR="00FC6328" w:rsidRPr="00D548A3" w:rsidRDefault="00FC6328" w:rsidP="006309A9">
            <w:pPr>
              <w:spacing w:after="0" w:line="240" w:lineRule="auto"/>
              <w:jc w:val="center"/>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D19D177" w14:textId="77777777" w:rsidR="00FC6328" w:rsidRPr="00D548A3" w:rsidRDefault="00FC6328" w:rsidP="006309A9">
            <w:pPr>
              <w:spacing w:after="0" w:line="240" w:lineRule="auto"/>
              <w:jc w:val="center"/>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2856932" w14:textId="77777777" w:rsidR="00FC6328" w:rsidRPr="00D548A3" w:rsidRDefault="00FC6328" w:rsidP="006309A9">
            <w:pPr>
              <w:spacing w:after="0"/>
              <w:rPr>
                <w:rFonts w:ascii="Times New Roman" w:hAnsi="Times New Roman"/>
                <w:sz w:val="24"/>
                <w:szCs w:val="24"/>
              </w:rPr>
            </w:pPr>
          </w:p>
        </w:tc>
      </w:tr>
      <w:tr w:rsidR="00FC6328" w:rsidRPr="00D548A3" w14:paraId="3B8F61BF"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3A0853E" w14:textId="77777777" w:rsidR="00FC6328" w:rsidRPr="00D548A3" w:rsidRDefault="00FC6328" w:rsidP="006309A9">
            <w:pPr>
              <w:spacing w:after="0" w:line="256" w:lineRule="atLeast"/>
              <w:rPr>
                <w:rFonts w:ascii="Times New Roman" w:eastAsia="Times New Roman" w:hAnsi="Times New Roman"/>
                <w:color w:val="444444"/>
                <w:sz w:val="24"/>
                <w:szCs w:val="24"/>
              </w:rPr>
            </w:pPr>
            <w:r w:rsidRPr="00D548A3">
              <w:rPr>
                <w:rFonts w:ascii="Times New Roman" w:eastAsia="Times New Roman" w:hAnsi="Times New Roman"/>
                <w:color w:val="444444"/>
                <w:sz w:val="24"/>
                <w:szCs w:val="24"/>
              </w:rPr>
              <w:lastRenderedPageBreak/>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tcPr>
          <w:p w14:paraId="70249E45" w14:textId="77777777" w:rsidR="00FC6328" w:rsidRPr="00D548A3" w:rsidRDefault="00FC6328" w:rsidP="006309A9">
            <w:pPr>
              <w:spacing w:after="0" w:line="240" w:lineRule="auto"/>
              <w:jc w:val="both"/>
              <w:rPr>
                <w:rFonts w:ascii="Times New Roman" w:hAnsi="Times New Roman"/>
                <w:sz w:val="24"/>
                <w:szCs w:val="24"/>
              </w:rPr>
            </w:pPr>
            <w:r w:rsidRPr="00D548A3">
              <w:rPr>
                <w:rFonts w:ascii="Times New Roman" w:hAnsi="Times New Roman"/>
                <w:sz w:val="24"/>
                <w:szCs w:val="24"/>
              </w:rPr>
              <w:t>Ülke ve dünya sorunlarını algılayabilen, toplumsal duyarlılığı yüksek, sözlü ve yazılı iletişim becerisi gelişmiş, yaşam boyu eğitim anlayışı içinde disiplin dışından gelen bilgi kaynaklarından yararlanabilen, mesleki ve kişisel gelişimini sürdürmeye önem veren yaşam sevinci körelmemiş bireyler yetiştirir.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7D8BBEB" w14:textId="77777777" w:rsidR="00FC6328" w:rsidRPr="00D548A3" w:rsidRDefault="00FC6328" w:rsidP="006309A9">
            <w:pPr>
              <w:spacing w:after="0" w:line="240" w:lineRule="auto"/>
              <w:jc w:val="center"/>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AE1424" w14:textId="77777777" w:rsidR="00FC6328" w:rsidRPr="00D548A3" w:rsidRDefault="00FC6328" w:rsidP="006309A9">
            <w:pPr>
              <w:spacing w:after="0" w:line="240" w:lineRule="auto"/>
              <w:jc w:val="center"/>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14786E4" w14:textId="77777777" w:rsidR="00FC6328" w:rsidRPr="00D548A3" w:rsidRDefault="00FC6328" w:rsidP="006309A9">
            <w:pPr>
              <w:spacing w:after="0" w:line="240" w:lineRule="auto"/>
              <w:jc w:val="center"/>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00E9C31" w14:textId="77777777" w:rsidR="00FC6328" w:rsidRPr="00D548A3" w:rsidRDefault="00FC6328" w:rsidP="006309A9">
            <w:pPr>
              <w:spacing w:after="0" w:line="240" w:lineRule="auto"/>
              <w:jc w:val="center"/>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B8AC297" w14:textId="77777777" w:rsidR="00FC6328" w:rsidRPr="00D548A3" w:rsidRDefault="00FC6328" w:rsidP="006309A9">
            <w:pPr>
              <w:spacing w:after="0" w:line="240" w:lineRule="auto"/>
              <w:jc w:val="center"/>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557FCF1" w14:textId="77777777" w:rsidR="00FC6328" w:rsidRPr="00D548A3" w:rsidRDefault="00FC6328" w:rsidP="006309A9">
            <w:pPr>
              <w:spacing w:after="0"/>
              <w:rPr>
                <w:rFonts w:ascii="Times New Roman" w:hAnsi="Times New Roman"/>
                <w:sz w:val="24"/>
                <w:szCs w:val="24"/>
              </w:rPr>
            </w:pPr>
          </w:p>
        </w:tc>
      </w:tr>
    </w:tbl>
    <w:p w14:paraId="06A5BF12" w14:textId="77777777" w:rsidR="00FC6328" w:rsidRDefault="00FC6328" w:rsidP="00FC6328"/>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4"/>
        <w:gridCol w:w="943"/>
        <w:gridCol w:w="760"/>
        <w:gridCol w:w="956"/>
      </w:tblGrid>
      <w:tr w:rsidR="00FC6328" w:rsidRPr="00D548A3" w14:paraId="51344183" w14:textId="77777777" w:rsidTr="006309A9">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1F9FD17C" w14:textId="77777777" w:rsidR="00FC6328" w:rsidRPr="00D548A3" w:rsidRDefault="00FC632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b/>
                <w:bCs/>
                <w:sz w:val="24"/>
                <w:szCs w:val="24"/>
              </w:rPr>
              <w:t>AKTS / İŞ YÜKÜ TABLOSU</w:t>
            </w:r>
          </w:p>
        </w:tc>
      </w:tr>
      <w:tr w:rsidR="00FC6328" w:rsidRPr="00D548A3" w14:paraId="08FDBB18" w14:textId="77777777" w:rsidTr="006309A9">
        <w:trPr>
          <w:trHeight w:val="1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C212A8" w14:textId="77777777" w:rsidR="00FC6328" w:rsidRPr="00D548A3" w:rsidRDefault="00FC6328"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52AF98" w14:textId="77777777" w:rsidR="00FC6328" w:rsidRPr="00D548A3" w:rsidRDefault="00FC632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2717A9" w14:textId="77777777" w:rsidR="00FC6328" w:rsidRPr="00D548A3" w:rsidRDefault="00FC632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Süresi</w:t>
            </w:r>
            <w:r w:rsidRPr="00D548A3">
              <w:rPr>
                <w:rFonts w:ascii="Times New Roman" w:eastAsia="Times New Roman" w:hAnsi="Times New Roman"/>
                <w:sz w:val="24"/>
                <w:szCs w:val="24"/>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C38623" w14:textId="77777777" w:rsidR="00FC6328" w:rsidRPr="00D548A3" w:rsidRDefault="00FC6328" w:rsidP="006309A9">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Toplam</w:t>
            </w:r>
            <w:r w:rsidRPr="00D548A3">
              <w:rPr>
                <w:rFonts w:ascii="Times New Roman" w:eastAsia="Times New Roman" w:hAnsi="Times New Roman"/>
                <w:sz w:val="24"/>
                <w:szCs w:val="24"/>
              </w:rPr>
              <w:br/>
              <w:t>İş Yükü</w:t>
            </w:r>
            <w:r w:rsidRPr="00D548A3">
              <w:rPr>
                <w:rFonts w:ascii="Times New Roman" w:eastAsia="Times New Roman" w:hAnsi="Times New Roman"/>
                <w:sz w:val="24"/>
                <w:szCs w:val="24"/>
              </w:rPr>
              <w:br/>
              <w:t>(Saat)</w:t>
            </w:r>
          </w:p>
        </w:tc>
      </w:tr>
      <w:tr w:rsidR="00FC6328" w:rsidRPr="00D548A3" w14:paraId="4B8311C8" w14:textId="77777777" w:rsidTr="00E31A5C">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08FF3B0C" w14:textId="77777777" w:rsidR="00FC6328" w:rsidRPr="00D548A3" w:rsidRDefault="00FC6328"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Ders Sü</w:t>
            </w:r>
            <w:r w:rsidR="00E31A5C">
              <w:rPr>
                <w:rFonts w:ascii="Times New Roman" w:eastAsia="Times New Roman" w:hAnsi="Times New Roman"/>
                <w:sz w:val="24"/>
                <w:szCs w:val="24"/>
              </w:rPr>
              <w:t>resi (Sınav haftası dahildir: 15</w:t>
            </w:r>
            <w:r w:rsidRPr="00D548A3">
              <w:rPr>
                <w:rFonts w:ascii="Times New Roman" w:eastAsia="Times New Roman" w:hAnsi="Times New Roman"/>
                <w:sz w:val="24"/>
                <w:szCs w:val="24"/>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88FF18" w14:textId="77777777" w:rsidR="00FC6328" w:rsidRPr="00B675AE" w:rsidRDefault="00FC6328"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AF1D5A" w14:textId="77777777" w:rsidR="00FC6328" w:rsidRPr="00B675AE" w:rsidRDefault="00FC6328"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05D32D" w14:textId="77777777" w:rsidR="00FC6328" w:rsidRPr="00B675AE" w:rsidRDefault="00FC6328"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45</w:t>
            </w:r>
          </w:p>
        </w:tc>
      </w:tr>
      <w:tr w:rsidR="00FC6328" w:rsidRPr="00D548A3" w14:paraId="5718BD07" w14:textId="77777777" w:rsidTr="00E31A5C">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7E4DF47A" w14:textId="77777777" w:rsidR="00FC6328" w:rsidRPr="00D548A3" w:rsidRDefault="00FC6328"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A8EFD3" w14:textId="77777777" w:rsidR="00FC6328" w:rsidRPr="00B675AE" w:rsidRDefault="00FC632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051CBC" w14:textId="77777777" w:rsidR="00FC6328" w:rsidRPr="00B675AE" w:rsidRDefault="00FC632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2C4325" w14:textId="77777777" w:rsidR="00FC6328" w:rsidRPr="00B675AE" w:rsidRDefault="00FC632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45</w:t>
            </w:r>
          </w:p>
        </w:tc>
      </w:tr>
      <w:tr w:rsidR="00FC6328" w:rsidRPr="00D548A3" w14:paraId="2CBC2A9E" w14:textId="77777777" w:rsidTr="00E31A5C">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6B18A688" w14:textId="77777777" w:rsidR="00FC6328" w:rsidRPr="00D548A3" w:rsidRDefault="00FC6328"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B9AC50" w14:textId="77777777" w:rsidR="00FC6328" w:rsidRPr="00B675AE" w:rsidRDefault="00FC6328"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144B1D" w14:textId="77777777" w:rsidR="00FC6328" w:rsidRPr="00B675AE" w:rsidRDefault="00FC632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92470A" w14:textId="77777777" w:rsidR="00FC6328" w:rsidRPr="00B675AE" w:rsidRDefault="00FC632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10</w:t>
            </w:r>
          </w:p>
        </w:tc>
      </w:tr>
      <w:tr w:rsidR="00FC6328" w:rsidRPr="00D548A3" w14:paraId="2652036E" w14:textId="77777777" w:rsidTr="00E31A5C">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49BBBD06" w14:textId="77777777" w:rsidR="00FC6328" w:rsidRPr="00D548A3" w:rsidRDefault="00FC6328"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4F6FEA" w14:textId="77777777" w:rsidR="00FC6328" w:rsidRPr="00B675AE" w:rsidRDefault="00FC6328"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852A96" w14:textId="77777777" w:rsidR="00FC6328" w:rsidRPr="00B675AE" w:rsidRDefault="00E31A5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BFC0BE" w14:textId="77777777" w:rsidR="00FC6328" w:rsidRPr="00B675AE" w:rsidRDefault="00E31A5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10</w:t>
            </w:r>
          </w:p>
        </w:tc>
      </w:tr>
      <w:tr w:rsidR="00FC6328" w:rsidRPr="00D548A3" w14:paraId="4A1DE0F3" w14:textId="77777777" w:rsidTr="00E31A5C">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335A5499" w14:textId="77777777" w:rsidR="00FC6328" w:rsidRPr="00D548A3" w:rsidRDefault="00FC6328"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6C4FEB" w14:textId="77777777" w:rsidR="00FC6328" w:rsidRPr="00B675AE" w:rsidRDefault="00FC6328" w:rsidP="006309A9">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42B825" w14:textId="77777777" w:rsidR="00FC6328" w:rsidRPr="00B675AE" w:rsidRDefault="00E31A5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9F521D" w14:textId="77777777" w:rsidR="00FC6328" w:rsidRPr="00B675AE" w:rsidRDefault="00E31A5C"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15</w:t>
            </w:r>
          </w:p>
        </w:tc>
      </w:tr>
      <w:tr w:rsidR="00FC6328" w:rsidRPr="00D548A3" w14:paraId="55C7DC04" w14:textId="77777777" w:rsidTr="00E31A5C">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774BAFE1" w14:textId="77777777" w:rsidR="00FC6328" w:rsidRPr="00D548A3" w:rsidRDefault="00FC6328"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A73044" w14:textId="77777777" w:rsidR="00FC6328" w:rsidRPr="00B675AE" w:rsidRDefault="00FC6328" w:rsidP="006309A9">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F37F57" w14:textId="77777777" w:rsidR="00FC6328" w:rsidRPr="00B675AE" w:rsidRDefault="00FC6328" w:rsidP="006309A9">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68EFE3" w14:textId="77777777" w:rsidR="00FC6328" w:rsidRPr="00B675AE" w:rsidRDefault="00FC632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125</w:t>
            </w:r>
          </w:p>
        </w:tc>
      </w:tr>
      <w:tr w:rsidR="00FC6328" w:rsidRPr="00D548A3" w14:paraId="419754D2" w14:textId="77777777" w:rsidTr="00E31A5C">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hideMark/>
          </w:tcPr>
          <w:p w14:paraId="6F505C4B" w14:textId="77777777" w:rsidR="00FC6328" w:rsidRPr="00D548A3" w:rsidRDefault="00FC6328" w:rsidP="006309A9">
            <w:pPr>
              <w:spacing w:after="0" w:line="256" w:lineRule="atLeast"/>
              <w:rPr>
                <w:rFonts w:ascii="Times New Roman" w:eastAsia="Times New Roman" w:hAnsi="Times New Roman"/>
                <w:sz w:val="24"/>
                <w:szCs w:val="24"/>
              </w:rPr>
            </w:pPr>
            <w:r w:rsidRPr="00D548A3">
              <w:rPr>
                <w:rFonts w:ascii="Times New Roman" w:eastAsia="Times New Roman" w:hAnsi="Times New Roman"/>
                <w:b/>
                <w:bCs/>
                <w:sz w:val="24"/>
                <w:szCs w:val="24"/>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F19716" w14:textId="77777777" w:rsidR="00FC6328" w:rsidRPr="00B675AE" w:rsidRDefault="00FC6328" w:rsidP="006309A9">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3E3248" w14:textId="77777777" w:rsidR="00FC6328" w:rsidRPr="00B675AE" w:rsidRDefault="00FC6328" w:rsidP="006309A9">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1BE7C5" w14:textId="77777777" w:rsidR="00FC6328" w:rsidRPr="00B675AE" w:rsidRDefault="00FC6328" w:rsidP="006309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5</w:t>
            </w:r>
          </w:p>
        </w:tc>
      </w:tr>
    </w:tbl>
    <w:p w14:paraId="659DD77A" w14:textId="77777777" w:rsidR="006309A9" w:rsidRDefault="006309A9">
      <w:pPr>
        <w:spacing w:after="160" w:line="259" w:lineRule="auto"/>
      </w:pPr>
    </w:p>
    <w:p w14:paraId="73603F54" w14:textId="77777777" w:rsidR="006309A9" w:rsidRDefault="006309A9">
      <w:pPr>
        <w:spacing w:after="160" w:line="259" w:lineRule="auto"/>
      </w:pPr>
      <w:r>
        <w:br w:type="page"/>
      </w:r>
    </w:p>
    <w:p w14:paraId="4E6A7BD1" w14:textId="77777777" w:rsidR="00FC6328" w:rsidRDefault="00FC6328">
      <w:pPr>
        <w:spacing w:after="160" w:line="259" w:lineRule="auto"/>
      </w:pPr>
    </w:p>
    <w:p w14:paraId="661CD5F8" w14:textId="77777777" w:rsidR="003A0A4C" w:rsidRDefault="003A0A4C">
      <w:pPr>
        <w:spacing w:after="160" w:line="259" w:lineRule="auto"/>
      </w:pPr>
    </w:p>
    <w:p w14:paraId="7B496B26" w14:textId="77777777" w:rsidR="00D32D25" w:rsidRDefault="00D32D25">
      <w:pPr>
        <w:spacing w:after="160" w:line="259" w:lineRule="auto"/>
      </w:pPr>
    </w:p>
    <w:tbl>
      <w:tblPr>
        <w:tblW w:w="481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220"/>
        <w:gridCol w:w="1957"/>
        <w:gridCol w:w="1094"/>
        <w:gridCol w:w="1492"/>
        <w:gridCol w:w="618"/>
        <w:gridCol w:w="1347"/>
      </w:tblGrid>
      <w:tr w:rsidR="00D32D25" w:rsidRPr="003950D3" w14:paraId="0C1E9488" w14:textId="77777777" w:rsidTr="006309A9">
        <w:trPr>
          <w:trHeight w:val="525"/>
          <w:tblCellSpacing w:w="15" w:type="dxa"/>
          <w:jc w:val="center"/>
        </w:trPr>
        <w:tc>
          <w:tcPr>
            <w:tcW w:w="8606" w:type="dxa"/>
            <w:gridSpan w:val="6"/>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4AA08BC3" w14:textId="77777777" w:rsidR="00D32D25" w:rsidRPr="003950D3" w:rsidRDefault="00D32D25" w:rsidP="006309A9">
            <w:pPr>
              <w:spacing w:before="100" w:beforeAutospacing="1"/>
              <w:jc w:val="center"/>
            </w:pPr>
            <w:r w:rsidRPr="003950D3">
              <w:rPr>
                <w:b/>
                <w:bCs/>
              </w:rPr>
              <w:t>DERS BİLGİLERİ</w:t>
            </w:r>
          </w:p>
        </w:tc>
      </w:tr>
      <w:tr w:rsidR="00D32D25" w:rsidRPr="000D75D7" w14:paraId="20BA7DD6" w14:textId="77777777" w:rsidTr="006309A9">
        <w:trPr>
          <w:trHeight w:val="450"/>
          <w:tblCellSpacing w:w="15" w:type="dxa"/>
          <w:jc w:val="center"/>
        </w:trPr>
        <w:tc>
          <w:tcPr>
            <w:tcW w:w="2193"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C34CCF9" w14:textId="77777777" w:rsidR="00D32D25" w:rsidRPr="000D75D7" w:rsidRDefault="00D32D25" w:rsidP="006309A9">
            <w:pPr>
              <w:spacing w:before="100" w:beforeAutospacing="1"/>
              <w:rPr>
                <w:rFonts w:ascii="Garamond" w:hAnsi="Garamond"/>
              </w:rPr>
            </w:pPr>
            <w:r w:rsidRPr="000D75D7">
              <w:rPr>
                <w:rFonts w:ascii="Garamond" w:hAnsi="Garamond"/>
                <w:b/>
                <w:bCs/>
              </w:rPr>
              <w:t>Ders</w:t>
            </w:r>
          </w:p>
        </w:tc>
        <w:tc>
          <w:tcPr>
            <w:tcW w:w="1955"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0A81C56" w14:textId="77777777" w:rsidR="00D32D25" w:rsidRPr="000D75D7" w:rsidRDefault="00D32D25" w:rsidP="006309A9">
            <w:pPr>
              <w:spacing w:before="100" w:beforeAutospacing="1"/>
              <w:jc w:val="center"/>
              <w:rPr>
                <w:rFonts w:ascii="Garamond" w:hAnsi="Garamond"/>
              </w:rPr>
            </w:pPr>
            <w:r w:rsidRPr="000D75D7">
              <w:rPr>
                <w:rFonts w:ascii="Garamond" w:hAnsi="Garamond"/>
                <w:i/>
                <w:iCs/>
              </w:rPr>
              <w:t>Kodu</w:t>
            </w:r>
          </w:p>
        </w:tc>
        <w:tc>
          <w:tcPr>
            <w:tcW w:w="1073"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C53EBB5" w14:textId="77777777" w:rsidR="00D32D25" w:rsidRPr="000D75D7" w:rsidRDefault="00D32D25" w:rsidP="006309A9">
            <w:pPr>
              <w:spacing w:before="100" w:beforeAutospacing="1"/>
              <w:jc w:val="center"/>
              <w:rPr>
                <w:rFonts w:ascii="Garamond" w:hAnsi="Garamond"/>
              </w:rPr>
            </w:pPr>
            <w:r w:rsidRPr="000D75D7">
              <w:rPr>
                <w:rFonts w:ascii="Garamond" w:hAnsi="Garamond"/>
                <w:i/>
                <w:iCs/>
              </w:rPr>
              <w:t>Yarıyıl</w:t>
            </w:r>
          </w:p>
        </w:tc>
        <w:tc>
          <w:tcPr>
            <w:tcW w:w="1481"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A8637C7" w14:textId="77777777" w:rsidR="00D32D25" w:rsidRPr="000D75D7" w:rsidRDefault="00D32D25" w:rsidP="006309A9">
            <w:pPr>
              <w:spacing w:before="100" w:beforeAutospacing="1"/>
              <w:jc w:val="center"/>
              <w:rPr>
                <w:rFonts w:ascii="Garamond" w:hAnsi="Garamond"/>
              </w:rPr>
            </w:pPr>
            <w:r w:rsidRPr="000D75D7">
              <w:rPr>
                <w:rFonts w:ascii="Garamond" w:hAnsi="Garamond"/>
                <w:i/>
                <w:iCs/>
              </w:rPr>
              <w:t>T+U Saat</w:t>
            </w:r>
          </w:p>
        </w:tc>
        <w:tc>
          <w:tcPr>
            <w:tcW w:w="58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A168988" w14:textId="77777777" w:rsidR="00D32D25" w:rsidRPr="000D75D7" w:rsidRDefault="00D32D25" w:rsidP="006309A9">
            <w:pPr>
              <w:spacing w:before="100" w:beforeAutospacing="1"/>
              <w:jc w:val="center"/>
              <w:rPr>
                <w:rFonts w:ascii="Garamond" w:hAnsi="Garamond"/>
              </w:rPr>
            </w:pPr>
            <w:r w:rsidRPr="000D75D7">
              <w:rPr>
                <w:rFonts w:ascii="Garamond" w:hAnsi="Garamond"/>
                <w:i/>
                <w:iCs/>
              </w:rPr>
              <w:t>Kredi</w:t>
            </w:r>
          </w:p>
        </w:tc>
        <w:tc>
          <w:tcPr>
            <w:tcW w:w="1315"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DA7281B" w14:textId="77777777" w:rsidR="00D32D25" w:rsidRPr="000D75D7" w:rsidRDefault="00D32D25" w:rsidP="006309A9">
            <w:pPr>
              <w:spacing w:before="100" w:beforeAutospacing="1"/>
              <w:jc w:val="center"/>
              <w:rPr>
                <w:rFonts w:ascii="Garamond" w:hAnsi="Garamond"/>
              </w:rPr>
            </w:pPr>
            <w:r w:rsidRPr="000D75D7">
              <w:rPr>
                <w:rFonts w:ascii="Garamond" w:hAnsi="Garamond"/>
                <w:i/>
                <w:iCs/>
              </w:rPr>
              <w:t>AKTS</w:t>
            </w:r>
          </w:p>
        </w:tc>
      </w:tr>
      <w:tr w:rsidR="00D32D25" w:rsidRPr="000D75D7" w14:paraId="4F4B4D6A" w14:textId="77777777" w:rsidTr="006309A9">
        <w:trPr>
          <w:trHeight w:val="375"/>
          <w:tblCellSpacing w:w="15" w:type="dxa"/>
          <w:jc w:val="center"/>
        </w:trPr>
        <w:tc>
          <w:tcPr>
            <w:tcW w:w="2193"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D7A2F0B" w14:textId="77777777" w:rsidR="00D32D25" w:rsidRPr="000D75D7" w:rsidRDefault="00D32D25" w:rsidP="006309A9">
            <w:pPr>
              <w:spacing w:before="100" w:beforeAutospacing="1"/>
              <w:rPr>
                <w:rFonts w:ascii="Garamond" w:hAnsi="Garamond"/>
              </w:rPr>
            </w:pPr>
            <w:r w:rsidRPr="000D75D7">
              <w:rPr>
                <w:rFonts w:ascii="Garamond" w:hAnsi="Garamond"/>
              </w:rPr>
              <w:t>Duyu Antropolojisi</w:t>
            </w:r>
          </w:p>
        </w:tc>
        <w:tc>
          <w:tcPr>
            <w:tcW w:w="1955"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36B8A98" w14:textId="77777777" w:rsidR="00D32D25" w:rsidRPr="000D75D7" w:rsidRDefault="00D32D25" w:rsidP="006309A9">
            <w:pPr>
              <w:spacing w:before="100" w:beforeAutospacing="1"/>
              <w:jc w:val="center"/>
              <w:rPr>
                <w:rFonts w:ascii="Garamond" w:hAnsi="Garamond"/>
              </w:rPr>
            </w:pPr>
            <w:r w:rsidRPr="000D75D7">
              <w:rPr>
                <w:rFonts w:ascii="Garamond" w:hAnsi="Garamond"/>
              </w:rPr>
              <w:t>ANT 455</w:t>
            </w:r>
          </w:p>
        </w:tc>
        <w:tc>
          <w:tcPr>
            <w:tcW w:w="1073"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FB0BBA5" w14:textId="77777777" w:rsidR="00D32D25" w:rsidRPr="000D75D7" w:rsidRDefault="00D32D25" w:rsidP="006309A9">
            <w:pPr>
              <w:spacing w:before="100" w:beforeAutospacing="1"/>
              <w:jc w:val="center"/>
              <w:rPr>
                <w:rFonts w:ascii="Garamond" w:hAnsi="Garamond"/>
              </w:rPr>
            </w:pPr>
            <w:r w:rsidRPr="000D75D7">
              <w:rPr>
                <w:rFonts w:ascii="Garamond" w:hAnsi="Garamond"/>
              </w:rPr>
              <w:t>7</w:t>
            </w:r>
          </w:p>
        </w:tc>
        <w:tc>
          <w:tcPr>
            <w:tcW w:w="1481"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A1B54EE" w14:textId="77777777" w:rsidR="00D32D25" w:rsidRPr="000D75D7" w:rsidRDefault="00D32D25" w:rsidP="006309A9">
            <w:pPr>
              <w:spacing w:before="100" w:beforeAutospacing="1"/>
              <w:jc w:val="center"/>
              <w:rPr>
                <w:rFonts w:ascii="Garamond" w:hAnsi="Garamond"/>
              </w:rPr>
            </w:pPr>
            <w:r w:rsidRPr="000D75D7">
              <w:rPr>
                <w:rFonts w:ascii="Garamond" w:hAnsi="Garamond"/>
              </w:rPr>
              <w:t>3 + 0</w:t>
            </w:r>
          </w:p>
        </w:tc>
        <w:tc>
          <w:tcPr>
            <w:tcW w:w="58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595D379" w14:textId="77777777" w:rsidR="00D32D25" w:rsidRPr="000D75D7" w:rsidRDefault="00D32D25" w:rsidP="006309A9">
            <w:pPr>
              <w:spacing w:before="100" w:beforeAutospacing="1"/>
              <w:jc w:val="center"/>
              <w:rPr>
                <w:rFonts w:ascii="Garamond" w:hAnsi="Garamond"/>
              </w:rPr>
            </w:pPr>
            <w:r w:rsidRPr="000D75D7">
              <w:rPr>
                <w:rFonts w:ascii="Garamond" w:hAnsi="Garamond"/>
              </w:rPr>
              <w:t>3</w:t>
            </w:r>
          </w:p>
        </w:tc>
        <w:tc>
          <w:tcPr>
            <w:tcW w:w="1315"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FDEBED1" w14:textId="77777777" w:rsidR="00D32D25" w:rsidRPr="000D75D7" w:rsidRDefault="00D32D25" w:rsidP="006309A9">
            <w:pPr>
              <w:spacing w:before="100" w:beforeAutospacing="1"/>
              <w:jc w:val="center"/>
              <w:rPr>
                <w:rFonts w:ascii="Garamond" w:hAnsi="Garamond"/>
              </w:rPr>
            </w:pPr>
            <w:r w:rsidRPr="000D75D7">
              <w:rPr>
                <w:rFonts w:ascii="Garamond" w:hAnsi="Garamond"/>
              </w:rPr>
              <w:t>5</w:t>
            </w:r>
          </w:p>
        </w:tc>
      </w:tr>
    </w:tbl>
    <w:p w14:paraId="16E5AE28" w14:textId="77777777" w:rsidR="00D32D25" w:rsidRPr="000D75D7" w:rsidRDefault="00D32D25" w:rsidP="00D32D25">
      <w:pPr>
        <w:spacing w:before="100" w:beforeAutospacing="1" w:line="336" w:lineRule="atLeast"/>
        <w:rPr>
          <w:rFonts w:ascii="Garamond" w:hAnsi="Garamond"/>
        </w:rPr>
      </w:pPr>
      <w:r w:rsidRPr="000D75D7">
        <w:rPr>
          <w:rFonts w:ascii="Garamond" w:hAnsi="Garamond"/>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44"/>
        <w:gridCol w:w="52"/>
        <w:gridCol w:w="6498"/>
      </w:tblGrid>
      <w:tr w:rsidR="00D32D25" w:rsidRPr="000D75D7" w14:paraId="26143AE0" w14:textId="77777777" w:rsidTr="006309A9">
        <w:trPr>
          <w:trHeight w:val="450"/>
          <w:tblCellSpacing w:w="15" w:type="dxa"/>
          <w:jc w:val="center"/>
        </w:trPr>
        <w:tc>
          <w:tcPr>
            <w:tcW w:w="1237"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456F56C" w14:textId="77777777" w:rsidR="00D32D25" w:rsidRPr="000D75D7" w:rsidRDefault="00D32D25" w:rsidP="006309A9">
            <w:pPr>
              <w:spacing w:before="100" w:beforeAutospacing="1"/>
              <w:rPr>
                <w:rFonts w:ascii="Garamond" w:hAnsi="Garamond"/>
              </w:rPr>
            </w:pPr>
            <w:r w:rsidRPr="000D75D7">
              <w:rPr>
                <w:rFonts w:ascii="Garamond" w:hAnsi="Garamond"/>
                <w:b/>
                <w:bCs/>
              </w:rPr>
              <w:t>Ön Koşul Dersleri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711EF40" w14:textId="77777777" w:rsidR="00D32D25" w:rsidRPr="000D75D7" w:rsidRDefault="00D32D25" w:rsidP="006309A9">
            <w:pPr>
              <w:spacing w:before="100" w:beforeAutospacing="1"/>
              <w:rPr>
                <w:rFonts w:ascii="Garamond" w:hAnsi="Garamond"/>
              </w:rPr>
            </w:pPr>
            <w:r w:rsidRPr="000D75D7">
              <w:rPr>
                <w:rFonts w:ascii="Garamond" w:hAnsi="Garamond"/>
              </w:rPr>
              <w:t>-</w:t>
            </w:r>
          </w:p>
        </w:tc>
      </w:tr>
      <w:tr w:rsidR="00D32D25" w:rsidRPr="000D75D7" w14:paraId="070EFF43" w14:textId="77777777" w:rsidTr="006309A9">
        <w:trPr>
          <w:trHeight w:val="450"/>
          <w:tblCellSpacing w:w="15" w:type="dxa"/>
          <w:jc w:val="center"/>
        </w:trPr>
        <w:tc>
          <w:tcPr>
            <w:tcW w:w="122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12367EF" w14:textId="77777777" w:rsidR="00D32D25" w:rsidRPr="000D75D7" w:rsidRDefault="00D32D25" w:rsidP="006309A9">
            <w:pPr>
              <w:spacing w:before="100" w:beforeAutospacing="1"/>
              <w:rPr>
                <w:rFonts w:ascii="Garamond" w:hAnsi="Garamond"/>
              </w:rPr>
            </w:pPr>
            <w:r w:rsidRPr="000D75D7">
              <w:rPr>
                <w:rFonts w:ascii="Garamond" w:hAnsi="Garamond"/>
                <w:b/>
                <w:bCs/>
              </w:rPr>
              <w:t>Dersin Dili</w:t>
            </w:r>
          </w:p>
        </w:tc>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6571D61" w14:textId="77777777" w:rsidR="00D32D25" w:rsidRPr="000D75D7" w:rsidRDefault="00D32D25" w:rsidP="006309A9">
            <w:pPr>
              <w:spacing w:before="100" w:beforeAutospacing="1"/>
              <w:rPr>
                <w:rFonts w:ascii="Garamond" w:hAnsi="Garamond"/>
              </w:rPr>
            </w:pPr>
            <w:r w:rsidRPr="000D75D7">
              <w:rPr>
                <w:rFonts w:ascii="Garamond" w:hAnsi="Garamond"/>
              </w:rPr>
              <w:t>İngilizce</w:t>
            </w:r>
          </w:p>
        </w:tc>
      </w:tr>
      <w:tr w:rsidR="00D32D25" w:rsidRPr="000D75D7" w14:paraId="60FA15CA"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5636BE7" w14:textId="77777777" w:rsidR="00D32D25" w:rsidRPr="000D75D7" w:rsidRDefault="00D32D25" w:rsidP="006309A9">
            <w:pPr>
              <w:spacing w:before="100" w:beforeAutospacing="1"/>
              <w:rPr>
                <w:rFonts w:ascii="Garamond" w:hAnsi="Garamond"/>
              </w:rPr>
            </w:pPr>
            <w:r w:rsidRPr="000D75D7">
              <w:rPr>
                <w:rFonts w:ascii="Garamond" w:hAnsi="Garamond"/>
                <w:b/>
                <w:bCs/>
              </w:rPr>
              <w:t>Dersin Seviyesi</w:t>
            </w:r>
          </w:p>
        </w:tc>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22F7075" w14:textId="77777777" w:rsidR="00D32D25" w:rsidRPr="000D75D7" w:rsidRDefault="00D32D25" w:rsidP="006309A9">
            <w:pPr>
              <w:spacing w:before="100" w:beforeAutospacing="1"/>
              <w:rPr>
                <w:rFonts w:ascii="Garamond" w:hAnsi="Garamond"/>
              </w:rPr>
            </w:pPr>
            <w:r>
              <w:rPr>
                <w:rFonts w:ascii="Garamond" w:hAnsi="Garamond"/>
              </w:rPr>
              <w:t>Lisans</w:t>
            </w:r>
          </w:p>
        </w:tc>
      </w:tr>
      <w:tr w:rsidR="00D32D25" w:rsidRPr="000D75D7" w14:paraId="6FA2C0B8"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522C5B0" w14:textId="77777777" w:rsidR="00D32D25" w:rsidRPr="000D75D7" w:rsidRDefault="00D32D25" w:rsidP="006309A9">
            <w:pPr>
              <w:spacing w:before="100" w:beforeAutospacing="1"/>
              <w:rPr>
                <w:rFonts w:ascii="Garamond" w:hAnsi="Garamond"/>
              </w:rPr>
            </w:pPr>
            <w:r w:rsidRPr="000D75D7">
              <w:rPr>
                <w:rFonts w:ascii="Garamond" w:hAnsi="Garamond"/>
                <w:b/>
                <w:bCs/>
              </w:rPr>
              <w:t>Dersin Türü</w:t>
            </w:r>
          </w:p>
        </w:tc>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206F2F0" w14:textId="77777777" w:rsidR="00D32D25" w:rsidRPr="000D75D7" w:rsidRDefault="00D32D25" w:rsidP="006309A9">
            <w:pPr>
              <w:spacing w:before="100" w:beforeAutospacing="1"/>
              <w:rPr>
                <w:rFonts w:ascii="Garamond" w:hAnsi="Garamond"/>
              </w:rPr>
            </w:pPr>
            <w:r w:rsidRPr="000D75D7">
              <w:rPr>
                <w:rFonts w:ascii="Garamond" w:hAnsi="Garamond"/>
              </w:rPr>
              <w:t>Seçmeli</w:t>
            </w:r>
          </w:p>
        </w:tc>
      </w:tr>
      <w:tr w:rsidR="00D32D25" w:rsidRPr="000D75D7" w14:paraId="1BEAE9E4"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1C84363" w14:textId="77777777" w:rsidR="00D32D25" w:rsidRPr="000D75D7" w:rsidRDefault="00D32D25" w:rsidP="006309A9">
            <w:pPr>
              <w:spacing w:before="100" w:beforeAutospacing="1"/>
              <w:rPr>
                <w:rFonts w:ascii="Garamond" w:hAnsi="Garamond"/>
              </w:rPr>
            </w:pPr>
            <w:r w:rsidRPr="000D75D7">
              <w:rPr>
                <w:rFonts w:ascii="Garamond" w:hAnsi="Garamond"/>
                <w:b/>
                <w:bCs/>
              </w:rPr>
              <w:t>Dersin Koordinatörü</w:t>
            </w:r>
          </w:p>
        </w:tc>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ACE0037" w14:textId="77777777" w:rsidR="00D32D25" w:rsidRPr="000D75D7" w:rsidRDefault="00D32D25" w:rsidP="006309A9">
            <w:pPr>
              <w:spacing w:before="100" w:beforeAutospacing="1"/>
              <w:rPr>
                <w:rFonts w:ascii="Garamond" w:hAnsi="Garamond"/>
              </w:rPr>
            </w:pPr>
            <w:r w:rsidRPr="000D75D7">
              <w:rPr>
                <w:rFonts w:ascii="Garamond" w:hAnsi="Garamond"/>
              </w:rPr>
              <w:t>-</w:t>
            </w:r>
          </w:p>
        </w:tc>
      </w:tr>
      <w:tr w:rsidR="00D32D25" w:rsidRPr="000D75D7" w14:paraId="20BAB668"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E1B943D" w14:textId="77777777" w:rsidR="00D32D25" w:rsidRPr="000D75D7" w:rsidRDefault="00D32D25" w:rsidP="006309A9">
            <w:pPr>
              <w:spacing w:before="100" w:beforeAutospacing="1"/>
              <w:rPr>
                <w:rFonts w:ascii="Garamond" w:hAnsi="Garamond"/>
              </w:rPr>
            </w:pPr>
            <w:r w:rsidRPr="000D75D7">
              <w:rPr>
                <w:rFonts w:ascii="Garamond" w:hAnsi="Garamond"/>
                <w:b/>
                <w:bCs/>
              </w:rPr>
              <w:t>Dersi Verenler</w:t>
            </w:r>
          </w:p>
        </w:tc>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312BBC8" w14:textId="77777777" w:rsidR="00D32D25" w:rsidRPr="000D75D7" w:rsidRDefault="00D32D25" w:rsidP="006309A9">
            <w:pPr>
              <w:spacing w:before="100" w:beforeAutospacing="1"/>
              <w:rPr>
                <w:rFonts w:ascii="Garamond" w:hAnsi="Garamond"/>
              </w:rPr>
            </w:pPr>
            <w:r w:rsidRPr="000D75D7">
              <w:rPr>
                <w:rFonts w:ascii="Garamond" w:hAnsi="Garamond"/>
              </w:rPr>
              <w:t>Dr.</w:t>
            </w:r>
            <w:r>
              <w:rPr>
                <w:rFonts w:ascii="Garamond" w:hAnsi="Garamond"/>
              </w:rPr>
              <w:t xml:space="preserve"> Öğr. Üyesi</w:t>
            </w:r>
            <w:r w:rsidRPr="000D75D7">
              <w:rPr>
                <w:rFonts w:ascii="Garamond" w:hAnsi="Garamond"/>
              </w:rPr>
              <w:t xml:space="preserve"> Bahar Taymaz</w:t>
            </w:r>
          </w:p>
        </w:tc>
      </w:tr>
      <w:tr w:rsidR="00D32D25" w:rsidRPr="000D75D7" w14:paraId="688CDD12"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5F489F3" w14:textId="77777777" w:rsidR="00D32D25" w:rsidRPr="000D75D7" w:rsidRDefault="00D32D25" w:rsidP="006309A9">
            <w:pPr>
              <w:spacing w:before="100" w:beforeAutospacing="1"/>
              <w:rPr>
                <w:rFonts w:ascii="Garamond" w:hAnsi="Garamond"/>
              </w:rPr>
            </w:pPr>
            <w:r w:rsidRPr="000D75D7">
              <w:rPr>
                <w:rFonts w:ascii="Garamond" w:hAnsi="Garamond"/>
                <w:b/>
                <w:bCs/>
              </w:rPr>
              <w:t>Dersin Yardımcıları</w:t>
            </w:r>
          </w:p>
        </w:tc>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15D04C6" w14:textId="77777777" w:rsidR="00D32D25" w:rsidRPr="000D75D7" w:rsidRDefault="00D32D25" w:rsidP="006309A9">
            <w:pPr>
              <w:spacing w:before="100" w:beforeAutospacing="1"/>
              <w:rPr>
                <w:rFonts w:ascii="Garamond" w:hAnsi="Garamond"/>
              </w:rPr>
            </w:pPr>
          </w:p>
        </w:tc>
      </w:tr>
      <w:tr w:rsidR="00D32D25" w:rsidRPr="000D75D7" w14:paraId="2FFAD314"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F09DDC5" w14:textId="77777777" w:rsidR="00D32D25" w:rsidRPr="000D75D7" w:rsidRDefault="00D32D25" w:rsidP="006309A9">
            <w:pPr>
              <w:spacing w:before="100" w:beforeAutospacing="1"/>
              <w:rPr>
                <w:rFonts w:ascii="Garamond" w:hAnsi="Garamond"/>
              </w:rPr>
            </w:pPr>
            <w:r w:rsidRPr="000D75D7">
              <w:rPr>
                <w:rFonts w:ascii="Garamond" w:hAnsi="Garamond"/>
                <w:b/>
                <w:bCs/>
              </w:rPr>
              <w:t>Dersin Amacı</w:t>
            </w:r>
          </w:p>
        </w:tc>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88DB8E4" w14:textId="77777777" w:rsidR="00D32D25" w:rsidRPr="000D75D7" w:rsidRDefault="00D32D25" w:rsidP="006309A9">
            <w:pPr>
              <w:rPr>
                <w:rFonts w:ascii="Garamond" w:hAnsi="Garamond"/>
              </w:rPr>
            </w:pPr>
            <w:r w:rsidRPr="000D75D7">
              <w:rPr>
                <w:rStyle w:val="tlid-translation"/>
                <w:rFonts w:ascii="Garamond" w:hAnsi="Garamond"/>
              </w:rPr>
              <w:t>Bu derste duyular ve duyusal deneyimler antropolojik açıdan incelenirken, zevk, acı, bilgi ve güç gibi olgular duyusal açıdan tartışılacaktır. Kişisel tecrübeler yoğun deneyim alanlarıdır ve kültürel olarak incelenebilir. Dokunma, tat, koku, işitme ve görme yoluyla oluşturulan deneyimlerin ve maddi olguların zenginliği ve çeşitliliği bu bu dersin başlıklarını oluşturacaktır.</w:t>
            </w:r>
          </w:p>
        </w:tc>
      </w:tr>
      <w:tr w:rsidR="00D32D25" w:rsidRPr="000D75D7" w14:paraId="014208FD"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4806E59" w14:textId="77777777" w:rsidR="00D32D25" w:rsidRPr="000D75D7" w:rsidRDefault="00D32D25" w:rsidP="006309A9">
            <w:pPr>
              <w:spacing w:before="100" w:beforeAutospacing="1"/>
              <w:rPr>
                <w:rFonts w:ascii="Garamond" w:hAnsi="Garamond"/>
              </w:rPr>
            </w:pPr>
            <w:r w:rsidRPr="000D75D7">
              <w:rPr>
                <w:rFonts w:ascii="Garamond" w:hAnsi="Garamond"/>
                <w:b/>
                <w:bCs/>
              </w:rPr>
              <w:t>Dersin İçeriği</w:t>
            </w:r>
          </w:p>
        </w:tc>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E161C22" w14:textId="77777777" w:rsidR="00D32D25" w:rsidRPr="000D75D7" w:rsidRDefault="00D32D25" w:rsidP="006309A9">
            <w:pPr>
              <w:rPr>
                <w:rFonts w:ascii="Garamond" w:hAnsi="Garamond"/>
              </w:rPr>
            </w:pPr>
            <w:r w:rsidRPr="000D75D7">
              <w:rPr>
                <w:rStyle w:val="tlid-translation"/>
                <w:rFonts w:ascii="Garamond" w:hAnsi="Garamond"/>
              </w:rPr>
              <w:t>Bu ders öncelikle duyulara odaklanır. Görme ya da duyma, dokunma ya da koku alma ayrıcalığına sahip kültürler arasındaki farklar nelerdir? Kadınlar ve erkekler arasındaki duyusal deneyim farkları nelerdir? Duyular estetik bakışı nasıl etkiler? Duyular nasıl bir ayrımcılık kaynağı haline gelir? Duyuların geleceği ne olacak? Dünyadaki son kaygıların antropolojik bir bakış açısıyla analiz edilmesiyle, günlük yaşamda temsil edilme duyumları analiz edilecektir. Ders, disiplinler arası içerikler ve misafir konuşmacılar tarafından verilen derslerle zenginleştirilecektir.</w:t>
            </w:r>
          </w:p>
        </w:tc>
      </w:tr>
    </w:tbl>
    <w:p w14:paraId="5D5F9412" w14:textId="77777777" w:rsidR="00D32D25" w:rsidRPr="000D75D7" w:rsidRDefault="00D32D25" w:rsidP="00D32D25">
      <w:pPr>
        <w:spacing w:before="100" w:beforeAutospacing="1" w:line="336" w:lineRule="atLeast"/>
        <w:rPr>
          <w:rFonts w:ascii="Garamond" w:hAnsi="Garamond"/>
        </w:rPr>
      </w:pPr>
      <w:r w:rsidRPr="000D75D7">
        <w:rPr>
          <w:rFonts w:ascii="Garamond" w:hAnsi="Garamond"/>
        </w:rPr>
        <w:t> </w:t>
      </w:r>
    </w:p>
    <w:tbl>
      <w:tblPr>
        <w:tblW w:w="484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280"/>
        <w:gridCol w:w="1728"/>
        <w:gridCol w:w="1423"/>
        <w:gridCol w:w="1342"/>
      </w:tblGrid>
      <w:tr w:rsidR="00D32D25" w:rsidRPr="000D75D7" w14:paraId="27F04E58" w14:textId="77777777" w:rsidTr="006309A9">
        <w:trPr>
          <w:trHeight w:val="422"/>
          <w:tblCellSpacing w:w="15" w:type="dxa"/>
          <w:jc w:val="center"/>
        </w:trPr>
        <w:tc>
          <w:tcPr>
            <w:tcW w:w="241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6C05F4A" w14:textId="77777777" w:rsidR="00D32D25" w:rsidRPr="000D75D7" w:rsidRDefault="00D32D25" w:rsidP="006309A9">
            <w:pPr>
              <w:spacing w:before="100" w:beforeAutospacing="1"/>
              <w:rPr>
                <w:rFonts w:ascii="Garamond" w:hAnsi="Garamond"/>
              </w:rPr>
            </w:pPr>
            <w:r w:rsidRPr="000D75D7">
              <w:rPr>
                <w:rFonts w:ascii="Garamond" w:hAnsi="Garamond"/>
                <w:b/>
                <w:bCs/>
              </w:rPr>
              <w:lastRenderedPageBreak/>
              <w:t>Dersin Öğrenme Çıktıları</w:t>
            </w:r>
          </w:p>
        </w:tc>
        <w:tc>
          <w:tcPr>
            <w:tcW w:w="96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hideMark/>
          </w:tcPr>
          <w:p w14:paraId="0D147CA4" w14:textId="77777777" w:rsidR="00D32D25" w:rsidRPr="000D75D7" w:rsidRDefault="00D32D25" w:rsidP="006309A9">
            <w:pPr>
              <w:spacing w:before="100" w:beforeAutospacing="1"/>
              <w:jc w:val="center"/>
              <w:rPr>
                <w:rFonts w:ascii="Garamond" w:hAnsi="Garamond"/>
              </w:rPr>
            </w:pPr>
            <w:r w:rsidRPr="000D75D7">
              <w:rPr>
                <w:rFonts w:ascii="Garamond" w:hAnsi="Garamond"/>
                <w:b/>
                <w:bCs/>
              </w:rPr>
              <w:t>Program Çıktıları</w:t>
            </w:r>
          </w:p>
        </w:tc>
        <w:tc>
          <w:tcPr>
            <w:tcW w:w="79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5FE627D" w14:textId="77777777" w:rsidR="00D32D25" w:rsidRPr="000D75D7" w:rsidRDefault="00D32D25" w:rsidP="006309A9">
            <w:pPr>
              <w:spacing w:before="100" w:beforeAutospacing="1"/>
              <w:jc w:val="center"/>
              <w:rPr>
                <w:rFonts w:ascii="Garamond" w:hAnsi="Garamond"/>
              </w:rPr>
            </w:pPr>
            <w:r w:rsidRPr="000D75D7">
              <w:rPr>
                <w:rFonts w:ascii="Garamond" w:hAnsi="Garamond"/>
                <w:b/>
                <w:bCs/>
              </w:rPr>
              <w:t>Öğretim Yöntemleri</w:t>
            </w:r>
          </w:p>
        </w:tc>
        <w:tc>
          <w:tcPr>
            <w:tcW w:w="73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B15371D" w14:textId="77777777" w:rsidR="00D32D25" w:rsidRPr="000D75D7" w:rsidRDefault="00D32D25" w:rsidP="006309A9">
            <w:pPr>
              <w:spacing w:before="100" w:beforeAutospacing="1"/>
              <w:jc w:val="center"/>
              <w:rPr>
                <w:rFonts w:ascii="Garamond" w:hAnsi="Garamond"/>
              </w:rPr>
            </w:pPr>
            <w:r w:rsidRPr="000D75D7">
              <w:rPr>
                <w:rFonts w:ascii="Garamond" w:hAnsi="Garamond"/>
                <w:b/>
                <w:bCs/>
              </w:rPr>
              <w:t>Ölçme Yöntemleri</w:t>
            </w:r>
          </w:p>
        </w:tc>
      </w:tr>
      <w:tr w:rsidR="00D32D25" w:rsidRPr="000D75D7" w14:paraId="65AC4D15" w14:textId="77777777" w:rsidTr="006309A9">
        <w:trPr>
          <w:trHeight w:val="342"/>
          <w:tblCellSpacing w:w="15" w:type="dxa"/>
          <w:jc w:val="center"/>
        </w:trPr>
        <w:tc>
          <w:tcPr>
            <w:tcW w:w="241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8FA54B8" w14:textId="77777777" w:rsidR="00D32D25" w:rsidRPr="000D75D7" w:rsidRDefault="00D32D25" w:rsidP="006309A9">
            <w:pPr>
              <w:spacing w:before="100" w:beforeAutospacing="1"/>
              <w:rPr>
                <w:rFonts w:ascii="Garamond" w:hAnsi="Garamond"/>
              </w:rPr>
            </w:pPr>
            <w:r w:rsidRPr="000D75D7">
              <w:rPr>
                <w:rFonts w:ascii="Garamond" w:hAnsi="Garamond"/>
              </w:rPr>
              <w:t xml:space="preserve">1- </w:t>
            </w:r>
            <w:r w:rsidRPr="000D75D7">
              <w:rPr>
                <w:rFonts w:ascii="Garamond" w:hAnsi="Garamond"/>
                <w:lang w:val="en-US"/>
              </w:rPr>
              <w:t>Duyuları Sınıflandırılma ve Tanımlanma</w:t>
            </w:r>
          </w:p>
        </w:tc>
        <w:tc>
          <w:tcPr>
            <w:tcW w:w="96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690ED03" w14:textId="77777777" w:rsidR="00D32D25" w:rsidRPr="000D75D7" w:rsidRDefault="00D32D25" w:rsidP="006309A9">
            <w:pPr>
              <w:spacing w:before="100" w:beforeAutospacing="1"/>
              <w:jc w:val="center"/>
              <w:rPr>
                <w:rFonts w:ascii="Garamond" w:hAnsi="Garamond"/>
              </w:rPr>
            </w:pPr>
            <w:r w:rsidRPr="000D75D7">
              <w:rPr>
                <w:rFonts w:ascii="Garamond" w:hAnsi="Garamond"/>
              </w:rPr>
              <w:t>1,2,3,6,7,8</w:t>
            </w:r>
          </w:p>
        </w:tc>
        <w:tc>
          <w:tcPr>
            <w:tcW w:w="79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0E16195" w14:textId="77777777" w:rsidR="00D32D25" w:rsidRPr="000D75D7" w:rsidRDefault="00D32D25" w:rsidP="006309A9">
            <w:pPr>
              <w:spacing w:before="100" w:beforeAutospacing="1"/>
              <w:jc w:val="center"/>
              <w:rPr>
                <w:rFonts w:ascii="Garamond" w:hAnsi="Garamond"/>
              </w:rPr>
            </w:pPr>
            <w:r w:rsidRPr="000D75D7">
              <w:rPr>
                <w:rFonts w:ascii="Garamond" w:hAnsi="Garamond"/>
              </w:rPr>
              <w:t>1,2,4</w:t>
            </w:r>
          </w:p>
        </w:tc>
        <w:tc>
          <w:tcPr>
            <w:tcW w:w="73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16974A3" w14:textId="77777777" w:rsidR="00D32D25" w:rsidRPr="000D75D7" w:rsidRDefault="00D32D25" w:rsidP="006309A9">
            <w:pPr>
              <w:spacing w:before="100" w:beforeAutospacing="1"/>
              <w:jc w:val="center"/>
              <w:rPr>
                <w:rFonts w:ascii="Garamond" w:hAnsi="Garamond"/>
              </w:rPr>
            </w:pPr>
            <w:r w:rsidRPr="000D75D7">
              <w:rPr>
                <w:rFonts w:ascii="Garamond" w:hAnsi="Garamond"/>
              </w:rPr>
              <w:t>A,C</w:t>
            </w:r>
          </w:p>
        </w:tc>
      </w:tr>
      <w:tr w:rsidR="00D32D25" w:rsidRPr="000D75D7" w14:paraId="4E54CE64" w14:textId="77777777" w:rsidTr="006309A9">
        <w:trPr>
          <w:trHeight w:val="342"/>
          <w:tblCellSpacing w:w="15" w:type="dxa"/>
          <w:jc w:val="center"/>
        </w:trPr>
        <w:tc>
          <w:tcPr>
            <w:tcW w:w="241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E15FD7E" w14:textId="77777777" w:rsidR="00D32D25" w:rsidRPr="000D75D7" w:rsidRDefault="00D32D25" w:rsidP="006309A9">
            <w:pPr>
              <w:spacing w:before="100" w:beforeAutospacing="1"/>
              <w:rPr>
                <w:rFonts w:ascii="Garamond" w:hAnsi="Garamond"/>
              </w:rPr>
            </w:pPr>
            <w:r w:rsidRPr="000D75D7">
              <w:rPr>
                <w:rFonts w:ascii="Garamond" w:hAnsi="Garamond"/>
              </w:rPr>
              <w:t>2- Duyusal Deneyim Nedir?</w:t>
            </w:r>
          </w:p>
        </w:tc>
        <w:tc>
          <w:tcPr>
            <w:tcW w:w="96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CAA7C9A" w14:textId="77777777" w:rsidR="00D32D25" w:rsidRPr="000D75D7" w:rsidRDefault="00D32D25" w:rsidP="006309A9">
            <w:pPr>
              <w:spacing w:before="100" w:beforeAutospacing="1"/>
              <w:jc w:val="center"/>
              <w:rPr>
                <w:rFonts w:ascii="Garamond" w:hAnsi="Garamond"/>
              </w:rPr>
            </w:pPr>
            <w:r w:rsidRPr="000D75D7">
              <w:rPr>
                <w:rFonts w:ascii="Garamond" w:hAnsi="Garamond"/>
              </w:rPr>
              <w:t>1,2,3,4,5,6,7,8,9</w:t>
            </w:r>
          </w:p>
        </w:tc>
        <w:tc>
          <w:tcPr>
            <w:tcW w:w="79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37AF1C4" w14:textId="77777777" w:rsidR="00D32D25" w:rsidRPr="000D75D7" w:rsidRDefault="00D32D25" w:rsidP="006309A9">
            <w:pPr>
              <w:spacing w:before="100" w:beforeAutospacing="1"/>
              <w:jc w:val="center"/>
              <w:rPr>
                <w:rFonts w:ascii="Garamond" w:hAnsi="Garamond"/>
              </w:rPr>
            </w:pPr>
            <w:r w:rsidRPr="000D75D7">
              <w:rPr>
                <w:rFonts w:ascii="Garamond" w:hAnsi="Garamond"/>
              </w:rPr>
              <w:t>1,2,4</w:t>
            </w:r>
          </w:p>
        </w:tc>
        <w:tc>
          <w:tcPr>
            <w:tcW w:w="73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E99D387" w14:textId="77777777" w:rsidR="00D32D25" w:rsidRPr="000D75D7" w:rsidRDefault="00D32D25" w:rsidP="006309A9">
            <w:pPr>
              <w:spacing w:before="100" w:beforeAutospacing="1"/>
              <w:jc w:val="center"/>
              <w:rPr>
                <w:rFonts w:ascii="Garamond" w:hAnsi="Garamond"/>
              </w:rPr>
            </w:pPr>
            <w:r w:rsidRPr="000D75D7">
              <w:rPr>
                <w:rFonts w:ascii="Garamond" w:hAnsi="Garamond"/>
              </w:rPr>
              <w:t>A,C</w:t>
            </w:r>
          </w:p>
        </w:tc>
      </w:tr>
      <w:tr w:rsidR="00D32D25" w:rsidRPr="000D75D7" w14:paraId="0C0E6B20" w14:textId="77777777" w:rsidTr="006309A9">
        <w:trPr>
          <w:trHeight w:val="342"/>
          <w:tblCellSpacing w:w="15" w:type="dxa"/>
          <w:jc w:val="center"/>
        </w:trPr>
        <w:tc>
          <w:tcPr>
            <w:tcW w:w="241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67E9ED5" w14:textId="77777777" w:rsidR="00D32D25" w:rsidRPr="000D75D7" w:rsidRDefault="00D32D25" w:rsidP="006309A9">
            <w:pPr>
              <w:spacing w:before="100" w:beforeAutospacing="1"/>
              <w:rPr>
                <w:rFonts w:ascii="Garamond" w:hAnsi="Garamond"/>
              </w:rPr>
            </w:pPr>
            <w:r w:rsidRPr="000D75D7">
              <w:rPr>
                <w:rFonts w:ascii="Garamond" w:hAnsi="Garamond"/>
              </w:rPr>
              <w:t>3- Duyuların Kültürel Farkları</w:t>
            </w:r>
          </w:p>
        </w:tc>
        <w:tc>
          <w:tcPr>
            <w:tcW w:w="96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2A01650" w14:textId="77777777" w:rsidR="00D32D25" w:rsidRPr="000D75D7" w:rsidRDefault="00D32D25" w:rsidP="006309A9">
            <w:pPr>
              <w:spacing w:before="100" w:beforeAutospacing="1"/>
              <w:jc w:val="center"/>
              <w:rPr>
                <w:rFonts w:ascii="Garamond" w:hAnsi="Garamond"/>
              </w:rPr>
            </w:pPr>
            <w:r w:rsidRPr="000D75D7">
              <w:rPr>
                <w:rFonts w:ascii="Garamond" w:hAnsi="Garamond"/>
              </w:rPr>
              <w:t>1,2,3,4,5,6,7,8,9</w:t>
            </w:r>
          </w:p>
        </w:tc>
        <w:tc>
          <w:tcPr>
            <w:tcW w:w="79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284D919" w14:textId="77777777" w:rsidR="00D32D25" w:rsidRPr="000D75D7" w:rsidRDefault="00D32D25" w:rsidP="006309A9">
            <w:pPr>
              <w:spacing w:before="100" w:beforeAutospacing="1"/>
              <w:jc w:val="center"/>
              <w:rPr>
                <w:rFonts w:ascii="Garamond" w:hAnsi="Garamond"/>
              </w:rPr>
            </w:pPr>
            <w:r w:rsidRPr="000D75D7">
              <w:rPr>
                <w:rFonts w:ascii="Garamond" w:hAnsi="Garamond"/>
              </w:rPr>
              <w:t>1,2,3,4</w:t>
            </w:r>
          </w:p>
        </w:tc>
        <w:tc>
          <w:tcPr>
            <w:tcW w:w="73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D896C59" w14:textId="77777777" w:rsidR="00D32D25" w:rsidRPr="000D75D7" w:rsidRDefault="00D32D25" w:rsidP="006309A9">
            <w:pPr>
              <w:spacing w:before="100" w:beforeAutospacing="1"/>
              <w:jc w:val="center"/>
              <w:rPr>
                <w:rFonts w:ascii="Garamond" w:hAnsi="Garamond"/>
              </w:rPr>
            </w:pPr>
            <w:r w:rsidRPr="000D75D7">
              <w:rPr>
                <w:rFonts w:ascii="Garamond" w:hAnsi="Garamond"/>
              </w:rPr>
              <w:t>A,C</w:t>
            </w:r>
          </w:p>
        </w:tc>
      </w:tr>
      <w:tr w:rsidR="00D32D25" w:rsidRPr="000D75D7" w14:paraId="5A7C80CA" w14:textId="77777777" w:rsidTr="006309A9">
        <w:trPr>
          <w:trHeight w:val="342"/>
          <w:tblCellSpacing w:w="15" w:type="dxa"/>
          <w:jc w:val="center"/>
        </w:trPr>
        <w:tc>
          <w:tcPr>
            <w:tcW w:w="241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0306778" w14:textId="77777777" w:rsidR="00D32D25" w:rsidRPr="000D75D7" w:rsidRDefault="00D32D25" w:rsidP="006309A9">
            <w:pPr>
              <w:spacing w:before="100" w:beforeAutospacing="1"/>
              <w:rPr>
                <w:rFonts w:ascii="Garamond" w:hAnsi="Garamond"/>
              </w:rPr>
            </w:pPr>
            <w:r w:rsidRPr="000D75D7">
              <w:rPr>
                <w:rFonts w:ascii="Garamond" w:hAnsi="Garamond"/>
              </w:rPr>
              <w:t>4- Duyular ve Duyusal Deneyim Stratejileri</w:t>
            </w:r>
          </w:p>
        </w:tc>
        <w:tc>
          <w:tcPr>
            <w:tcW w:w="96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BFE2CF3" w14:textId="77777777" w:rsidR="00D32D25" w:rsidRPr="000D75D7" w:rsidRDefault="00D32D25" w:rsidP="006309A9">
            <w:pPr>
              <w:spacing w:before="100" w:beforeAutospacing="1"/>
              <w:jc w:val="center"/>
              <w:rPr>
                <w:rFonts w:ascii="Garamond" w:hAnsi="Garamond"/>
              </w:rPr>
            </w:pPr>
            <w:r w:rsidRPr="000D75D7">
              <w:rPr>
                <w:rFonts w:ascii="Garamond" w:hAnsi="Garamond"/>
              </w:rPr>
              <w:t>1,2,3,4,5,6,8,9</w:t>
            </w:r>
          </w:p>
        </w:tc>
        <w:tc>
          <w:tcPr>
            <w:tcW w:w="79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10F559E" w14:textId="77777777" w:rsidR="00D32D25" w:rsidRPr="000D75D7" w:rsidRDefault="00D32D25" w:rsidP="006309A9">
            <w:pPr>
              <w:spacing w:before="100" w:beforeAutospacing="1"/>
              <w:jc w:val="center"/>
              <w:rPr>
                <w:rFonts w:ascii="Garamond" w:hAnsi="Garamond"/>
              </w:rPr>
            </w:pPr>
            <w:r w:rsidRPr="000D75D7">
              <w:rPr>
                <w:rFonts w:ascii="Garamond" w:hAnsi="Garamond"/>
              </w:rPr>
              <w:t>1,2,3,4</w:t>
            </w:r>
          </w:p>
        </w:tc>
        <w:tc>
          <w:tcPr>
            <w:tcW w:w="73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4548B9B" w14:textId="77777777" w:rsidR="00D32D25" w:rsidRPr="000D75D7" w:rsidRDefault="00D32D25" w:rsidP="006309A9">
            <w:pPr>
              <w:spacing w:before="100" w:beforeAutospacing="1"/>
              <w:jc w:val="center"/>
              <w:rPr>
                <w:rFonts w:ascii="Garamond" w:hAnsi="Garamond"/>
              </w:rPr>
            </w:pPr>
            <w:r w:rsidRPr="000D75D7">
              <w:rPr>
                <w:rFonts w:ascii="Garamond" w:hAnsi="Garamond"/>
              </w:rPr>
              <w:t>A,C</w:t>
            </w:r>
          </w:p>
        </w:tc>
      </w:tr>
    </w:tbl>
    <w:p w14:paraId="7565AA29" w14:textId="77777777" w:rsidR="00D32D25" w:rsidRPr="000D75D7" w:rsidRDefault="00D32D25" w:rsidP="00D32D25">
      <w:pPr>
        <w:spacing w:before="100" w:beforeAutospacing="1" w:line="336" w:lineRule="atLeast"/>
        <w:rPr>
          <w:rFonts w:ascii="Garamond" w:hAnsi="Garamond"/>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946"/>
        <w:gridCol w:w="6760"/>
      </w:tblGrid>
      <w:tr w:rsidR="00D32D25" w:rsidRPr="000D75D7" w14:paraId="4F0E9D51" w14:textId="77777777" w:rsidTr="006309A9">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83DCC7F" w14:textId="77777777" w:rsidR="00D32D25" w:rsidRPr="000D75D7" w:rsidRDefault="00D32D25" w:rsidP="006309A9">
            <w:pPr>
              <w:spacing w:before="100" w:beforeAutospacing="1"/>
              <w:rPr>
                <w:rFonts w:ascii="Garamond" w:hAnsi="Garamond"/>
              </w:rPr>
            </w:pPr>
            <w:r w:rsidRPr="000D75D7">
              <w:rPr>
                <w:rFonts w:ascii="Garamond" w:hAnsi="Garamond"/>
                <w:b/>
                <w:bCs/>
              </w:rPr>
              <w:t>Öğretim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5DB09AA" w14:textId="77777777" w:rsidR="00D32D25" w:rsidRPr="000D75D7" w:rsidRDefault="00D32D25" w:rsidP="006309A9">
            <w:pPr>
              <w:spacing w:before="100" w:beforeAutospacing="1" w:after="100" w:afterAutospacing="1"/>
              <w:rPr>
                <w:rFonts w:ascii="Garamond" w:hAnsi="Garamond"/>
              </w:rPr>
            </w:pPr>
            <w:r w:rsidRPr="000D75D7">
              <w:rPr>
                <w:rFonts w:ascii="Garamond" w:hAnsi="Garamond"/>
              </w:rPr>
              <w:t>1. Anlatım Yöntemi  2. Örnek Olay Yöntemi  3. Problem Çözme Yöntemi 4. Tartışma Yöntemi  5. Gösteri Yöntemi  6. Grup çalışması</w:t>
            </w:r>
          </w:p>
        </w:tc>
      </w:tr>
      <w:tr w:rsidR="00D32D25" w:rsidRPr="000D75D7" w14:paraId="0A907B5E" w14:textId="77777777" w:rsidTr="006309A9">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EB60F1A" w14:textId="77777777" w:rsidR="00D32D25" w:rsidRPr="000D75D7" w:rsidRDefault="00D32D25" w:rsidP="006309A9">
            <w:pPr>
              <w:spacing w:before="100" w:beforeAutospacing="1"/>
              <w:rPr>
                <w:rFonts w:ascii="Garamond" w:hAnsi="Garamond"/>
              </w:rPr>
            </w:pPr>
            <w:r w:rsidRPr="000D75D7">
              <w:rPr>
                <w:rFonts w:ascii="Garamond" w:hAnsi="Garamond"/>
                <w:b/>
                <w:bCs/>
              </w:rPr>
              <w:t>Ölçme ve Değerlendirme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96E611E" w14:textId="77777777" w:rsidR="00D32D25" w:rsidRPr="000D75D7" w:rsidRDefault="00D32D25" w:rsidP="006309A9">
            <w:pPr>
              <w:spacing w:before="100" w:beforeAutospacing="1" w:after="100" w:afterAutospacing="1"/>
              <w:rPr>
                <w:rFonts w:ascii="Garamond" w:hAnsi="Garamond"/>
              </w:rPr>
            </w:pPr>
            <w:r w:rsidRPr="000D75D7">
              <w:rPr>
                <w:rFonts w:ascii="Garamond" w:hAnsi="Garamond"/>
              </w:rPr>
              <w:t xml:space="preserve">A. Yazılı sınav B. Çoktan seçmeli test  C. Ödev D. Boşluk –doldurma  E. Doğru –Yanlış F. Sözlü sınav G. Portfolyo  </w:t>
            </w:r>
          </w:p>
        </w:tc>
      </w:tr>
    </w:tbl>
    <w:p w14:paraId="63D972DA" w14:textId="77777777" w:rsidR="00D32D25" w:rsidRPr="000D75D7" w:rsidRDefault="00D32D25" w:rsidP="00D32D25">
      <w:pPr>
        <w:spacing w:before="100" w:beforeAutospacing="1" w:line="336" w:lineRule="atLeast"/>
        <w:rPr>
          <w:rFonts w:ascii="Garamond" w:hAnsi="Garamond"/>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751"/>
        <w:gridCol w:w="1166"/>
        <w:gridCol w:w="5484"/>
        <w:gridCol w:w="1237"/>
        <w:gridCol w:w="101"/>
      </w:tblGrid>
      <w:tr w:rsidR="00D32D25" w:rsidRPr="000D75D7" w14:paraId="3DD488EB" w14:textId="77777777" w:rsidTr="006309A9">
        <w:trPr>
          <w:trHeight w:val="393"/>
          <w:tblCellSpacing w:w="15" w:type="dxa"/>
          <w:jc w:val="center"/>
        </w:trPr>
        <w:tc>
          <w:tcPr>
            <w:tcW w:w="4966" w:type="pct"/>
            <w:gridSpan w:val="5"/>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8180DC2" w14:textId="77777777" w:rsidR="00D32D25" w:rsidRPr="000D75D7" w:rsidRDefault="00D32D25" w:rsidP="006309A9">
            <w:pPr>
              <w:spacing w:before="100" w:beforeAutospacing="1"/>
              <w:jc w:val="center"/>
              <w:rPr>
                <w:rFonts w:ascii="Garamond" w:hAnsi="Garamond"/>
              </w:rPr>
            </w:pPr>
            <w:r w:rsidRPr="000D75D7">
              <w:rPr>
                <w:rFonts w:ascii="Garamond" w:hAnsi="Garamond"/>
                <w:b/>
                <w:bCs/>
              </w:rPr>
              <w:t>DERS AKIŞI</w:t>
            </w:r>
          </w:p>
        </w:tc>
      </w:tr>
      <w:tr w:rsidR="00D32D25" w:rsidRPr="000D75D7" w14:paraId="43F403FA" w14:textId="77777777" w:rsidTr="006309A9">
        <w:trPr>
          <w:trHeight w:val="246"/>
          <w:tblCellSpacing w:w="15" w:type="dxa"/>
          <w:jc w:val="center"/>
        </w:trPr>
        <w:tc>
          <w:tcPr>
            <w:tcW w:w="41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D95771D" w14:textId="77777777" w:rsidR="00D32D25" w:rsidRPr="000D75D7" w:rsidRDefault="00D32D25" w:rsidP="006309A9">
            <w:pPr>
              <w:spacing w:before="100" w:beforeAutospacing="1"/>
              <w:rPr>
                <w:rFonts w:ascii="Garamond" w:hAnsi="Garamond"/>
              </w:rPr>
            </w:pPr>
            <w:r w:rsidRPr="000D75D7">
              <w:rPr>
                <w:rFonts w:ascii="Garamond" w:hAnsi="Garamond"/>
                <w:b/>
                <w:bCs/>
              </w:rPr>
              <w:t>Hafta</w:t>
            </w:r>
          </w:p>
        </w:tc>
        <w:tc>
          <w:tcPr>
            <w:tcW w:w="3823"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A0761EA" w14:textId="77777777" w:rsidR="00D32D25" w:rsidRPr="000D75D7" w:rsidRDefault="00D32D25" w:rsidP="006309A9">
            <w:pPr>
              <w:spacing w:before="100" w:beforeAutospacing="1"/>
              <w:rPr>
                <w:rFonts w:ascii="Garamond" w:hAnsi="Garamond"/>
              </w:rPr>
            </w:pPr>
            <w:r w:rsidRPr="000D75D7">
              <w:rPr>
                <w:rFonts w:ascii="Garamond" w:hAnsi="Garamond"/>
                <w:b/>
                <w:bCs/>
              </w:rPr>
              <w:t>Konular</w:t>
            </w:r>
          </w:p>
        </w:tc>
        <w:tc>
          <w:tcPr>
            <w:tcW w:w="700"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8440155" w14:textId="77777777" w:rsidR="00D32D25" w:rsidRPr="000D75D7" w:rsidRDefault="00D32D25" w:rsidP="006309A9">
            <w:pPr>
              <w:spacing w:before="100" w:beforeAutospacing="1"/>
              <w:jc w:val="center"/>
              <w:rPr>
                <w:rFonts w:ascii="Garamond" w:hAnsi="Garamond"/>
              </w:rPr>
            </w:pPr>
            <w:r w:rsidRPr="000D75D7">
              <w:rPr>
                <w:rFonts w:ascii="Garamond" w:hAnsi="Garamond"/>
                <w:b/>
                <w:bCs/>
              </w:rPr>
              <w:t>Ön Hazırlık</w:t>
            </w:r>
          </w:p>
        </w:tc>
      </w:tr>
      <w:tr w:rsidR="00D32D25" w:rsidRPr="000D75D7" w14:paraId="72E3F5FD" w14:textId="77777777" w:rsidTr="006309A9">
        <w:trPr>
          <w:trHeight w:val="280"/>
          <w:tblCellSpacing w:w="15" w:type="dxa"/>
          <w:jc w:val="center"/>
        </w:trPr>
        <w:tc>
          <w:tcPr>
            <w:tcW w:w="41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03496F75" w14:textId="77777777" w:rsidR="00D32D25" w:rsidRPr="000D75D7" w:rsidRDefault="00D32D25" w:rsidP="006309A9">
            <w:pPr>
              <w:spacing w:line="252" w:lineRule="atLeast"/>
              <w:rPr>
                <w:rFonts w:ascii="Garamond" w:hAnsi="Garamond"/>
                <w:color w:val="000000"/>
              </w:rPr>
            </w:pPr>
            <w:r w:rsidRPr="000D75D7">
              <w:rPr>
                <w:rFonts w:ascii="Garamond" w:hAnsi="Garamond"/>
                <w:color w:val="000000"/>
              </w:rPr>
              <w:t>1</w:t>
            </w:r>
          </w:p>
        </w:tc>
        <w:tc>
          <w:tcPr>
            <w:tcW w:w="3823"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3345829E" w14:textId="77777777" w:rsidR="00D32D25" w:rsidRPr="000D75D7" w:rsidRDefault="00D32D25" w:rsidP="006309A9">
            <w:pPr>
              <w:pStyle w:val="ListParagraph"/>
              <w:spacing w:after="0"/>
              <w:ind w:left="3"/>
              <w:rPr>
                <w:rFonts w:ascii="Garamond" w:hAnsi="Garamond"/>
              </w:rPr>
            </w:pPr>
            <w:r w:rsidRPr="000D75D7">
              <w:rPr>
                <w:rFonts w:ascii="Garamond" w:hAnsi="Garamond"/>
                <w:lang w:val="en-US"/>
              </w:rPr>
              <w:t>Duyuların Tanımlanması ve Sınıflandırılması</w:t>
            </w:r>
          </w:p>
        </w:tc>
        <w:tc>
          <w:tcPr>
            <w:tcW w:w="700"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CB0BA33" w14:textId="77777777" w:rsidR="00D32D25" w:rsidRPr="000D75D7" w:rsidRDefault="00D32D25" w:rsidP="006309A9">
            <w:pPr>
              <w:spacing w:before="100" w:beforeAutospacing="1"/>
              <w:rPr>
                <w:rFonts w:ascii="Garamond" w:hAnsi="Garamond"/>
              </w:rPr>
            </w:pPr>
          </w:p>
        </w:tc>
      </w:tr>
      <w:tr w:rsidR="00D32D25" w:rsidRPr="000D75D7" w14:paraId="79402F55" w14:textId="77777777" w:rsidTr="006309A9">
        <w:trPr>
          <w:trHeight w:val="280"/>
          <w:tblCellSpacing w:w="15" w:type="dxa"/>
          <w:jc w:val="center"/>
        </w:trPr>
        <w:tc>
          <w:tcPr>
            <w:tcW w:w="41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2E60E558" w14:textId="77777777" w:rsidR="00D32D25" w:rsidRPr="000D75D7" w:rsidRDefault="00D32D25" w:rsidP="006309A9">
            <w:pPr>
              <w:spacing w:line="252" w:lineRule="atLeast"/>
              <w:rPr>
                <w:rFonts w:ascii="Garamond" w:hAnsi="Garamond"/>
                <w:color w:val="000000"/>
              </w:rPr>
            </w:pPr>
            <w:r w:rsidRPr="000D75D7">
              <w:rPr>
                <w:rFonts w:ascii="Garamond" w:hAnsi="Garamond"/>
                <w:color w:val="000000"/>
              </w:rPr>
              <w:t>2</w:t>
            </w:r>
          </w:p>
        </w:tc>
        <w:tc>
          <w:tcPr>
            <w:tcW w:w="3823"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564B3350" w14:textId="77777777" w:rsidR="00D32D25" w:rsidRPr="000D75D7" w:rsidRDefault="00D32D25" w:rsidP="006309A9">
            <w:pPr>
              <w:spacing w:before="100" w:beforeAutospacing="1" w:after="100" w:afterAutospacing="1"/>
              <w:rPr>
                <w:rFonts w:ascii="Garamond" w:hAnsi="Garamond"/>
                <w:lang w:val="en-US"/>
              </w:rPr>
            </w:pPr>
            <w:r w:rsidRPr="000D75D7">
              <w:rPr>
                <w:rFonts w:ascii="Garamond" w:hAnsi="Garamond"/>
                <w:lang w:val="en-US"/>
              </w:rPr>
              <w:t xml:space="preserve">Koku, Koklama, Koku Alanı ve Duyusal Deneyimleri </w:t>
            </w:r>
          </w:p>
        </w:tc>
        <w:tc>
          <w:tcPr>
            <w:tcW w:w="700"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DFC75CE" w14:textId="77777777" w:rsidR="00D32D25" w:rsidRPr="000D75D7" w:rsidRDefault="00D32D25" w:rsidP="006309A9">
            <w:pPr>
              <w:spacing w:before="100" w:beforeAutospacing="1" w:after="100" w:afterAutospacing="1"/>
              <w:rPr>
                <w:rFonts w:ascii="Garamond" w:hAnsi="Garamond"/>
              </w:rPr>
            </w:pPr>
          </w:p>
        </w:tc>
      </w:tr>
      <w:tr w:rsidR="00D32D25" w:rsidRPr="000D75D7" w14:paraId="2663E72B" w14:textId="77777777" w:rsidTr="006309A9">
        <w:trPr>
          <w:trHeight w:val="280"/>
          <w:tblCellSpacing w:w="15" w:type="dxa"/>
          <w:jc w:val="center"/>
        </w:trPr>
        <w:tc>
          <w:tcPr>
            <w:tcW w:w="41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2E64C55E" w14:textId="77777777" w:rsidR="00D32D25" w:rsidRPr="000D75D7" w:rsidRDefault="00D32D25" w:rsidP="006309A9">
            <w:pPr>
              <w:spacing w:line="252" w:lineRule="atLeast"/>
              <w:rPr>
                <w:rFonts w:ascii="Garamond" w:hAnsi="Garamond"/>
                <w:color w:val="000000"/>
              </w:rPr>
            </w:pPr>
            <w:r w:rsidRPr="000D75D7">
              <w:rPr>
                <w:rFonts w:ascii="Garamond" w:hAnsi="Garamond"/>
                <w:color w:val="000000"/>
              </w:rPr>
              <w:t>3</w:t>
            </w:r>
          </w:p>
        </w:tc>
        <w:tc>
          <w:tcPr>
            <w:tcW w:w="3823"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6AF479CB" w14:textId="77777777" w:rsidR="00D32D25" w:rsidRPr="000D75D7" w:rsidRDefault="00D32D25" w:rsidP="006309A9">
            <w:pPr>
              <w:spacing w:before="100" w:beforeAutospacing="1" w:after="100" w:afterAutospacing="1"/>
              <w:rPr>
                <w:rFonts w:ascii="Garamond" w:hAnsi="Garamond"/>
                <w:lang w:val="en-US"/>
              </w:rPr>
            </w:pPr>
            <w:r w:rsidRPr="000D75D7">
              <w:rPr>
                <w:rFonts w:ascii="Garamond" w:hAnsi="Garamond"/>
                <w:lang w:val="en-US"/>
              </w:rPr>
              <w:t>Dokunma ve Duyusal Deneyimleri</w:t>
            </w:r>
          </w:p>
        </w:tc>
        <w:tc>
          <w:tcPr>
            <w:tcW w:w="700"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FF147FF" w14:textId="77777777" w:rsidR="00D32D25" w:rsidRPr="000D75D7" w:rsidRDefault="00D32D25" w:rsidP="006309A9">
            <w:pPr>
              <w:spacing w:before="100" w:beforeAutospacing="1" w:after="100" w:afterAutospacing="1"/>
              <w:rPr>
                <w:rFonts w:ascii="Garamond" w:hAnsi="Garamond"/>
              </w:rPr>
            </w:pPr>
          </w:p>
        </w:tc>
      </w:tr>
      <w:tr w:rsidR="00D32D25" w:rsidRPr="000D75D7" w14:paraId="4B6BD0DD" w14:textId="77777777" w:rsidTr="006309A9">
        <w:trPr>
          <w:trHeight w:val="280"/>
          <w:tblCellSpacing w:w="15" w:type="dxa"/>
          <w:jc w:val="center"/>
        </w:trPr>
        <w:tc>
          <w:tcPr>
            <w:tcW w:w="41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61A814D1" w14:textId="77777777" w:rsidR="00D32D25" w:rsidRPr="000D75D7" w:rsidRDefault="00D32D25" w:rsidP="006309A9">
            <w:pPr>
              <w:spacing w:line="252" w:lineRule="atLeast"/>
              <w:rPr>
                <w:rFonts w:ascii="Garamond" w:hAnsi="Garamond"/>
                <w:color w:val="000000"/>
              </w:rPr>
            </w:pPr>
            <w:r w:rsidRPr="000D75D7">
              <w:rPr>
                <w:rFonts w:ascii="Garamond" w:hAnsi="Garamond"/>
                <w:color w:val="000000"/>
              </w:rPr>
              <w:t>4</w:t>
            </w:r>
          </w:p>
        </w:tc>
        <w:tc>
          <w:tcPr>
            <w:tcW w:w="3823"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0833789C" w14:textId="77777777" w:rsidR="00D32D25" w:rsidRPr="000D75D7" w:rsidRDefault="00D32D25" w:rsidP="006309A9">
            <w:pPr>
              <w:spacing w:before="100" w:beforeAutospacing="1" w:after="100" w:afterAutospacing="1"/>
              <w:rPr>
                <w:rFonts w:ascii="Garamond" w:hAnsi="Garamond"/>
                <w:lang w:val="en-US"/>
              </w:rPr>
            </w:pPr>
            <w:r w:rsidRPr="000D75D7">
              <w:rPr>
                <w:rFonts w:ascii="Garamond" w:hAnsi="Garamond"/>
                <w:lang w:val="en-US"/>
              </w:rPr>
              <w:t>Duyma, Ses, Ses Alanı ve Duyusal Deneyimleri</w:t>
            </w:r>
          </w:p>
        </w:tc>
        <w:tc>
          <w:tcPr>
            <w:tcW w:w="700"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9A6B49D" w14:textId="77777777" w:rsidR="00D32D25" w:rsidRPr="000D75D7" w:rsidRDefault="00D32D25" w:rsidP="006309A9">
            <w:pPr>
              <w:spacing w:before="100" w:beforeAutospacing="1" w:after="100" w:afterAutospacing="1"/>
              <w:rPr>
                <w:rFonts w:ascii="Garamond" w:hAnsi="Garamond"/>
              </w:rPr>
            </w:pPr>
          </w:p>
        </w:tc>
      </w:tr>
      <w:tr w:rsidR="00D32D25" w:rsidRPr="000D75D7" w14:paraId="400CDB9E" w14:textId="77777777" w:rsidTr="006309A9">
        <w:trPr>
          <w:trHeight w:val="280"/>
          <w:tblCellSpacing w:w="15" w:type="dxa"/>
          <w:jc w:val="center"/>
        </w:trPr>
        <w:tc>
          <w:tcPr>
            <w:tcW w:w="41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0238825C" w14:textId="77777777" w:rsidR="00D32D25" w:rsidRPr="000D75D7" w:rsidRDefault="00D32D25" w:rsidP="006309A9">
            <w:pPr>
              <w:spacing w:line="252" w:lineRule="atLeast"/>
              <w:rPr>
                <w:rFonts w:ascii="Garamond" w:hAnsi="Garamond"/>
                <w:color w:val="000000"/>
              </w:rPr>
            </w:pPr>
            <w:r w:rsidRPr="000D75D7">
              <w:rPr>
                <w:rFonts w:ascii="Garamond" w:hAnsi="Garamond"/>
                <w:color w:val="000000"/>
              </w:rPr>
              <w:t>5</w:t>
            </w:r>
          </w:p>
        </w:tc>
        <w:tc>
          <w:tcPr>
            <w:tcW w:w="3823"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4CEDAF41" w14:textId="77777777" w:rsidR="00D32D25" w:rsidRPr="000D75D7" w:rsidRDefault="00D32D25" w:rsidP="006309A9">
            <w:pPr>
              <w:spacing w:before="100" w:beforeAutospacing="1" w:after="100" w:afterAutospacing="1"/>
              <w:rPr>
                <w:rFonts w:ascii="Garamond" w:hAnsi="Garamond"/>
                <w:lang w:val="en-US"/>
              </w:rPr>
            </w:pPr>
            <w:r w:rsidRPr="000D75D7">
              <w:rPr>
                <w:rFonts w:ascii="Garamond" w:hAnsi="Garamond"/>
                <w:lang w:val="en-US"/>
              </w:rPr>
              <w:t>Görme, Görme Alanı ve Duyusal Deneyimleri</w:t>
            </w:r>
          </w:p>
        </w:tc>
        <w:tc>
          <w:tcPr>
            <w:tcW w:w="700"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569346B" w14:textId="77777777" w:rsidR="00D32D25" w:rsidRPr="000D75D7" w:rsidRDefault="00D32D25" w:rsidP="006309A9">
            <w:pPr>
              <w:spacing w:before="100" w:beforeAutospacing="1" w:after="100" w:afterAutospacing="1"/>
              <w:rPr>
                <w:rFonts w:ascii="Garamond" w:hAnsi="Garamond"/>
              </w:rPr>
            </w:pPr>
          </w:p>
        </w:tc>
      </w:tr>
      <w:tr w:rsidR="00D32D25" w:rsidRPr="000D75D7" w14:paraId="09C07B3D" w14:textId="77777777" w:rsidTr="006309A9">
        <w:trPr>
          <w:trHeight w:val="280"/>
          <w:tblCellSpacing w:w="15" w:type="dxa"/>
          <w:jc w:val="center"/>
        </w:trPr>
        <w:tc>
          <w:tcPr>
            <w:tcW w:w="41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485201B5" w14:textId="77777777" w:rsidR="00D32D25" w:rsidRPr="000D75D7" w:rsidRDefault="00D32D25" w:rsidP="006309A9">
            <w:pPr>
              <w:spacing w:line="252" w:lineRule="atLeast"/>
              <w:rPr>
                <w:rFonts w:ascii="Garamond" w:hAnsi="Garamond"/>
                <w:color w:val="000000"/>
              </w:rPr>
            </w:pPr>
            <w:r w:rsidRPr="000D75D7">
              <w:rPr>
                <w:rFonts w:ascii="Garamond" w:hAnsi="Garamond"/>
                <w:color w:val="000000"/>
              </w:rPr>
              <w:t>6</w:t>
            </w:r>
          </w:p>
        </w:tc>
        <w:tc>
          <w:tcPr>
            <w:tcW w:w="3823"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0D185745" w14:textId="77777777" w:rsidR="00D32D25" w:rsidRPr="000D75D7" w:rsidRDefault="00D32D25" w:rsidP="006309A9">
            <w:pPr>
              <w:spacing w:before="100" w:beforeAutospacing="1" w:after="100" w:afterAutospacing="1"/>
              <w:rPr>
                <w:rFonts w:ascii="Garamond" w:hAnsi="Garamond"/>
                <w:lang w:val="en-US"/>
              </w:rPr>
            </w:pPr>
            <w:r w:rsidRPr="000D75D7">
              <w:rPr>
                <w:rFonts w:ascii="Garamond" w:hAnsi="Garamond"/>
                <w:lang w:val="en-US"/>
              </w:rPr>
              <w:t xml:space="preserve">Tat ve Duyusal Deneyimleri </w:t>
            </w:r>
          </w:p>
        </w:tc>
        <w:tc>
          <w:tcPr>
            <w:tcW w:w="700"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9D8B5B9" w14:textId="77777777" w:rsidR="00D32D25" w:rsidRPr="000D75D7" w:rsidRDefault="00D32D25" w:rsidP="006309A9">
            <w:pPr>
              <w:spacing w:before="100" w:beforeAutospacing="1" w:after="100" w:afterAutospacing="1"/>
              <w:rPr>
                <w:rFonts w:ascii="Garamond" w:hAnsi="Garamond"/>
              </w:rPr>
            </w:pPr>
          </w:p>
        </w:tc>
      </w:tr>
      <w:tr w:rsidR="00D32D25" w:rsidRPr="000D75D7" w14:paraId="30DA5EE3" w14:textId="77777777" w:rsidTr="006309A9">
        <w:trPr>
          <w:trHeight w:val="280"/>
          <w:tblCellSpacing w:w="15" w:type="dxa"/>
          <w:jc w:val="center"/>
        </w:trPr>
        <w:tc>
          <w:tcPr>
            <w:tcW w:w="41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38447E8B" w14:textId="77777777" w:rsidR="00D32D25" w:rsidRPr="000D75D7" w:rsidRDefault="00D32D25" w:rsidP="006309A9">
            <w:pPr>
              <w:spacing w:line="252" w:lineRule="atLeast"/>
              <w:rPr>
                <w:rFonts w:ascii="Garamond" w:hAnsi="Garamond"/>
                <w:color w:val="000000"/>
              </w:rPr>
            </w:pPr>
            <w:r w:rsidRPr="000D75D7">
              <w:rPr>
                <w:rFonts w:ascii="Garamond" w:hAnsi="Garamond"/>
                <w:color w:val="000000"/>
              </w:rPr>
              <w:t>7</w:t>
            </w:r>
          </w:p>
        </w:tc>
        <w:tc>
          <w:tcPr>
            <w:tcW w:w="3823"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36B77ADB" w14:textId="77777777" w:rsidR="00D32D25" w:rsidRPr="000D75D7" w:rsidRDefault="00D32D25" w:rsidP="006309A9">
            <w:pPr>
              <w:spacing w:before="100" w:beforeAutospacing="1" w:after="100" w:afterAutospacing="1"/>
              <w:rPr>
                <w:rFonts w:ascii="Garamond" w:hAnsi="Garamond"/>
                <w:lang w:val="en-US"/>
              </w:rPr>
            </w:pPr>
            <w:r w:rsidRPr="000D75D7">
              <w:rPr>
                <w:rFonts w:ascii="Garamond" w:hAnsi="Garamond"/>
                <w:lang w:val="en-US"/>
              </w:rPr>
              <w:t>Duyuların Politikası</w:t>
            </w:r>
          </w:p>
        </w:tc>
        <w:tc>
          <w:tcPr>
            <w:tcW w:w="700"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7F0EDAA" w14:textId="77777777" w:rsidR="00D32D25" w:rsidRPr="000D75D7" w:rsidRDefault="00D32D25" w:rsidP="006309A9">
            <w:pPr>
              <w:spacing w:before="100" w:beforeAutospacing="1" w:after="100" w:afterAutospacing="1"/>
              <w:rPr>
                <w:rFonts w:ascii="Garamond" w:hAnsi="Garamond"/>
              </w:rPr>
            </w:pPr>
          </w:p>
        </w:tc>
      </w:tr>
      <w:tr w:rsidR="00D32D25" w:rsidRPr="000D75D7" w14:paraId="5EFE9215" w14:textId="77777777" w:rsidTr="006309A9">
        <w:trPr>
          <w:trHeight w:val="280"/>
          <w:tblCellSpacing w:w="15" w:type="dxa"/>
          <w:jc w:val="center"/>
        </w:trPr>
        <w:tc>
          <w:tcPr>
            <w:tcW w:w="41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4476F2EC" w14:textId="77777777" w:rsidR="00D32D25" w:rsidRPr="000D75D7" w:rsidRDefault="00D32D25" w:rsidP="006309A9">
            <w:pPr>
              <w:spacing w:line="252" w:lineRule="atLeast"/>
              <w:rPr>
                <w:rFonts w:ascii="Garamond" w:hAnsi="Garamond"/>
                <w:color w:val="000000"/>
              </w:rPr>
            </w:pPr>
            <w:r w:rsidRPr="000D75D7">
              <w:rPr>
                <w:rFonts w:ascii="Garamond" w:hAnsi="Garamond"/>
                <w:color w:val="000000"/>
              </w:rPr>
              <w:t>8</w:t>
            </w:r>
          </w:p>
        </w:tc>
        <w:tc>
          <w:tcPr>
            <w:tcW w:w="3823"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22521403" w14:textId="77777777" w:rsidR="00D32D25" w:rsidRPr="000D75D7" w:rsidRDefault="00D32D25" w:rsidP="006309A9">
            <w:pPr>
              <w:spacing w:before="100" w:beforeAutospacing="1" w:after="100" w:afterAutospacing="1"/>
              <w:rPr>
                <w:rFonts w:ascii="Garamond" w:hAnsi="Garamond"/>
                <w:lang w:val="en-US"/>
              </w:rPr>
            </w:pPr>
            <w:r w:rsidRPr="000D75D7">
              <w:rPr>
                <w:rFonts w:ascii="Garamond" w:hAnsi="Garamond"/>
                <w:lang w:val="en-US"/>
              </w:rPr>
              <w:t xml:space="preserve">Öğrenci Sunumları </w:t>
            </w:r>
          </w:p>
        </w:tc>
        <w:tc>
          <w:tcPr>
            <w:tcW w:w="700"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1D68D7B" w14:textId="77777777" w:rsidR="00D32D25" w:rsidRPr="000D75D7" w:rsidRDefault="00D32D25" w:rsidP="006309A9">
            <w:pPr>
              <w:spacing w:before="100" w:beforeAutospacing="1" w:after="100" w:afterAutospacing="1"/>
              <w:rPr>
                <w:rFonts w:ascii="Garamond" w:hAnsi="Garamond"/>
              </w:rPr>
            </w:pPr>
          </w:p>
        </w:tc>
      </w:tr>
      <w:tr w:rsidR="00D32D25" w:rsidRPr="000D75D7" w14:paraId="50D2E3A5" w14:textId="77777777" w:rsidTr="006309A9">
        <w:trPr>
          <w:trHeight w:val="280"/>
          <w:tblCellSpacing w:w="15" w:type="dxa"/>
          <w:jc w:val="center"/>
        </w:trPr>
        <w:tc>
          <w:tcPr>
            <w:tcW w:w="41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673706C5" w14:textId="77777777" w:rsidR="00D32D25" w:rsidRPr="000D75D7" w:rsidRDefault="00D32D25" w:rsidP="006309A9">
            <w:pPr>
              <w:spacing w:line="252" w:lineRule="atLeast"/>
              <w:rPr>
                <w:rFonts w:ascii="Garamond" w:hAnsi="Garamond"/>
                <w:color w:val="000000"/>
              </w:rPr>
            </w:pPr>
            <w:r w:rsidRPr="000D75D7">
              <w:rPr>
                <w:rFonts w:ascii="Garamond" w:hAnsi="Garamond"/>
                <w:color w:val="000000"/>
              </w:rPr>
              <w:t>9</w:t>
            </w:r>
          </w:p>
        </w:tc>
        <w:tc>
          <w:tcPr>
            <w:tcW w:w="3823"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450B96EC" w14:textId="77777777" w:rsidR="00D32D25" w:rsidRPr="000D75D7" w:rsidRDefault="00D32D25" w:rsidP="006309A9">
            <w:pPr>
              <w:spacing w:before="100" w:beforeAutospacing="1" w:after="100" w:afterAutospacing="1"/>
              <w:rPr>
                <w:rFonts w:ascii="Garamond" w:hAnsi="Garamond"/>
                <w:lang w:val="en-US"/>
              </w:rPr>
            </w:pPr>
            <w:r w:rsidRPr="000D75D7">
              <w:rPr>
                <w:rFonts w:ascii="Garamond" w:hAnsi="Garamond"/>
                <w:lang w:val="en-US"/>
              </w:rPr>
              <w:t xml:space="preserve">Duyusal Güç ve Bilgi Politikaları </w:t>
            </w:r>
          </w:p>
        </w:tc>
        <w:tc>
          <w:tcPr>
            <w:tcW w:w="700"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8A9B007" w14:textId="77777777" w:rsidR="00D32D25" w:rsidRPr="000D75D7" w:rsidRDefault="00D32D25" w:rsidP="006309A9">
            <w:pPr>
              <w:spacing w:before="100" w:beforeAutospacing="1" w:after="100" w:afterAutospacing="1"/>
              <w:rPr>
                <w:rFonts w:ascii="Garamond" w:hAnsi="Garamond"/>
              </w:rPr>
            </w:pPr>
          </w:p>
        </w:tc>
      </w:tr>
      <w:tr w:rsidR="00D32D25" w:rsidRPr="000D75D7" w14:paraId="332BAB05" w14:textId="77777777" w:rsidTr="006309A9">
        <w:trPr>
          <w:trHeight w:val="280"/>
          <w:tblCellSpacing w:w="15" w:type="dxa"/>
          <w:jc w:val="center"/>
        </w:trPr>
        <w:tc>
          <w:tcPr>
            <w:tcW w:w="41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45740862" w14:textId="77777777" w:rsidR="00D32D25" w:rsidRPr="000D75D7" w:rsidRDefault="00D32D25" w:rsidP="006309A9">
            <w:pPr>
              <w:spacing w:line="252" w:lineRule="atLeast"/>
              <w:rPr>
                <w:rFonts w:ascii="Garamond" w:hAnsi="Garamond"/>
                <w:color w:val="000000"/>
              </w:rPr>
            </w:pPr>
            <w:r w:rsidRPr="000D75D7">
              <w:rPr>
                <w:rFonts w:ascii="Garamond" w:hAnsi="Garamond"/>
                <w:color w:val="000000"/>
              </w:rPr>
              <w:t>10</w:t>
            </w:r>
          </w:p>
        </w:tc>
        <w:tc>
          <w:tcPr>
            <w:tcW w:w="3823"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0F727078" w14:textId="77777777" w:rsidR="00D32D25" w:rsidRPr="000D75D7" w:rsidRDefault="00D32D25" w:rsidP="006309A9">
            <w:pPr>
              <w:spacing w:before="100" w:beforeAutospacing="1" w:after="100" w:afterAutospacing="1"/>
              <w:rPr>
                <w:rFonts w:ascii="Garamond" w:hAnsi="Garamond"/>
                <w:lang w:val="en-US"/>
              </w:rPr>
            </w:pPr>
            <w:r w:rsidRPr="000D75D7">
              <w:rPr>
                <w:rFonts w:ascii="Garamond" w:hAnsi="Garamond"/>
                <w:lang w:val="en-US"/>
              </w:rPr>
              <w:t xml:space="preserve">Duyular, Mekan Pratikleri ve Maddi Dünya </w:t>
            </w:r>
          </w:p>
        </w:tc>
        <w:tc>
          <w:tcPr>
            <w:tcW w:w="700"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4516F68" w14:textId="77777777" w:rsidR="00D32D25" w:rsidRPr="000D75D7" w:rsidRDefault="00D32D25" w:rsidP="006309A9">
            <w:pPr>
              <w:spacing w:before="100" w:beforeAutospacing="1" w:after="100" w:afterAutospacing="1"/>
              <w:rPr>
                <w:rFonts w:ascii="Garamond" w:hAnsi="Garamond"/>
              </w:rPr>
            </w:pPr>
          </w:p>
        </w:tc>
      </w:tr>
      <w:tr w:rsidR="00D32D25" w:rsidRPr="000D75D7" w14:paraId="65D32A59" w14:textId="77777777" w:rsidTr="006309A9">
        <w:trPr>
          <w:trHeight w:val="280"/>
          <w:tblCellSpacing w:w="15" w:type="dxa"/>
          <w:jc w:val="center"/>
        </w:trPr>
        <w:tc>
          <w:tcPr>
            <w:tcW w:w="41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2D4CA82C" w14:textId="77777777" w:rsidR="00D32D25" w:rsidRPr="000D75D7" w:rsidRDefault="00D32D25" w:rsidP="006309A9">
            <w:pPr>
              <w:spacing w:line="252" w:lineRule="atLeast"/>
              <w:rPr>
                <w:rFonts w:ascii="Garamond" w:hAnsi="Garamond"/>
                <w:color w:val="000000"/>
              </w:rPr>
            </w:pPr>
            <w:r w:rsidRPr="000D75D7">
              <w:rPr>
                <w:rFonts w:ascii="Garamond" w:hAnsi="Garamond"/>
                <w:color w:val="000000"/>
              </w:rPr>
              <w:lastRenderedPageBreak/>
              <w:t>11</w:t>
            </w:r>
          </w:p>
        </w:tc>
        <w:tc>
          <w:tcPr>
            <w:tcW w:w="3823"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70DC7327" w14:textId="77777777" w:rsidR="00D32D25" w:rsidRPr="000D75D7" w:rsidRDefault="00D32D25" w:rsidP="006309A9">
            <w:pPr>
              <w:spacing w:before="100" w:beforeAutospacing="1"/>
              <w:rPr>
                <w:rFonts w:ascii="Garamond" w:hAnsi="Garamond"/>
                <w:lang w:val="en-US"/>
              </w:rPr>
            </w:pPr>
            <w:r w:rsidRPr="000D75D7">
              <w:rPr>
                <w:rFonts w:ascii="Garamond" w:hAnsi="Garamond"/>
                <w:lang w:val="en-US"/>
              </w:rPr>
              <w:t>Duyusal Etnografi Nasıl Yapılır?</w:t>
            </w:r>
          </w:p>
        </w:tc>
        <w:tc>
          <w:tcPr>
            <w:tcW w:w="700"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43A90D5" w14:textId="77777777" w:rsidR="00D32D25" w:rsidRPr="000D75D7" w:rsidRDefault="00D32D25" w:rsidP="006309A9">
            <w:pPr>
              <w:spacing w:before="100" w:beforeAutospacing="1"/>
              <w:rPr>
                <w:rFonts w:ascii="Garamond" w:hAnsi="Garamond"/>
              </w:rPr>
            </w:pPr>
          </w:p>
        </w:tc>
      </w:tr>
      <w:tr w:rsidR="00D32D25" w:rsidRPr="000D75D7" w14:paraId="7F624757" w14:textId="77777777" w:rsidTr="006309A9">
        <w:trPr>
          <w:trHeight w:val="280"/>
          <w:tblCellSpacing w:w="15" w:type="dxa"/>
          <w:jc w:val="center"/>
        </w:trPr>
        <w:tc>
          <w:tcPr>
            <w:tcW w:w="41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710C728B" w14:textId="77777777" w:rsidR="00D32D25" w:rsidRPr="000D75D7" w:rsidRDefault="00D32D25" w:rsidP="006309A9">
            <w:pPr>
              <w:spacing w:line="252" w:lineRule="atLeast"/>
              <w:rPr>
                <w:rFonts w:ascii="Garamond" w:hAnsi="Garamond"/>
                <w:color w:val="000000"/>
              </w:rPr>
            </w:pPr>
            <w:r w:rsidRPr="000D75D7">
              <w:rPr>
                <w:rFonts w:ascii="Garamond" w:hAnsi="Garamond"/>
                <w:color w:val="000000"/>
              </w:rPr>
              <w:t>12</w:t>
            </w:r>
          </w:p>
        </w:tc>
        <w:tc>
          <w:tcPr>
            <w:tcW w:w="3823"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05933303" w14:textId="77777777" w:rsidR="00D32D25" w:rsidRPr="000D75D7" w:rsidRDefault="00D32D25" w:rsidP="006309A9">
            <w:pPr>
              <w:spacing w:before="100" w:beforeAutospacing="1" w:after="100" w:afterAutospacing="1"/>
              <w:rPr>
                <w:rFonts w:ascii="Garamond" w:hAnsi="Garamond"/>
                <w:lang w:val="en-US"/>
              </w:rPr>
            </w:pPr>
            <w:r w:rsidRPr="000D75D7">
              <w:rPr>
                <w:rFonts w:ascii="Garamond" w:hAnsi="Garamond"/>
                <w:lang w:val="en-US"/>
              </w:rPr>
              <w:t>Duyusal Etnografi Yöntemleri</w:t>
            </w:r>
          </w:p>
        </w:tc>
        <w:tc>
          <w:tcPr>
            <w:tcW w:w="700"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B18BEF2" w14:textId="77777777" w:rsidR="00D32D25" w:rsidRPr="000D75D7" w:rsidRDefault="00D32D25" w:rsidP="006309A9">
            <w:pPr>
              <w:spacing w:before="100" w:beforeAutospacing="1" w:after="100" w:afterAutospacing="1"/>
              <w:rPr>
                <w:rFonts w:ascii="Garamond" w:hAnsi="Garamond"/>
              </w:rPr>
            </w:pPr>
          </w:p>
        </w:tc>
      </w:tr>
      <w:tr w:rsidR="00D32D25" w:rsidRPr="000D75D7" w14:paraId="4DC7ACB4" w14:textId="77777777" w:rsidTr="006309A9">
        <w:trPr>
          <w:trHeight w:val="280"/>
          <w:tblCellSpacing w:w="15" w:type="dxa"/>
          <w:jc w:val="center"/>
        </w:trPr>
        <w:tc>
          <w:tcPr>
            <w:tcW w:w="41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7857D781" w14:textId="77777777" w:rsidR="00D32D25" w:rsidRPr="000D75D7" w:rsidRDefault="00D32D25" w:rsidP="006309A9">
            <w:pPr>
              <w:spacing w:line="252" w:lineRule="atLeast"/>
              <w:rPr>
                <w:rFonts w:ascii="Garamond" w:hAnsi="Garamond"/>
                <w:color w:val="000000"/>
              </w:rPr>
            </w:pPr>
            <w:r w:rsidRPr="000D75D7">
              <w:rPr>
                <w:rFonts w:ascii="Garamond" w:hAnsi="Garamond"/>
                <w:color w:val="000000"/>
              </w:rPr>
              <w:t>13</w:t>
            </w:r>
          </w:p>
        </w:tc>
        <w:tc>
          <w:tcPr>
            <w:tcW w:w="3823"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5CF3564A" w14:textId="77777777" w:rsidR="00D32D25" w:rsidRPr="000D75D7" w:rsidRDefault="00D32D25" w:rsidP="006309A9">
            <w:pPr>
              <w:spacing w:before="100" w:beforeAutospacing="1" w:after="100" w:afterAutospacing="1"/>
              <w:rPr>
                <w:rFonts w:ascii="Garamond" w:hAnsi="Garamond"/>
                <w:lang w:val="en-US"/>
              </w:rPr>
            </w:pPr>
            <w:r w:rsidRPr="000D75D7">
              <w:rPr>
                <w:rFonts w:ascii="Garamond" w:hAnsi="Garamond"/>
                <w:lang w:val="en-US"/>
              </w:rPr>
              <w:t>Alanda Koku Yürüyüşü Uygulaması</w:t>
            </w:r>
          </w:p>
        </w:tc>
        <w:tc>
          <w:tcPr>
            <w:tcW w:w="700"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E423A68" w14:textId="77777777" w:rsidR="00D32D25" w:rsidRPr="000D75D7" w:rsidRDefault="00D32D25" w:rsidP="006309A9">
            <w:pPr>
              <w:spacing w:before="100" w:beforeAutospacing="1" w:after="100" w:afterAutospacing="1"/>
              <w:rPr>
                <w:rFonts w:ascii="Garamond" w:hAnsi="Garamond"/>
              </w:rPr>
            </w:pPr>
          </w:p>
        </w:tc>
      </w:tr>
      <w:tr w:rsidR="00D32D25" w:rsidRPr="000D75D7" w14:paraId="3A988679" w14:textId="77777777" w:rsidTr="006309A9">
        <w:trPr>
          <w:trHeight w:val="280"/>
          <w:tblCellSpacing w:w="15" w:type="dxa"/>
          <w:jc w:val="center"/>
        </w:trPr>
        <w:tc>
          <w:tcPr>
            <w:tcW w:w="410"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0039583A" w14:textId="77777777" w:rsidR="00D32D25" w:rsidRPr="000D75D7" w:rsidRDefault="00D32D25" w:rsidP="006309A9">
            <w:pPr>
              <w:spacing w:line="252" w:lineRule="atLeast"/>
              <w:rPr>
                <w:rFonts w:ascii="Garamond" w:hAnsi="Garamond"/>
                <w:color w:val="000000"/>
              </w:rPr>
            </w:pPr>
            <w:r w:rsidRPr="000D75D7">
              <w:rPr>
                <w:rFonts w:ascii="Garamond" w:hAnsi="Garamond"/>
                <w:color w:val="000000"/>
              </w:rPr>
              <w:t>14</w:t>
            </w:r>
          </w:p>
        </w:tc>
        <w:tc>
          <w:tcPr>
            <w:tcW w:w="3823"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32FA4C96" w14:textId="77777777" w:rsidR="00D32D25" w:rsidRPr="000D75D7" w:rsidRDefault="00D32D25" w:rsidP="006309A9">
            <w:pPr>
              <w:spacing w:before="100" w:beforeAutospacing="1"/>
              <w:rPr>
                <w:rFonts w:ascii="Garamond" w:hAnsi="Garamond"/>
                <w:lang w:val="en-US"/>
              </w:rPr>
            </w:pPr>
            <w:r w:rsidRPr="000D75D7">
              <w:rPr>
                <w:rFonts w:ascii="Garamond" w:hAnsi="Garamond"/>
                <w:lang w:val="en-US"/>
              </w:rPr>
              <w:t>Gelecekte Duyular ve Duyusal Deneyim</w:t>
            </w:r>
          </w:p>
        </w:tc>
        <w:tc>
          <w:tcPr>
            <w:tcW w:w="700"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758F414" w14:textId="77777777" w:rsidR="00D32D25" w:rsidRPr="000D75D7" w:rsidRDefault="00D32D25" w:rsidP="006309A9">
            <w:pPr>
              <w:spacing w:before="100" w:beforeAutospacing="1"/>
              <w:rPr>
                <w:rFonts w:ascii="Garamond" w:hAnsi="Garamond"/>
              </w:rPr>
            </w:pPr>
          </w:p>
        </w:tc>
      </w:tr>
      <w:tr w:rsidR="00D32D25" w:rsidRPr="000D75D7" w14:paraId="22726A68" w14:textId="77777777" w:rsidTr="006309A9">
        <w:trPr>
          <w:gridAfter w:val="1"/>
          <w:wAfter w:w="17" w:type="pct"/>
          <w:trHeight w:val="525"/>
          <w:tblCellSpacing w:w="15" w:type="dxa"/>
          <w:jc w:val="center"/>
        </w:trPr>
        <w:tc>
          <w:tcPr>
            <w:tcW w:w="4933" w:type="pct"/>
            <w:gridSpan w:val="4"/>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86B9652" w14:textId="77777777" w:rsidR="00D32D25" w:rsidRPr="000D75D7" w:rsidRDefault="00D32D25" w:rsidP="006309A9">
            <w:pPr>
              <w:spacing w:before="100" w:beforeAutospacing="1"/>
              <w:jc w:val="center"/>
              <w:rPr>
                <w:rFonts w:ascii="Garamond" w:hAnsi="Garamond"/>
              </w:rPr>
            </w:pPr>
            <w:r w:rsidRPr="000D75D7">
              <w:rPr>
                <w:rFonts w:ascii="Garamond" w:hAnsi="Garamond"/>
                <w:b/>
                <w:bCs/>
              </w:rPr>
              <w:t>KAYNAKLAR</w:t>
            </w:r>
          </w:p>
        </w:tc>
      </w:tr>
      <w:tr w:rsidR="00D32D25" w:rsidRPr="000D75D7" w14:paraId="57F22DE9" w14:textId="77777777" w:rsidTr="006309A9">
        <w:trPr>
          <w:gridAfter w:val="1"/>
          <w:wAfter w:w="17" w:type="pct"/>
          <w:trHeight w:val="450"/>
          <w:tblCellSpacing w:w="15" w:type="dxa"/>
          <w:jc w:val="center"/>
        </w:trPr>
        <w:tc>
          <w:tcPr>
            <w:tcW w:w="1069"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A68EE7A" w14:textId="77777777" w:rsidR="00D32D25" w:rsidRPr="000D75D7" w:rsidRDefault="00D32D25" w:rsidP="006309A9">
            <w:pPr>
              <w:spacing w:before="100" w:beforeAutospacing="1"/>
              <w:rPr>
                <w:rFonts w:ascii="Garamond" w:hAnsi="Garamond"/>
              </w:rPr>
            </w:pPr>
            <w:r w:rsidRPr="000D75D7">
              <w:rPr>
                <w:rFonts w:ascii="Garamond" w:hAnsi="Garamond"/>
                <w:b/>
                <w:bCs/>
              </w:rPr>
              <w:t>Ders Notu</w:t>
            </w:r>
          </w:p>
        </w:tc>
        <w:tc>
          <w:tcPr>
            <w:tcW w:w="3847"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69177DD" w14:textId="77777777" w:rsidR="00D32D25" w:rsidRPr="000D75D7" w:rsidRDefault="00D32D25" w:rsidP="006309A9">
            <w:pPr>
              <w:pStyle w:val="Bibliography"/>
              <w:ind w:left="720" w:hanging="720"/>
              <w:rPr>
                <w:rFonts w:ascii="Garamond" w:hAnsi="Garamond"/>
                <w:noProof/>
              </w:rPr>
            </w:pPr>
            <w:r w:rsidRPr="000D75D7">
              <w:rPr>
                <w:rFonts w:ascii="Garamond" w:hAnsi="Garamond"/>
              </w:rPr>
              <w:t xml:space="preserve"> </w:t>
            </w:r>
            <w:r w:rsidRPr="000D75D7">
              <w:rPr>
                <w:rFonts w:ascii="Garamond" w:hAnsi="Garamond"/>
                <w:noProof/>
              </w:rPr>
              <w:t xml:space="preserve">Classen, C. (1993). </w:t>
            </w:r>
            <w:r w:rsidRPr="000D75D7">
              <w:rPr>
                <w:rFonts w:ascii="Garamond" w:hAnsi="Garamond"/>
                <w:i/>
                <w:iCs/>
                <w:noProof/>
              </w:rPr>
              <w:t>Worlds of Sense: Exploring the Senses in History and Across Cultures .</w:t>
            </w:r>
            <w:r w:rsidRPr="000D75D7">
              <w:rPr>
                <w:rFonts w:ascii="Garamond" w:hAnsi="Garamond"/>
                <w:noProof/>
              </w:rPr>
              <w:t xml:space="preserve"> Londra ve New York: Routledge.</w:t>
            </w:r>
          </w:p>
          <w:p w14:paraId="55B0464E" w14:textId="77777777" w:rsidR="00D32D25" w:rsidRPr="000D75D7" w:rsidRDefault="00D32D25" w:rsidP="006309A9">
            <w:pPr>
              <w:pStyle w:val="Bibliography"/>
              <w:ind w:left="720" w:hanging="720"/>
              <w:rPr>
                <w:rFonts w:ascii="Garamond" w:hAnsi="Garamond"/>
                <w:noProof/>
              </w:rPr>
            </w:pPr>
            <w:r w:rsidRPr="000D75D7">
              <w:rPr>
                <w:rFonts w:ascii="Garamond" w:hAnsi="Garamond"/>
                <w:noProof/>
              </w:rPr>
              <w:t xml:space="preserve">Feld, S., &amp; Basso, K. (Eds.). (1996). </w:t>
            </w:r>
            <w:r w:rsidRPr="000D75D7">
              <w:rPr>
                <w:rFonts w:ascii="Garamond" w:hAnsi="Garamond"/>
                <w:i/>
                <w:iCs/>
                <w:noProof/>
              </w:rPr>
              <w:t>Senses of Place.</w:t>
            </w:r>
            <w:r w:rsidRPr="000D75D7">
              <w:rPr>
                <w:rFonts w:ascii="Garamond" w:hAnsi="Garamond"/>
                <w:noProof/>
              </w:rPr>
              <w:t xml:space="preserve"> Santa Fe: Schoolf of American Research Press.</w:t>
            </w:r>
          </w:p>
          <w:p w14:paraId="66860330" w14:textId="77777777" w:rsidR="00D32D25" w:rsidRPr="000D75D7" w:rsidRDefault="00D32D25" w:rsidP="006309A9">
            <w:pPr>
              <w:pStyle w:val="Bibliography"/>
              <w:ind w:left="720" w:hanging="720"/>
              <w:rPr>
                <w:rFonts w:ascii="Garamond" w:hAnsi="Garamond"/>
                <w:noProof/>
              </w:rPr>
            </w:pPr>
            <w:r w:rsidRPr="000D75D7">
              <w:rPr>
                <w:rFonts w:ascii="Garamond" w:hAnsi="Garamond"/>
                <w:noProof/>
              </w:rPr>
              <w:t xml:space="preserve">Henshaw, V. (2014). </w:t>
            </w:r>
            <w:r w:rsidRPr="000D75D7">
              <w:rPr>
                <w:rFonts w:ascii="Garamond" w:hAnsi="Garamond"/>
                <w:i/>
                <w:iCs/>
                <w:noProof/>
              </w:rPr>
              <w:t>Urban Smellscapes Understanding and Designing City Smell Environments.</w:t>
            </w:r>
            <w:r w:rsidRPr="000D75D7">
              <w:rPr>
                <w:rFonts w:ascii="Garamond" w:hAnsi="Garamond"/>
                <w:noProof/>
              </w:rPr>
              <w:t xml:space="preserve"> Taylor and Francis: Kindle Edition.</w:t>
            </w:r>
          </w:p>
          <w:p w14:paraId="3E353502" w14:textId="77777777" w:rsidR="00D32D25" w:rsidRPr="000D75D7" w:rsidRDefault="00D32D25" w:rsidP="006309A9">
            <w:pPr>
              <w:pStyle w:val="Bibliography"/>
              <w:ind w:left="720" w:hanging="720"/>
              <w:rPr>
                <w:rFonts w:ascii="Garamond" w:hAnsi="Garamond"/>
                <w:noProof/>
              </w:rPr>
            </w:pPr>
            <w:r w:rsidRPr="000D75D7">
              <w:rPr>
                <w:rFonts w:ascii="Garamond" w:hAnsi="Garamond"/>
                <w:noProof/>
              </w:rPr>
              <w:t xml:space="preserve">Herz, R. (2007). </w:t>
            </w:r>
            <w:r w:rsidRPr="000D75D7">
              <w:rPr>
                <w:rFonts w:ascii="Garamond" w:hAnsi="Garamond"/>
                <w:i/>
                <w:iCs/>
                <w:noProof/>
              </w:rPr>
              <w:t>The Scent of Desire.</w:t>
            </w:r>
            <w:r w:rsidRPr="000D75D7">
              <w:rPr>
                <w:rFonts w:ascii="Garamond" w:hAnsi="Garamond"/>
                <w:noProof/>
              </w:rPr>
              <w:t xml:space="preserve"> HarperCollins: Kindle Edition.</w:t>
            </w:r>
          </w:p>
          <w:p w14:paraId="1A3F6F23" w14:textId="77777777" w:rsidR="00D32D25" w:rsidRPr="000D75D7" w:rsidRDefault="00D32D25" w:rsidP="006309A9">
            <w:pPr>
              <w:pStyle w:val="Bibliography"/>
              <w:ind w:left="720" w:hanging="720"/>
              <w:rPr>
                <w:rFonts w:ascii="Garamond" w:hAnsi="Garamond"/>
                <w:noProof/>
              </w:rPr>
            </w:pPr>
            <w:r w:rsidRPr="000D75D7">
              <w:rPr>
                <w:rFonts w:ascii="Garamond" w:hAnsi="Garamond"/>
                <w:noProof/>
              </w:rPr>
              <w:t xml:space="preserve">Howes, D. (1991). </w:t>
            </w:r>
            <w:r w:rsidRPr="000D75D7">
              <w:rPr>
                <w:rFonts w:ascii="Garamond" w:hAnsi="Garamond"/>
                <w:i/>
                <w:iCs/>
                <w:noProof/>
              </w:rPr>
              <w:t>The Varieties of Sensory Experience: A Source book in the Anthropology of the Senses.</w:t>
            </w:r>
            <w:r w:rsidRPr="000D75D7">
              <w:rPr>
                <w:rFonts w:ascii="Garamond" w:hAnsi="Garamond"/>
                <w:noProof/>
              </w:rPr>
              <w:t xml:space="preserve"> Toronto: University of Toronto Press.</w:t>
            </w:r>
          </w:p>
          <w:p w14:paraId="0E974A4A" w14:textId="77777777" w:rsidR="00D32D25" w:rsidRPr="000D75D7" w:rsidRDefault="00D32D25" w:rsidP="006309A9">
            <w:pPr>
              <w:pStyle w:val="Bibliography"/>
              <w:ind w:left="720" w:hanging="720"/>
              <w:rPr>
                <w:rFonts w:ascii="Garamond" w:hAnsi="Garamond"/>
                <w:noProof/>
              </w:rPr>
            </w:pPr>
            <w:r w:rsidRPr="000D75D7">
              <w:rPr>
                <w:rFonts w:ascii="Garamond" w:hAnsi="Garamond"/>
                <w:noProof/>
              </w:rPr>
              <w:t xml:space="preserve">Howes, D. (Ed.). (2005). </w:t>
            </w:r>
            <w:r w:rsidRPr="000D75D7">
              <w:rPr>
                <w:rFonts w:ascii="Garamond" w:hAnsi="Garamond"/>
                <w:i/>
                <w:iCs/>
                <w:noProof/>
              </w:rPr>
              <w:t>Empire of the Sesnes.</w:t>
            </w:r>
            <w:r w:rsidRPr="000D75D7">
              <w:rPr>
                <w:rFonts w:ascii="Garamond" w:hAnsi="Garamond"/>
                <w:noProof/>
              </w:rPr>
              <w:t xml:space="preserve"> UK: Berg.</w:t>
            </w:r>
          </w:p>
          <w:p w14:paraId="5D09B1AD" w14:textId="77777777" w:rsidR="00D32D25" w:rsidRPr="000D75D7" w:rsidRDefault="00D32D25" w:rsidP="006309A9">
            <w:pPr>
              <w:spacing w:line="252" w:lineRule="atLeast"/>
              <w:rPr>
                <w:rFonts w:ascii="Garamond" w:hAnsi="Garamond"/>
              </w:rPr>
            </w:pPr>
            <w:r w:rsidRPr="000D75D7">
              <w:rPr>
                <w:rFonts w:ascii="Garamond" w:hAnsi="Garamond"/>
                <w:noProof/>
              </w:rPr>
              <w:t xml:space="preserve">Pink, S. (2009). </w:t>
            </w:r>
            <w:r w:rsidRPr="000D75D7">
              <w:rPr>
                <w:rFonts w:ascii="Garamond" w:hAnsi="Garamond"/>
                <w:i/>
                <w:iCs/>
                <w:noProof/>
              </w:rPr>
              <w:t>Doing Sensory Ethnography.</w:t>
            </w:r>
            <w:r w:rsidRPr="000D75D7">
              <w:rPr>
                <w:rFonts w:ascii="Garamond" w:hAnsi="Garamond"/>
                <w:noProof/>
              </w:rPr>
              <w:t xml:space="preserve"> London: SAGE Publications Ltd.</w:t>
            </w:r>
          </w:p>
        </w:tc>
      </w:tr>
      <w:tr w:rsidR="00D32D25" w:rsidRPr="000D75D7" w14:paraId="1E160FB4" w14:textId="77777777" w:rsidTr="006309A9">
        <w:trPr>
          <w:gridAfter w:val="1"/>
          <w:wAfter w:w="17" w:type="pct"/>
          <w:trHeight w:val="450"/>
          <w:tblCellSpacing w:w="15" w:type="dxa"/>
          <w:jc w:val="center"/>
        </w:trPr>
        <w:tc>
          <w:tcPr>
            <w:tcW w:w="1069"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0D82B59" w14:textId="77777777" w:rsidR="00D32D25" w:rsidRPr="000D75D7" w:rsidRDefault="00D32D25" w:rsidP="006309A9">
            <w:pPr>
              <w:spacing w:before="100" w:beforeAutospacing="1"/>
              <w:rPr>
                <w:rFonts w:ascii="Garamond" w:hAnsi="Garamond"/>
              </w:rPr>
            </w:pPr>
            <w:r w:rsidRPr="000D75D7">
              <w:rPr>
                <w:rFonts w:ascii="Garamond" w:hAnsi="Garamond"/>
                <w:b/>
                <w:bCs/>
              </w:rPr>
              <w:t>Diğer Kaynaklar</w:t>
            </w:r>
          </w:p>
        </w:tc>
        <w:tc>
          <w:tcPr>
            <w:tcW w:w="3847"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003B7CC" w14:textId="77777777" w:rsidR="00D32D25" w:rsidRPr="000D75D7" w:rsidRDefault="00D32D25" w:rsidP="006309A9">
            <w:pPr>
              <w:pStyle w:val="Bibliography"/>
              <w:ind w:left="720" w:hanging="720"/>
              <w:rPr>
                <w:rFonts w:ascii="Garamond" w:hAnsi="Garamond"/>
                <w:noProof/>
              </w:rPr>
            </w:pPr>
            <w:r w:rsidRPr="000D75D7">
              <w:rPr>
                <w:rFonts w:ascii="Garamond" w:hAnsi="Garamond"/>
                <w:noProof/>
              </w:rPr>
              <w:t xml:space="preserve">Certeau, M. d. (1984). </w:t>
            </w:r>
            <w:r w:rsidRPr="000D75D7">
              <w:rPr>
                <w:rFonts w:ascii="Garamond" w:hAnsi="Garamond"/>
                <w:i/>
                <w:iCs/>
                <w:noProof/>
              </w:rPr>
              <w:t>The Practice of Everyday Life.</w:t>
            </w:r>
            <w:r w:rsidRPr="000D75D7">
              <w:rPr>
                <w:rFonts w:ascii="Garamond" w:hAnsi="Garamond"/>
                <w:noProof/>
              </w:rPr>
              <w:t xml:space="preserve"> Berkeley: University of California.</w:t>
            </w:r>
          </w:p>
          <w:p w14:paraId="29AEC502" w14:textId="77777777" w:rsidR="00D32D25" w:rsidRPr="000D75D7" w:rsidRDefault="00D32D25" w:rsidP="006309A9">
            <w:pPr>
              <w:pStyle w:val="Bibliography"/>
              <w:ind w:left="720" w:hanging="720"/>
              <w:rPr>
                <w:rFonts w:ascii="Garamond" w:hAnsi="Garamond"/>
                <w:noProof/>
              </w:rPr>
            </w:pPr>
            <w:r w:rsidRPr="000D75D7">
              <w:rPr>
                <w:rFonts w:ascii="Garamond" w:hAnsi="Garamond"/>
                <w:noProof/>
              </w:rPr>
              <w:t xml:space="preserve">Seremetakis, C. N. (1994). </w:t>
            </w:r>
            <w:r w:rsidRPr="000D75D7">
              <w:rPr>
                <w:rFonts w:ascii="Garamond" w:hAnsi="Garamond"/>
                <w:i/>
                <w:iCs/>
                <w:noProof/>
              </w:rPr>
              <w:t>The Senses Still.</w:t>
            </w:r>
            <w:r w:rsidRPr="000D75D7">
              <w:rPr>
                <w:rFonts w:ascii="Garamond" w:hAnsi="Garamond"/>
                <w:noProof/>
              </w:rPr>
              <w:t xml:space="preserve"> Chicago: The University of Chicago Press.</w:t>
            </w:r>
          </w:p>
          <w:p w14:paraId="30C8B009" w14:textId="77777777" w:rsidR="00D32D25" w:rsidRPr="000D75D7" w:rsidRDefault="00D32D25" w:rsidP="006309A9">
            <w:pPr>
              <w:autoSpaceDE w:val="0"/>
              <w:autoSpaceDN w:val="0"/>
              <w:adjustRightInd w:val="0"/>
              <w:rPr>
                <w:rFonts w:ascii="Garamond" w:hAnsi="Garamond"/>
              </w:rPr>
            </w:pPr>
            <w:r w:rsidRPr="000D75D7">
              <w:rPr>
                <w:rFonts w:ascii="Garamond" w:hAnsi="Garamond"/>
                <w:noProof/>
              </w:rPr>
              <w:t xml:space="preserve">Pourteous, D. (1990). </w:t>
            </w:r>
            <w:r w:rsidRPr="000D75D7">
              <w:rPr>
                <w:rFonts w:ascii="Garamond" w:hAnsi="Garamond"/>
                <w:i/>
                <w:iCs/>
                <w:noProof/>
              </w:rPr>
              <w:t>Landscapes of the Mind: Worlds of Sense and Metaphor.</w:t>
            </w:r>
            <w:r w:rsidRPr="000D75D7">
              <w:rPr>
                <w:rFonts w:ascii="Garamond" w:hAnsi="Garamond"/>
                <w:noProof/>
              </w:rPr>
              <w:t xml:space="preserve"> Toronto: University of Toronto Press.</w:t>
            </w:r>
          </w:p>
        </w:tc>
      </w:tr>
    </w:tbl>
    <w:p w14:paraId="4F653C57" w14:textId="77777777" w:rsidR="00D32D25" w:rsidRPr="003950D3" w:rsidRDefault="00D32D25" w:rsidP="00D32D25">
      <w:pPr>
        <w:spacing w:before="100" w:beforeAutospacing="1" w:line="336" w:lineRule="atLeast"/>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766"/>
        <w:gridCol w:w="6928"/>
      </w:tblGrid>
      <w:tr w:rsidR="00D32D25" w:rsidRPr="003950D3" w14:paraId="21E8A6A2" w14:textId="77777777" w:rsidTr="006309A9">
        <w:trPr>
          <w:trHeight w:val="525"/>
          <w:tblCellSpacing w:w="15" w:type="dxa"/>
          <w:jc w:val="center"/>
        </w:trPr>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9C8A82C" w14:textId="77777777" w:rsidR="00D32D25" w:rsidRPr="003950D3" w:rsidRDefault="00D32D25" w:rsidP="006309A9">
            <w:pPr>
              <w:spacing w:before="100" w:beforeAutospacing="1"/>
              <w:jc w:val="center"/>
            </w:pPr>
            <w:r w:rsidRPr="003950D3">
              <w:rPr>
                <w:b/>
                <w:bCs/>
              </w:rPr>
              <w:t>MATERYAL PAYLAŞIMI </w:t>
            </w:r>
          </w:p>
        </w:tc>
      </w:tr>
      <w:tr w:rsidR="00D32D25" w:rsidRPr="003950D3" w14:paraId="0E5737DF" w14:textId="77777777" w:rsidTr="006309A9">
        <w:trPr>
          <w:trHeight w:val="375"/>
          <w:tblCellSpacing w:w="15" w:type="dxa"/>
          <w:jc w:val="center"/>
        </w:trPr>
        <w:tc>
          <w:tcPr>
            <w:tcW w:w="100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54D580F" w14:textId="77777777" w:rsidR="00D32D25" w:rsidRPr="003950D3" w:rsidRDefault="00D32D25" w:rsidP="006309A9">
            <w:pPr>
              <w:spacing w:before="100" w:beforeAutospacing="1"/>
            </w:pPr>
            <w:r w:rsidRPr="003950D3">
              <w:rPr>
                <w:b/>
                <w:bCs/>
              </w:rPr>
              <w:t>Dökümanlar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3383508" w14:textId="77777777" w:rsidR="00D32D25" w:rsidRPr="003950D3" w:rsidRDefault="00D32D25" w:rsidP="006309A9">
            <w:pPr>
              <w:spacing w:before="100" w:beforeAutospacing="1"/>
            </w:pPr>
            <w:r w:rsidRPr="003950D3">
              <w:t>İlgili kitaplar, makaleler, belgeseller</w:t>
            </w:r>
          </w:p>
        </w:tc>
      </w:tr>
      <w:tr w:rsidR="00D32D25" w:rsidRPr="003950D3" w14:paraId="18007D20" w14:textId="77777777" w:rsidTr="006309A9">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3070FD2" w14:textId="77777777" w:rsidR="00D32D25" w:rsidRPr="003950D3" w:rsidRDefault="00D32D25" w:rsidP="006309A9">
            <w:pPr>
              <w:spacing w:before="100" w:beforeAutospacing="1"/>
            </w:pPr>
            <w:r w:rsidRPr="003950D3">
              <w:rPr>
                <w:b/>
                <w:bCs/>
              </w:rPr>
              <w:t>Ödevler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0F6D2C5" w14:textId="77777777" w:rsidR="00D32D25" w:rsidRPr="003950D3" w:rsidRDefault="00D32D25" w:rsidP="006309A9">
            <w:pPr>
              <w:spacing w:before="100" w:beforeAutospacing="1"/>
            </w:pPr>
            <w:r w:rsidRPr="003950D3">
              <w:t>Final ödevi</w:t>
            </w:r>
            <w:r>
              <w:t>, Alan Çalışması</w:t>
            </w:r>
          </w:p>
        </w:tc>
      </w:tr>
      <w:tr w:rsidR="00D32D25" w:rsidRPr="003950D3" w14:paraId="37CDDEE9" w14:textId="77777777" w:rsidTr="006309A9">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5CCF8E2" w14:textId="77777777" w:rsidR="00D32D25" w:rsidRPr="003950D3" w:rsidRDefault="00D32D25" w:rsidP="006309A9">
            <w:pPr>
              <w:spacing w:before="100" w:beforeAutospacing="1"/>
            </w:pPr>
            <w:r w:rsidRPr="003950D3">
              <w:rPr>
                <w:b/>
                <w:bCs/>
              </w:rPr>
              <w:t>Sınavlar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374EDA7" w14:textId="77777777" w:rsidR="00D32D25" w:rsidRPr="003950D3" w:rsidRDefault="00D32D25" w:rsidP="006309A9">
            <w:pPr>
              <w:spacing w:before="100" w:beforeAutospacing="1"/>
            </w:pPr>
            <w:r w:rsidRPr="003950D3">
              <w:t>Vize sınavı</w:t>
            </w:r>
          </w:p>
        </w:tc>
      </w:tr>
    </w:tbl>
    <w:p w14:paraId="6FED4FCE" w14:textId="77777777" w:rsidR="00D32D25" w:rsidRPr="003950D3" w:rsidRDefault="00D32D25" w:rsidP="00D32D25">
      <w:pPr>
        <w:spacing w:before="100" w:beforeAutospacing="1" w:line="336" w:lineRule="atLeast"/>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672"/>
        <w:gridCol w:w="1977"/>
      </w:tblGrid>
      <w:tr w:rsidR="00D32D25" w:rsidRPr="000D75D7" w14:paraId="03737350" w14:textId="77777777" w:rsidTr="006309A9">
        <w:trPr>
          <w:trHeight w:val="525"/>
          <w:tblCellSpacing w:w="15" w:type="dxa"/>
          <w:jc w:val="center"/>
        </w:trPr>
        <w:tc>
          <w:tcPr>
            <w:tcW w:w="0" w:type="auto"/>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E1B96C1" w14:textId="77777777" w:rsidR="00D32D25" w:rsidRPr="000D75D7" w:rsidRDefault="00D32D25" w:rsidP="006309A9">
            <w:pPr>
              <w:spacing w:before="100" w:beforeAutospacing="1"/>
              <w:jc w:val="center"/>
              <w:rPr>
                <w:rFonts w:ascii="Garamond" w:hAnsi="Garamond"/>
              </w:rPr>
            </w:pPr>
            <w:r w:rsidRPr="000D75D7">
              <w:rPr>
                <w:rFonts w:ascii="Garamond" w:hAnsi="Garamond"/>
                <w:b/>
                <w:bCs/>
              </w:rPr>
              <w:t>DEĞERLENDİRME SİSTEMİ</w:t>
            </w:r>
          </w:p>
        </w:tc>
      </w:tr>
      <w:tr w:rsidR="00D32D25" w:rsidRPr="000D75D7" w14:paraId="0AABB60E"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F1B67A6" w14:textId="77777777" w:rsidR="00D32D25" w:rsidRPr="000D75D7" w:rsidRDefault="00D32D25" w:rsidP="006309A9">
            <w:pPr>
              <w:spacing w:before="100" w:beforeAutospacing="1"/>
              <w:rPr>
                <w:rFonts w:ascii="Garamond" w:hAnsi="Garamond"/>
              </w:rPr>
            </w:pPr>
            <w:r w:rsidRPr="000D75D7">
              <w:rPr>
                <w:rFonts w:ascii="Garamond" w:hAnsi="Garamond"/>
                <w:b/>
                <w:bCs/>
              </w:rPr>
              <w:t>YARIYIL İÇİ ÇALIŞMALARI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9645638" w14:textId="77777777" w:rsidR="00D32D25" w:rsidRPr="000D75D7" w:rsidRDefault="00D32D25" w:rsidP="006309A9">
            <w:pPr>
              <w:spacing w:before="100" w:beforeAutospacing="1"/>
              <w:rPr>
                <w:rFonts w:ascii="Garamond" w:hAnsi="Garamond"/>
              </w:rPr>
            </w:pPr>
            <w:r w:rsidRPr="000D75D7">
              <w:rPr>
                <w:rFonts w:ascii="Garamond" w:hAnsi="Garamond"/>
                <w:b/>
                <w:bCs/>
              </w:rPr>
              <w:t>SAYI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94C998D" w14:textId="77777777" w:rsidR="00D32D25" w:rsidRPr="000D75D7" w:rsidRDefault="00D32D25" w:rsidP="006309A9">
            <w:pPr>
              <w:spacing w:before="100" w:beforeAutospacing="1"/>
              <w:rPr>
                <w:rFonts w:ascii="Garamond" w:hAnsi="Garamond"/>
              </w:rPr>
            </w:pPr>
            <w:r w:rsidRPr="000D75D7">
              <w:rPr>
                <w:rFonts w:ascii="Garamond" w:hAnsi="Garamond"/>
                <w:b/>
                <w:bCs/>
              </w:rPr>
              <w:t>KATKI YÜZDESİ</w:t>
            </w:r>
          </w:p>
        </w:tc>
      </w:tr>
      <w:tr w:rsidR="00D32D25" w:rsidRPr="000D75D7" w14:paraId="0E8443FE"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873E610" w14:textId="77777777" w:rsidR="00D32D25" w:rsidRPr="000D75D7" w:rsidRDefault="00D32D25" w:rsidP="006309A9">
            <w:pPr>
              <w:spacing w:before="100" w:beforeAutospacing="1"/>
              <w:rPr>
                <w:rFonts w:ascii="Garamond" w:hAnsi="Garamond"/>
              </w:rPr>
            </w:pPr>
            <w:r w:rsidRPr="000D75D7">
              <w:rPr>
                <w:rFonts w:ascii="Garamond" w:hAnsi="Garamond"/>
              </w:rPr>
              <w:t>Ara Sınav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14DEFBF" w14:textId="77777777" w:rsidR="00D32D25" w:rsidRPr="000D75D7" w:rsidRDefault="00D32D25" w:rsidP="006309A9">
            <w:pPr>
              <w:spacing w:before="100" w:beforeAutospacing="1"/>
              <w:rPr>
                <w:rFonts w:ascii="Garamond" w:hAnsi="Garamond"/>
              </w:rPr>
            </w:pPr>
            <w:r w:rsidRPr="000D75D7">
              <w:rPr>
                <w:rFonts w:ascii="Garamond" w:hAnsi="Garamond"/>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5F336A5" w14:textId="77777777" w:rsidR="00D32D25" w:rsidRPr="000D75D7" w:rsidRDefault="00D32D25" w:rsidP="006309A9">
            <w:pPr>
              <w:spacing w:before="100" w:beforeAutospacing="1"/>
              <w:rPr>
                <w:rFonts w:ascii="Garamond" w:hAnsi="Garamond"/>
              </w:rPr>
            </w:pPr>
            <w:r w:rsidRPr="000D75D7">
              <w:rPr>
                <w:rFonts w:ascii="Garamond" w:hAnsi="Garamond"/>
              </w:rPr>
              <w:t>30</w:t>
            </w:r>
          </w:p>
        </w:tc>
      </w:tr>
      <w:tr w:rsidR="00D32D25" w:rsidRPr="000D75D7" w14:paraId="588D910D" w14:textId="77777777" w:rsidTr="006309A9">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331180E" w14:textId="77777777" w:rsidR="00D32D25" w:rsidRPr="000D75D7" w:rsidRDefault="00D32D25" w:rsidP="006309A9">
            <w:pPr>
              <w:spacing w:before="100" w:beforeAutospacing="1"/>
              <w:rPr>
                <w:rFonts w:ascii="Garamond" w:hAnsi="Garamond"/>
              </w:rPr>
            </w:pPr>
            <w:r w:rsidRPr="000D75D7">
              <w:rPr>
                <w:rFonts w:ascii="Garamond" w:hAnsi="Garamond"/>
              </w:rPr>
              <w:lastRenderedPageBreak/>
              <w:t>Derse Katılım ve Sunum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D748E15" w14:textId="77777777" w:rsidR="00D32D25" w:rsidRPr="000D75D7" w:rsidRDefault="00D32D25" w:rsidP="006309A9">
            <w:pPr>
              <w:spacing w:before="100" w:beforeAutospacing="1"/>
              <w:rPr>
                <w:rFonts w:ascii="Garamond" w:hAnsi="Garamond"/>
              </w:rPr>
            </w:pPr>
            <w:r w:rsidRPr="000D75D7">
              <w:rPr>
                <w:rFonts w:ascii="Garamond" w:hAnsi="Garamond"/>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B7B6990" w14:textId="77777777" w:rsidR="00D32D25" w:rsidRPr="000D75D7" w:rsidRDefault="00D32D25" w:rsidP="006309A9">
            <w:pPr>
              <w:spacing w:before="100" w:beforeAutospacing="1"/>
              <w:rPr>
                <w:rFonts w:ascii="Garamond" w:hAnsi="Garamond"/>
              </w:rPr>
            </w:pPr>
            <w:r w:rsidRPr="000D75D7">
              <w:rPr>
                <w:rFonts w:ascii="Garamond" w:hAnsi="Garamond"/>
              </w:rPr>
              <w:t>30</w:t>
            </w:r>
          </w:p>
        </w:tc>
      </w:tr>
      <w:tr w:rsidR="00D32D25" w:rsidRPr="000D75D7" w14:paraId="48E69435" w14:textId="77777777" w:rsidTr="006309A9">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A029476" w14:textId="77777777" w:rsidR="00D32D25" w:rsidRPr="000D75D7" w:rsidRDefault="00D32D25" w:rsidP="006309A9">
            <w:pPr>
              <w:spacing w:before="100" w:beforeAutospacing="1"/>
              <w:rPr>
                <w:rFonts w:ascii="Garamond" w:hAnsi="Garamond"/>
              </w:rPr>
            </w:pPr>
            <w:r w:rsidRPr="000D75D7">
              <w:rPr>
                <w:rFonts w:ascii="Garamond" w:hAnsi="Garamond"/>
              </w:rPr>
              <w:t>Final Ödevi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0064C8E" w14:textId="77777777" w:rsidR="00D32D25" w:rsidRPr="000D75D7" w:rsidRDefault="00D32D25" w:rsidP="006309A9">
            <w:pPr>
              <w:spacing w:before="100" w:beforeAutospacing="1"/>
              <w:rPr>
                <w:rFonts w:ascii="Garamond" w:hAnsi="Garamond"/>
              </w:rPr>
            </w:pPr>
            <w:r w:rsidRPr="000D75D7">
              <w:rPr>
                <w:rFonts w:ascii="Garamond" w:hAnsi="Garamond"/>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CB3CDAF" w14:textId="77777777" w:rsidR="00D32D25" w:rsidRPr="000D75D7" w:rsidRDefault="00D32D25" w:rsidP="006309A9">
            <w:pPr>
              <w:spacing w:before="100" w:beforeAutospacing="1"/>
              <w:rPr>
                <w:rFonts w:ascii="Garamond" w:hAnsi="Garamond"/>
              </w:rPr>
            </w:pPr>
            <w:r w:rsidRPr="000D75D7">
              <w:rPr>
                <w:rFonts w:ascii="Garamond" w:hAnsi="Garamond"/>
              </w:rPr>
              <w:t>40</w:t>
            </w:r>
          </w:p>
        </w:tc>
      </w:tr>
      <w:tr w:rsidR="00D32D25" w:rsidRPr="000D75D7" w14:paraId="4DEF65D1" w14:textId="77777777" w:rsidTr="006309A9">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0D082CE" w14:textId="77777777" w:rsidR="00D32D25" w:rsidRPr="000D75D7" w:rsidRDefault="00D32D25" w:rsidP="006309A9">
            <w:pPr>
              <w:spacing w:before="100" w:beforeAutospacing="1"/>
              <w:rPr>
                <w:rFonts w:ascii="Garamond" w:hAnsi="Garamond"/>
              </w:rPr>
            </w:pPr>
            <w:r w:rsidRPr="000D75D7">
              <w:rPr>
                <w:rFonts w:ascii="Garamond" w:hAnsi="Garamond"/>
                <w:b/>
                <w:bCs/>
              </w:rPr>
              <w:t>Toplam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A36F299" w14:textId="77777777" w:rsidR="00D32D25" w:rsidRPr="000D75D7" w:rsidRDefault="00D32D25" w:rsidP="006309A9">
            <w:pPr>
              <w:spacing w:before="100" w:beforeAutospacing="1"/>
              <w:rPr>
                <w:rFonts w:ascii="Garamond" w:hAnsi="Garamond"/>
              </w:rPr>
            </w:pPr>
            <w:r w:rsidRPr="000D75D7">
              <w:rPr>
                <w:rFonts w:ascii="Garamond" w:hAnsi="Garamond"/>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905C8A6" w14:textId="77777777" w:rsidR="00D32D25" w:rsidRPr="000D75D7" w:rsidRDefault="00D32D25" w:rsidP="006309A9">
            <w:pPr>
              <w:spacing w:before="100" w:beforeAutospacing="1"/>
              <w:rPr>
                <w:rFonts w:ascii="Garamond" w:hAnsi="Garamond"/>
              </w:rPr>
            </w:pPr>
            <w:r w:rsidRPr="000D75D7">
              <w:rPr>
                <w:rFonts w:ascii="Garamond" w:hAnsi="Garamond"/>
                <w:b/>
                <w:bCs/>
              </w:rPr>
              <w:t>100</w:t>
            </w:r>
          </w:p>
        </w:tc>
      </w:tr>
      <w:tr w:rsidR="00D32D25" w:rsidRPr="000D75D7" w14:paraId="252F4ABB" w14:textId="77777777" w:rsidTr="006309A9">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421D0C6" w14:textId="77777777" w:rsidR="00D32D25" w:rsidRPr="000D75D7" w:rsidRDefault="00D32D25" w:rsidP="006309A9">
            <w:pPr>
              <w:spacing w:before="100" w:beforeAutospacing="1"/>
              <w:rPr>
                <w:rFonts w:ascii="Garamond" w:hAnsi="Garamond"/>
              </w:rPr>
            </w:pPr>
            <w:r w:rsidRPr="000D75D7">
              <w:rPr>
                <w:rFonts w:ascii="Garamond" w:hAnsi="Garamond"/>
                <w:b/>
                <w:bCs/>
              </w:rPr>
              <w:t>Finalin Başarıya Oranı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0533191" w14:textId="77777777" w:rsidR="00D32D25" w:rsidRPr="000D75D7" w:rsidRDefault="00D32D25" w:rsidP="006309A9">
            <w:pPr>
              <w:spacing w:before="100" w:beforeAutospacing="1"/>
              <w:rPr>
                <w:rFonts w:ascii="Garamond" w:hAnsi="Garamond"/>
              </w:rPr>
            </w:pPr>
            <w:r w:rsidRPr="000D75D7">
              <w:rPr>
                <w:rFonts w:ascii="Garamond" w:hAnsi="Garamond"/>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2A16869" w14:textId="77777777" w:rsidR="00D32D25" w:rsidRPr="000D75D7" w:rsidRDefault="00D32D25" w:rsidP="006309A9">
            <w:pPr>
              <w:spacing w:before="100" w:beforeAutospacing="1"/>
              <w:rPr>
                <w:rFonts w:ascii="Garamond" w:hAnsi="Garamond"/>
              </w:rPr>
            </w:pPr>
            <w:r w:rsidRPr="000D75D7">
              <w:rPr>
                <w:rFonts w:ascii="Garamond" w:hAnsi="Garamond"/>
              </w:rPr>
              <w:t>40</w:t>
            </w:r>
          </w:p>
        </w:tc>
      </w:tr>
      <w:tr w:rsidR="00D32D25" w:rsidRPr="000D75D7" w14:paraId="40D8379A" w14:textId="77777777" w:rsidTr="006309A9">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2529F75" w14:textId="77777777" w:rsidR="00D32D25" w:rsidRPr="000D75D7" w:rsidRDefault="00D32D25" w:rsidP="006309A9">
            <w:pPr>
              <w:spacing w:before="100" w:beforeAutospacing="1"/>
              <w:rPr>
                <w:rFonts w:ascii="Garamond" w:hAnsi="Garamond"/>
              </w:rPr>
            </w:pPr>
            <w:r w:rsidRPr="000D75D7">
              <w:rPr>
                <w:rFonts w:ascii="Garamond" w:hAnsi="Garamond"/>
                <w:b/>
                <w:bCs/>
              </w:rPr>
              <w:t>Yıl içinin Başarıya Oranı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6BC15D5" w14:textId="77777777" w:rsidR="00D32D25" w:rsidRPr="000D75D7" w:rsidRDefault="00D32D25" w:rsidP="006309A9">
            <w:pPr>
              <w:spacing w:before="100" w:beforeAutospacing="1"/>
              <w:rPr>
                <w:rFonts w:ascii="Garamond" w:hAnsi="Garamond"/>
              </w:rPr>
            </w:pPr>
            <w:r w:rsidRPr="000D75D7">
              <w:rPr>
                <w:rFonts w:ascii="Garamond" w:hAnsi="Garamond"/>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89E6D6A" w14:textId="77777777" w:rsidR="00D32D25" w:rsidRPr="000D75D7" w:rsidRDefault="00D32D25" w:rsidP="006309A9">
            <w:pPr>
              <w:spacing w:before="100" w:beforeAutospacing="1"/>
              <w:rPr>
                <w:rFonts w:ascii="Garamond" w:hAnsi="Garamond"/>
              </w:rPr>
            </w:pPr>
            <w:r w:rsidRPr="000D75D7">
              <w:rPr>
                <w:rFonts w:ascii="Garamond" w:hAnsi="Garamond"/>
              </w:rPr>
              <w:t>60</w:t>
            </w:r>
          </w:p>
        </w:tc>
      </w:tr>
      <w:tr w:rsidR="00D32D25" w:rsidRPr="000D75D7" w14:paraId="037ACDDF" w14:textId="77777777" w:rsidTr="006309A9">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1D9DC59" w14:textId="77777777" w:rsidR="00D32D25" w:rsidRPr="000D75D7" w:rsidRDefault="00D32D25" w:rsidP="006309A9">
            <w:pPr>
              <w:spacing w:before="100" w:beforeAutospacing="1"/>
              <w:rPr>
                <w:rFonts w:ascii="Garamond" w:hAnsi="Garamond"/>
              </w:rPr>
            </w:pPr>
            <w:r w:rsidRPr="000D75D7">
              <w:rPr>
                <w:rFonts w:ascii="Garamond" w:hAnsi="Garamond"/>
                <w:b/>
                <w:bCs/>
              </w:rPr>
              <w:t>Toplam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DE70E28" w14:textId="77777777" w:rsidR="00D32D25" w:rsidRPr="000D75D7" w:rsidRDefault="00D32D25" w:rsidP="006309A9">
            <w:pPr>
              <w:spacing w:before="100" w:beforeAutospacing="1"/>
              <w:rPr>
                <w:rFonts w:ascii="Garamond" w:hAnsi="Garamond"/>
              </w:rPr>
            </w:pPr>
            <w:r w:rsidRPr="000D75D7">
              <w:rPr>
                <w:rFonts w:ascii="Garamond" w:hAnsi="Garamond"/>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4170DD8" w14:textId="77777777" w:rsidR="00D32D25" w:rsidRPr="000D75D7" w:rsidRDefault="00D32D25" w:rsidP="006309A9">
            <w:pPr>
              <w:spacing w:before="100" w:beforeAutospacing="1"/>
              <w:rPr>
                <w:rFonts w:ascii="Garamond" w:hAnsi="Garamond"/>
              </w:rPr>
            </w:pPr>
            <w:r w:rsidRPr="000D75D7">
              <w:rPr>
                <w:rFonts w:ascii="Garamond" w:hAnsi="Garamond"/>
                <w:b/>
                <w:bCs/>
              </w:rPr>
              <w:t>100</w:t>
            </w:r>
          </w:p>
        </w:tc>
      </w:tr>
    </w:tbl>
    <w:tbl>
      <w:tblPr>
        <w:tblpPr w:leftFromText="141" w:rightFromText="141" w:vertAnchor="text" w:horzAnchor="margin" w:tblpXSpec="center" w:tblpY="407"/>
        <w:tblW w:w="4800"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2649"/>
      </w:tblGrid>
      <w:tr w:rsidR="00D32D25" w:rsidRPr="000D75D7" w14:paraId="74367A3B" w14:textId="77777777" w:rsidTr="006309A9">
        <w:trPr>
          <w:trHeight w:val="375"/>
          <w:tblCellSpacing w:w="15" w:type="dxa"/>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938928B" w14:textId="77777777" w:rsidR="00D32D25" w:rsidRPr="000D75D7" w:rsidRDefault="00D32D25" w:rsidP="006309A9">
            <w:pPr>
              <w:spacing w:before="100" w:beforeAutospacing="1"/>
              <w:rPr>
                <w:rFonts w:ascii="Garamond" w:hAnsi="Garamond"/>
              </w:rPr>
            </w:pPr>
            <w:r w:rsidRPr="000D75D7">
              <w:rPr>
                <w:rFonts w:ascii="Garamond" w:hAnsi="Garamond"/>
                <w:b/>
                <w:bCs/>
              </w:rPr>
              <w:t>DERS KATEGORİSİ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A5AB09F" w14:textId="77777777" w:rsidR="00D32D25" w:rsidRPr="000D75D7" w:rsidRDefault="00D32D25" w:rsidP="006309A9">
            <w:pPr>
              <w:rPr>
                <w:rFonts w:ascii="Garamond" w:hAnsi="Garamond"/>
              </w:rPr>
            </w:pPr>
          </w:p>
        </w:tc>
      </w:tr>
    </w:tbl>
    <w:p w14:paraId="68FC2BA8" w14:textId="77777777" w:rsidR="00D32D25" w:rsidRPr="000D75D7" w:rsidRDefault="00D32D25" w:rsidP="00D32D25">
      <w:pPr>
        <w:spacing w:before="100" w:beforeAutospacing="1" w:line="336" w:lineRule="atLeast"/>
        <w:rPr>
          <w:rFonts w:ascii="Garamond" w:hAnsi="Garamond"/>
        </w:rPr>
      </w:pPr>
    </w:p>
    <w:p w14:paraId="2D23C08C" w14:textId="77777777" w:rsidR="00D32D25" w:rsidRPr="000D75D7" w:rsidRDefault="00D32D25" w:rsidP="00D32D25">
      <w:pPr>
        <w:spacing w:before="100" w:beforeAutospacing="1" w:line="336" w:lineRule="atLeast"/>
        <w:rPr>
          <w:rFonts w:ascii="Garamond" w:hAnsi="Garamond"/>
        </w:rPr>
      </w:pPr>
    </w:p>
    <w:p w14:paraId="4F9E7FA5" w14:textId="77777777" w:rsidR="00D32D25" w:rsidRPr="000D75D7" w:rsidRDefault="00D32D25" w:rsidP="00D32D25">
      <w:pPr>
        <w:spacing w:before="100" w:beforeAutospacing="1" w:line="336" w:lineRule="atLeast"/>
        <w:rPr>
          <w:rFonts w:ascii="Garamond" w:hAnsi="Garamond"/>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52"/>
        <w:gridCol w:w="6939"/>
        <w:gridCol w:w="288"/>
        <w:gridCol w:w="288"/>
        <w:gridCol w:w="345"/>
        <w:gridCol w:w="345"/>
        <w:gridCol w:w="288"/>
        <w:gridCol w:w="111"/>
      </w:tblGrid>
      <w:tr w:rsidR="00D32D25" w:rsidRPr="000D75D7" w14:paraId="52623924" w14:textId="77777777" w:rsidTr="006309A9">
        <w:trPr>
          <w:trHeight w:val="312"/>
          <w:tblCellSpacing w:w="15" w:type="dxa"/>
          <w:jc w:val="center"/>
        </w:trPr>
        <w:tc>
          <w:tcPr>
            <w:tcW w:w="0" w:type="auto"/>
            <w:gridSpan w:val="8"/>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E93AD0B" w14:textId="77777777" w:rsidR="00D32D25" w:rsidRPr="000D75D7" w:rsidRDefault="00D32D25" w:rsidP="006309A9">
            <w:pPr>
              <w:spacing w:before="100" w:beforeAutospacing="1" w:line="256" w:lineRule="atLeast"/>
              <w:jc w:val="center"/>
              <w:rPr>
                <w:rFonts w:ascii="Garamond" w:hAnsi="Garamond"/>
              </w:rPr>
            </w:pPr>
            <w:r w:rsidRPr="000D75D7">
              <w:rPr>
                <w:rFonts w:ascii="Garamond" w:hAnsi="Garamond"/>
                <w:b/>
                <w:bCs/>
              </w:rPr>
              <w:t>DERSİN ÖĞRENİM ÇIKTILARINA KATKISI</w:t>
            </w:r>
          </w:p>
        </w:tc>
      </w:tr>
      <w:tr w:rsidR="00D32D25" w:rsidRPr="000D75D7" w14:paraId="16591254" w14:textId="77777777" w:rsidTr="006309A9">
        <w:trPr>
          <w:trHeight w:val="268"/>
          <w:tblCellSpacing w:w="15" w:type="dxa"/>
          <w:jc w:val="center"/>
        </w:trPr>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D36F21F" w14:textId="77777777" w:rsidR="00D32D25" w:rsidRPr="000D75D7" w:rsidRDefault="00D32D25" w:rsidP="006309A9">
            <w:pPr>
              <w:spacing w:before="100" w:beforeAutospacing="1" w:line="256" w:lineRule="atLeast"/>
              <w:rPr>
                <w:rFonts w:ascii="Garamond" w:hAnsi="Garamond"/>
              </w:rPr>
            </w:pPr>
            <w:r w:rsidRPr="000D75D7">
              <w:rPr>
                <w:rFonts w:ascii="Garamond" w:hAnsi="Garamond"/>
              </w:rPr>
              <w:t>No</w:t>
            </w:r>
          </w:p>
        </w:tc>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FF35325" w14:textId="77777777" w:rsidR="00D32D25" w:rsidRPr="000D75D7" w:rsidRDefault="00D32D25" w:rsidP="006309A9">
            <w:pPr>
              <w:spacing w:before="100" w:beforeAutospacing="1" w:line="256" w:lineRule="atLeast"/>
              <w:rPr>
                <w:rFonts w:ascii="Garamond" w:hAnsi="Garamond"/>
              </w:rPr>
            </w:pPr>
            <w:r w:rsidRPr="000D75D7">
              <w:rPr>
                <w:rFonts w:ascii="Garamond" w:hAnsi="Garamond"/>
              </w:rPr>
              <w:t>Öğrenme Çıktıları</w:t>
            </w:r>
          </w:p>
        </w:tc>
        <w:tc>
          <w:tcPr>
            <w:tcW w:w="0" w:type="auto"/>
            <w:gridSpan w:val="6"/>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4C9A203" w14:textId="77777777" w:rsidR="00D32D25" w:rsidRPr="000D75D7" w:rsidRDefault="00D32D25" w:rsidP="006309A9">
            <w:pPr>
              <w:spacing w:before="100" w:beforeAutospacing="1" w:line="256" w:lineRule="atLeast"/>
              <w:jc w:val="center"/>
              <w:rPr>
                <w:rFonts w:ascii="Garamond" w:hAnsi="Garamond"/>
              </w:rPr>
            </w:pPr>
            <w:r w:rsidRPr="000D75D7">
              <w:rPr>
                <w:rFonts w:ascii="Garamond" w:hAnsi="Garamond"/>
              </w:rPr>
              <w:t>Katkı Düzeyi</w:t>
            </w:r>
          </w:p>
        </w:tc>
      </w:tr>
      <w:tr w:rsidR="00D32D25" w:rsidRPr="000D75D7" w14:paraId="1EA88F94" w14:textId="77777777" w:rsidTr="006309A9">
        <w:trPr>
          <w:trHeight w:val="191"/>
          <w:tblCellSpacing w:w="15" w:type="dxa"/>
          <w:jc w:val="center"/>
        </w:trPr>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14:paraId="7220CDB2" w14:textId="77777777" w:rsidR="00D32D25" w:rsidRPr="000D75D7" w:rsidRDefault="00D32D25" w:rsidP="006309A9">
            <w:pPr>
              <w:rPr>
                <w:rFonts w:ascii="Garamond" w:hAnsi="Garamond"/>
              </w:rPr>
            </w:pPr>
          </w:p>
        </w:tc>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14:paraId="6F8013CE" w14:textId="77777777" w:rsidR="00D32D25" w:rsidRPr="000D75D7" w:rsidRDefault="00D32D25" w:rsidP="006309A9">
            <w:pPr>
              <w:rPr>
                <w:rFonts w:ascii="Garamond" w:hAnsi="Garamond"/>
              </w:rPr>
            </w:pPr>
          </w:p>
        </w:tc>
        <w:tc>
          <w:tcPr>
            <w:tcW w:w="258"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F84C6A4" w14:textId="77777777" w:rsidR="00D32D25" w:rsidRPr="000D75D7" w:rsidRDefault="00D32D25" w:rsidP="006309A9">
            <w:pPr>
              <w:spacing w:before="100" w:beforeAutospacing="1" w:line="256" w:lineRule="atLeast"/>
              <w:jc w:val="center"/>
              <w:rPr>
                <w:rFonts w:ascii="Garamond" w:hAnsi="Garamond"/>
              </w:rPr>
            </w:pPr>
            <w:r w:rsidRPr="000D75D7">
              <w:rPr>
                <w:rFonts w:ascii="Garamond" w:hAnsi="Garamond"/>
              </w:rPr>
              <w:t>1</w:t>
            </w:r>
          </w:p>
        </w:tc>
        <w:tc>
          <w:tcPr>
            <w:tcW w:w="258"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3C53E58" w14:textId="77777777" w:rsidR="00D32D25" w:rsidRPr="000D75D7" w:rsidRDefault="00D32D25" w:rsidP="006309A9">
            <w:pPr>
              <w:spacing w:before="100" w:beforeAutospacing="1" w:line="256" w:lineRule="atLeast"/>
              <w:jc w:val="center"/>
              <w:rPr>
                <w:rFonts w:ascii="Garamond" w:hAnsi="Garamond"/>
              </w:rPr>
            </w:pPr>
            <w:r w:rsidRPr="000D75D7">
              <w:rPr>
                <w:rFonts w:ascii="Garamond" w:hAnsi="Garamond"/>
              </w:rPr>
              <w:t>2</w:t>
            </w:r>
          </w:p>
        </w:tc>
        <w:tc>
          <w:tcPr>
            <w:tcW w:w="315"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0F59BBA" w14:textId="77777777" w:rsidR="00D32D25" w:rsidRPr="000D75D7" w:rsidRDefault="00D32D25" w:rsidP="006309A9">
            <w:pPr>
              <w:spacing w:before="100" w:beforeAutospacing="1" w:line="256" w:lineRule="atLeast"/>
              <w:jc w:val="center"/>
              <w:rPr>
                <w:rFonts w:ascii="Garamond" w:hAnsi="Garamond"/>
              </w:rPr>
            </w:pPr>
            <w:r w:rsidRPr="000D75D7">
              <w:rPr>
                <w:rFonts w:ascii="Garamond" w:hAnsi="Garamond"/>
              </w:rPr>
              <w:t>3</w:t>
            </w:r>
          </w:p>
        </w:tc>
        <w:tc>
          <w:tcPr>
            <w:tcW w:w="315"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963D54E" w14:textId="77777777" w:rsidR="00D32D25" w:rsidRPr="000D75D7" w:rsidRDefault="00D32D25" w:rsidP="006309A9">
            <w:pPr>
              <w:spacing w:before="100" w:beforeAutospacing="1" w:line="256" w:lineRule="atLeast"/>
              <w:jc w:val="center"/>
              <w:rPr>
                <w:rFonts w:ascii="Garamond" w:hAnsi="Garamond"/>
              </w:rPr>
            </w:pPr>
            <w:r w:rsidRPr="000D75D7">
              <w:rPr>
                <w:rFonts w:ascii="Garamond" w:hAnsi="Garamond"/>
              </w:rPr>
              <w:t>4</w:t>
            </w:r>
          </w:p>
        </w:tc>
        <w:tc>
          <w:tcPr>
            <w:tcW w:w="258"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5FB0E05" w14:textId="77777777" w:rsidR="00D32D25" w:rsidRPr="000D75D7" w:rsidRDefault="00D32D25" w:rsidP="006309A9">
            <w:pPr>
              <w:spacing w:before="100" w:beforeAutospacing="1" w:line="256" w:lineRule="atLeast"/>
              <w:jc w:val="center"/>
              <w:rPr>
                <w:rFonts w:ascii="Garamond" w:hAnsi="Garamond"/>
              </w:rPr>
            </w:pPr>
            <w:r w:rsidRPr="000D75D7">
              <w:rPr>
                <w:rFonts w:ascii="Garamond" w:hAnsi="Garamond"/>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B559E58" w14:textId="77777777" w:rsidR="00D32D25" w:rsidRPr="000D75D7" w:rsidRDefault="00D32D25" w:rsidP="006309A9">
            <w:pPr>
              <w:rPr>
                <w:rFonts w:ascii="Garamond" w:hAnsi="Garamond"/>
              </w:rPr>
            </w:pPr>
          </w:p>
        </w:tc>
      </w:tr>
      <w:tr w:rsidR="00D32D25" w:rsidRPr="000D75D7" w14:paraId="41D937E7" w14:textId="77777777" w:rsidTr="006309A9">
        <w:trPr>
          <w:trHeight w:val="223"/>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398F31D" w14:textId="77777777" w:rsidR="00D32D25" w:rsidRPr="000D75D7" w:rsidRDefault="00D32D25" w:rsidP="006309A9">
            <w:pPr>
              <w:spacing w:before="100" w:beforeAutospacing="1" w:line="256" w:lineRule="atLeast"/>
              <w:jc w:val="center"/>
              <w:rPr>
                <w:rFonts w:ascii="Garamond" w:hAnsi="Garamond"/>
              </w:rPr>
            </w:pPr>
            <w:r w:rsidRPr="000D75D7">
              <w:rPr>
                <w:rFonts w:ascii="Garamond" w:hAnsi="Garamond"/>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DB36AE9" w14:textId="77777777" w:rsidR="00D32D25" w:rsidRPr="000D75D7" w:rsidRDefault="00D32D25" w:rsidP="006309A9">
            <w:pPr>
              <w:spacing w:before="100" w:beforeAutospacing="1"/>
              <w:jc w:val="both"/>
              <w:rPr>
                <w:rFonts w:ascii="Garamond" w:hAnsi="Garamond"/>
              </w:rPr>
            </w:pPr>
            <w:r w:rsidRPr="000D75D7">
              <w:rPr>
                <w:rFonts w:ascii="Garamond" w:hAnsi="Garamond"/>
              </w:rPr>
              <w:t>Antropoloji disiplininin temel kuram ve kavramlarını, tarihi süreçte insanın fiziksel ve kültürel gelişimini, ortaya koyduğu kültür unsurlarını ve buna bağlı arkeolojik yaklaşımları özümser,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7196282" w14:textId="77777777" w:rsidR="00D32D25" w:rsidRPr="000D75D7" w:rsidRDefault="00D32D25" w:rsidP="006309A9">
            <w:pPr>
              <w:rPr>
                <w:rFonts w:ascii="Garamond" w:hAnsi="Garamond"/>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3E4E45A" w14:textId="77777777" w:rsidR="00D32D25" w:rsidRPr="000D75D7" w:rsidRDefault="00D32D25" w:rsidP="006309A9">
            <w:pPr>
              <w:spacing w:before="100" w:beforeAutospacing="1"/>
              <w:rPr>
                <w:rFonts w:ascii="Garamond" w:hAnsi="Garamond"/>
              </w:rPr>
            </w:pPr>
            <w:r w:rsidRPr="000D75D7">
              <w:rPr>
                <w:rFonts w:ascii="Garamond" w:hAnsi="Garamond"/>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F192357" w14:textId="77777777" w:rsidR="00D32D25" w:rsidRPr="000D75D7" w:rsidRDefault="00D32D25" w:rsidP="006309A9">
            <w:pPr>
              <w:spacing w:before="100" w:beforeAutospacing="1"/>
              <w:rPr>
                <w:rFonts w:ascii="Garamond" w:hAnsi="Garamond"/>
              </w:rPr>
            </w:pPr>
            <w:r w:rsidRPr="000D75D7">
              <w:rPr>
                <w:rFonts w:ascii="Garamond" w:hAnsi="Garamond"/>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26DA7DC" w14:textId="77777777" w:rsidR="00D32D25" w:rsidRPr="000D75D7" w:rsidRDefault="00D32D25" w:rsidP="006309A9">
            <w:pPr>
              <w:spacing w:before="100" w:beforeAutospacing="1"/>
              <w:rPr>
                <w:rFonts w:ascii="Garamond" w:hAnsi="Garamond"/>
              </w:rPr>
            </w:pPr>
            <w:r w:rsidRPr="000D75D7">
              <w:rPr>
                <w:rFonts w:ascii="Garamond" w:hAnsi="Garamond"/>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3CD6216" w14:textId="77777777" w:rsidR="00D32D25" w:rsidRPr="000D75D7" w:rsidRDefault="00D32D25" w:rsidP="006309A9">
            <w:pPr>
              <w:spacing w:before="100" w:beforeAutospacing="1"/>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6938C48D" w14:textId="77777777" w:rsidR="00D32D25" w:rsidRPr="000D75D7" w:rsidRDefault="00D32D25" w:rsidP="006309A9">
            <w:pPr>
              <w:rPr>
                <w:rFonts w:ascii="Garamond" w:hAnsi="Garamond"/>
              </w:rPr>
            </w:pPr>
          </w:p>
        </w:tc>
      </w:tr>
      <w:tr w:rsidR="00D32D25" w:rsidRPr="000D75D7" w14:paraId="3221CF67" w14:textId="77777777" w:rsidTr="006309A9">
        <w:trPr>
          <w:trHeight w:val="223"/>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5427B39" w14:textId="77777777" w:rsidR="00D32D25" w:rsidRPr="000D75D7" w:rsidRDefault="00D32D25" w:rsidP="006309A9">
            <w:pPr>
              <w:spacing w:before="100" w:beforeAutospacing="1" w:line="256" w:lineRule="atLeast"/>
              <w:jc w:val="center"/>
              <w:rPr>
                <w:rFonts w:ascii="Garamond" w:hAnsi="Garamond"/>
              </w:rPr>
            </w:pPr>
            <w:r w:rsidRPr="000D75D7">
              <w:rPr>
                <w:rFonts w:ascii="Garamond" w:hAnsi="Garamond"/>
              </w:rPr>
              <w:t>2</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27E1F89" w14:textId="77777777" w:rsidR="00D32D25" w:rsidRPr="000D75D7" w:rsidRDefault="00D32D25" w:rsidP="006309A9">
            <w:pPr>
              <w:spacing w:before="100" w:beforeAutospacing="1"/>
              <w:jc w:val="both"/>
              <w:rPr>
                <w:rFonts w:ascii="Garamond" w:hAnsi="Garamond"/>
              </w:rPr>
            </w:pPr>
            <w:r w:rsidRPr="000D75D7">
              <w:rPr>
                <w:rFonts w:ascii="Garamond" w:hAnsi="Garamond"/>
              </w:rPr>
              <w:t>Antropolojik perspektifle güncel olayları analiz edebilme, eleştirel ve analitik düşünme becerisi edinir,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B8C9ED6" w14:textId="77777777" w:rsidR="00D32D25" w:rsidRPr="000D75D7" w:rsidRDefault="00D32D25" w:rsidP="006309A9">
            <w:pPr>
              <w:rPr>
                <w:rFonts w:ascii="Garamond" w:hAnsi="Garamond"/>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CB6704D" w14:textId="77777777" w:rsidR="00D32D25" w:rsidRPr="000D75D7" w:rsidRDefault="00D32D25" w:rsidP="006309A9">
            <w:pPr>
              <w:spacing w:before="100" w:beforeAutospacing="1"/>
              <w:rPr>
                <w:rFonts w:ascii="Garamond" w:hAnsi="Garamond"/>
              </w:rPr>
            </w:pPr>
            <w:r w:rsidRPr="000D75D7">
              <w:rPr>
                <w:rFonts w:ascii="Garamond" w:hAnsi="Garamond"/>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DFF1DC7" w14:textId="77777777" w:rsidR="00D32D25" w:rsidRPr="000D75D7" w:rsidRDefault="00D32D25" w:rsidP="006309A9">
            <w:pPr>
              <w:spacing w:before="100" w:beforeAutospacing="1"/>
              <w:rPr>
                <w:rFonts w:ascii="Garamond" w:hAnsi="Garamond"/>
              </w:rPr>
            </w:pPr>
            <w:r w:rsidRPr="000D75D7">
              <w:rPr>
                <w:rFonts w:ascii="Garamond" w:hAnsi="Garamond"/>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F263308" w14:textId="77777777" w:rsidR="00D32D25" w:rsidRPr="000D75D7" w:rsidRDefault="00D32D25" w:rsidP="006309A9">
            <w:pPr>
              <w:spacing w:before="100" w:beforeAutospacing="1"/>
              <w:rPr>
                <w:rFonts w:ascii="Garamond" w:hAnsi="Garamond"/>
              </w:rPr>
            </w:pPr>
            <w:r w:rsidRPr="000D75D7">
              <w:rPr>
                <w:rFonts w:ascii="Garamond" w:hAnsi="Garamond"/>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780AEA4" w14:textId="77777777" w:rsidR="00D32D25" w:rsidRPr="000D75D7" w:rsidRDefault="00D32D25" w:rsidP="006309A9">
            <w:pPr>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1EB8C9C8" w14:textId="77777777" w:rsidR="00D32D25" w:rsidRPr="000D75D7" w:rsidRDefault="00D32D25" w:rsidP="006309A9">
            <w:pPr>
              <w:rPr>
                <w:rFonts w:ascii="Garamond" w:hAnsi="Garamond"/>
              </w:rPr>
            </w:pPr>
          </w:p>
        </w:tc>
      </w:tr>
      <w:tr w:rsidR="00D32D25" w:rsidRPr="000D75D7" w14:paraId="527FD9EA" w14:textId="77777777" w:rsidTr="006309A9">
        <w:trPr>
          <w:trHeight w:val="223"/>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61E82C6" w14:textId="77777777" w:rsidR="00D32D25" w:rsidRPr="000D75D7" w:rsidRDefault="00D32D25" w:rsidP="006309A9">
            <w:pPr>
              <w:spacing w:before="100" w:beforeAutospacing="1" w:line="256" w:lineRule="atLeast"/>
              <w:jc w:val="center"/>
              <w:rPr>
                <w:rFonts w:ascii="Garamond" w:hAnsi="Garamond"/>
              </w:rPr>
            </w:pPr>
            <w:r w:rsidRPr="000D75D7">
              <w:rPr>
                <w:rFonts w:ascii="Garamond" w:hAnsi="Garamond"/>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B8BD665" w14:textId="77777777" w:rsidR="00D32D25" w:rsidRPr="000D75D7" w:rsidRDefault="00D32D25" w:rsidP="006309A9">
            <w:pPr>
              <w:spacing w:before="100" w:beforeAutospacing="1"/>
              <w:jc w:val="both"/>
              <w:rPr>
                <w:rFonts w:ascii="Garamond" w:hAnsi="Garamond"/>
              </w:rPr>
            </w:pPr>
            <w:r w:rsidRPr="000D75D7">
              <w:rPr>
                <w:rFonts w:ascii="Garamond" w:hAnsi="Garamond"/>
              </w:rPr>
              <w:t xml:space="preserve">Etkin iletişim kurma ve bilgilerini sözlü-yazılı ifadeyle aktarabilme becerisi geliştirir,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EACD32E" w14:textId="77777777" w:rsidR="00D32D25" w:rsidRPr="000D75D7" w:rsidRDefault="00D32D25" w:rsidP="006309A9">
            <w:pPr>
              <w:rPr>
                <w:rFonts w:ascii="Garamond" w:hAnsi="Garamond"/>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72E7A87" w14:textId="77777777" w:rsidR="00D32D25" w:rsidRPr="000D75D7" w:rsidRDefault="00D32D25" w:rsidP="006309A9">
            <w:pPr>
              <w:spacing w:before="100" w:beforeAutospacing="1"/>
              <w:rPr>
                <w:rFonts w:ascii="Garamond" w:hAnsi="Garamond"/>
              </w:rPr>
            </w:pPr>
            <w:r w:rsidRPr="000D75D7">
              <w:rPr>
                <w:rFonts w:ascii="Garamond" w:hAnsi="Garamond"/>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D1F7FC2" w14:textId="77777777" w:rsidR="00D32D25" w:rsidRPr="000D75D7" w:rsidRDefault="00D32D25" w:rsidP="006309A9">
            <w:pPr>
              <w:spacing w:before="100" w:beforeAutospacing="1"/>
              <w:rPr>
                <w:rFonts w:ascii="Garamond" w:hAnsi="Garamond"/>
              </w:rPr>
            </w:pPr>
            <w:r w:rsidRPr="000D75D7">
              <w:rPr>
                <w:rFonts w:ascii="Garamond" w:hAnsi="Garamond"/>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C7512E9" w14:textId="77777777" w:rsidR="00D32D25" w:rsidRPr="000D75D7" w:rsidRDefault="00D32D25" w:rsidP="006309A9">
            <w:pPr>
              <w:spacing w:before="100" w:beforeAutospacing="1"/>
              <w:rPr>
                <w:rFonts w:ascii="Garamond" w:hAnsi="Garamond"/>
              </w:rPr>
            </w:pPr>
            <w:r w:rsidRPr="000D75D7">
              <w:rPr>
                <w:rFonts w:ascii="Garamond" w:hAnsi="Garamond"/>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26361E4" w14:textId="77777777" w:rsidR="00D32D25" w:rsidRPr="000D75D7" w:rsidRDefault="00D32D25" w:rsidP="006309A9">
            <w:pPr>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79AF3B38" w14:textId="77777777" w:rsidR="00D32D25" w:rsidRPr="000D75D7" w:rsidRDefault="00D32D25" w:rsidP="006309A9">
            <w:pPr>
              <w:rPr>
                <w:rFonts w:ascii="Garamond" w:hAnsi="Garamond"/>
              </w:rPr>
            </w:pPr>
          </w:p>
        </w:tc>
      </w:tr>
      <w:tr w:rsidR="00D32D25" w:rsidRPr="000D75D7" w14:paraId="21B83E69" w14:textId="77777777" w:rsidTr="006309A9">
        <w:trPr>
          <w:trHeight w:val="223"/>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DD7C88B" w14:textId="77777777" w:rsidR="00D32D25" w:rsidRPr="000D75D7" w:rsidRDefault="00D32D25" w:rsidP="006309A9">
            <w:pPr>
              <w:spacing w:before="100" w:beforeAutospacing="1" w:line="256" w:lineRule="atLeast"/>
              <w:jc w:val="center"/>
              <w:rPr>
                <w:rFonts w:ascii="Garamond" w:hAnsi="Garamond"/>
              </w:rPr>
            </w:pPr>
            <w:r w:rsidRPr="000D75D7">
              <w:rPr>
                <w:rFonts w:ascii="Garamond" w:hAnsi="Garamond"/>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A352A81" w14:textId="77777777" w:rsidR="00D32D25" w:rsidRPr="000D75D7" w:rsidRDefault="00D32D25" w:rsidP="006309A9">
            <w:pPr>
              <w:spacing w:before="100" w:beforeAutospacing="1"/>
              <w:jc w:val="both"/>
              <w:rPr>
                <w:rFonts w:ascii="Garamond" w:hAnsi="Garamond"/>
              </w:rPr>
            </w:pPr>
            <w:r w:rsidRPr="000D75D7">
              <w:rPr>
                <w:rFonts w:ascii="Garamond" w:hAnsi="Garamond"/>
              </w:rPr>
              <w:t>Mesleki ve sosyal etik, sorumluluk bilinci kazanır,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4AC5E92" w14:textId="77777777" w:rsidR="00D32D25" w:rsidRPr="000D75D7" w:rsidRDefault="00D32D25" w:rsidP="006309A9">
            <w:pPr>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3B4DA5B" w14:textId="77777777" w:rsidR="00D32D25" w:rsidRPr="000D75D7" w:rsidRDefault="00D32D25" w:rsidP="006309A9">
            <w:pPr>
              <w:spacing w:before="100" w:beforeAutospacing="1"/>
              <w:rPr>
                <w:rFonts w:ascii="Garamond" w:hAnsi="Garamond"/>
              </w:rPr>
            </w:pPr>
            <w:r w:rsidRPr="000D75D7">
              <w:rPr>
                <w:rFonts w:ascii="Garamond" w:hAnsi="Garamond"/>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C29D4A8" w14:textId="77777777" w:rsidR="00D32D25" w:rsidRPr="000D75D7" w:rsidRDefault="00D32D25" w:rsidP="006309A9">
            <w:pPr>
              <w:spacing w:before="100" w:beforeAutospacing="1"/>
              <w:rPr>
                <w:rFonts w:ascii="Garamond" w:hAnsi="Garamond"/>
              </w:rPr>
            </w:pPr>
            <w:r w:rsidRPr="000D75D7">
              <w:rPr>
                <w:rFonts w:ascii="Garamond" w:hAnsi="Garamond"/>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BD03E1E" w14:textId="77777777" w:rsidR="00D32D25" w:rsidRPr="000D75D7" w:rsidRDefault="00D32D25" w:rsidP="006309A9">
            <w:pPr>
              <w:spacing w:before="100" w:beforeAutospacing="1"/>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EEC064D" w14:textId="77777777" w:rsidR="00D32D25" w:rsidRPr="000D75D7" w:rsidRDefault="00D32D25" w:rsidP="006309A9">
            <w:pPr>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2FBA8620" w14:textId="77777777" w:rsidR="00D32D25" w:rsidRPr="000D75D7" w:rsidRDefault="00D32D25" w:rsidP="006309A9">
            <w:pPr>
              <w:rPr>
                <w:rFonts w:ascii="Garamond" w:hAnsi="Garamond"/>
              </w:rPr>
            </w:pPr>
          </w:p>
        </w:tc>
      </w:tr>
      <w:tr w:rsidR="00D32D25" w:rsidRPr="000D75D7" w14:paraId="1F73F8FE" w14:textId="77777777" w:rsidTr="006309A9">
        <w:trPr>
          <w:trHeight w:val="223"/>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43F123E" w14:textId="77777777" w:rsidR="00D32D25" w:rsidRPr="000D75D7" w:rsidRDefault="00D32D25" w:rsidP="006309A9">
            <w:pPr>
              <w:spacing w:before="100" w:beforeAutospacing="1" w:line="256" w:lineRule="atLeast"/>
              <w:jc w:val="center"/>
              <w:rPr>
                <w:rFonts w:ascii="Garamond" w:hAnsi="Garamond"/>
              </w:rPr>
            </w:pPr>
            <w:r w:rsidRPr="000D75D7">
              <w:rPr>
                <w:rFonts w:ascii="Garamond" w:hAnsi="Garamond"/>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2ABB507" w14:textId="77777777" w:rsidR="00D32D25" w:rsidRPr="000D75D7" w:rsidRDefault="00D32D25" w:rsidP="006309A9">
            <w:pPr>
              <w:spacing w:before="100" w:beforeAutospacing="1"/>
              <w:jc w:val="both"/>
              <w:rPr>
                <w:rFonts w:ascii="Garamond" w:hAnsi="Garamond"/>
              </w:rPr>
            </w:pPr>
            <w:r w:rsidRPr="000D75D7">
              <w:rPr>
                <w:rFonts w:ascii="Garamond" w:hAnsi="Garamond"/>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04CCBF3" w14:textId="77777777" w:rsidR="00D32D25" w:rsidRPr="000D75D7" w:rsidRDefault="00D32D25" w:rsidP="006309A9">
            <w:pPr>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D38ED3C" w14:textId="77777777" w:rsidR="00D32D25" w:rsidRPr="000D75D7" w:rsidRDefault="00D32D25" w:rsidP="006309A9">
            <w:pPr>
              <w:spacing w:before="100" w:beforeAutospacing="1"/>
              <w:rPr>
                <w:rFonts w:ascii="Garamond" w:hAnsi="Garamond"/>
              </w:rPr>
            </w:pPr>
            <w:r w:rsidRPr="000D75D7">
              <w:rPr>
                <w:rFonts w:ascii="Garamond" w:hAnsi="Garamond"/>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BF20D55" w14:textId="77777777" w:rsidR="00D32D25" w:rsidRPr="000D75D7" w:rsidRDefault="00D32D25" w:rsidP="006309A9">
            <w:pPr>
              <w:spacing w:before="100" w:beforeAutospacing="1"/>
              <w:rPr>
                <w:rFonts w:ascii="Garamond" w:hAnsi="Garamond"/>
              </w:rPr>
            </w:pPr>
            <w:r w:rsidRPr="000D75D7">
              <w:rPr>
                <w:rFonts w:ascii="Garamond" w:hAnsi="Garamond"/>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FF65D5B" w14:textId="77777777" w:rsidR="00D32D25" w:rsidRPr="000D75D7" w:rsidRDefault="00D32D25" w:rsidP="006309A9">
            <w:pPr>
              <w:spacing w:before="100" w:beforeAutospacing="1"/>
              <w:rPr>
                <w:rFonts w:ascii="Garamond" w:hAnsi="Garamond"/>
              </w:rPr>
            </w:pPr>
            <w:r w:rsidRPr="000D75D7">
              <w:rPr>
                <w:rFonts w:ascii="Garamond" w:hAnsi="Garamond"/>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968400D" w14:textId="77777777" w:rsidR="00D32D25" w:rsidRPr="000D75D7" w:rsidRDefault="00D32D25" w:rsidP="006309A9">
            <w:pPr>
              <w:spacing w:before="100" w:beforeAutospacing="1"/>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5F6E2450" w14:textId="77777777" w:rsidR="00D32D25" w:rsidRPr="000D75D7" w:rsidRDefault="00D32D25" w:rsidP="006309A9">
            <w:pPr>
              <w:rPr>
                <w:rFonts w:ascii="Garamond" w:hAnsi="Garamond"/>
              </w:rPr>
            </w:pPr>
          </w:p>
        </w:tc>
      </w:tr>
      <w:tr w:rsidR="00D32D25" w:rsidRPr="000D75D7" w14:paraId="66C858D8" w14:textId="77777777" w:rsidTr="006309A9">
        <w:trPr>
          <w:trHeight w:val="223"/>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F23D947" w14:textId="77777777" w:rsidR="00D32D25" w:rsidRPr="000D75D7" w:rsidRDefault="00D32D25" w:rsidP="006309A9">
            <w:pPr>
              <w:spacing w:before="100" w:beforeAutospacing="1" w:line="256" w:lineRule="atLeast"/>
              <w:jc w:val="center"/>
              <w:rPr>
                <w:rFonts w:ascii="Garamond" w:hAnsi="Garamond"/>
              </w:rPr>
            </w:pPr>
            <w:r w:rsidRPr="000D75D7">
              <w:rPr>
                <w:rFonts w:ascii="Garamond" w:hAnsi="Garamond"/>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D534AB0" w14:textId="77777777" w:rsidR="00D32D25" w:rsidRPr="000D75D7" w:rsidRDefault="00D32D25" w:rsidP="006309A9">
            <w:pPr>
              <w:spacing w:before="100" w:beforeAutospacing="1"/>
              <w:jc w:val="both"/>
              <w:rPr>
                <w:rFonts w:ascii="Garamond" w:hAnsi="Garamond"/>
              </w:rPr>
            </w:pPr>
            <w:r w:rsidRPr="000D75D7">
              <w:rPr>
                <w:rFonts w:ascii="Garamond" w:hAnsi="Garamond"/>
              </w:rPr>
              <w:t>Ülke ve dünya sorunlarını algılayabilmenin ötesinde; toplumsal duyarlılık bilinci ile mesleki ve kişisel gelişimini sürdürür,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F65303B" w14:textId="77777777" w:rsidR="00D32D25" w:rsidRPr="000D75D7" w:rsidRDefault="00D32D25" w:rsidP="006309A9">
            <w:pPr>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7F82FA9" w14:textId="77777777" w:rsidR="00D32D25" w:rsidRPr="000D75D7" w:rsidRDefault="00D32D25" w:rsidP="006309A9">
            <w:pPr>
              <w:spacing w:before="100" w:beforeAutospacing="1"/>
              <w:rPr>
                <w:rFonts w:ascii="Garamond" w:hAnsi="Garamond"/>
              </w:rPr>
            </w:pPr>
            <w:r w:rsidRPr="000D75D7">
              <w:rPr>
                <w:rFonts w:ascii="Garamond" w:hAnsi="Garamond"/>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7493346" w14:textId="77777777" w:rsidR="00D32D25" w:rsidRPr="000D75D7" w:rsidRDefault="00D32D25" w:rsidP="006309A9">
            <w:pPr>
              <w:spacing w:before="100" w:beforeAutospacing="1"/>
              <w:rPr>
                <w:rFonts w:ascii="Garamond" w:hAnsi="Garamond"/>
              </w:rPr>
            </w:pPr>
            <w:r w:rsidRPr="000D75D7">
              <w:rPr>
                <w:rFonts w:ascii="Garamond" w:hAnsi="Garamond"/>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6E40C5D7" w14:textId="77777777" w:rsidR="00D32D25" w:rsidRPr="000D75D7" w:rsidRDefault="00D32D25" w:rsidP="006309A9">
            <w:pPr>
              <w:spacing w:before="100" w:beforeAutospacing="1"/>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5F2B8E6" w14:textId="77777777" w:rsidR="00D32D25" w:rsidRPr="000D75D7" w:rsidRDefault="00D32D25" w:rsidP="006309A9">
            <w:pPr>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0BAC29B2" w14:textId="77777777" w:rsidR="00D32D25" w:rsidRPr="000D75D7" w:rsidRDefault="00D32D25" w:rsidP="006309A9">
            <w:pPr>
              <w:rPr>
                <w:rFonts w:ascii="Garamond" w:hAnsi="Garamond"/>
              </w:rPr>
            </w:pPr>
          </w:p>
        </w:tc>
      </w:tr>
      <w:tr w:rsidR="00D32D25" w:rsidRPr="000D75D7" w14:paraId="3DB6CB32" w14:textId="77777777" w:rsidTr="006309A9">
        <w:trPr>
          <w:trHeight w:val="223"/>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F0545BD" w14:textId="77777777" w:rsidR="00D32D25" w:rsidRPr="000D75D7" w:rsidRDefault="00D32D25" w:rsidP="006309A9">
            <w:pPr>
              <w:spacing w:before="100" w:beforeAutospacing="1" w:line="256" w:lineRule="atLeast"/>
              <w:jc w:val="center"/>
              <w:rPr>
                <w:rFonts w:ascii="Garamond" w:hAnsi="Garamond"/>
              </w:rPr>
            </w:pPr>
            <w:r w:rsidRPr="000D75D7">
              <w:rPr>
                <w:rFonts w:ascii="Garamond" w:hAnsi="Garamond"/>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8513361" w14:textId="77777777" w:rsidR="00D32D25" w:rsidRPr="000D75D7" w:rsidRDefault="00D32D25" w:rsidP="006309A9">
            <w:pPr>
              <w:spacing w:before="100" w:beforeAutospacing="1"/>
              <w:jc w:val="both"/>
              <w:rPr>
                <w:rFonts w:ascii="Garamond" w:hAnsi="Garamond"/>
              </w:rPr>
            </w:pPr>
            <w:r w:rsidRPr="000D75D7">
              <w:rPr>
                <w:rFonts w:ascii="Garamond" w:hAnsi="Garamond"/>
              </w:rPr>
              <w:t>Yaşam boyu eğitim anlayışı içinde disiplin dışından gelen bilgi kaynaklarından yararlanabilme bilinci ve bunu gerçekleştirebilme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E2D1AA1" w14:textId="77777777" w:rsidR="00D32D25" w:rsidRPr="000D75D7" w:rsidRDefault="00D32D25" w:rsidP="006309A9">
            <w:pPr>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3637F37" w14:textId="77777777" w:rsidR="00D32D25" w:rsidRPr="000D75D7" w:rsidRDefault="00D32D25" w:rsidP="006309A9">
            <w:pPr>
              <w:spacing w:before="100" w:beforeAutospacing="1"/>
              <w:rPr>
                <w:rFonts w:ascii="Garamond" w:hAnsi="Garamond"/>
              </w:rPr>
            </w:pPr>
            <w:r w:rsidRPr="000D75D7">
              <w:rPr>
                <w:rFonts w:ascii="Garamond" w:hAnsi="Garamond"/>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B14039A" w14:textId="77777777" w:rsidR="00D32D25" w:rsidRPr="000D75D7" w:rsidRDefault="00D32D25" w:rsidP="006309A9">
            <w:pPr>
              <w:spacing w:before="100" w:beforeAutospacing="1"/>
              <w:rPr>
                <w:rFonts w:ascii="Garamond" w:hAnsi="Garamond"/>
              </w:rPr>
            </w:pPr>
            <w:r w:rsidRPr="000D75D7">
              <w:rPr>
                <w:rFonts w:ascii="Garamond" w:hAnsi="Garamond"/>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9DADB46" w14:textId="77777777" w:rsidR="00D32D25" w:rsidRPr="000D75D7" w:rsidRDefault="00D32D25" w:rsidP="006309A9">
            <w:pPr>
              <w:spacing w:before="100" w:beforeAutospacing="1"/>
              <w:rPr>
                <w:rFonts w:ascii="Garamond" w:hAnsi="Garamond"/>
              </w:rPr>
            </w:pPr>
            <w:r w:rsidRPr="000D75D7">
              <w:rPr>
                <w:rFonts w:ascii="Garamond" w:hAnsi="Garamond"/>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C1AEC57" w14:textId="77777777" w:rsidR="00D32D25" w:rsidRPr="000D75D7" w:rsidRDefault="00D32D25" w:rsidP="006309A9">
            <w:pPr>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7FE98C42" w14:textId="77777777" w:rsidR="00D32D25" w:rsidRPr="000D75D7" w:rsidRDefault="00D32D25" w:rsidP="006309A9">
            <w:pPr>
              <w:rPr>
                <w:rFonts w:ascii="Garamond" w:hAnsi="Garamond"/>
              </w:rPr>
            </w:pPr>
          </w:p>
        </w:tc>
      </w:tr>
      <w:tr w:rsidR="00D32D25" w:rsidRPr="000D75D7" w14:paraId="3CE2907D" w14:textId="77777777" w:rsidTr="006309A9">
        <w:trPr>
          <w:trHeight w:val="223"/>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89E0386" w14:textId="77777777" w:rsidR="00D32D25" w:rsidRPr="000D75D7" w:rsidRDefault="00D32D25" w:rsidP="006309A9">
            <w:pPr>
              <w:spacing w:before="100" w:beforeAutospacing="1" w:line="256" w:lineRule="atLeast"/>
              <w:jc w:val="center"/>
              <w:rPr>
                <w:rFonts w:ascii="Garamond" w:hAnsi="Garamond"/>
              </w:rPr>
            </w:pPr>
            <w:r w:rsidRPr="000D75D7">
              <w:rPr>
                <w:rFonts w:ascii="Garamond" w:hAnsi="Garamond"/>
              </w:rPr>
              <w:lastRenderedPageBreak/>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0F9F4A9" w14:textId="77777777" w:rsidR="00D32D25" w:rsidRPr="000D75D7" w:rsidRDefault="00D32D25" w:rsidP="006309A9">
            <w:pPr>
              <w:spacing w:before="100" w:beforeAutospacing="1"/>
              <w:jc w:val="both"/>
              <w:rPr>
                <w:rFonts w:ascii="Garamond" w:hAnsi="Garamond"/>
              </w:rPr>
            </w:pPr>
            <w:r w:rsidRPr="000D75D7">
              <w:rPr>
                <w:rFonts w:ascii="Garamond" w:hAnsi="Garamond"/>
              </w:rPr>
              <w:t>Antropolojik araştırmaya uygun konu belirleyebilir ve alan araştırması için gerekli yöntem, teknik ve kültürel donanımı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02BCE17" w14:textId="77777777" w:rsidR="00D32D25" w:rsidRPr="000D75D7" w:rsidRDefault="00D32D25" w:rsidP="006309A9">
            <w:pPr>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B8E01E6" w14:textId="77777777" w:rsidR="00D32D25" w:rsidRPr="000D75D7" w:rsidRDefault="00D32D25" w:rsidP="006309A9">
            <w:pPr>
              <w:spacing w:before="100" w:beforeAutospacing="1"/>
              <w:rPr>
                <w:rFonts w:ascii="Garamond" w:hAnsi="Garamond"/>
              </w:rPr>
            </w:pPr>
            <w:r w:rsidRPr="000D75D7">
              <w:rPr>
                <w:rFonts w:ascii="Garamond" w:hAnsi="Garamond"/>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1EBC194" w14:textId="77777777" w:rsidR="00D32D25" w:rsidRPr="000D75D7" w:rsidRDefault="00D32D25" w:rsidP="006309A9">
            <w:pPr>
              <w:spacing w:before="100" w:beforeAutospacing="1"/>
              <w:rPr>
                <w:rFonts w:ascii="Garamond" w:hAnsi="Garamond"/>
              </w:rPr>
            </w:pPr>
            <w:r w:rsidRPr="000D75D7">
              <w:rPr>
                <w:rFonts w:ascii="Garamond" w:hAnsi="Garamond"/>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C6E0941" w14:textId="77777777" w:rsidR="00D32D25" w:rsidRPr="000D75D7" w:rsidRDefault="00D32D25" w:rsidP="006309A9">
            <w:pPr>
              <w:spacing w:before="100" w:beforeAutospacing="1"/>
              <w:rPr>
                <w:rFonts w:ascii="Garamond" w:hAnsi="Garamond"/>
              </w:rPr>
            </w:pPr>
            <w:r w:rsidRPr="000D75D7">
              <w:rPr>
                <w:rFonts w:ascii="Garamond" w:hAnsi="Garamond"/>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465EF2F" w14:textId="77777777" w:rsidR="00D32D25" w:rsidRPr="000D75D7" w:rsidRDefault="00D32D25" w:rsidP="006309A9">
            <w:pPr>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6595BF8E" w14:textId="77777777" w:rsidR="00D32D25" w:rsidRPr="000D75D7" w:rsidRDefault="00D32D25" w:rsidP="006309A9">
            <w:pPr>
              <w:rPr>
                <w:rFonts w:ascii="Garamond" w:hAnsi="Garamond"/>
              </w:rPr>
            </w:pPr>
          </w:p>
        </w:tc>
      </w:tr>
      <w:tr w:rsidR="00D32D25" w:rsidRPr="000D75D7" w14:paraId="3C044E71" w14:textId="77777777" w:rsidTr="006309A9">
        <w:trPr>
          <w:trHeight w:val="223"/>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ACDE672" w14:textId="77777777" w:rsidR="00D32D25" w:rsidRPr="000D75D7" w:rsidRDefault="00D32D25" w:rsidP="006309A9">
            <w:pPr>
              <w:spacing w:before="100" w:beforeAutospacing="1" w:line="256" w:lineRule="atLeast"/>
              <w:jc w:val="center"/>
              <w:rPr>
                <w:rFonts w:ascii="Garamond" w:hAnsi="Garamond"/>
              </w:rPr>
            </w:pPr>
            <w:r w:rsidRPr="000D75D7">
              <w:rPr>
                <w:rFonts w:ascii="Garamond" w:hAnsi="Garamond"/>
              </w:rPr>
              <w:t>9</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80E97DB" w14:textId="77777777" w:rsidR="00D32D25" w:rsidRPr="000D75D7" w:rsidRDefault="00D32D25" w:rsidP="006309A9">
            <w:pPr>
              <w:spacing w:before="100" w:beforeAutospacing="1"/>
              <w:jc w:val="both"/>
              <w:rPr>
                <w:rFonts w:ascii="Garamond" w:hAnsi="Garamond"/>
              </w:rPr>
            </w:pPr>
            <w:r w:rsidRPr="000D75D7">
              <w:rPr>
                <w:rFonts w:ascii="Garamond" w:hAnsi="Garamond"/>
              </w:rPr>
              <w:t xml:space="preserve">Bireysel ve takım çalışmalarında görev alabilme, bilimsel sorumlulukla olayları sorgulama, araştırma yetisi geliştirir.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2E46A60" w14:textId="77777777" w:rsidR="00D32D25" w:rsidRPr="000D75D7" w:rsidRDefault="00D32D25" w:rsidP="006309A9">
            <w:pPr>
              <w:rPr>
                <w:rFonts w:ascii="Garamond" w:hAnsi="Garamond"/>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FD1B919" w14:textId="77777777" w:rsidR="00D32D25" w:rsidRPr="000D75D7" w:rsidRDefault="00D32D25" w:rsidP="006309A9">
            <w:pPr>
              <w:spacing w:before="100" w:beforeAutospacing="1"/>
              <w:rPr>
                <w:rFonts w:ascii="Garamond" w:hAnsi="Garamond"/>
              </w:rPr>
            </w:pPr>
            <w:r w:rsidRPr="000D75D7">
              <w:rPr>
                <w:rFonts w:ascii="Garamond" w:hAnsi="Garamond"/>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BB6ADDA" w14:textId="77777777" w:rsidR="00D32D25" w:rsidRPr="000D75D7" w:rsidRDefault="00D32D25" w:rsidP="006309A9">
            <w:pPr>
              <w:spacing w:before="100" w:beforeAutospacing="1"/>
              <w:rPr>
                <w:rFonts w:ascii="Garamond" w:hAnsi="Garamond"/>
              </w:rPr>
            </w:pPr>
            <w:r w:rsidRPr="000D75D7">
              <w:rPr>
                <w:rFonts w:ascii="Garamond" w:hAnsi="Garamond"/>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A385FC2" w14:textId="77777777" w:rsidR="00D32D25" w:rsidRPr="000D75D7" w:rsidRDefault="00D32D25" w:rsidP="006309A9">
            <w:pPr>
              <w:spacing w:before="100" w:beforeAutospacing="1"/>
              <w:rPr>
                <w:rFonts w:ascii="Garamond" w:hAnsi="Garamond"/>
              </w:rPr>
            </w:pPr>
            <w:r w:rsidRPr="000D75D7">
              <w:rPr>
                <w:rFonts w:ascii="Garamond" w:hAnsi="Garamond"/>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FBE6DF8" w14:textId="77777777" w:rsidR="00D32D25" w:rsidRPr="000D75D7" w:rsidRDefault="00D32D25" w:rsidP="006309A9">
            <w:pPr>
              <w:rPr>
                <w:rFonts w:ascii="Garamond" w:hAnsi="Garamond"/>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678D8A6C" w14:textId="77777777" w:rsidR="00D32D25" w:rsidRPr="000D75D7" w:rsidRDefault="00D32D25" w:rsidP="006309A9">
            <w:pPr>
              <w:rPr>
                <w:rFonts w:ascii="Garamond" w:hAnsi="Garamond"/>
              </w:rPr>
            </w:pPr>
          </w:p>
        </w:tc>
      </w:tr>
    </w:tbl>
    <w:p w14:paraId="0C420C89" w14:textId="77777777" w:rsidR="00D32D25" w:rsidRPr="000D75D7" w:rsidRDefault="00D32D25" w:rsidP="00D32D25">
      <w:pPr>
        <w:spacing w:before="100" w:beforeAutospacing="1" w:line="336" w:lineRule="atLeast"/>
        <w:rPr>
          <w:rFonts w:ascii="Garamond" w:hAnsi="Garamond"/>
        </w:rPr>
      </w:pPr>
    </w:p>
    <w:tbl>
      <w:tblPr>
        <w:tblW w:w="490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171"/>
        <w:gridCol w:w="950"/>
        <w:gridCol w:w="773"/>
        <w:gridCol w:w="985"/>
      </w:tblGrid>
      <w:tr w:rsidR="00D32D25" w:rsidRPr="000D75D7" w14:paraId="3D45CAAD" w14:textId="77777777" w:rsidTr="006309A9">
        <w:trPr>
          <w:trHeight w:val="461"/>
          <w:tblCellSpacing w:w="15" w:type="dxa"/>
          <w:jc w:val="center"/>
        </w:trPr>
        <w:tc>
          <w:tcPr>
            <w:tcW w:w="0" w:type="auto"/>
            <w:gridSpan w:val="4"/>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CE7A22F" w14:textId="77777777" w:rsidR="00D32D25" w:rsidRPr="000D75D7" w:rsidRDefault="00D32D25" w:rsidP="006309A9">
            <w:pPr>
              <w:spacing w:before="100" w:beforeAutospacing="1" w:line="256" w:lineRule="atLeast"/>
              <w:jc w:val="center"/>
              <w:rPr>
                <w:rFonts w:ascii="Garamond" w:hAnsi="Garamond"/>
              </w:rPr>
            </w:pPr>
            <w:r w:rsidRPr="000D75D7">
              <w:rPr>
                <w:rFonts w:ascii="Garamond" w:hAnsi="Garamond"/>
                <w:b/>
                <w:bCs/>
              </w:rPr>
              <w:t>AKTS / İŞ YÜKÜ TABLOSU</w:t>
            </w:r>
          </w:p>
        </w:tc>
      </w:tr>
      <w:tr w:rsidR="00D32D25" w:rsidRPr="000D75D7" w14:paraId="62E493F2" w14:textId="77777777" w:rsidTr="006309A9">
        <w:trPr>
          <w:trHeight w:val="396"/>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97D3460" w14:textId="77777777" w:rsidR="00D32D25" w:rsidRPr="000D75D7" w:rsidRDefault="00D32D25" w:rsidP="006309A9">
            <w:pPr>
              <w:spacing w:before="100" w:beforeAutospacing="1" w:line="256" w:lineRule="atLeast"/>
              <w:rPr>
                <w:rFonts w:ascii="Garamond" w:hAnsi="Garamond"/>
              </w:rPr>
            </w:pPr>
            <w:r w:rsidRPr="000D75D7">
              <w:rPr>
                <w:rFonts w:ascii="Garamond" w:hAnsi="Garamond"/>
              </w:rPr>
              <w:t>Etkinlik</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34F2570" w14:textId="77777777" w:rsidR="00D32D25" w:rsidRPr="000D75D7" w:rsidRDefault="00D32D25" w:rsidP="006309A9">
            <w:pPr>
              <w:spacing w:before="100" w:beforeAutospacing="1" w:line="256" w:lineRule="atLeast"/>
              <w:jc w:val="center"/>
              <w:rPr>
                <w:rFonts w:ascii="Garamond" w:hAnsi="Garamond"/>
              </w:rPr>
            </w:pPr>
            <w:r w:rsidRPr="000D75D7">
              <w:rPr>
                <w:rFonts w:ascii="Garamond" w:hAnsi="Garamond"/>
              </w:rPr>
              <w:t>SAYISI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E5BF601" w14:textId="77777777" w:rsidR="00D32D25" w:rsidRPr="000D75D7" w:rsidRDefault="00D32D25" w:rsidP="006309A9">
            <w:pPr>
              <w:spacing w:before="100" w:beforeAutospacing="1" w:line="256" w:lineRule="atLeast"/>
              <w:jc w:val="center"/>
              <w:rPr>
                <w:rFonts w:ascii="Garamond" w:hAnsi="Garamond"/>
              </w:rPr>
            </w:pPr>
            <w:r w:rsidRPr="000D75D7">
              <w:rPr>
                <w:rFonts w:ascii="Garamond" w:hAnsi="Garamond"/>
              </w:rPr>
              <w:t>Süresi</w:t>
            </w:r>
            <w:r w:rsidRPr="000D75D7">
              <w:rPr>
                <w:rFonts w:ascii="Garamond" w:hAnsi="Garamond"/>
              </w:rPr>
              <w:br/>
              <w:t>(Saat)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8F966AC" w14:textId="77777777" w:rsidR="00D32D25" w:rsidRPr="000D75D7" w:rsidRDefault="00D32D25" w:rsidP="006309A9">
            <w:pPr>
              <w:spacing w:before="100" w:beforeAutospacing="1" w:line="256" w:lineRule="atLeast"/>
              <w:jc w:val="center"/>
              <w:rPr>
                <w:rFonts w:ascii="Garamond" w:hAnsi="Garamond"/>
              </w:rPr>
            </w:pPr>
            <w:r w:rsidRPr="000D75D7">
              <w:rPr>
                <w:rFonts w:ascii="Garamond" w:hAnsi="Garamond"/>
              </w:rPr>
              <w:t>Toplam</w:t>
            </w:r>
            <w:r w:rsidRPr="000D75D7">
              <w:rPr>
                <w:rFonts w:ascii="Garamond" w:hAnsi="Garamond"/>
              </w:rPr>
              <w:br/>
              <w:t>İş Yükü</w:t>
            </w:r>
            <w:r w:rsidRPr="000D75D7">
              <w:rPr>
                <w:rFonts w:ascii="Garamond" w:hAnsi="Garamond"/>
              </w:rPr>
              <w:br/>
              <w:t>(Saat)</w:t>
            </w:r>
          </w:p>
        </w:tc>
      </w:tr>
      <w:tr w:rsidR="00D32D25" w:rsidRPr="000D75D7" w14:paraId="4C2AB6AB" w14:textId="77777777" w:rsidTr="006309A9">
        <w:trPr>
          <w:trHeight w:val="329"/>
          <w:tblCellSpacing w:w="15" w:type="dxa"/>
          <w:jc w:val="center"/>
        </w:trPr>
        <w:tc>
          <w:tcPr>
            <w:tcW w:w="6125"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60CA558" w14:textId="77777777" w:rsidR="00D32D25" w:rsidRPr="000D75D7" w:rsidRDefault="00D32D25" w:rsidP="006309A9">
            <w:pPr>
              <w:spacing w:before="100" w:beforeAutospacing="1" w:line="256" w:lineRule="atLeast"/>
              <w:rPr>
                <w:rFonts w:ascii="Garamond" w:hAnsi="Garamond"/>
              </w:rPr>
            </w:pPr>
            <w:r w:rsidRPr="000D75D7">
              <w:rPr>
                <w:rFonts w:ascii="Garamond" w:hAnsi="Garamond"/>
              </w:rPr>
              <w:t>Ders Süresi (Sınav haftası dahildir)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E301987" w14:textId="77777777" w:rsidR="00D32D25" w:rsidRPr="000D75D7" w:rsidRDefault="00D32D25" w:rsidP="006309A9">
            <w:pPr>
              <w:jc w:val="center"/>
              <w:rPr>
                <w:rFonts w:ascii="Garamond" w:hAnsi="Garamond"/>
              </w:rPr>
            </w:pPr>
            <w:r w:rsidRPr="000D75D7">
              <w:rPr>
                <w:rFonts w:ascii="Garamond" w:hAnsi="Garamond"/>
              </w:rPr>
              <w:t>15</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65033EB" w14:textId="77777777" w:rsidR="00D32D25" w:rsidRPr="000D75D7" w:rsidRDefault="00D32D25" w:rsidP="006309A9">
            <w:pPr>
              <w:jc w:val="center"/>
              <w:rPr>
                <w:rFonts w:ascii="Garamond" w:hAnsi="Garamond"/>
              </w:rPr>
            </w:pPr>
            <w:r w:rsidRPr="000D75D7">
              <w:rPr>
                <w:rFonts w:ascii="Garamond" w:hAnsi="Garamond"/>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DE4C371" w14:textId="77777777" w:rsidR="00D32D25" w:rsidRPr="000D75D7" w:rsidRDefault="00D32D25" w:rsidP="006309A9">
            <w:pPr>
              <w:jc w:val="center"/>
              <w:rPr>
                <w:rFonts w:ascii="Garamond" w:hAnsi="Garamond"/>
              </w:rPr>
            </w:pPr>
            <w:r w:rsidRPr="000D75D7">
              <w:rPr>
                <w:rFonts w:ascii="Garamond" w:hAnsi="Garamond"/>
              </w:rPr>
              <w:t>45</w:t>
            </w:r>
          </w:p>
        </w:tc>
      </w:tr>
      <w:tr w:rsidR="00D32D25" w:rsidRPr="000D75D7" w14:paraId="3F45B603" w14:textId="77777777" w:rsidTr="006309A9">
        <w:trPr>
          <w:trHeight w:val="329"/>
          <w:tblCellSpacing w:w="15" w:type="dxa"/>
          <w:jc w:val="center"/>
        </w:trPr>
        <w:tc>
          <w:tcPr>
            <w:tcW w:w="6125"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DAE9843" w14:textId="77777777" w:rsidR="00D32D25" w:rsidRPr="000D75D7" w:rsidRDefault="00D32D25" w:rsidP="006309A9">
            <w:pPr>
              <w:spacing w:before="100" w:beforeAutospacing="1" w:line="256" w:lineRule="atLeast"/>
              <w:rPr>
                <w:rFonts w:ascii="Garamond" w:hAnsi="Garamond"/>
              </w:rPr>
            </w:pPr>
            <w:r w:rsidRPr="000D75D7">
              <w:rPr>
                <w:rFonts w:ascii="Garamond" w:hAnsi="Garamond"/>
              </w:rPr>
              <w:t>Sınıf Dışı Ders Çalışma Süresi (Ön çalışma, pekiştirme)</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E140985" w14:textId="77777777" w:rsidR="00D32D25" w:rsidRPr="000D75D7" w:rsidRDefault="00D32D25" w:rsidP="006309A9">
            <w:pPr>
              <w:jc w:val="center"/>
              <w:rPr>
                <w:rFonts w:ascii="Garamond" w:hAnsi="Garamond"/>
              </w:rPr>
            </w:pPr>
            <w:r w:rsidRPr="000D75D7">
              <w:rPr>
                <w:rFonts w:ascii="Garamond" w:hAnsi="Garamond"/>
              </w:rPr>
              <w:t>15</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1BE2295" w14:textId="77777777" w:rsidR="00D32D25" w:rsidRPr="000D75D7" w:rsidRDefault="00D32D25" w:rsidP="006309A9">
            <w:pPr>
              <w:jc w:val="center"/>
              <w:rPr>
                <w:rFonts w:ascii="Garamond" w:hAnsi="Garamond"/>
              </w:rPr>
            </w:pPr>
            <w:r>
              <w:rPr>
                <w:rFonts w:ascii="Garamond" w:hAnsi="Garamond"/>
              </w:rPr>
              <w:t>2</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641A438" w14:textId="77777777" w:rsidR="00D32D25" w:rsidRPr="000D75D7" w:rsidRDefault="00D32D25" w:rsidP="006309A9">
            <w:pPr>
              <w:jc w:val="center"/>
              <w:rPr>
                <w:rFonts w:ascii="Garamond" w:hAnsi="Garamond"/>
              </w:rPr>
            </w:pPr>
            <w:r>
              <w:rPr>
                <w:rFonts w:ascii="Garamond" w:hAnsi="Garamond"/>
              </w:rPr>
              <w:t>30</w:t>
            </w:r>
          </w:p>
        </w:tc>
      </w:tr>
      <w:tr w:rsidR="00D32D25" w:rsidRPr="000D75D7" w14:paraId="1A603397" w14:textId="77777777" w:rsidTr="006309A9">
        <w:trPr>
          <w:trHeight w:val="329"/>
          <w:tblCellSpacing w:w="15" w:type="dxa"/>
          <w:jc w:val="center"/>
        </w:trPr>
        <w:tc>
          <w:tcPr>
            <w:tcW w:w="6125"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064575F" w14:textId="77777777" w:rsidR="00D32D25" w:rsidRPr="000D75D7" w:rsidRDefault="00D32D25" w:rsidP="006309A9">
            <w:pPr>
              <w:spacing w:before="100" w:beforeAutospacing="1" w:line="256" w:lineRule="atLeast"/>
              <w:rPr>
                <w:rFonts w:ascii="Garamond" w:hAnsi="Garamond"/>
              </w:rPr>
            </w:pPr>
            <w:r w:rsidRPr="000D75D7">
              <w:rPr>
                <w:rFonts w:ascii="Garamond" w:hAnsi="Garamond"/>
              </w:rPr>
              <w:t>Kısa Sınav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478BFE3" w14:textId="77777777" w:rsidR="00D32D25" w:rsidRPr="000D75D7" w:rsidRDefault="00D32D25" w:rsidP="006309A9">
            <w:pPr>
              <w:jc w:val="center"/>
              <w:rPr>
                <w:rFonts w:ascii="Garamond" w:hAnsi="Garamond"/>
              </w:rPr>
            </w:pPr>
            <w:r w:rsidRPr="000D75D7">
              <w:rPr>
                <w:rFonts w:ascii="Garamond" w:hAnsi="Garamond"/>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766425B" w14:textId="77777777" w:rsidR="00D32D25" w:rsidRPr="000D75D7" w:rsidRDefault="00D32D25" w:rsidP="006309A9">
            <w:pPr>
              <w:jc w:val="center"/>
              <w:rPr>
                <w:rFonts w:ascii="Garamond" w:hAnsi="Garamond"/>
              </w:rPr>
            </w:pPr>
            <w:r>
              <w:rPr>
                <w:rFonts w:ascii="Garamond" w:hAnsi="Garamond"/>
              </w:rPr>
              <w:t>15</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90C5D32" w14:textId="77777777" w:rsidR="00D32D25" w:rsidRPr="000D75D7" w:rsidRDefault="00D32D25" w:rsidP="006309A9">
            <w:pPr>
              <w:jc w:val="center"/>
              <w:rPr>
                <w:rFonts w:ascii="Garamond" w:hAnsi="Garamond"/>
              </w:rPr>
            </w:pPr>
            <w:r>
              <w:rPr>
                <w:rFonts w:ascii="Garamond" w:hAnsi="Garamond"/>
              </w:rPr>
              <w:t>15</w:t>
            </w:r>
          </w:p>
        </w:tc>
      </w:tr>
      <w:tr w:rsidR="00D32D25" w:rsidRPr="000D75D7" w14:paraId="219F597E" w14:textId="77777777" w:rsidTr="006309A9">
        <w:trPr>
          <w:trHeight w:val="329"/>
          <w:tblCellSpacing w:w="15" w:type="dxa"/>
          <w:jc w:val="center"/>
        </w:trPr>
        <w:tc>
          <w:tcPr>
            <w:tcW w:w="6125"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77A7D4F6" w14:textId="77777777" w:rsidR="00D32D25" w:rsidRPr="000D75D7" w:rsidRDefault="00D32D25" w:rsidP="006309A9">
            <w:pPr>
              <w:spacing w:before="100" w:beforeAutospacing="1" w:line="256" w:lineRule="atLeast"/>
              <w:rPr>
                <w:rFonts w:ascii="Garamond" w:hAnsi="Garamond"/>
              </w:rPr>
            </w:pPr>
            <w:r w:rsidRPr="000D75D7">
              <w:rPr>
                <w:rFonts w:ascii="Garamond" w:hAnsi="Garamond"/>
              </w:rPr>
              <w:t>Değerlendirma yazıları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7CA1C88A" w14:textId="77777777" w:rsidR="00D32D25" w:rsidRPr="000D75D7" w:rsidRDefault="00D32D25" w:rsidP="006309A9">
            <w:pPr>
              <w:jc w:val="center"/>
              <w:rPr>
                <w:rFonts w:ascii="Garamond" w:hAnsi="Garamond"/>
              </w:rPr>
            </w:pPr>
            <w:r w:rsidRPr="000D75D7">
              <w:rPr>
                <w:rFonts w:ascii="Garamond" w:hAnsi="Garamond"/>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65975AFB" w14:textId="77777777" w:rsidR="00D32D25" w:rsidRPr="000D75D7" w:rsidRDefault="00D32D25" w:rsidP="006309A9">
            <w:pPr>
              <w:jc w:val="center"/>
              <w:rPr>
                <w:rFonts w:ascii="Garamond" w:hAnsi="Garamond"/>
              </w:rPr>
            </w:pPr>
            <w:r>
              <w:rPr>
                <w:rFonts w:ascii="Garamond" w:hAnsi="Garamond"/>
              </w:rPr>
              <w:t>10</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7A8A2AF8" w14:textId="77777777" w:rsidR="00D32D25" w:rsidRPr="000D75D7" w:rsidRDefault="00D32D25" w:rsidP="006309A9">
            <w:pPr>
              <w:jc w:val="center"/>
              <w:rPr>
                <w:rFonts w:ascii="Garamond" w:hAnsi="Garamond"/>
              </w:rPr>
            </w:pPr>
            <w:r>
              <w:rPr>
                <w:rFonts w:ascii="Garamond" w:hAnsi="Garamond"/>
              </w:rPr>
              <w:t>10</w:t>
            </w:r>
          </w:p>
        </w:tc>
      </w:tr>
      <w:tr w:rsidR="00D32D25" w:rsidRPr="000D75D7" w14:paraId="596C41A1" w14:textId="77777777" w:rsidTr="006309A9">
        <w:trPr>
          <w:trHeight w:val="329"/>
          <w:tblCellSpacing w:w="15" w:type="dxa"/>
          <w:jc w:val="center"/>
        </w:trPr>
        <w:tc>
          <w:tcPr>
            <w:tcW w:w="6125"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938F1BD" w14:textId="77777777" w:rsidR="00D32D25" w:rsidRPr="000D75D7" w:rsidRDefault="00D32D25" w:rsidP="006309A9">
            <w:pPr>
              <w:spacing w:before="100" w:beforeAutospacing="1" w:line="256" w:lineRule="atLeast"/>
              <w:rPr>
                <w:rFonts w:ascii="Garamond" w:hAnsi="Garamond"/>
              </w:rPr>
            </w:pPr>
            <w:r w:rsidRPr="000D75D7">
              <w:rPr>
                <w:rFonts w:ascii="Garamond" w:hAnsi="Garamond"/>
              </w:rPr>
              <w:t>Final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89EDDFE" w14:textId="77777777" w:rsidR="00D32D25" w:rsidRPr="000D75D7" w:rsidRDefault="00D32D25" w:rsidP="006309A9">
            <w:pPr>
              <w:jc w:val="center"/>
              <w:rPr>
                <w:rFonts w:ascii="Garamond" w:hAnsi="Garamond"/>
              </w:rPr>
            </w:pPr>
            <w:r w:rsidRPr="000D75D7">
              <w:rPr>
                <w:rFonts w:ascii="Garamond" w:hAnsi="Garamond"/>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1B71658" w14:textId="77777777" w:rsidR="00D32D25" w:rsidRPr="000D75D7" w:rsidRDefault="00D32D25" w:rsidP="006309A9">
            <w:pPr>
              <w:jc w:val="center"/>
              <w:rPr>
                <w:rFonts w:ascii="Garamond" w:hAnsi="Garamond"/>
              </w:rPr>
            </w:pPr>
            <w:r>
              <w:rPr>
                <w:rFonts w:ascii="Garamond" w:hAnsi="Garamond"/>
              </w:rPr>
              <w:t>25</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7E0E2DF" w14:textId="77777777" w:rsidR="00D32D25" w:rsidRPr="000D75D7" w:rsidRDefault="00D32D25" w:rsidP="006309A9">
            <w:pPr>
              <w:jc w:val="center"/>
              <w:rPr>
                <w:rFonts w:ascii="Garamond" w:hAnsi="Garamond"/>
              </w:rPr>
            </w:pPr>
            <w:r>
              <w:rPr>
                <w:rFonts w:ascii="Garamond" w:hAnsi="Garamond"/>
              </w:rPr>
              <w:t>25</w:t>
            </w:r>
          </w:p>
        </w:tc>
      </w:tr>
      <w:tr w:rsidR="00D32D25" w:rsidRPr="000D75D7" w14:paraId="42B9EF50" w14:textId="77777777" w:rsidTr="006309A9">
        <w:trPr>
          <w:trHeight w:val="329"/>
          <w:tblCellSpacing w:w="15" w:type="dxa"/>
          <w:jc w:val="center"/>
        </w:trPr>
        <w:tc>
          <w:tcPr>
            <w:tcW w:w="6125"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91E954E" w14:textId="77777777" w:rsidR="00D32D25" w:rsidRPr="000D75D7" w:rsidRDefault="00D32D25" w:rsidP="006309A9">
            <w:pPr>
              <w:spacing w:before="100" w:beforeAutospacing="1" w:line="256" w:lineRule="atLeast"/>
              <w:rPr>
                <w:rFonts w:ascii="Garamond" w:hAnsi="Garamond"/>
              </w:rPr>
            </w:pPr>
            <w:r w:rsidRPr="000D75D7">
              <w:rPr>
                <w:rFonts w:ascii="Garamond" w:hAnsi="Garamond"/>
                <w:b/>
                <w:bCs/>
              </w:rPr>
              <w:t>Toplam İş Yükü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552A6AF" w14:textId="77777777" w:rsidR="00D32D25" w:rsidRPr="000D75D7" w:rsidRDefault="00D32D25" w:rsidP="006309A9">
            <w:pPr>
              <w:rPr>
                <w:rFonts w:ascii="Garamond" w:hAnsi="Garamond"/>
              </w:rPr>
            </w:pPr>
            <w:r w:rsidRPr="000D75D7">
              <w:rPr>
                <w:rFonts w:ascii="Garamond" w:hAnsi="Garamond"/>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ED136C8" w14:textId="77777777" w:rsidR="00D32D25" w:rsidRPr="000D75D7" w:rsidRDefault="00D32D25" w:rsidP="006309A9">
            <w:pPr>
              <w:rPr>
                <w:rFonts w:ascii="Garamond" w:hAnsi="Garamond"/>
              </w:rPr>
            </w:pPr>
            <w:r w:rsidRPr="000D75D7">
              <w:rPr>
                <w:rFonts w:ascii="Garamond" w:hAnsi="Garamond"/>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B2F5AC4" w14:textId="77777777" w:rsidR="00D32D25" w:rsidRPr="000D75D7" w:rsidRDefault="00D32D25" w:rsidP="006309A9">
            <w:pPr>
              <w:jc w:val="center"/>
              <w:rPr>
                <w:rFonts w:ascii="Garamond" w:hAnsi="Garamond"/>
              </w:rPr>
            </w:pPr>
            <w:r>
              <w:rPr>
                <w:rFonts w:ascii="Garamond" w:hAnsi="Garamond"/>
              </w:rPr>
              <w:t>125</w:t>
            </w:r>
          </w:p>
        </w:tc>
      </w:tr>
      <w:tr w:rsidR="00D32D25" w:rsidRPr="000D75D7" w14:paraId="33E25BA3" w14:textId="77777777" w:rsidTr="006309A9">
        <w:trPr>
          <w:trHeight w:val="329"/>
          <w:tblCellSpacing w:w="15" w:type="dxa"/>
          <w:jc w:val="center"/>
        </w:trPr>
        <w:tc>
          <w:tcPr>
            <w:tcW w:w="6125"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21EAF4B" w14:textId="77777777" w:rsidR="00D32D25" w:rsidRPr="000D75D7" w:rsidRDefault="00D32D25" w:rsidP="006309A9">
            <w:pPr>
              <w:spacing w:before="100" w:beforeAutospacing="1" w:line="256" w:lineRule="atLeast"/>
              <w:rPr>
                <w:rFonts w:ascii="Garamond" w:hAnsi="Garamond"/>
              </w:rPr>
            </w:pPr>
            <w:r w:rsidRPr="000D75D7">
              <w:rPr>
                <w:rFonts w:ascii="Garamond" w:hAnsi="Garamond"/>
                <w:b/>
                <w:bCs/>
              </w:rPr>
              <w:t>Toplam İş Yükü / 25 (s)</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E37CB48" w14:textId="77777777" w:rsidR="00D32D25" w:rsidRPr="000D75D7" w:rsidRDefault="00D32D25" w:rsidP="006309A9">
            <w:pPr>
              <w:rPr>
                <w:rFonts w:ascii="Garamond" w:hAnsi="Garamond"/>
              </w:rPr>
            </w:pPr>
            <w:r w:rsidRPr="000D75D7">
              <w:rPr>
                <w:rFonts w:ascii="Garamond" w:hAnsi="Garamond"/>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D7E4685" w14:textId="77777777" w:rsidR="00D32D25" w:rsidRPr="000D75D7" w:rsidRDefault="00D32D25" w:rsidP="006309A9">
            <w:pPr>
              <w:rPr>
                <w:rFonts w:ascii="Garamond" w:hAnsi="Garamond"/>
              </w:rPr>
            </w:pPr>
            <w:r w:rsidRPr="000D75D7">
              <w:rPr>
                <w:rFonts w:ascii="Garamond" w:hAnsi="Garamond"/>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0645374" w14:textId="77777777" w:rsidR="00D32D25" w:rsidRPr="000D75D7" w:rsidRDefault="00D32D25" w:rsidP="006309A9">
            <w:pPr>
              <w:jc w:val="center"/>
              <w:rPr>
                <w:rFonts w:ascii="Garamond" w:hAnsi="Garamond"/>
              </w:rPr>
            </w:pPr>
            <w:r>
              <w:rPr>
                <w:rFonts w:ascii="Garamond" w:hAnsi="Garamond"/>
              </w:rPr>
              <w:t>5</w:t>
            </w:r>
          </w:p>
        </w:tc>
      </w:tr>
      <w:tr w:rsidR="00D32D25" w:rsidRPr="000D75D7" w14:paraId="71164E8B" w14:textId="77777777" w:rsidTr="006309A9">
        <w:trPr>
          <w:trHeight w:val="329"/>
          <w:tblCellSpacing w:w="15" w:type="dxa"/>
          <w:jc w:val="center"/>
        </w:trPr>
        <w:tc>
          <w:tcPr>
            <w:tcW w:w="6125"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DE25588" w14:textId="77777777" w:rsidR="00D32D25" w:rsidRPr="000D75D7" w:rsidRDefault="00D32D25" w:rsidP="006309A9">
            <w:pPr>
              <w:spacing w:before="100" w:beforeAutospacing="1" w:line="256" w:lineRule="atLeast"/>
              <w:rPr>
                <w:rFonts w:ascii="Garamond" w:hAnsi="Garamond"/>
              </w:rPr>
            </w:pPr>
            <w:r w:rsidRPr="000D75D7">
              <w:rPr>
                <w:rFonts w:ascii="Garamond" w:hAnsi="Garamond"/>
                <w:b/>
                <w:bCs/>
              </w:rPr>
              <w:t>Dersin AKTS Kredisi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EF809AA" w14:textId="77777777" w:rsidR="00D32D25" w:rsidRPr="000D75D7" w:rsidRDefault="00D32D25" w:rsidP="006309A9">
            <w:pPr>
              <w:rPr>
                <w:rFonts w:ascii="Garamond" w:hAnsi="Garamond"/>
              </w:rPr>
            </w:pPr>
            <w:r w:rsidRPr="000D75D7">
              <w:rPr>
                <w:rFonts w:ascii="Garamond" w:hAnsi="Garamond"/>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C978EA2" w14:textId="77777777" w:rsidR="00D32D25" w:rsidRPr="000D75D7" w:rsidRDefault="00D32D25" w:rsidP="006309A9">
            <w:pPr>
              <w:rPr>
                <w:rFonts w:ascii="Garamond" w:hAnsi="Garamond"/>
              </w:rPr>
            </w:pPr>
            <w:r w:rsidRPr="000D75D7">
              <w:rPr>
                <w:rFonts w:ascii="Garamond" w:hAnsi="Garamond"/>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D47A874" w14:textId="77777777" w:rsidR="00D32D25" w:rsidRPr="000D75D7" w:rsidRDefault="00D32D25" w:rsidP="006309A9">
            <w:pPr>
              <w:jc w:val="center"/>
              <w:rPr>
                <w:rFonts w:ascii="Garamond" w:hAnsi="Garamond"/>
              </w:rPr>
            </w:pPr>
            <w:r>
              <w:rPr>
                <w:rFonts w:ascii="Garamond" w:hAnsi="Garamond"/>
              </w:rPr>
              <w:t>5</w:t>
            </w:r>
          </w:p>
        </w:tc>
      </w:tr>
    </w:tbl>
    <w:p w14:paraId="7FD0139E" w14:textId="77777777" w:rsidR="00D32D25" w:rsidRDefault="00D32D25" w:rsidP="00D32D25"/>
    <w:p w14:paraId="6C8D8E9B" w14:textId="77777777" w:rsidR="00103DCF" w:rsidRDefault="00A82027">
      <w:pPr>
        <w:spacing w:after="160" w:line="259" w:lineRule="auto"/>
      </w:pPr>
      <w: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194"/>
        <w:gridCol w:w="1346"/>
        <w:gridCol w:w="1005"/>
        <w:gridCol w:w="1401"/>
        <w:gridCol w:w="865"/>
        <w:gridCol w:w="898"/>
      </w:tblGrid>
      <w:tr w:rsidR="00103DCF" w:rsidRPr="00D548A3" w14:paraId="029BB47C" w14:textId="77777777" w:rsidTr="009117AD">
        <w:trPr>
          <w:trHeight w:val="5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14:paraId="0DA4B40B" w14:textId="77777777" w:rsidR="00103DCF" w:rsidRPr="00D548A3" w:rsidRDefault="00103DCF" w:rsidP="009117AD">
            <w:pPr>
              <w:spacing w:after="0" w:line="240" w:lineRule="auto"/>
              <w:jc w:val="center"/>
              <w:rPr>
                <w:rFonts w:ascii="Times New Roman" w:eastAsia="Times New Roman" w:hAnsi="Times New Roman"/>
                <w:b/>
                <w:bCs/>
                <w:sz w:val="24"/>
                <w:szCs w:val="24"/>
              </w:rPr>
            </w:pPr>
            <w:r w:rsidRPr="00D548A3">
              <w:rPr>
                <w:rFonts w:ascii="Times New Roman" w:eastAsia="Times New Roman" w:hAnsi="Times New Roman"/>
                <w:b/>
                <w:bCs/>
                <w:sz w:val="24"/>
                <w:szCs w:val="24"/>
              </w:rPr>
              <w:lastRenderedPageBreak/>
              <w:t>DERS BİLGİLERİ</w:t>
            </w:r>
          </w:p>
        </w:tc>
      </w:tr>
      <w:tr w:rsidR="00103DCF" w:rsidRPr="00D548A3" w14:paraId="013846D8" w14:textId="77777777" w:rsidTr="009117AD">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A67AC26"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6440300"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rPr>
              <w:t>Kodu</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A33F5A2"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rPr>
              <w:t>Yarıyıl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6633181"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rPr>
              <w:t>T+U Saat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66ED9AF"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rPr>
              <w:t>Kredi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5A1F4C8"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i/>
                <w:iCs/>
                <w:sz w:val="24"/>
                <w:szCs w:val="24"/>
              </w:rPr>
              <w:t>AKTS</w:t>
            </w:r>
          </w:p>
        </w:tc>
      </w:tr>
      <w:tr w:rsidR="00103DCF" w:rsidRPr="00D548A3" w14:paraId="71D2332F" w14:textId="77777777" w:rsidTr="009117A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7028A0F"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Uygulamalı Antropoloji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7774720"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ANT 456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5F08E95" w14:textId="77777777" w:rsidR="00103DCF" w:rsidRPr="00D548A3" w:rsidRDefault="00103DCF"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89AE2EA"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3 + 0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8FFFD5B"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FA75770" w14:textId="77777777" w:rsidR="00103DCF" w:rsidRPr="00D548A3" w:rsidRDefault="00103DCF"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bl>
    <w:p w14:paraId="28028790" w14:textId="77777777" w:rsidR="00103DCF" w:rsidRPr="00D548A3" w:rsidRDefault="00103DCF" w:rsidP="00103DCF">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00"/>
        <w:gridCol w:w="6509"/>
      </w:tblGrid>
      <w:tr w:rsidR="00103DCF" w:rsidRPr="00D548A3" w14:paraId="2D65C1FE" w14:textId="77777777" w:rsidTr="009117AD">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41771F6"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Ön Koşul Dersleri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27BAB42"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w:t>
            </w:r>
          </w:p>
        </w:tc>
      </w:tr>
    </w:tbl>
    <w:p w14:paraId="33CFFDE6" w14:textId="77777777" w:rsidR="00103DCF" w:rsidRPr="00D548A3" w:rsidRDefault="00103DCF" w:rsidP="00103DCF">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072"/>
        <w:gridCol w:w="6637"/>
      </w:tblGrid>
      <w:tr w:rsidR="00103DCF" w:rsidRPr="00D548A3" w14:paraId="02087E3B" w14:textId="77777777" w:rsidTr="009117AD">
        <w:trPr>
          <w:trHeight w:val="450"/>
          <w:tblCellSpacing w:w="15" w:type="dxa"/>
          <w:jc w:val="center"/>
        </w:trPr>
        <w:tc>
          <w:tcPr>
            <w:tcW w:w="11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D4C251D"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Dili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D38AB17"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İngilizce</w:t>
            </w:r>
          </w:p>
        </w:tc>
      </w:tr>
      <w:tr w:rsidR="00103DCF" w:rsidRPr="00D548A3" w14:paraId="5A4A77F9" w14:textId="77777777" w:rsidTr="009117AD">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ADF4E11"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Seviyesi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3C2913D"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Lisans</w:t>
            </w:r>
          </w:p>
        </w:tc>
      </w:tr>
      <w:tr w:rsidR="00103DCF" w:rsidRPr="00D548A3" w14:paraId="1A393885" w14:textId="77777777" w:rsidTr="009117AD">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5E968BD"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Türü</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6642056" w14:textId="77777777" w:rsidR="00103DCF" w:rsidRPr="00D548A3" w:rsidRDefault="00103DCF" w:rsidP="009117AD">
            <w:pPr>
              <w:spacing w:after="0" w:line="240" w:lineRule="auto"/>
              <w:rPr>
                <w:rFonts w:ascii="Times New Roman" w:eastAsia="Times New Roman" w:hAnsi="Times New Roman"/>
                <w:sz w:val="24"/>
                <w:szCs w:val="24"/>
              </w:rPr>
            </w:pPr>
            <w:r>
              <w:rPr>
                <w:rFonts w:ascii="Times New Roman" w:eastAsia="Times New Roman" w:hAnsi="Times New Roman"/>
                <w:sz w:val="24"/>
                <w:szCs w:val="24"/>
              </w:rPr>
              <w:t>Alan Seçmeli</w:t>
            </w:r>
          </w:p>
        </w:tc>
      </w:tr>
      <w:tr w:rsidR="00103DCF" w:rsidRPr="00D548A3" w14:paraId="14DA9210" w14:textId="77777777" w:rsidTr="009117AD">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039FF6A"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Koordinatörü</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C0848B7"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w:t>
            </w:r>
          </w:p>
        </w:tc>
      </w:tr>
      <w:tr w:rsidR="00103DCF" w:rsidRPr="00D548A3" w14:paraId="4F68E3EC" w14:textId="77777777" w:rsidTr="009117AD">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02233C6"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 Verenler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B29031A"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Prof. Dr. Jay Courtney Fikes</w:t>
            </w:r>
          </w:p>
        </w:tc>
      </w:tr>
      <w:tr w:rsidR="00103DCF" w:rsidRPr="00D548A3" w14:paraId="2D0E77EE" w14:textId="77777777" w:rsidTr="009117AD">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5FCA8A8"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Yardımcıları</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8DEF94A"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Res. Assist. Sanem Kulak-</w:t>
            </w:r>
            <w:r w:rsidRPr="00D548A3">
              <w:rPr>
                <w:rFonts w:ascii="Times New Roman" w:hAnsi="Times New Roman"/>
                <w:sz w:val="24"/>
                <w:szCs w:val="24"/>
              </w:rPr>
              <w:t>Gökçe</w:t>
            </w:r>
            <w:r w:rsidRPr="00D548A3">
              <w:rPr>
                <w:rFonts w:ascii="Times New Roman" w:eastAsia="Times New Roman" w:hAnsi="Times New Roman"/>
                <w:sz w:val="24"/>
                <w:szCs w:val="24"/>
              </w:rPr>
              <w:t> </w:t>
            </w:r>
          </w:p>
        </w:tc>
      </w:tr>
      <w:tr w:rsidR="00103DCF" w:rsidRPr="00D548A3" w14:paraId="1BD8E17D" w14:textId="77777777" w:rsidTr="009117AD">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F1BBC74"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Amacı</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6198390"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Bu ders öğrencileri toplum sağlığı, eğitim, turizm, ekonomik gelişme ve hukuk alanındaki çeşitli örneklerin kullanımıyla Antropolojik araştırmaları değerlendirebilmeleri için ve sorunların üstesinden gelmeleri için hazırlar.</w:t>
            </w:r>
          </w:p>
        </w:tc>
      </w:tr>
      <w:tr w:rsidR="00103DCF" w:rsidRPr="00D548A3" w14:paraId="5EB0ACD8" w14:textId="77777777" w:rsidTr="009117AD">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A4F3866"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İçeriği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C337F89"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Uygulamalı Antropoloji nedir? Araştırma prensipleri, Kantitatif ve Kalitatif Analizlerin Medikal Antropoloji’de Avantajları ve Dezavantajları, Ekonomik Gelişmeler, Eğitim ve Hukuk.</w:t>
            </w:r>
          </w:p>
        </w:tc>
      </w:tr>
    </w:tbl>
    <w:p w14:paraId="3AE3C0E5" w14:textId="77777777" w:rsidR="00103DCF" w:rsidRPr="00D548A3" w:rsidRDefault="00103DCF" w:rsidP="00103DCF">
      <w:pPr>
        <w:shd w:val="clear" w:color="auto" w:fill="FFFFFF"/>
        <w:spacing w:after="0" w:line="240" w:lineRule="auto"/>
        <w:rPr>
          <w:rFonts w:ascii="Times New Roman" w:eastAsia="Times New Roman" w:hAnsi="Times New Roman"/>
          <w:sz w:val="24"/>
          <w:szCs w:val="24"/>
        </w:rPr>
      </w:pPr>
    </w:p>
    <w:tbl>
      <w:tblPr>
        <w:tblW w:w="479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468"/>
        <w:gridCol w:w="1620"/>
        <w:gridCol w:w="1312"/>
        <w:gridCol w:w="1295"/>
      </w:tblGrid>
      <w:tr w:rsidR="00103DCF" w:rsidRPr="00D548A3" w14:paraId="3A61CE6D" w14:textId="77777777" w:rsidTr="009117AD">
        <w:trPr>
          <w:tblCellSpacing w:w="15" w:type="dxa"/>
          <w:jc w:val="center"/>
        </w:trPr>
        <w:tc>
          <w:tcPr>
            <w:tcW w:w="259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E6BF6A5"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Öğrenme Çıktıları</w:t>
            </w:r>
          </w:p>
        </w:tc>
        <w:tc>
          <w:tcPr>
            <w:tcW w:w="0" w:type="auto"/>
            <w:tcBorders>
              <w:top w:val="nil"/>
              <w:left w:val="nil"/>
              <w:bottom w:val="single" w:sz="6" w:space="0" w:color="CCCCCC"/>
              <w:right w:val="nil"/>
            </w:tcBorders>
            <w:shd w:val="clear" w:color="auto" w:fill="FFFFFF"/>
            <w:tcMar>
              <w:top w:w="15" w:type="dxa"/>
              <w:left w:w="15" w:type="dxa"/>
              <w:bottom w:w="15" w:type="dxa"/>
              <w:right w:w="15" w:type="dxa"/>
            </w:tcMar>
            <w:hideMark/>
          </w:tcPr>
          <w:p w14:paraId="1EE1EF89" w14:textId="77777777" w:rsidR="00103DCF" w:rsidRPr="00D548A3" w:rsidRDefault="00103DCF" w:rsidP="009117AD">
            <w:pPr>
              <w:spacing w:after="0" w:line="240" w:lineRule="auto"/>
              <w:jc w:val="center"/>
              <w:rPr>
                <w:rFonts w:ascii="Times New Roman" w:eastAsia="Times New Roman" w:hAnsi="Times New Roman"/>
                <w:b/>
                <w:bCs/>
                <w:sz w:val="24"/>
                <w:szCs w:val="24"/>
              </w:rPr>
            </w:pPr>
            <w:r w:rsidRPr="00D548A3">
              <w:rPr>
                <w:rFonts w:ascii="Times New Roman" w:eastAsia="Times New Roman" w:hAnsi="Times New Roman"/>
                <w:b/>
                <w:bCs/>
                <w:sz w:val="24"/>
                <w:szCs w:val="24"/>
              </w:rPr>
              <w:t>Program Çıktıları</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CAF1B35"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Öğretim Yöntemleri</w:t>
            </w:r>
          </w:p>
        </w:tc>
        <w:tc>
          <w:tcPr>
            <w:tcW w:w="69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4B3A22F"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Ölçme Yöntemleri</w:t>
            </w:r>
          </w:p>
        </w:tc>
      </w:tr>
      <w:tr w:rsidR="00103DCF" w:rsidRPr="00D548A3" w14:paraId="69C9A545" w14:textId="77777777" w:rsidTr="009117AD">
        <w:trPr>
          <w:trHeight w:val="450"/>
          <w:tblCellSpacing w:w="15" w:type="dxa"/>
          <w:jc w:val="center"/>
        </w:trPr>
        <w:tc>
          <w:tcPr>
            <w:tcW w:w="259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538EDE9"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 Uygulamalı Antropoloji’nin prensiplerini açıklar.</w:t>
            </w:r>
          </w:p>
        </w:tc>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040BD3F9"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1,2,4,6,7</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4CFA024"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 xml:space="preserve">1, 3, 12 </w:t>
            </w:r>
          </w:p>
        </w:tc>
        <w:tc>
          <w:tcPr>
            <w:tcW w:w="69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C3F771F"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w:t>
            </w:r>
          </w:p>
        </w:tc>
      </w:tr>
      <w:tr w:rsidR="00103DCF" w:rsidRPr="00D548A3" w14:paraId="58B0F8D8" w14:textId="77777777" w:rsidTr="009117AD">
        <w:trPr>
          <w:trHeight w:val="450"/>
          <w:tblCellSpacing w:w="15" w:type="dxa"/>
          <w:jc w:val="center"/>
        </w:trPr>
        <w:tc>
          <w:tcPr>
            <w:tcW w:w="259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7D62D11"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2) Değişme, gelişme ya da sosyal savunma, ekolojik ve ekonomik pratikler hakkındaki değişik projelerde üstü kapalı prensipleri değerlendirir.</w:t>
            </w:r>
          </w:p>
        </w:tc>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E8BDFAE"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1,2,3,4,5,6,7</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71115D1"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1, 3, 12</w:t>
            </w:r>
          </w:p>
        </w:tc>
        <w:tc>
          <w:tcPr>
            <w:tcW w:w="69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57EB34A"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w:t>
            </w:r>
          </w:p>
        </w:tc>
      </w:tr>
      <w:tr w:rsidR="00103DCF" w:rsidRPr="00D548A3" w14:paraId="05D912E0" w14:textId="77777777" w:rsidTr="009117AD">
        <w:trPr>
          <w:trHeight w:val="450"/>
          <w:tblCellSpacing w:w="15" w:type="dxa"/>
          <w:jc w:val="center"/>
        </w:trPr>
        <w:tc>
          <w:tcPr>
            <w:tcW w:w="259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84763F1"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3) Yabancı ve yerel amaçları karşılaştırır, medikal pratiklerin ve ekonomik gelişmenin özel koşullardaki değerlerini açıklar.</w:t>
            </w:r>
          </w:p>
        </w:tc>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05D1D67E"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1,2,4,5,6,7</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E1E4D41"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1, 3, 12</w:t>
            </w:r>
          </w:p>
        </w:tc>
        <w:tc>
          <w:tcPr>
            <w:tcW w:w="69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B869A44"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w:t>
            </w:r>
          </w:p>
        </w:tc>
      </w:tr>
      <w:tr w:rsidR="00103DCF" w:rsidRPr="00D548A3" w14:paraId="477E21D9" w14:textId="77777777" w:rsidTr="009117AD">
        <w:trPr>
          <w:trHeight w:val="450"/>
          <w:tblCellSpacing w:w="15" w:type="dxa"/>
          <w:jc w:val="center"/>
        </w:trPr>
        <w:tc>
          <w:tcPr>
            <w:tcW w:w="259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3B5CBA0"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4) Kantitatif ve Kalitatif araştırmaların özel olaylardaki limitlerini tartışır.</w:t>
            </w:r>
          </w:p>
        </w:tc>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2051B86E"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1,2,3,4,5,6,7,8,9</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A1D1ED0"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 xml:space="preserve">1, 3, 12 </w:t>
            </w:r>
          </w:p>
        </w:tc>
        <w:tc>
          <w:tcPr>
            <w:tcW w:w="69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A33FD02"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w:t>
            </w:r>
          </w:p>
        </w:tc>
      </w:tr>
      <w:tr w:rsidR="00103DCF" w:rsidRPr="00D548A3" w14:paraId="07849F7E" w14:textId="77777777" w:rsidTr="009117AD">
        <w:trPr>
          <w:trHeight w:val="450"/>
          <w:tblCellSpacing w:w="15" w:type="dxa"/>
          <w:jc w:val="center"/>
        </w:trPr>
        <w:tc>
          <w:tcPr>
            <w:tcW w:w="259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CE55FCB"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5) Sürdürülebilir gelişmelerin kriterlerini tartışır.</w:t>
            </w:r>
          </w:p>
        </w:tc>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1698C00C"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1,2,4,5,6,7,8,9</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D0C42E7"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 xml:space="preserve">1, 3, 12 </w:t>
            </w:r>
          </w:p>
        </w:tc>
        <w:tc>
          <w:tcPr>
            <w:tcW w:w="69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A6FA11C"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w:t>
            </w:r>
          </w:p>
        </w:tc>
      </w:tr>
      <w:tr w:rsidR="00103DCF" w:rsidRPr="00D548A3" w14:paraId="628D68CA" w14:textId="77777777" w:rsidTr="009117AD">
        <w:trPr>
          <w:trHeight w:val="450"/>
          <w:tblCellSpacing w:w="15" w:type="dxa"/>
          <w:jc w:val="center"/>
        </w:trPr>
        <w:tc>
          <w:tcPr>
            <w:tcW w:w="259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5E762F8"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6) Ekonomik gelişmeler, ekolojik ve medikal pratikler gibi özel olayların sonuçlarıyla, amaçlarını karşılaştırır.</w:t>
            </w:r>
          </w:p>
        </w:tc>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18CC6E6E"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1,2,4,6,7,8</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5B53D7C"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 xml:space="preserve">1, 3, 12 </w:t>
            </w:r>
          </w:p>
        </w:tc>
        <w:tc>
          <w:tcPr>
            <w:tcW w:w="69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504C1D9"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w:t>
            </w:r>
          </w:p>
        </w:tc>
      </w:tr>
    </w:tbl>
    <w:p w14:paraId="65F9E7BF" w14:textId="77777777" w:rsidR="00103DCF" w:rsidRPr="00D548A3" w:rsidRDefault="00103DCF" w:rsidP="00103DCF">
      <w:pPr>
        <w:shd w:val="clear" w:color="auto" w:fill="FFFFFF"/>
        <w:spacing w:after="0" w:line="240" w:lineRule="auto"/>
        <w:rPr>
          <w:rFonts w:ascii="Times New Roman" w:eastAsia="Times New Roman" w:hAnsi="Times New Roman"/>
          <w:sz w:val="24"/>
          <w:szCs w:val="24"/>
        </w:rPr>
      </w:pPr>
    </w:p>
    <w:p w14:paraId="3F3C6679" w14:textId="77777777" w:rsidR="00103DCF" w:rsidRPr="00D548A3" w:rsidRDefault="00103DCF" w:rsidP="00103DCF">
      <w:pPr>
        <w:shd w:val="clear" w:color="auto" w:fill="FFFFFF"/>
        <w:spacing w:after="0" w:line="240" w:lineRule="auto"/>
        <w:rPr>
          <w:rFonts w:ascii="Times New Roman" w:eastAsia="Times New Roman" w:hAnsi="Times New Roman"/>
          <w:sz w:val="24"/>
          <w:szCs w:val="24"/>
        </w:rPr>
      </w:pPr>
    </w:p>
    <w:p w14:paraId="0B3412DE" w14:textId="77777777" w:rsidR="00103DCF" w:rsidRPr="00D548A3" w:rsidRDefault="00103DCF" w:rsidP="00103DCF">
      <w:pPr>
        <w:shd w:val="clear" w:color="auto" w:fill="FFFFFF"/>
        <w:spacing w:after="0" w:line="240" w:lineRule="auto"/>
        <w:rPr>
          <w:rFonts w:ascii="Times New Roman" w:eastAsia="Times New Roman" w:hAnsi="Times New Roman"/>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949"/>
        <w:gridCol w:w="6773"/>
      </w:tblGrid>
      <w:tr w:rsidR="00103DCF" w:rsidRPr="00D548A3" w14:paraId="17472DF9" w14:textId="77777777" w:rsidTr="009117AD">
        <w:trPr>
          <w:tblCellSpacing w:w="15" w:type="dxa"/>
          <w:jc w:val="center"/>
        </w:trPr>
        <w:tc>
          <w:tcPr>
            <w:tcW w:w="109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7C47921"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Öğretim Yöntemleri:</w:t>
            </w:r>
          </w:p>
        </w:tc>
        <w:tc>
          <w:tcPr>
            <w:tcW w:w="385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767E6D0" w14:textId="77777777" w:rsidR="00103DCF" w:rsidRPr="00D548A3" w:rsidRDefault="00103DCF" w:rsidP="009117AD">
            <w:pPr>
              <w:pStyle w:val="NoSpacing"/>
              <w:rPr>
                <w:rFonts w:ascii="Times New Roman" w:hAnsi="Times New Roman"/>
                <w:sz w:val="24"/>
                <w:szCs w:val="24"/>
              </w:rPr>
            </w:pPr>
            <w:r w:rsidRPr="00D548A3">
              <w:rPr>
                <w:rFonts w:ascii="Times New Roman" w:hAnsi="Times New Roman"/>
                <w:sz w:val="24"/>
                <w:szCs w:val="24"/>
              </w:rPr>
              <w:t>1. Anlatım Yöntemi  2. Örnek Olay Yöntemi  3. Problem Çözme Yöntemi</w:t>
            </w:r>
          </w:p>
          <w:p w14:paraId="680EB51E" w14:textId="77777777" w:rsidR="00103DCF" w:rsidRPr="00D548A3" w:rsidRDefault="00103DCF" w:rsidP="009117AD">
            <w:pPr>
              <w:pStyle w:val="NoSpacing"/>
              <w:rPr>
                <w:rFonts w:ascii="Times New Roman" w:hAnsi="Times New Roman"/>
                <w:sz w:val="24"/>
                <w:szCs w:val="24"/>
              </w:rPr>
            </w:pPr>
            <w:r w:rsidRPr="00D548A3">
              <w:rPr>
                <w:rFonts w:ascii="Times New Roman" w:hAnsi="Times New Roman"/>
                <w:sz w:val="24"/>
                <w:szCs w:val="24"/>
              </w:rPr>
              <w:t>4. Tartışma Yöntemi  5. Gösteri Yöntemi  6. Grup çalışması</w:t>
            </w:r>
          </w:p>
        </w:tc>
      </w:tr>
      <w:tr w:rsidR="00103DCF" w:rsidRPr="00D548A3" w14:paraId="63EFFB09" w14:textId="77777777" w:rsidTr="009117AD">
        <w:trPr>
          <w:tblCellSpacing w:w="15" w:type="dxa"/>
          <w:jc w:val="center"/>
        </w:trPr>
        <w:tc>
          <w:tcPr>
            <w:tcW w:w="109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0BB566B"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Ölçme ve Değerlendirme Yöntemleri:</w:t>
            </w:r>
          </w:p>
        </w:tc>
        <w:tc>
          <w:tcPr>
            <w:tcW w:w="385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EEF9BF" w14:textId="77777777" w:rsidR="00103DCF" w:rsidRPr="00D548A3" w:rsidRDefault="00103DCF" w:rsidP="009117AD">
            <w:pPr>
              <w:pStyle w:val="NoSpacing"/>
              <w:rPr>
                <w:rFonts w:ascii="Times New Roman" w:hAnsi="Times New Roman"/>
                <w:sz w:val="24"/>
                <w:szCs w:val="24"/>
              </w:rPr>
            </w:pPr>
            <w:r w:rsidRPr="00D548A3">
              <w:rPr>
                <w:rFonts w:ascii="Times New Roman" w:hAnsi="Times New Roman"/>
                <w:sz w:val="24"/>
                <w:szCs w:val="24"/>
              </w:rPr>
              <w:t xml:space="preserve">A. Yazılı sınav B. Çoktan seçmeli test  C. Ödev D. Boşluk –doldurma  E. Doğru –Yanlış F. Sözlü sınav G. Portfolyo  </w:t>
            </w:r>
          </w:p>
        </w:tc>
      </w:tr>
    </w:tbl>
    <w:p w14:paraId="087E82A2" w14:textId="77777777" w:rsidR="00103DCF" w:rsidRPr="00D548A3" w:rsidRDefault="00103DCF" w:rsidP="00103DCF">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722"/>
        <w:gridCol w:w="6305"/>
        <w:gridCol w:w="1682"/>
      </w:tblGrid>
      <w:tr w:rsidR="00103DCF" w:rsidRPr="00D548A3" w14:paraId="01C1C569" w14:textId="77777777" w:rsidTr="009117AD">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86625B7"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DERS AKIŞI</w:t>
            </w:r>
          </w:p>
        </w:tc>
      </w:tr>
      <w:tr w:rsidR="00103DCF" w:rsidRPr="00D548A3" w14:paraId="2859BA87" w14:textId="77777777" w:rsidTr="009117AD">
        <w:trPr>
          <w:trHeight w:val="450"/>
          <w:tblCellSpacing w:w="15" w:type="dxa"/>
          <w:jc w:val="center"/>
        </w:trPr>
        <w:tc>
          <w:tcPr>
            <w:tcW w:w="38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1BEFE3A"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Hafta</w:t>
            </w:r>
          </w:p>
        </w:tc>
        <w:tc>
          <w:tcPr>
            <w:tcW w:w="360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72BA994"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Konular</w:t>
            </w:r>
          </w:p>
        </w:tc>
        <w:tc>
          <w:tcPr>
            <w:tcW w:w="944"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1154737" w14:textId="77777777" w:rsidR="00103DCF" w:rsidRPr="00D548A3" w:rsidRDefault="00103DCF" w:rsidP="009117AD">
            <w:pPr>
              <w:spacing w:after="0" w:line="240" w:lineRule="auto"/>
              <w:jc w:val="center"/>
              <w:rPr>
                <w:rFonts w:ascii="Times New Roman" w:eastAsia="Times New Roman" w:hAnsi="Times New Roman"/>
                <w:sz w:val="24"/>
                <w:szCs w:val="24"/>
                <w:highlight w:val="yellow"/>
              </w:rPr>
            </w:pPr>
            <w:r w:rsidRPr="00D548A3">
              <w:rPr>
                <w:rFonts w:ascii="Times New Roman" w:eastAsia="Times New Roman" w:hAnsi="Times New Roman"/>
                <w:b/>
                <w:bCs/>
                <w:sz w:val="24"/>
                <w:szCs w:val="24"/>
              </w:rPr>
              <w:t>Ön Hazırlık</w:t>
            </w:r>
          </w:p>
        </w:tc>
      </w:tr>
      <w:tr w:rsidR="00103DCF" w:rsidRPr="00D548A3" w14:paraId="06837737" w14:textId="77777777" w:rsidTr="009117A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555A183" w14:textId="77777777" w:rsidR="00103DCF" w:rsidRPr="00D548A3" w:rsidRDefault="00103DCF" w:rsidP="009117AD">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121CA8A"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Kalitatif araştırma ile Amerikan şirketlerinin problemlerinin çözülmesi.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863C4D8" w14:textId="77777777" w:rsidR="00103DCF" w:rsidRPr="00D548A3" w:rsidRDefault="00103DCF" w:rsidP="009117AD">
            <w:pPr>
              <w:rPr>
                <w:rFonts w:ascii="Times New Roman" w:eastAsia="Times New Roman" w:hAnsi="Times New Roman"/>
                <w:sz w:val="24"/>
                <w:szCs w:val="24"/>
              </w:rPr>
            </w:pPr>
          </w:p>
        </w:tc>
      </w:tr>
      <w:tr w:rsidR="00103DCF" w:rsidRPr="00D548A3" w14:paraId="71A6F45A" w14:textId="77777777" w:rsidTr="009117A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C812197" w14:textId="77777777" w:rsidR="00103DCF" w:rsidRPr="00D548A3" w:rsidRDefault="00103DCF" w:rsidP="009117AD">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0F288EF"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Amerikanların, Japon şirketlerle işbirliği yapması konusundaki eğitimleri.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37BDBAA" w14:textId="77777777" w:rsidR="00103DCF" w:rsidRPr="00D548A3" w:rsidRDefault="00103DCF" w:rsidP="009117AD">
            <w:pPr>
              <w:rPr>
                <w:rFonts w:ascii="Times New Roman" w:eastAsia="Times New Roman" w:hAnsi="Times New Roman"/>
                <w:sz w:val="24"/>
                <w:szCs w:val="24"/>
              </w:rPr>
            </w:pPr>
          </w:p>
        </w:tc>
      </w:tr>
      <w:tr w:rsidR="00103DCF" w:rsidRPr="00D548A3" w14:paraId="1374E82E" w14:textId="77777777" w:rsidTr="009117A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F92625" w14:textId="77777777" w:rsidR="00103DCF" w:rsidRPr="00D548A3" w:rsidRDefault="00103DCF" w:rsidP="009117AD">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D39203F"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Turistlerin motivasyonlarının öğrenilmesi ve hacıların Türk sitelerini ziyaret etmesi.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39703AD" w14:textId="77777777" w:rsidR="00103DCF" w:rsidRPr="00D548A3" w:rsidRDefault="00103DCF" w:rsidP="009117AD">
            <w:pPr>
              <w:rPr>
                <w:rFonts w:ascii="Times New Roman" w:eastAsia="Times New Roman" w:hAnsi="Times New Roman"/>
                <w:sz w:val="24"/>
                <w:szCs w:val="24"/>
              </w:rPr>
            </w:pPr>
          </w:p>
        </w:tc>
      </w:tr>
      <w:tr w:rsidR="00103DCF" w:rsidRPr="00D548A3" w14:paraId="35E4E30C" w14:textId="77777777" w:rsidTr="009117A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6FBE882" w14:textId="77777777" w:rsidR="00103DCF" w:rsidRPr="00D548A3" w:rsidRDefault="00103DCF" w:rsidP="009117AD">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rPr>
              <w:t>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91374C2"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Motivasyonların belirlenmesi, kazanımlar ve Ayahuasca turizminin problemleri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A72EC6D" w14:textId="77777777" w:rsidR="00103DCF" w:rsidRPr="00D548A3" w:rsidRDefault="00103DCF" w:rsidP="009117AD">
            <w:pPr>
              <w:rPr>
                <w:rFonts w:ascii="Times New Roman" w:eastAsia="Times New Roman" w:hAnsi="Times New Roman"/>
                <w:sz w:val="24"/>
                <w:szCs w:val="24"/>
              </w:rPr>
            </w:pPr>
          </w:p>
        </w:tc>
      </w:tr>
      <w:tr w:rsidR="00103DCF" w:rsidRPr="00D548A3" w14:paraId="7A945BCE" w14:textId="77777777" w:rsidTr="009117A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8E707D8" w14:textId="77777777" w:rsidR="00103DCF" w:rsidRPr="00D548A3" w:rsidRDefault="00103DCF" w:rsidP="009117AD">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rPr>
              <w:t>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224C40F"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İnsan haklarının anlaşılması, Yerli Amerikan dini ve hukuğu</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7823E15" w14:textId="77777777" w:rsidR="00103DCF" w:rsidRPr="00D548A3" w:rsidRDefault="00103DCF" w:rsidP="009117AD">
            <w:pPr>
              <w:rPr>
                <w:rFonts w:ascii="Times New Roman" w:eastAsia="Times New Roman" w:hAnsi="Times New Roman"/>
                <w:sz w:val="24"/>
                <w:szCs w:val="24"/>
              </w:rPr>
            </w:pPr>
          </w:p>
        </w:tc>
      </w:tr>
      <w:tr w:rsidR="00103DCF" w:rsidRPr="00D548A3" w14:paraId="1781A04A" w14:textId="77777777" w:rsidTr="009117A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892E62C" w14:textId="77777777" w:rsidR="00103DCF" w:rsidRPr="00D548A3" w:rsidRDefault="00103DCF" w:rsidP="009117AD">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rPr>
              <w:t>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694F509"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Hindistan’daki kabile halklarının eğitimi, Toto Olayı</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B8925F3" w14:textId="77777777" w:rsidR="00103DCF" w:rsidRPr="00D548A3" w:rsidRDefault="00103DCF" w:rsidP="009117AD">
            <w:pPr>
              <w:rPr>
                <w:rFonts w:ascii="Times New Roman" w:eastAsia="Times New Roman" w:hAnsi="Times New Roman"/>
                <w:sz w:val="24"/>
                <w:szCs w:val="24"/>
              </w:rPr>
            </w:pPr>
          </w:p>
        </w:tc>
      </w:tr>
      <w:tr w:rsidR="00103DCF" w:rsidRPr="00D548A3" w14:paraId="512E5D9C" w14:textId="77777777" w:rsidTr="009117A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2EEF585" w14:textId="77777777" w:rsidR="00103DCF" w:rsidRPr="00D548A3" w:rsidRDefault="00103DCF" w:rsidP="009117AD">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rPr>
              <w:t>7</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44DE9D4"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Amerikan Eğitimindeki etnik grup farklılıklarının değerlendirilmesi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C101CD1" w14:textId="77777777" w:rsidR="00103DCF" w:rsidRPr="00D548A3" w:rsidRDefault="00103DCF" w:rsidP="009117AD">
            <w:pPr>
              <w:rPr>
                <w:rFonts w:ascii="Times New Roman" w:eastAsia="Times New Roman" w:hAnsi="Times New Roman"/>
                <w:sz w:val="24"/>
                <w:szCs w:val="24"/>
              </w:rPr>
            </w:pPr>
          </w:p>
        </w:tc>
      </w:tr>
      <w:tr w:rsidR="00103DCF" w:rsidRPr="00D548A3" w14:paraId="4BFE505E" w14:textId="77777777" w:rsidTr="009117A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ACA01C9" w14:textId="77777777" w:rsidR="00103DCF" w:rsidRPr="00D548A3" w:rsidRDefault="00103DCF" w:rsidP="009117AD">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rPr>
              <w:t>8</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2B36D3D"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Yararlı ekonomik gelişme projelerindeki kriterlerin belirlenmesi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8728252" w14:textId="77777777" w:rsidR="00103DCF" w:rsidRPr="00D548A3" w:rsidRDefault="00103DCF" w:rsidP="009117AD">
            <w:pPr>
              <w:rPr>
                <w:rFonts w:ascii="Times New Roman" w:eastAsia="Times New Roman" w:hAnsi="Times New Roman"/>
                <w:sz w:val="24"/>
                <w:szCs w:val="24"/>
              </w:rPr>
            </w:pPr>
          </w:p>
        </w:tc>
      </w:tr>
      <w:tr w:rsidR="00103DCF" w:rsidRPr="00D548A3" w14:paraId="0A159DD5" w14:textId="77777777" w:rsidTr="009117A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65DF20C" w14:textId="77777777" w:rsidR="00103DCF" w:rsidRPr="00D548A3" w:rsidRDefault="00103DCF" w:rsidP="009117AD">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rPr>
              <w:t>9</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D1BB6A4"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Bangladeş’te mikro krediler ve aile planlaması</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B3A63DA" w14:textId="77777777" w:rsidR="00103DCF" w:rsidRPr="00D548A3" w:rsidRDefault="00103DCF" w:rsidP="009117AD">
            <w:pPr>
              <w:rPr>
                <w:rFonts w:ascii="Times New Roman" w:eastAsia="Times New Roman" w:hAnsi="Times New Roman"/>
                <w:sz w:val="24"/>
                <w:szCs w:val="24"/>
              </w:rPr>
            </w:pPr>
          </w:p>
        </w:tc>
      </w:tr>
      <w:tr w:rsidR="00103DCF" w:rsidRPr="00D548A3" w14:paraId="125FFC9D" w14:textId="77777777" w:rsidTr="009117A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A549CC3" w14:textId="77777777" w:rsidR="00103DCF" w:rsidRPr="00D548A3" w:rsidRDefault="00103DCF" w:rsidP="009117AD">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rPr>
              <w:t>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B0EE160"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Stresin nedenleri nelerdir ve kronik stresin zararları nelerdir?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4E8CF28" w14:textId="77777777" w:rsidR="00103DCF" w:rsidRPr="00D548A3" w:rsidRDefault="00103DCF" w:rsidP="009117AD">
            <w:pPr>
              <w:rPr>
                <w:rFonts w:ascii="Times New Roman" w:eastAsia="Times New Roman" w:hAnsi="Times New Roman"/>
                <w:sz w:val="24"/>
                <w:szCs w:val="24"/>
              </w:rPr>
            </w:pPr>
          </w:p>
        </w:tc>
      </w:tr>
      <w:tr w:rsidR="00103DCF" w:rsidRPr="00D548A3" w14:paraId="2EEB1491" w14:textId="77777777" w:rsidTr="009117A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76AC6AA" w14:textId="77777777" w:rsidR="00103DCF" w:rsidRPr="00D548A3" w:rsidRDefault="00103DCF" w:rsidP="009117AD">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rPr>
              <w:t>11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6542101"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Obezite, beslenme davranışları, kültürel değerler ve stres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482F484" w14:textId="77777777" w:rsidR="00103DCF" w:rsidRPr="00D548A3" w:rsidRDefault="00103DCF" w:rsidP="009117AD">
            <w:pPr>
              <w:rPr>
                <w:rFonts w:ascii="Times New Roman" w:eastAsia="Times New Roman" w:hAnsi="Times New Roman"/>
                <w:sz w:val="24"/>
                <w:szCs w:val="24"/>
              </w:rPr>
            </w:pPr>
          </w:p>
        </w:tc>
      </w:tr>
      <w:tr w:rsidR="00103DCF" w:rsidRPr="00D548A3" w14:paraId="3B943D00" w14:textId="77777777" w:rsidTr="009117A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B80C363" w14:textId="77777777" w:rsidR="00103DCF" w:rsidRPr="00D548A3" w:rsidRDefault="00103DCF" w:rsidP="009117AD">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rPr>
              <w:t>12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5D47618"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Zihinsel bozuklukların tedavisi, psikiyatri ve yerel şifacıların karşılaştırılması</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2C35B59" w14:textId="77777777" w:rsidR="00103DCF" w:rsidRPr="00D548A3" w:rsidRDefault="00103DCF" w:rsidP="009117AD">
            <w:pPr>
              <w:rPr>
                <w:rFonts w:ascii="Times New Roman" w:eastAsia="Times New Roman" w:hAnsi="Times New Roman"/>
                <w:sz w:val="24"/>
                <w:szCs w:val="24"/>
              </w:rPr>
            </w:pPr>
          </w:p>
        </w:tc>
      </w:tr>
      <w:tr w:rsidR="00103DCF" w:rsidRPr="00D548A3" w14:paraId="450E2FEB" w14:textId="77777777" w:rsidTr="009117A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0F4F068" w14:textId="77777777" w:rsidR="00103DCF" w:rsidRPr="00D548A3" w:rsidRDefault="00103DCF" w:rsidP="009117AD">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rPr>
              <w:t>13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FB7A398"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Sürdürülebilir gelişmeler için gerekli olan prensipler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30BC195" w14:textId="77777777" w:rsidR="00103DCF" w:rsidRPr="00D548A3" w:rsidRDefault="00103DCF" w:rsidP="009117AD">
            <w:pPr>
              <w:rPr>
                <w:rFonts w:ascii="Times New Roman" w:eastAsia="Times New Roman" w:hAnsi="Times New Roman"/>
                <w:sz w:val="24"/>
                <w:szCs w:val="24"/>
              </w:rPr>
            </w:pPr>
          </w:p>
        </w:tc>
      </w:tr>
      <w:tr w:rsidR="00103DCF" w:rsidRPr="00D548A3" w14:paraId="035996F7" w14:textId="77777777" w:rsidTr="009117A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C512C74" w14:textId="77777777" w:rsidR="00103DCF" w:rsidRPr="00D548A3" w:rsidRDefault="00103DCF" w:rsidP="009117AD">
            <w:pPr>
              <w:spacing w:after="0" w:line="240" w:lineRule="auto"/>
              <w:jc w:val="right"/>
              <w:rPr>
                <w:rFonts w:ascii="Times New Roman" w:eastAsia="Times New Roman" w:hAnsi="Times New Roman"/>
                <w:sz w:val="24"/>
                <w:szCs w:val="24"/>
              </w:rPr>
            </w:pPr>
            <w:r w:rsidRPr="00D548A3">
              <w:rPr>
                <w:rFonts w:ascii="Times New Roman" w:eastAsia="Times New Roman" w:hAnsi="Times New Roman"/>
                <w:sz w:val="24"/>
                <w:szCs w:val="24"/>
              </w:rPr>
              <w:t>14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1232F10"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xml:space="preserve">Ekoloji ve Haiti’de ağaç dikimleri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DD1593F" w14:textId="77777777" w:rsidR="00103DCF" w:rsidRPr="00D548A3" w:rsidRDefault="00103DCF" w:rsidP="009117AD">
            <w:pPr>
              <w:rPr>
                <w:rFonts w:ascii="Times New Roman" w:eastAsia="Times New Roman" w:hAnsi="Times New Roman"/>
                <w:sz w:val="24"/>
                <w:szCs w:val="24"/>
              </w:rPr>
            </w:pPr>
          </w:p>
        </w:tc>
      </w:tr>
    </w:tbl>
    <w:p w14:paraId="1F012360" w14:textId="77777777" w:rsidR="00103DCF" w:rsidRPr="00D548A3" w:rsidRDefault="00103DCF" w:rsidP="00103DCF">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875"/>
        <w:gridCol w:w="6834"/>
      </w:tblGrid>
      <w:tr w:rsidR="00103DCF" w:rsidRPr="00D548A3" w14:paraId="48240282" w14:textId="77777777" w:rsidTr="009117AD">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9B6E2B5"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KAYNAKLAR</w:t>
            </w:r>
          </w:p>
        </w:tc>
      </w:tr>
      <w:tr w:rsidR="00103DCF" w:rsidRPr="00D548A3" w14:paraId="4480EF57" w14:textId="77777777" w:rsidTr="009117AD">
        <w:trPr>
          <w:trHeight w:val="450"/>
          <w:tblCellSpacing w:w="15" w:type="dxa"/>
          <w:jc w:val="center"/>
        </w:trPr>
        <w:tc>
          <w:tcPr>
            <w:tcW w:w="15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8811D61"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lastRenderedPageBreak/>
              <w:t>Ders Notu</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C50D825"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hAnsi="Times New Roman"/>
                <w:bCs/>
                <w:sz w:val="24"/>
                <w:szCs w:val="24"/>
                <w:u w:val="single"/>
              </w:rPr>
              <w:t>APPLYING CULTURAL ANTHROPOLOGY: AN INTRODUCTORY READER</w:t>
            </w:r>
            <w:r w:rsidRPr="00D548A3">
              <w:rPr>
                <w:rFonts w:ascii="Times New Roman" w:hAnsi="Times New Roman"/>
                <w:bCs/>
                <w:sz w:val="24"/>
                <w:szCs w:val="24"/>
              </w:rPr>
              <w:t>. A. Podolefsky, P. J. Brown &amp; S. Lacy, editors. McGraw-Hill Publishing, 9th edition, 2012.</w:t>
            </w:r>
          </w:p>
        </w:tc>
      </w:tr>
      <w:tr w:rsidR="00103DCF" w:rsidRPr="00D548A3" w14:paraId="36C14EE0" w14:textId="77777777" w:rsidTr="009117AD">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16AA5AA"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Diğer Kaynaklar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362220F"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u w:val="single"/>
              </w:rPr>
              <w:t>Anthropology &amp; Contemporary Human Problems</w:t>
            </w:r>
            <w:r w:rsidRPr="00D548A3">
              <w:rPr>
                <w:rFonts w:ascii="Times New Roman" w:eastAsia="Times New Roman" w:hAnsi="Times New Roman"/>
                <w:sz w:val="24"/>
                <w:szCs w:val="24"/>
              </w:rPr>
              <w:t>. J.H. Bodley. Alta Mira Press, 2012.</w:t>
            </w:r>
          </w:p>
        </w:tc>
      </w:tr>
    </w:tbl>
    <w:p w14:paraId="30FBAE69" w14:textId="77777777" w:rsidR="00103DCF" w:rsidRPr="00D548A3" w:rsidRDefault="00103DCF" w:rsidP="00103DCF">
      <w:pPr>
        <w:shd w:val="clear" w:color="auto" w:fill="FFFFFF"/>
        <w:spacing w:after="0" w:line="240" w:lineRule="auto"/>
        <w:rPr>
          <w:rFonts w:ascii="Times New Roman" w:eastAsia="Times New Roman" w:hAnsi="Times New Roman"/>
          <w:sz w:val="24"/>
          <w:szCs w:val="24"/>
        </w:rPr>
      </w:pPr>
    </w:p>
    <w:p w14:paraId="425EAD1D" w14:textId="77777777" w:rsidR="00103DCF" w:rsidRPr="00D548A3" w:rsidRDefault="00103DCF" w:rsidP="00103DCF">
      <w:pPr>
        <w:shd w:val="clear" w:color="auto" w:fill="FFFFFF"/>
        <w:spacing w:after="0" w:line="240" w:lineRule="auto"/>
        <w:rPr>
          <w:rFonts w:ascii="Times New Roman" w:eastAsia="Times New Roman" w:hAnsi="Times New Roman"/>
          <w:sz w:val="24"/>
          <w:szCs w:val="24"/>
        </w:rPr>
      </w:pPr>
    </w:p>
    <w:p w14:paraId="45240980" w14:textId="77777777" w:rsidR="00103DCF" w:rsidRPr="00D548A3" w:rsidRDefault="00103DCF" w:rsidP="00103DCF">
      <w:pPr>
        <w:shd w:val="clear" w:color="auto" w:fill="FFFFFF"/>
        <w:spacing w:after="0" w:line="240" w:lineRule="auto"/>
        <w:rPr>
          <w:rFonts w:ascii="Times New Roman" w:eastAsia="Times New Roman" w:hAnsi="Times New Roman"/>
          <w:sz w:val="24"/>
          <w:szCs w:val="24"/>
        </w:rPr>
      </w:pPr>
    </w:p>
    <w:p w14:paraId="128D56C8" w14:textId="77777777" w:rsidR="00103DCF" w:rsidRPr="00D548A3" w:rsidRDefault="00103DCF" w:rsidP="00103DCF">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52"/>
        <w:gridCol w:w="6957"/>
      </w:tblGrid>
      <w:tr w:rsidR="00103DCF" w:rsidRPr="00D548A3" w14:paraId="66709F67" w14:textId="77777777" w:rsidTr="009117AD">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34703FB"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MATERYAL PAYLAŞIMI </w:t>
            </w:r>
          </w:p>
        </w:tc>
      </w:tr>
      <w:tr w:rsidR="00103DCF" w:rsidRPr="00D548A3" w14:paraId="196F60C3" w14:textId="77777777" w:rsidTr="009117AD">
        <w:trPr>
          <w:trHeight w:val="375"/>
          <w:tblCellSpacing w:w="15" w:type="dxa"/>
          <w:jc w:val="center"/>
        </w:trPr>
        <w:tc>
          <w:tcPr>
            <w:tcW w:w="99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9A02FDA"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Dökümanlar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1587438" w14:textId="77777777" w:rsidR="00103DCF" w:rsidRPr="00D548A3" w:rsidRDefault="00103DCF" w:rsidP="009117AD">
            <w:pPr>
              <w:rPr>
                <w:rFonts w:ascii="Times New Roman" w:eastAsia="Times New Roman" w:hAnsi="Times New Roman"/>
                <w:sz w:val="24"/>
                <w:szCs w:val="24"/>
              </w:rPr>
            </w:pPr>
          </w:p>
        </w:tc>
      </w:tr>
      <w:tr w:rsidR="00103DCF" w:rsidRPr="00D548A3" w14:paraId="3C21EAAB" w14:textId="77777777" w:rsidTr="009117A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0DFD934"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Ödevler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69C7ADB" w14:textId="77777777" w:rsidR="00103DCF" w:rsidRPr="00D548A3" w:rsidRDefault="00103DCF" w:rsidP="009117AD">
            <w:pPr>
              <w:rPr>
                <w:rFonts w:ascii="Times New Roman" w:eastAsia="Times New Roman" w:hAnsi="Times New Roman"/>
                <w:sz w:val="24"/>
                <w:szCs w:val="24"/>
              </w:rPr>
            </w:pPr>
          </w:p>
        </w:tc>
      </w:tr>
      <w:tr w:rsidR="00103DCF" w:rsidRPr="00D548A3" w14:paraId="7B5A8BF9" w14:textId="77777777" w:rsidTr="009117A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C34640E"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Sınavlar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0EF674C" w14:textId="77777777" w:rsidR="00103DCF" w:rsidRPr="00D548A3" w:rsidRDefault="00103DCF" w:rsidP="009117AD">
            <w:pPr>
              <w:rPr>
                <w:rFonts w:ascii="Times New Roman" w:eastAsia="Times New Roman" w:hAnsi="Times New Roman"/>
                <w:sz w:val="24"/>
                <w:szCs w:val="24"/>
              </w:rPr>
            </w:pPr>
          </w:p>
        </w:tc>
      </w:tr>
    </w:tbl>
    <w:p w14:paraId="5BB8C698" w14:textId="77777777" w:rsidR="00103DCF" w:rsidRPr="00D548A3" w:rsidRDefault="00103DCF" w:rsidP="00103DCF">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694"/>
        <w:gridCol w:w="1970"/>
      </w:tblGrid>
      <w:tr w:rsidR="00103DCF" w:rsidRPr="00D548A3" w14:paraId="69C8FCE0" w14:textId="77777777" w:rsidTr="009117AD">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AA79341"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DEĞERLENDİRME SİSTEMİ</w:t>
            </w:r>
          </w:p>
        </w:tc>
      </w:tr>
      <w:tr w:rsidR="00103DCF" w:rsidRPr="00D548A3" w14:paraId="391B0CA7" w14:textId="77777777" w:rsidTr="009117AD">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E9A1C87"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YARIYIL İÇİ ÇALIŞMALARI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9454A3F"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SAYI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23E3F9B"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KATKI YÜZDESİ</w:t>
            </w:r>
          </w:p>
        </w:tc>
      </w:tr>
      <w:tr w:rsidR="00103DCF" w:rsidRPr="00D548A3" w14:paraId="0ED9D1A0" w14:textId="77777777" w:rsidTr="009117A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DC1395C"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Ara Sınav</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8C25E54"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3A9A98A"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50</w:t>
            </w:r>
          </w:p>
        </w:tc>
      </w:tr>
      <w:tr w:rsidR="00103DCF" w:rsidRPr="00D548A3" w14:paraId="6EE3E34C" w14:textId="77777777" w:rsidTr="009117A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54BAD55"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Final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3457749"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AFE0A75"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50</w:t>
            </w:r>
          </w:p>
        </w:tc>
      </w:tr>
      <w:tr w:rsidR="00103DCF" w:rsidRPr="00D548A3" w14:paraId="606EAAB4" w14:textId="77777777" w:rsidTr="009117A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793CEAD"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Toplam</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C6C8443"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A1AC7C5"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100</w:t>
            </w:r>
          </w:p>
        </w:tc>
      </w:tr>
      <w:tr w:rsidR="00103DCF" w:rsidRPr="00D548A3" w14:paraId="3CC0A315" w14:textId="77777777" w:rsidTr="009117A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097A8F0"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Finalin Başarıya Oranı</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538C818"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E611072"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50</w:t>
            </w:r>
          </w:p>
        </w:tc>
      </w:tr>
      <w:tr w:rsidR="00103DCF" w:rsidRPr="00D548A3" w14:paraId="2B074706" w14:textId="77777777" w:rsidTr="009117A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53D22E9"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Yıl içinin Başarıya Oranı</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5712D05"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1D8F3A0"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50</w:t>
            </w:r>
          </w:p>
        </w:tc>
      </w:tr>
      <w:tr w:rsidR="00103DCF" w:rsidRPr="00D548A3" w14:paraId="5C15B085" w14:textId="77777777" w:rsidTr="009117A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13C7B6F"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Toplam</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8582B64"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9855B8C"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100</w:t>
            </w:r>
          </w:p>
        </w:tc>
      </w:tr>
    </w:tbl>
    <w:p w14:paraId="4721D407" w14:textId="77777777" w:rsidR="00103DCF" w:rsidRPr="00D548A3" w:rsidRDefault="00103DCF" w:rsidP="00103DCF">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2664"/>
      </w:tblGrid>
      <w:tr w:rsidR="00103DCF" w:rsidRPr="00D548A3" w14:paraId="05919FE4" w14:textId="77777777" w:rsidTr="009117A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7CFF817"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 KATEGORİSİ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06D8B9C"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Uzmanlık / Alan Dersleri</w:t>
            </w:r>
          </w:p>
        </w:tc>
      </w:tr>
    </w:tbl>
    <w:p w14:paraId="3EAF947E" w14:textId="77777777" w:rsidR="00103DCF" w:rsidRPr="00D548A3" w:rsidRDefault="00103DCF" w:rsidP="00103DCF">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819"/>
        <w:gridCol w:w="259"/>
        <w:gridCol w:w="259"/>
        <w:gridCol w:w="259"/>
        <w:gridCol w:w="299"/>
        <w:gridCol w:w="299"/>
        <w:gridCol w:w="81"/>
      </w:tblGrid>
      <w:tr w:rsidR="00103DCF" w:rsidRPr="00D548A3" w14:paraId="6FB31BFD" w14:textId="77777777" w:rsidTr="009117AD">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0E0809E" w14:textId="77777777" w:rsidR="00103DCF" w:rsidRPr="00D548A3" w:rsidRDefault="00103DCF" w:rsidP="009117AD">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b/>
                <w:bCs/>
                <w:sz w:val="24"/>
                <w:szCs w:val="24"/>
              </w:rPr>
              <w:t>DERSİN ÖĞRENİM ÇIKTILARINA KATKISI</w:t>
            </w:r>
          </w:p>
        </w:tc>
      </w:tr>
      <w:tr w:rsidR="00103DCF" w:rsidRPr="00D548A3" w14:paraId="31D6359A" w14:textId="77777777" w:rsidTr="009117AD">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45BD02" w14:textId="77777777" w:rsidR="00103DCF" w:rsidRPr="00D548A3" w:rsidRDefault="00103DCF" w:rsidP="009117AD">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F70D88F" w14:textId="77777777" w:rsidR="00103DCF" w:rsidRPr="00D548A3" w:rsidRDefault="00103DCF" w:rsidP="009117AD">
            <w:pPr>
              <w:spacing w:after="0" w:line="256" w:lineRule="atLeast"/>
              <w:rPr>
                <w:rFonts w:ascii="Times New Roman" w:eastAsia="Times New Roman" w:hAnsi="Times New Roman"/>
                <w:sz w:val="24"/>
                <w:szCs w:val="24"/>
              </w:rPr>
            </w:pPr>
            <w:r w:rsidRPr="00D548A3">
              <w:rPr>
                <w:rFonts w:ascii="Times New Roman" w:eastAsia="Times New Roman" w:hAnsi="Times New Roman"/>
                <w:sz w:val="24"/>
                <w:szCs w:val="24"/>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730AFD4" w14:textId="77777777" w:rsidR="00103DCF" w:rsidRPr="00D548A3" w:rsidRDefault="00103DCF" w:rsidP="009117AD">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Katkı Düzeyi</w:t>
            </w:r>
          </w:p>
        </w:tc>
      </w:tr>
      <w:tr w:rsidR="00103DCF" w:rsidRPr="00D548A3" w14:paraId="421A9AC0" w14:textId="77777777" w:rsidTr="009117AD">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01D329C5" w14:textId="77777777" w:rsidR="00103DCF" w:rsidRPr="00D548A3" w:rsidRDefault="00103DCF" w:rsidP="009117AD">
            <w:pPr>
              <w:spacing w:after="0" w:line="240" w:lineRule="auto"/>
              <w:rPr>
                <w:rFonts w:ascii="Times New Roman" w:eastAsia="Times New Roman" w:hAnsi="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14:paraId="1CF60F5C" w14:textId="77777777" w:rsidR="00103DCF" w:rsidRPr="00D548A3" w:rsidRDefault="00103DCF" w:rsidP="009117AD">
            <w:pPr>
              <w:spacing w:after="0" w:line="240" w:lineRule="auto"/>
              <w:rPr>
                <w:rFonts w:ascii="Times New Roman" w:eastAsia="Times New Roman" w:hAnsi="Times New Roman"/>
                <w:sz w:val="24"/>
                <w:szCs w:val="24"/>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6B7F705" w14:textId="77777777" w:rsidR="00103DCF" w:rsidRPr="00D548A3" w:rsidRDefault="00103DCF" w:rsidP="009117AD">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A8C46F1" w14:textId="77777777" w:rsidR="00103DCF" w:rsidRPr="00D548A3" w:rsidRDefault="00103DCF" w:rsidP="009117AD">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28A7A5E" w14:textId="77777777" w:rsidR="00103DCF" w:rsidRPr="00D548A3" w:rsidRDefault="00103DCF" w:rsidP="009117AD">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855ADD" w14:textId="77777777" w:rsidR="00103DCF" w:rsidRPr="00D548A3" w:rsidRDefault="00103DCF" w:rsidP="009117AD">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7FBADB9" w14:textId="77777777" w:rsidR="00103DCF" w:rsidRPr="00D548A3" w:rsidRDefault="00103DCF" w:rsidP="009117AD">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D445916" w14:textId="77777777" w:rsidR="00103DCF" w:rsidRPr="00D548A3" w:rsidRDefault="00103DCF" w:rsidP="009117AD">
            <w:pPr>
              <w:rPr>
                <w:rFonts w:ascii="Times New Roman" w:eastAsia="Times New Roman" w:hAnsi="Times New Roman"/>
                <w:sz w:val="24"/>
                <w:szCs w:val="24"/>
              </w:rPr>
            </w:pPr>
          </w:p>
        </w:tc>
      </w:tr>
      <w:tr w:rsidR="00103DCF" w:rsidRPr="00D548A3" w14:paraId="53429DBD" w14:textId="77777777" w:rsidTr="009117A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1AF9809" w14:textId="77777777" w:rsidR="00103DCF" w:rsidRPr="00D548A3" w:rsidRDefault="00103DCF" w:rsidP="009117AD">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8685468" w14:textId="77777777" w:rsidR="00103DCF" w:rsidRPr="00D548A3" w:rsidRDefault="00103DCF" w:rsidP="009117AD">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57AEA07" w14:textId="77777777" w:rsidR="00103DCF" w:rsidRPr="00D548A3" w:rsidRDefault="00103DCF" w:rsidP="009117AD">
            <w:pPr>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770FCFE" w14:textId="77777777" w:rsidR="00103DCF" w:rsidRPr="00D548A3" w:rsidRDefault="00103DCF"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4A645DD" w14:textId="77777777" w:rsidR="00103DCF" w:rsidRPr="00D548A3" w:rsidRDefault="00103DCF"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9D2DB7E" w14:textId="77777777" w:rsidR="00103DCF" w:rsidRPr="00D548A3" w:rsidRDefault="00103DCF"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93B510F" w14:textId="77777777" w:rsidR="00103DCF" w:rsidRPr="00D548A3" w:rsidRDefault="00103DCF" w:rsidP="009117AD">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3A16F96" w14:textId="77777777" w:rsidR="00103DCF" w:rsidRPr="00D548A3" w:rsidRDefault="00103DCF" w:rsidP="009117AD">
            <w:pPr>
              <w:rPr>
                <w:rFonts w:ascii="Times New Roman" w:hAnsi="Times New Roman"/>
                <w:sz w:val="24"/>
                <w:szCs w:val="24"/>
              </w:rPr>
            </w:pPr>
          </w:p>
        </w:tc>
      </w:tr>
      <w:tr w:rsidR="00103DCF" w:rsidRPr="00D548A3" w14:paraId="1BF7BCC7" w14:textId="77777777" w:rsidTr="009117A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AA4A1B" w14:textId="77777777" w:rsidR="00103DCF" w:rsidRPr="00D548A3" w:rsidRDefault="00103DCF" w:rsidP="009117AD">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8E9BD9B" w14:textId="77777777" w:rsidR="00103DCF" w:rsidRPr="00D548A3" w:rsidRDefault="00103DCF" w:rsidP="009117AD">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Antropolojik perspektifle güncel olayları analiz edebilme, eleştirel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A1BCE4E" w14:textId="77777777" w:rsidR="00103DCF" w:rsidRPr="00D548A3" w:rsidRDefault="00103DCF" w:rsidP="009117AD">
            <w:pPr>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7C66EDD" w14:textId="77777777" w:rsidR="00103DCF" w:rsidRPr="00D548A3" w:rsidRDefault="00103DCF"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297D6AD" w14:textId="77777777" w:rsidR="00103DCF" w:rsidRPr="00D548A3" w:rsidRDefault="00103DCF"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6135BC7" w14:textId="77777777" w:rsidR="00103DCF" w:rsidRPr="00D548A3" w:rsidRDefault="00103DCF"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B4AC38" w14:textId="77777777" w:rsidR="00103DCF" w:rsidRPr="00D548A3" w:rsidRDefault="00103DCF" w:rsidP="009117AD">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13FE9C3" w14:textId="77777777" w:rsidR="00103DCF" w:rsidRPr="00D548A3" w:rsidRDefault="00103DCF" w:rsidP="009117AD">
            <w:pPr>
              <w:rPr>
                <w:rFonts w:ascii="Times New Roman" w:hAnsi="Times New Roman"/>
                <w:sz w:val="24"/>
                <w:szCs w:val="24"/>
              </w:rPr>
            </w:pPr>
          </w:p>
        </w:tc>
      </w:tr>
      <w:tr w:rsidR="00103DCF" w:rsidRPr="00D548A3" w14:paraId="4B608F22" w14:textId="77777777" w:rsidTr="009117A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A11D718" w14:textId="77777777" w:rsidR="00103DCF" w:rsidRPr="00D548A3" w:rsidRDefault="00103DCF" w:rsidP="009117AD">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lastRenderedPageBreak/>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9755B0E" w14:textId="77777777" w:rsidR="00103DCF" w:rsidRPr="00D548A3" w:rsidRDefault="00103DCF" w:rsidP="009117AD">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 xml:space="preserve">Etkin iletişim kurma ve bilgilerini sözlü - yazılı ifadeyle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6330FC9" w14:textId="77777777" w:rsidR="00103DCF" w:rsidRPr="00D548A3" w:rsidRDefault="00103DCF" w:rsidP="009117AD">
            <w:pPr>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FF17AD7" w14:textId="77777777" w:rsidR="00103DCF" w:rsidRPr="00D548A3" w:rsidRDefault="00103DCF"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E028EBA" w14:textId="77777777" w:rsidR="00103DCF" w:rsidRPr="00D548A3" w:rsidRDefault="00103DCF"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32A62E3" w14:textId="77777777" w:rsidR="00103DCF" w:rsidRPr="00D548A3" w:rsidRDefault="00103DCF" w:rsidP="009117AD">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C209F44" w14:textId="77777777" w:rsidR="00103DCF" w:rsidRPr="00D548A3" w:rsidRDefault="00103DCF" w:rsidP="009117AD">
            <w:pPr>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A8AD6D5" w14:textId="77777777" w:rsidR="00103DCF" w:rsidRPr="00D548A3" w:rsidRDefault="00103DCF" w:rsidP="009117AD">
            <w:pPr>
              <w:spacing w:after="0" w:line="240" w:lineRule="auto"/>
              <w:rPr>
                <w:rFonts w:ascii="Times New Roman" w:hAnsi="Times New Roman"/>
                <w:sz w:val="24"/>
                <w:szCs w:val="24"/>
              </w:rPr>
            </w:pPr>
          </w:p>
        </w:tc>
      </w:tr>
      <w:tr w:rsidR="00103DCF" w:rsidRPr="00D548A3" w14:paraId="1513A69D" w14:textId="77777777" w:rsidTr="009117AD">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25FD874" w14:textId="77777777" w:rsidR="00103DCF" w:rsidRPr="00D548A3" w:rsidRDefault="00103DCF" w:rsidP="009117AD">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1FFB075" w14:textId="77777777" w:rsidR="00103DCF" w:rsidRPr="00D548A3" w:rsidRDefault="00103DCF" w:rsidP="009117AD">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Mesleki ve sosyal etik, sorumluluk bilinci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9215BF0" w14:textId="77777777" w:rsidR="00103DCF" w:rsidRPr="00D548A3" w:rsidRDefault="00103DCF" w:rsidP="009117AD">
            <w:pPr>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FD0BB16" w14:textId="77777777" w:rsidR="00103DCF" w:rsidRPr="00D548A3" w:rsidRDefault="00103DCF"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5A61DF8" w14:textId="77777777" w:rsidR="00103DCF" w:rsidRPr="00D548A3" w:rsidRDefault="00103DCF"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0D8B146" w14:textId="77777777" w:rsidR="00103DCF" w:rsidRPr="00D548A3" w:rsidRDefault="00103DCF" w:rsidP="009117AD">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4159FC7" w14:textId="77777777" w:rsidR="00103DCF" w:rsidRPr="00D548A3" w:rsidRDefault="00103DCF" w:rsidP="009117AD">
            <w:pPr>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C9F447F" w14:textId="77777777" w:rsidR="00103DCF" w:rsidRPr="00D548A3" w:rsidRDefault="00103DCF" w:rsidP="009117AD">
            <w:pPr>
              <w:spacing w:after="0" w:line="240" w:lineRule="auto"/>
              <w:rPr>
                <w:rFonts w:ascii="Times New Roman" w:hAnsi="Times New Roman"/>
                <w:sz w:val="24"/>
                <w:szCs w:val="24"/>
              </w:rPr>
            </w:pPr>
          </w:p>
        </w:tc>
      </w:tr>
      <w:tr w:rsidR="00103DCF" w:rsidRPr="00D548A3" w14:paraId="37DABB2E" w14:textId="77777777" w:rsidTr="009117AD">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DEB8CC9" w14:textId="77777777" w:rsidR="00103DCF" w:rsidRPr="00D548A3" w:rsidRDefault="00103DCF" w:rsidP="009117AD">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084B3E4" w14:textId="77777777" w:rsidR="00103DCF" w:rsidRPr="00D548A3" w:rsidRDefault="00103DCF" w:rsidP="009117AD">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DF6067F" w14:textId="77777777" w:rsidR="00103DCF" w:rsidRPr="00D548A3" w:rsidRDefault="00103DCF" w:rsidP="009117AD">
            <w:pPr>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26419B8" w14:textId="77777777" w:rsidR="00103DCF" w:rsidRPr="00D548A3" w:rsidRDefault="00103DCF"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53B6AAD" w14:textId="77777777" w:rsidR="00103DCF" w:rsidRPr="00D548A3" w:rsidRDefault="00103DCF"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3786FF4" w14:textId="77777777" w:rsidR="00103DCF" w:rsidRPr="00D548A3" w:rsidRDefault="00103DCF"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E6B95EB" w14:textId="77777777" w:rsidR="00103DCF" w:rsidRPr="00D548A3" w:rsidRDefault="00103DCF" w:rsidP="009117AD">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0632DA4" w14:textId="77777777" w:rsidR="00103DCF" w:rsidRPr="00D548A3" w:rsidRDefault="00103DCF" w:rsidP="009117AD">
            <w:pPr>
              <w:rPr>
                <w:rFonts w:ascii="Times New Roman" w:hAnsi="Times New Roman"/>
                <w:sz w:val="24"/>
                <w:szCs w:val="24"/>
              </w:rPr>
            </w:pPr>
          </w:p>
        </w:tc>
      </w:tr>
      <w:tr w:rsidR="00103DCF" w:rsidRPr="00D548A3" w14:paraId="0770C6FC" w14:textId="77777777" w:rsidTr="009117AD">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D4B9BF1" w14:textId="77777777" w:rsidR="00103DCF" w:rsidRPr="00D548A3" w:rsidRDefault="00103DCF" w:rsidP="009117AD">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8AA4A49" w14:textId="77777777" w:rsidR="00103DCF" w:rsidRPr="00D548A3" w:rsidRDefault="00103DCF" w:rsidP="009117AD">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Ülke ve dünya sorunlarını algılayabilmenin ötesinde; toplumsal duyarlılık bilinci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7F0B546" w14:textId="77777777" w:rsidR="00103DCF" w:rsidRPr="00D548A3" w:rsidRDefault="00103DCF" w:rsidP="009117AD">
            <w:pPr>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86727B4" w14:textId="77777777" w:rsidR="00103DCF" w:rsidRPr="00D548A3" w:rsidRDefault="00103DCF"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86B062C" w14:textId="77777777" w:rsidR="00103DCF" w:rsidRPr="00D548A3" w:rsidRDefault="00103DCF"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CD8A166" w14:textId="77777777" w:rsidR="00103DCF" w:rsidRPr="00D548A3" w:rsidRDefault="00103DCF"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DB4909C" w14:textId="77777777" w:rsidR="00103DCF" w:rsidRPr="00D548A3" w:rsidRDefault="00103DCF" w:rsidP="009117AD">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31C803F" w14:textId="77777777" w:rsidR="00103DCF" w:rsidRPr="00D548A3" w:rsidRDefault="00103DCF" w:rsidP="009117AD">
            <w:pPr>
              <w:rPr>
                <w:rFonts w:ascii="Times New Roman" w:hAnsi="Times New Roman"/>
                <w:sz w:val="24"/>
                <w:szCs w:val="24"/>
              </w:rPr>
            </w:pPr>
          </w:p>
        </w:tc>
      </w:tr>
      <w:tr w:rsidR="00103DCF" w:rsidRPr="00D548A3" w14:paraId="61663B9D" w14:textId="77777777" w:rsidTr="009117AD">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C8E59B6" w14:textId="77777777" w:rsidR="00103DCF" w:rsidRPr="00D548A3" w:rsidRDefault="00103DCF" w:rsidP="009117AD">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C145C61" w14:textId="77777777" w:rsidR="00103DCF" w:rsidRPr="00D548A3" w:rsidRDefault="00103DCF" w:rsidP="009117AD">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Yaşam boyu eğitim anlayışı içinde disiplin dışından gelen bilgi kaynaklarından yararlanabilme bilinci ve bunu gerçekleştirebilme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428D718" w14:textId="77777777" w:rsidR="00103DCF" w:rsidRPr="00D548A3" w:rsidRDefault="00103DCF" w:rsidP="009117AD">
            <w:pPr>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DD09619" w14:textId="77777777" w:rsidR="00103DCF" w:rsidRPr="00D548A3" w:rsidRDefault="00103DCF"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61B29E0" w14:textId="77777777" w:rsidR="00103DCF" w:rsidRPr="00D548A3" w:rsidRDefault="00103DCF"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0B226CB1" w14:textId="77777777" w:rsidR="00103DCF" w:rsidRPr="00D548A3" w:rsidRDefault="00103DCF"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2B06E95" w14:textId="77777777" w:rsidR="00103DCF" w:rsidRPr="00D548A3" w:rsidRDefault="00103DCF" w:rsidP="009117AD">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58F3162" w14:textId="77777777" w:rsidR="00103DCF" w:rsidRPr="00D548A3" w:rsidRDefault="00103DCF" w:rsidP="009117AD">
            <w:pPr>
              <w:rPr>
                <w:rFonts w:ascii="Times New Roman" w:hAnsi="Times New Roman"/>
                <w:sz w:val="24"/>
                <w:szCs w:val="24"/>
              </w:rPr>
            </w:pPr>
          </w:p>
        </w:tc>
      </w:tr>
      <w:tr w:rsidR="00103DCF" w:rsidRPr="00D548A3" w14:paraId="0FA4AFA8" w14:textId="77777777" w:rsidTr="009117AD">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A09ED06" w14:textId="77777777" w:rsidR="00103DCF" w:rsidRPr="00D548A3" w:rsidRDefault="00103DCF" w:rsidP="009117AD">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9D6C3BD" w14:textId="77777777" w:rsidR="00103DCF" w:rsidRPr="00D548A3" w:rsidRDefault="00103DCF" w:rsidP="009117AD">
            <w:pPr>
              <w:spacing w:after="0" w:line="240" w:lineRule="auto"/>
              <w:jc w:val="both"/>
              <w:rPr>
                <w:rFonts w:ascii="Times New Roman" w:hAnsi="Times New Roman"/>
                <w:sz w:val="24"/>
                <w:szCs w:val="24"/>
              </w:rPr>
            </w:pPr>
            <w:r w:rsidRPr="00D548A3">
              <w:rPr>
                <w:rFonts w:ascii="Times New Roman" w:eastAsia="Times New Roman" w:hAnsi="Times New Roman"/>
                <w:sz w:val="24"/>
                <w:szCs w:val="24"/>
              </w:rPr>
              <w:t>Antropolojik araştırmaya uygun konu belirleyebilir ve alan araştırması için gerekli yöntem,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1F200B38" w14:textId="77777777" w:rsidR="00103DCF" w:rsidRPr="00D548A3" w:rsidRDefault="00103DCF" w:rsidP="009117AD">
            <w:pPr>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B5B29DA" w14:textId="77777777" w:rsidR="00103DCF" w:rsidRPr="00D548A3" w:rsidRDefault="00103DCF"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361671C" w14:textId="77777777" w:rsidR="00103DCF" w:rsidRPr="00D548A3" w:rsidRDefault="00103DCF"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ABD91FD" w14:textId="77777777" w:rsidR="00103DCF" w:rsidRPr="00D548A3" w:rsidRDefault="00103DCF" w:rsidP="009117AD">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5965134" w14:textId="77777777" w:rsidR="00103DCF" w:rsidRPr="00D548A3" w:rsidRDefault="00103DCF" w:rsidP="009117AD">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2B61DDF" w14:textId="77777777" w:rsidR="00103DCF" w:rsidRPr="00D548A3" w:rsidRDefault="00103DCF" w:rsidP="009117AD">
            <w:pPr>
              <w:rPr>
                <w:rFonts w:ascii="Times New Roman" w:hAnsi="Times New Roman"/>
                <w:sz w:val="24"/>
                <w:szCs w:val="24"/>
              </w:rPr>
            </w:pPr>
          </w:p>
        </w:tc>
      </w:tr>
      <w:tr w:rsidR="00103DCF" w:rsidRPr="00D548A3" w14:paraId="7EAB7B88" w14:textId="77777777" w:rsidTr="009117A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BF389FC" w14:textId="77777777" w:rsidR="00103DCF" w:rsidRPr="00D548A3" w:rsidRDefault="00103DCF" w:rsidP="009117AD">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9016D1B" w14:textId="77777777" w:rsidR="00103DCF" w:rsidRPr="00D548A3" w:rsidRDefault="00103DCF" w:rsidP="009117AD">
            <w:pPr>
              <w:shd w:val="clear" w:color="auto" w:fill="FFFFFF"/>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6C34F25" w14:textId="77777777" w:rsidR="00103DCF" w:rsidRPr="00D548A3" w:rsidRDefault="00103DCF" w:rsidP="009117AD">
            <w:pPr>
              <w:rPr>
                <w:rFonts w:ascii="Times New Roman" w:eastAsia="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DC009F8" w14:textId="77777777" w:rsidR="00103DCF" w:rsidRPr="00D548A3" w:rsidRDefault="00103DCF"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B4B4C88" w14:textId="77777777" w:rsidR="00103DCF" w:rsidRPr="00D548A3" w:rsidRDefault="00103DCF" w:rsidP="009117AD">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2C3C44B" w14:textId="77777777" w:rsidR="00103DCF" w:rsidRPr="00D548A3" w:rsidRDefault="00103DCF" w:rsidP="009117AD">
            <w:pPr>
              <w:spacing w:after="0" w:line="240" w:lineRule="auto"/>
              <w:rPr>
                <w:rFonts w:ascii="Times New Roman" w:hAnsi="Times New Roman"/>
                <w:sz w:val="24"/>
                <w:szCs w:val="24"/>
              </w:rPr>
            </w:pPr>
            <w:r w:rsidRPr="00D548A3">
              <w:rPr>
                <w:rFonts w:ascii="Times New Roman" w:hAnsi="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B4E1E48" w14:textId="77777777" w:rsidR="00103DCF" w:rsidRPr="00D548A3" w:rsidRDefault="00103DCF" w:rsidP="009117AD">
            <w:pPr>
              <w:rPr>
                <w:rFonts w:ascii="Times New Roman" w:hAnsi="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EEC6A00" w14:textId="77777777" w:rsidR="00103DCF" w:rsidRPr="00D548A3" w:rsidRDefault="00103DCF" w:rsidP="009117AD">
            <w:pPr>
              <w:spacing w:after="0" w:line="240" w:lineRule="auto"/>
              <w:rPr>
                <w:rFonts w:ascii="Times New Roman" w:hAnsi="Times New Roman"/>
                <w:sz w:val="24"/>
                <w:szCs w:val="24"/>
              </w:rPr>
            </w:pPr>
          </w:p>
        </w:tc>
      </w:tr>
    </w:tbl>
    <w:p w14:paraId="13AF023A" w14:textId="77777777" w:rsidR="00103DCF" w:rsidRPr="00D548A3" w:rsidRDefault="00103DCF" w:rsidP="00103DCF">
      <w:pPr>
        <w:shd w:val="clear" w:color="auto" w:fill="FFFFFF"/>
        <w:spacing w:after="0" w:line="240" w:lineRule="auto"/>
        <w:rPr>
          <w:rFonts w:ascii="Times New Roman" w:eastAsia="Times New Roman" w:hAnsi="Times New Roman"/>
          <w:sz w:val="24"/>
          <w:szCs w:val="24"/>
        </w:rPr>
      </w:pPr>
    </w:p>
    <w:p w14:paraId="3BF51B40" w14:textId="77777777" w:rsidR="00103DCF" w:rsidRPr="00D548A3" w:rsidRDefault="00103DCF" w:rsidP="00103DCF">
      <w:pPr>
        <w:shd w:val="clear" w:color="auto" w:fill="FFFFFF"/>
        <w:spacing w:after="0" w:line="240" w:lineRule="auto"/>
        <w:rPr>
          <w:rFonts w:ascii="Times New Roman" w:eastAsia="Times New Roman" w:hAnsi="Times New Roman"/>
          <w:sz w:val="24"/>
          <w:szCs w:val="24"/>
        </w:rPr>
      </w:pPr>
    </w:p>
    <w:p w14:paraId="45233839" w14:textId="77777777" w:rsidR="00103DCF" w:rsidRPr="00D548A3" w:rsidRDefault="00103DCF" w:rsidP="00103DCF">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947"/>
        <w:gridCol w:w="763"/>
        <w:gridCol w:w="954"/>
      </w:tblGrid>
      <w:tr w:rsidR="00103DCF" w:rsidRPr="00D548A3" w14:paraId="2E1A6B6A" w14:textId="77777777" w:rsidTr="009117AD">
        <w:trPr>
          <w:trHeight w:val="525"/>
          <w:tblCellSpacing w:w="15" w:type="dxa"/>
          <w:jc w:val="center"/>
        </w:trPr>
        <w:tc>
          <w:tcPr>
            <w:tcW w:w="0" w:type="auto"/>
            <w:gridSpan w:val="4"/>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330B19B"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b/>
                <w:bCs/>
                <w:sz w:val="24"/>
                <w:szCs w:val="24"/>
              </w:rPr>
              <w:t>AKTS / İŞ YÜKÜ TABLOSU</w:t>
            </w:r>
          </w:p>
        </w:tc>
      </w:tr>
      <w:tr w:rsidR="00103DCF" w:rsidRPr="00D548A3" w14:paraId="57AD9B5E" w14:textId="77777777" w:rsidTr="009117AD">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6978EC2"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Etkinlik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F4C8CBB"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SAYISI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6BFBD1E"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Süresi</w:t>
            </w:r>
            <w:r w:rsidRPr="00D548A3">
              <w:rPr>
                <w:rFonts w:ascii="Times New Roman" w:eastAsia="Times New Roman" w:hAnsi="Times New Roman"/>
                <w:sz w:val="24"/>
                <w:szCs w:val="24"/>
              </w:rPr>
              <w:br/>
              <w:t>(Saat)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C72A46" w14:textId="77777777" w:rsidR="00103DCF" w:rsidRPr="00D548A3" w:rsidRDefault="00103DCF" w:rsidP="009117AD">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Toplam</w:t>
            </w:r>
            <w:r w:rsidRPr="00D548A3">
              <w:rPr>
                <w:rFonts w:ascii="Times New Roman" w:eastAsia="Times New Roman" w:hAnsi="Times New Roman"/>
                <w:sz w:val="24"/>
                <w:szCs w:val="24"/>
              </w:rPr>
              <w:br/>
              <w:t>İş Yükü</w:t>
            </w:r>
            <w:r w:rsidRPr="00D548A3">
              <w:rPr>
                <w:rFonts w:ascii="Times New Roman" w:eastAsia="Times New Roman" w:hAnsi="Times New Roman"/>
                <w:sz w:val="24"/>
                <w:szCs w:val="24"/>
              </w:rPr>
              <w:br/>
              <w:t>(Saat)</w:t>
            </w:r>
          </w:p>
        </w:tc>
      </w:tr>
      <w:tr w:rsidR="00103DCF" w:rsidRPr="00D548A3" w14:paraId="22B6D744" w14:textId="77777777" w:rsidTr="009117A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A2E3A1E"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Ders Sü</w:t>
            </w:r>
            <w:r w:rsidR="00E31A5C">
              <w:rPr>
                <w:rFonts w:ascii="Times New Roman" w:eastAsia="Times New Roman" w:hAnsi="Times New Roman"/>
                <w:sz w:val="24"/>
                <w:szCs w:val="24"/>
              </w:rPr>
              <w:t>resi (Sınav haftası dahildir: 15</w:t>
            </w:r>
            <w:r w:rsidRPr="00D548A3">
              <w:rPr>
                <w:rFonts w:ascii="Times New Roman" w:eastAsia="Times New Roman" w:hAnsi="Times New Roman"/>
                <w:sz w:val="24"/>
                <w:szCs w:val="24"/>
              </w:rPr>
              <w:t>x toplam ders saati)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7869FE" w14:textId="77777777" w:rsidR="00103DCF" w:rsidRPr="00B675AE" w:rsidRDefault="00103DCF" w:rsidP="009117AD">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886E7A1" w14:textId="77777777" w:rsidR="00103DCF" w:rsidRPr="00B675AE" w:rsidRDefault="00103DCF" w:rsidP="009117AD">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A70C15E" w14:textId="77777777" w:rsidR="00103DCF" w:rsidRPr="00B675AE" w:rsidRDefault="00103DCF" w:rsidP="009117AD">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45</w:t>
            </w:r>
          </w:p>
        </w:tc>
      </w:tr>
      <w:tr w:rsidR="00103DCF" w:rsidRPr="00D548A3" w14:paraId="38E97A50" w14:textId="77777777" w:rsidTr="009117A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B6D144F"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Sınıf Dışı Ders Çalışma Süresi(Ön çalışma, pekiştirme)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2B0F4EB" w14:textId="77777777" w:rsidR="00103DCF" w:rsidRPr="00B675AE" w:rsidRDefault="00103DCF"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9B08328" w14:textId="77777777" w:rsidR="00103DCF" w:rsidRPr="00B675AE" w:rsidRDefault="00103DCF"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3A480AE" w14:textId="77777777" w:rsidR="00103DCF" w:rsidRPr="00B675AE" w:rsidRDefault="00103DCF"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45</w:t>
            </w:r>
          </w:p>
        </w:tc>
      </w:tr>
      <w:tr w:rsidR="00103DCF" w:rsidRPr="00D548A3" w14:paraId="50A28C43" w14:textId="77777777" w:rsidTr="009117A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0062680"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Ara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6FFFBBB" w14:textId="77777777" w:rsidR="00103DCF" w:rsidRPr="00B675AE" w:rsidRDefault="00103DCF" w:rsidP="009117AD">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568F8E5" w14:textId="77777777" w:rsidR="00103DCF" w:rsidRPr="00B675AE" w:rsidRDefault="00103DCF"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721395D" w14:textId="77777777" w:rsidR="00103DCF" w:rsidRPr="00B675AE" w:rsidRDefault="00103DCF"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10</w:t>
            </w:r>
          </w:p>
        </w:tc>
      </w:tr>
      <w:tr w:rsidR="00103DCF" w:rsidRPr="00D548A3" w14:paraId="08DD177A" w14:textId="77777777" w:rsidTr="009117A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6EBBA57"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Ödev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C584079" w14:textId="77777777" w:rsidR="00103DCF" w:rsidRPr="00B675AE" w:rsidRDefault="00103DCF" w:rsidP="009117AD">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0AE2386" w14:textId="77777777" w:rsidR="00103DCF" w:rsidRPr="00B675AE" w:rsidRDefault="00103DCF"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8</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3957CAF" w14:textId="77777777" w:rsidR="00103DCF" w:rsidRPr="00B675AE" w:rsidRDefault="00103DCF"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8</w:t>
            </w:r>
          </w:p>
        </w:tc>
      </w:tr>
      <w:tr w:rsidR="00103DCF" w:rsidRPr="00D548A3" w14:paraId="3847E143" w14:textId="77777777" w:rsidTr="009117A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4DA5064"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Final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64ADCD6" w14:textId="77777777" w:rsidR="00103DCF" w:rsidRPr="00B675AE" w:rsidRDefault="00103DCF" w:rsidP="009117AD">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106F164" w14:textId="77777777" w:rsidR="00103DCF" w:rsidRPr="00B675AE" w:rsidRDefault="00103DCF"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17</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2678435" w14:textId="77777777" w:rsidR="00103DCF" w:rsidRPr="00B675AE" w:rsidRDefault="00103DCF"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17</w:t>
            </w:r>
          </w:p>
        </w:tc>
      </w:tr>
      <w:tr w:rsidR="00103DCF" w:rsidRPr="00D548A3" w14:paraId="1894ABA3" w14:textId="77777777" w:rsidTr="009117A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899926B"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Toplam İş Yükü / 25 (s)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692ECDB" w14:textId="77777777" w:rsidR="00103DCF" w:rsidRPr="00B675AE" w:rsidRDefault="00103DCF" w:rsidP="009117AD">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D959387" w14:textId="77777777" w:rsidR="00103DCF" w:rsidRPr="00B675AE" w:rsidRDefault="00103DCF" w:rsidP="009117AD">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E49998D" w14:textId="77777777" w:rsidR="00103DCF" w:rsidRPr="00B675AE" w:rsidRDefault="00103DCF"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125</w:t>
            </w:r>
          </w:p>
        </w:tc>
      </w:tr>
      <w:tr w:rsidR="00103DCF" w:rsidRPr="00D548A3" w14:paraId="4D3218C1" w14:textId="77777777" w:rsidTr="009117A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8957F8" w14:textId="77777777" w:rsidR="00103DCF" w:rsidRPr="00D548A3" w:rsidRDefault="00103DCF" w:rsidP="009117AD">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Dersin AKTS Kredisi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009113" w14:textId="77777777" w:rsidR="00103DCF" w:rsidRPr="00B675AE" w:rsidRDefault="00103DCF" w:rsidP="009117AD">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ACA406D" w14:textId="77777777" w:rsidR="00103DCF" w:rsidRPr="00B675AE" w:rsidRDefault="00103DCF" w:rsidP="009117AD">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C1643C2" w14:textId="77777777" w:rsidR="00103DCF" w:rsidRPr="00B675AE" w:rsidRDefault="00103DCF"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5</w:t>
            </w:r>
          </w:p>
        </w:tc>
      </w:tr>
    </w:tbl>
    <w:p w14:paraId="15EC958F" w14:textId="77777777" w:rsidR="00103DCF" w:rsidRDefault="00103DCF" w:rsidP="00103DCF"/>
    <w:p w14:paraId="30324293" w14:textId="77777777" w:rsidR="00103DCF" w:rsidRDefault="00103DCF">
      <w:pPr>
        <w:spacing w:after="160" w:line="259" w:lineRule="auto"/>
      </w:pPr>
      <w:r>
        <w:br w:type="page"/>
      </w:r>
    </w:p>
    <w:p w14:paraId="1330E104" w14:textId="77777777" w:rsidR="00A82027" w:rsidRDefault="00A82027">
      <w:pPr>
        <w:spacing w:after="160" w:line="259" w:lineRule="auto"/>
      </w:pPr>
    </w:p>
    <w:tbl>
      <w:tblPr>
        <w:tblW w:w="49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205"/>
        <w:gridCol w:w="1698"/>
        <w:gridCol w:w="1228"/>
        <w:gridCol w:w="1688"/>
        <w:gridCol w:w="1067"/>
        <w:gridCol w:w="1094"/>
      </w:tblGrid>
      <w:tr w:rsidR="00A82027" w:rsidRPr="00D27D00" w14:paraId="6D7D5022" w14:textId="77777777" w:rsidTr="006309A9">
        <w:trPr>
          <w:trHeight w:val="525"/>
          <w:tblCellSpacing w:w="15" w:type="dxa"/>
          <w:jc w:val="center"/>
        </w:trPr>
        <w:tc>
          <w:tcPr>
            <w:tcW w:w="4963" w:type="pct"/>
            <w:gridSpan w:val="6"/>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5535013C" w14:textId="77777777" w:rsidR="00A82027" w:rsidRPr="00D27D00" w:rsidRDefault="00A82027" w:rsidP="006309A9">
            <w:pPr>
              <w:spacing w:before="100" w:beforeAutospacing="1" w:after="0" w:line="240" w:lineRule="auto"/>
              <w:jc w:val="center"/>
              <w:rPr>
                <w:rFonts w:ascii="Times New Roman" w:eastAsia="Times New Roman" w:hAnsi="Times New Roman"/>
              </w:rPr>
            </w:pPr>
            <w:r w:rsidRPr="00D27D00">
              <w:rPr>
                <w:rFonts w:ascii="Times New Roman" w:eastAsia="Times New Roman" w:hAnsi="Times New Roman"/>
                <w:b/>
                <w:bCs/>
              </w:rPr>
              <w:t>DERS BİLGİLERİ</w:t>
            </w:r>
          </w:p>
        </w:tc>
      </w:tr>
      <w:tr w:rsidR="00A82027" w:rsidRPr="00D27D00" w14:paraId="4F73D855" w14:textId="77777777" w:rsidTr="006309A9">
        <w:trPr>
          <w:trHeight w:val="450"/>
          <w:tblCellSpacing w:w="15" w:type="dxa"/>
          <w:jc w:val="center"/>
        </w:trPr>
        <w:tc>
          <w:tcPr>
            <w:tcW w:w="122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B78136C" w14:textId="77777777" w:rsidR="00A82027" w:rsidRPr="00D27D00" w:rsidRDefault="00A82027" w:rsidP="006309A9">
            <w:pPr>
              <w:spacing w:before="100" w:beforeAutospacing="1" w:after="0" w:line="240" w:lineRule="auto"/>
              <w:rPr>
                <w:rFonts w:ascii="Times New Roman" w:eastAsia="Times New Roman" w:hAnsi="Times New Roman"/>
              </w:rPr>
            </w:pPr>
            <w:r w:rsidRPr="00D27D00">
              <w:rPr>
                <w:rFonts w:ascii="Times New Roman" w:eastAsia="Times New Roman" w:hAnsi="Times New Roman"/>
                <w:b/>
                <w:bCs/>
              </w:rPr>
              <w:t>Ders</w:t>
            </w:r>
          </w:p>
        </w:tc>
        <w:tc>
          <w:tcPr>
            <w:tcW w:w="94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88E05CD" w14:textId="77777777" w:rsidR="00A82027" w:rsidRPr="00D27D00" w:rsidRDefault="00A82027" w:rsidP="006309A9">
            <w:pPr>
              <w:spacing w:before="100" w:beforeAutospacing="1" w:after="0" w:line="240" w:lineRule="auto"/>
              <w:jc w:val="center"/>
              <w:rPr>
                <w:rFonts w:ascii="Times New Roman" w:eastAsia="Times New Roman" w:hAnsi="Times New Roman"/>
              </w:rPr>
            </w:pPr>
            <w:r w:rsidRPr="00D27D00">
              <w:rPr>
                <w:rFonts w:ascii="Times New Roman" w:eastAsia="Times New Roman" w:hAnsi="Times New Roman"/>
                <w:i/>
                <w:iCs/>
              </w:rPr>
              <w:t>Kodu</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B817526" w14:textId="77777777" w:rsidR="00A82027" w:rsidRPr="00D27D00" w:rsidRDefault="00A82027" w:rsidP="006309A9">
            <w:pPr>
              <w:spacing w:before="100" w:beforeAutospacing="1" w:after="0" w:line="240" w:lineRule="auto"/>
              <w:jc w:val="center"/>
              <w:rPr>
                <w:rFonts w:ascii="Times New Roman" w:eastAsia="Times New Roman" w:hAnsi="Times New Roman"/>
              </w:rPr>
            </w:pPr>
            <w:r w:rsidRPr="00D27D00">
              <w:rPr>
                <w:rFonts w:ascii="Times New Roman" w:eastAsia="Times New Roman" w:hAnsi="Times New Roman"/>
                <w:i/>
                <w:iCs/>
              </w:rPr>
              <w:t>Yarıyıl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077E6F6" w14:textId="77777777" w:rsidR="00A82027" w:rsidRPr="00D27D00" w:rsidRDefault="00A82027" w:rsidP="006309A9">
            <w:pPr>
              <w:spacing w:before="100" w:beforeAutospacing="1" w:after="0" w:line="240" w:lineRule="auto"/>
              <w:jc w:val="center"/>
              <w:rPr>
                <w:rFonts w:ascii="Times New Roman" w:eastAsia="Times New Roman" w:hAnsi="Times New Roman"/>
              </w:rPr>
            </w:pPr>
            <w:r w:rsidRPr="00D27D00">
              <w:rPr>
                <w:rFonts w:ascii="Times New Roman" w:eastAsia="Times New Roman" w:hAnsi="Times New Roman"/>
                <w:i/>
                <w:iCs/>
              </w:rPr>
              <w:t>T+U Saat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2E408AB" w14:textId="77777777" w:rsidR="00A82027" w:rsidRPr="00D27D00" w:rsidRDefault="00A82027" w:rsidP="006309A9">
            <w:pPr>
              <w:spacing w:before="100" w:beforeAutospacing="1" w:after="0" w:line="240" w:lineRule="auto"/>
              <w:jc w:val="center"/>
              <w:rPr>
                <w:rFonts w:ascii="Times New Roman" w:eastAsia="Times New Roman" w:hAnsi="Times New Roman"/>
              </w:rPr>
            </w:pPr>
            <w:r w:rsidRPr="00D27D00">
              <w:rPr>
                <w:rFonts w:ascii="Times New Roman" w:eastAsia="Times New Roman" w:hAnsi="Times New Roman"/>
                <w:i/>
                <w:iCs/>
              </w:rPr>
              <w:t>Kredi</w:t>
            </w:r>
          </w:p>
        </w:tc>
        <w:tc>
          <w:tcPr>
            <w:tcW w:w="59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12D3C6C" w14:textId="77777777" w:rsidR="00A82027" w:rsidRPr="00D27D00" w:rsidRDefault="00A82027" w:rsidP="006309A9">
            <w:pPr>
              <w:spacing w:before="100" w:beforeAutospacing="1" w:after="0" w:line="240" w:lineRule="auto"/>
              <w:jc w:val="center"/>
              <w:rPr>
                <w:rFonts w:ascii="Times New Roman" w:eastAsia="Times New Roman" w:hAnsi="Times New Roman"/>
              </w:rPr>
            </w:pPr>
            <w:r w:rsidRPr="00D27D00">
              <w:rPr>
                <w:rFonts w:ascii="Times New Roman" w:eastAsia="Times New Roman" w:hAnsi="Times New Roman"/>
                <w:i/>
                <w:iCs/>
              </w:rPr>
              <w:t>AKTS</w:t>
            </w:r>
          </w:p>
        </w:tc>
      </w:tr>
      <w:tr w:rsidR="00A82027" w:rsidRPr="00D27D00" w14:paraId="5EAF1108" w14:textId="77777777" w:rsidTr="006309A9">
        <w:trPr>
          <w:trHeight w:val="375"/>
          <w:tblCellSpacing w:w="15" w:type="dxa"/>
          <w:jc w:val="center"/>
        </w:trPr>
        <w:tc>
          <w:tcPr>
            <w:tcW w:w="122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A3F15FD" w14:textId="77777777" w:rsidR="00A82027" w:rsidRPr="00A725F7" w:rsidRDefault="00A82027" w:rsidP="006309A9">
            <w:pPr>
              <w:spacing w:before="100" w:beforeAutospacing="1" w:after="0" w:line="240" w:lineRule="auto"/>
              <w:rPr>
                <w:rFonts w:ascii="Garamond" w:eastAsia="Times New Roman" w:hAnsi="Garamond"/>
                <w:sz w:val="24"/>
                <w:szCs w:val="24"/>
              </w:rPr>
            </w:pPr>
            <w:r>
              <w:rPr>
                <w:rFonts w:ascii="Garamond" w:eastAsia="Times New Roman" w:hAnsi="Garamond"/>
                <w:sz w:val="24"/>
                <w:szCs w:val="24"/>
              </w:rPr>
              <w:t>Bilişsel Antropoloji</w:t>
            </w:r>
          </w:p>
        </w:tc>
        <w:tc>
          <w:tcPr>
            <w:tcW w:w="94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13B4DF8" w14:textId="77777777" w:rsidR="00A82027" w:rsidRPr="00A725F7" w:rsidRDefault="00A82027" w:rsidP="006309A9">
            <w:pPr>
              <w:spacing w:before="100" w:beforeAutospacing="1" w:after="0" w:line="240" w:lineRule="auto"/>
              <w:jc w:val="center"/>
              <w:rPr>
                <w:rFonts w:ascii="Garamond" w:eastAsia="Times New Roman" w:hAnsi="Garamond"/>
                <w:sz w:val="24"/>
                <w:szCs w:val="24"/>
              </w:rPr>
            </w:pPr>
            <w:r w:rsidRPr="005E64E0">
              <w:rPr>
                <w:rFonts w:ascii="Garamond" w:eastAsia="Times New Roman" w:hAnsi="Garamond"/>
                <w:sz w:val="24"/>
                <w:szCs w:val="24"/>
                <w:bdr w:val="none" w:sz="0" w:space="0" w:color="auto" w:frame="1"/>
              </w:rPr>
              <w:t>ANT 4</w:t>
            </w:r>
            <w:r>
              <w:rPr>
                <w:rFonts w:ascii="Garamond" w:eastAsia="Times New Roman" w:hAnsi="Garamond"/>
                <w:sz w:val="24"/>
                <w:szCs w:val="24"/>
                <w:bdr w:val="none" w:sz="0" w:space="0" w:color="auto" w:frame="1"/>
              </w:rPr>
              <w:t>57</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B2B12BC" w14:textId="77777777" w:rsidR="00A82027" w:rsidRPr="00A725F7" w:rsidRDefault="00A82027" w:rsidP="006309A9">
            <w:pPr>
              <w:spacing w:before="100" w:beforeAutospacing="1" w:after="0" w:line="240" w:lineRule="auto"/>
              <w:jc w:val="center"/>
              <w:rPr>
                <w:rFonts w:ascii="Garamond" w:eastAsia="Times New Roman" w:hAnsi="Garamond"/>
                <w:sz w:val="24"/>
                <w:szCs w:val="24"/>
              </w:rPr>
            </w:pPr>
            <w:r w:rsidRPr="005E64E0">
              <w:rPr>
                <w:rFonts w:ascii="Garamond" w:eastAsia="Times New Roman" w:hAnsi="Garamond"/>
                <w:sz w:val="24"/>
                <w:szCs w:val="24"/>
              </w:rPr>
              <w:t>8</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E7AA8DC" w14:textId="77777777" w:rsidR="00A82027" w:rsidRPr="00A725F7" w:rsidRDefault="00A82027" w:rsidP="006309A9">
            <w:pPr>
              <w:spacing w:before="100" w:beforeAutospacing="1" w:after="0" w:line="240" w:lineRule="auto"/>
              <w:jc w:val="center"/>
              <w:rPr>
                <w:rFonts w:ascii="Garamond" w:eastAsia="Times New Roman" w:hAnsi="Garamond"/>
                <w:sz w:val="24"/>
                <w:szCs w:val="24"/>
              </w:rPr>
            </w:pPr>
            <w:r w:rsidRPr="005E64E0">
              <w:rPr>
                <w:rFonts w:ascii="Garamond" w:eastAsia="Times New Roman" w:hAnsi="Garamond"/>
                <w:sz w:val="24"/>
                <w:szCs w:val="24"/>
                <w:bdr w:val="none" w:sz="0" w:space="0" w:color="auto" w:frame="1"/>
              </w:rPr>
              <w:t>3 + 0</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2ACF5C8" w14:textId="77777777" w:rsidR="00A82027" w:rsidRPr="00A725F7" w:rsidRDefault="00A82027" w:rsidP="006309A9">
            <w:pPr>
              <w:spacing w:before="100" w:beforeAutospacing="1" w:after="0" w:line="240" w:lineRule="auto"/>
              <w:jc w:val="center"/>
              <w:rPr>
                <w:rFonts w:ascii="Garamond" w:eastAsia="Times New Roman" w:hAnsi="Garamond"/>
                <w:sz w:val="24"/>
                <w:szCs w:val="24"/>
              </w:rPr>
            </w:pPr>
            <w:r w:rsidRPr="005E64E0">
              <w:rPr>
                <w:rFonts w:ascii="Garamond" w:eastAsia="Times New Roman" w:hAnsi="Garamond"/>
                <w:sz w:val="24"/>
                <w:szCs w:val="24"/>
                <w:bdr w:val="none" w:sz="0" w:space="0" w:color="auto" w:frame="1"/>
              </w:rPr>
              <w:t>3</w:t>
            </w:r>
          </w:p>
        </w:tc>
        <w:tc>
          <w:tcPr>
            <w:tcW w:w="59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05DEF37" w14:textId="77777777" w:rsidR="00A82027" w:rsidRPr="00A725F7" w:rsidRDefault="00A82027" w:rsidP="006309A9">
            <w:pPr>
              <w:spacing w:before="100" w:beforeAutospacing="1" w:after="0" w:line="240" w:lineRule="auto"/>
              <w:jc w:val="center"/>
              <w:rPr>
                <w:rFonts w:ascii="Garamond" w:eastAsia="Times New Roman" w:hAnsi="Garamond"/>
                <w:sz w:val="24"/>
                <w:szCs w:val="24"/>
              </w:rPr>
            </w:pPr>
            <w:r w:rsidRPr="005E64E0">
              <w:rPr>
                <w:rFonts w:ascii="Garamond" w:eastAsia="Times New Roman" w:hAnsi="Garamond"/>
                <w:sz w:val="24"/>
                <w:szCs w:val="24"/>
              </w:rPr>
              <w:t>5</w:t>
            </w:r>
          </w:p>
        </w:tc>
      </w:tr>
    </w:tbl>
    <w:p w14:paraId="7D2D4A14" w14:textId="77777777" w:rsidR="00A82027" w:rsidRPr="00D27D00" w:rsidRDefault="00A82027" w:rsidP="00A82027">
      <w:pPr>
        <w:spacing w:after="0" w:line="240" w:lineRule="auto"/>
        <w:rPr>
          <w:rFonts w:ascii="Times New Roman" w:eastAsia="Times New Roman" w:hAnsi="Times New Roman"/>
        </w:rPr>
      </w:pPr>
    </w:p>
    <w:tbl>
      <w:tblPr>
        <w:tblW w:w="496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384"/>
        <w:gridCol w:w="6605"/>
      </w:tblGrid>
      <w:tr w:rsidR="00A82027" w:rsidRPr="00D27D00" w14:paraId="7895E088" w14:textId="77777777" w:rsidTr="006309A9">
        <w:trPr>
          <w:trHeight w:val="450"/>
          <w:tblCellSpacing w:w="15" w:type="dxa"/>
          <w:jc w:val="center"/>
        </w:trPr>
        <w:tc>
          <w:tcPr>
            <w:tcW w:w="1300"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D7FC9DD" w14:textId="77777777" w:rsidR="00A82027" w:rsidRPr="00D27D00" w:rsidRDefault="00A82027" w:rsidP="006309A9">
            <w:pPr>
              <w:spacing w:before="100" w:beforeAutospacing="1" w:after="0" w:line="240" w:lineRule="auto"/>
              <w:rPr>
                <w:rFonts w:ascii="Times New Roman" w:eastAsia="Times New Roman" w:hAnsi="Times New Roman"/>
              </w:rPr>
            </w:pPr>
            <w:r w:rsidRPr="00D27D00">
              <w:rPr>
                <w:rFonts w:ascii="Times New Roman" w:eastAsia="Times New Roman" w:hAnsi="Times New Roman"/>
                <w:b/>
                <w:bCs/>
              </w:rPr>
              <w:t>Ön Koşul Dersleri</w:t>
            </w:r>
          </w:p>
        </w:tc>
        <w:tc>
          <w:tcPr>
            <w:tcW w:w="3645"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A701301" w14:textId="77777777" w:rsidR="00A82027" w:rsidRPr="00D27D00" w:rsidRDefault="00A82027" w:rsidP="006309A9">
            <w:pPr>
              <w:spacing w:before="100" w:beforeAutospacing="1" w:after="0" w:line="240" w:lineRule="auto"/>
              <w:rPr>
                <w:rFonts w:ascii="Times New Roman" w:eastAsia="Times New Roman" w:hAnsi="Times New Roman"/>
              </w:rPr>
            </w:pPr>
            <w:r w:rsidRPr="00D27D00">
              <w:rPr>
                <w:rFonts w:ascii="Times New Roman" w:eastAsia="Times New Roman" w:hAnsi="Times New Roman"/>
              </w:rPr>
              <w:t>-</w:t>
            </w:r>
          </w:p>
        </w:tc>
      </w:tr>
    </w:tbl>
    <w:p w14:paraId="28D3B313" w14:textId="77777777" w:rsidR="00A82027" w:rsidRDefault="00A82027" w:rsidP="00A82027">
      <w:pPr>
        <w:spacing w:after="0" w:line="240" w:lineRule="auto"/>
        <w:rPr>
          <w:rFonts w:ascii="Garamond" w:eastAsia="Times New Roman" w:hAnsi="Garamond"/>
          <w:lang w:eastAsia="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70"/>
        <w:gridCol w:w="6886"/>
      </w:tblGrid>
      <w:tr w:rsidR="00A82027" w:rsidRPr="00D27D00" w14:paraId="63978633" w14:textId="77777777" w:rsidTr="006309A9">
        <w:trPr>
          <w:trHeight w:val="450"/>
          <w:tblCellSpacing w:w="15" w:type="dxa"/>
          <w:jc w:val="center"/>
        </w:trPr>
        <w:tc>
          <w:tcPr>
            <w:tcW w:w="118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C89A882" w14:textId="77777777" w:rsidR="00A82027" w:rsidRPr="00A725F7" w:rsidRDefault="00A82027" w:rsidP="006309A9">
            <w:pPr>
              <w:spacing w:after="0" w:line="240" w:lineRule="auto"/>
              <w:rPr>
                <w:rFonts w:ascii="Garamond" w:eastAsia="Times New Roman" w:hAnsi="Garamond"/>
                <w:sz w:val="24"/>
                <w:szCs w:val="24"/>
              </w:rPr>
            </w:pPr>
            <w:r w:rsidRPr="00A725F7">
              <w:rPr>
                <w:rFonts w:ascii="Garamond" w:eastAsia="Times New Roman" w:hAnsi="Garamond"/>
                <w:b/>
                <w:bCs/>
                <w:sz w:val="24"/>
                <w:szCs w:val="24"/>
              </w:rPr>
              <w:t>Dersin Dili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8125D71" w14:textId="77777777" w:rsidR="00A82027" w:rsidRPr="00A725F7" w:rsidRDefault="00A82027" w:rsidP="006309A9">
            <w:pPr>
              <w:spacing w:after="0" w:line="240" w:lineRule="auto"/>
              <w:rPr>
                <w:rFonts w:ascii="Garamond" w:eastAsia="Times New Roman" w:hAnsi="Garamond"/>
                <w:sz w:val="24"/>
                <w:szCs w:val="24"/>
              </w:rPr>
            </w:pPr>
            <w:r w:rsidRPr="00A725F7">
              <w:rPr>
                <w:rFonts w:ascii="Garamond" w:eastAsia="Times New Roman" w:hAnsi="Garamond"/>
                <w:sz w:val="24"/>
                <w:szCs w:val="24"/>
              </w:rPr>
              <w:t>İngilizce</w:t>
            </w:r>
          </w:p>
        </w:tc>
      </w:tr>
      <w:tr w:rsidR="00A82027" w:rsidRPr="00D27D00" w14:paraId="1E88556D"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7043DAD" w14:textId="77777777" w:rsidR="00A82027" w:rsidRPr="00A725F7" w:rsidRDefault="00A82027" w:rsidP="006309A9">
            <w:pPr>
              <w:spacing w:after="0" w:line="240" w:lineRule="auto"/>
              <w:rPr>
                <w:rFonts w:ascii="Garamond" w:eastAsia="Times New Roman" w:hAnsi="Garamond"/>
                <w:sz w:val="24"/>
                <w:szCs w:val="24"/>
              </w:rPr>
            </w:pPr>
            <w:r w:rsidRPr="00A725F7">
              <w:rPr>
                <w:rFonts w:ascii="Garamond" w:eastAsia="Times New Roman" w:hAnsi="Garamond"/>
                <w:b/>
                <w:bCs/>
                <w:sz w:val="24"/>
                <w:szCs w:val="24"/>
              </w:rPr>
              <w:t>Dersin Seviyesi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8BEE5F3" w14:textId="77777777" w:rsidR="00A82027" w:rsidRPr="00A725F7" w:rsidRDefault="00A82027" w:rsidP="006309A9">
            <w:pPr>
              <w:spacing w:after="0" w:line="240" w:lineRule="auto"/>
              <w:rPr>
                <w:rFonts w:ascii="Garamond" w:eastAsia="Times New Roman" w:hAnsi="Garamond"/>
                <w:sz w:val="24"/>
                <w:szCs w:val="24"/>
              </w:rPr>
            </w:pPr>
            <w:r w:rsidRPr="00A725F7">
              <w:rPr>
                <w:rFonts w:ascii="Garamond" w:eastAsia="Times New Roman" w:hAnsi="Garamond"/>
                <w:sz w:val="24"/>
                <w:szCs w:val="24"/>
              </w:rPr>
              <w:t>Lisans</w:t>
            </w:r>
          </w:p>
        </w:tc>
      </w:tr>
      <w:tr w:rsidR="00A82027" w:rsidRPr="00D27D00" w14:paraId="06F86F92"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F41E846" w14:textId="77777777" w:rsidR="00A82027" w:rsidRPr="00A725F7" w:rsidRDefault="00A82027" w:rsidP="006309A9">
            <w:pPr>
              <w:spacing w:after="0" w:line="240" w:lineRule="auto"/>
              <w:rPr>
                <w:rFonts w:ascii="Garamond" w:eastAsia="Times New Roman" w:hAnsi="Garamond"/>
                <w:sz w:val="24"/>
                <w:szCs w:val="24"/>
              </w:rPr>
            </w:pPr>
            <w:r w:rsidRPr="00A725F7">
              <w:rPr>
                <w:rFonts w:ascii="Garamond" w:eastAsia="Times New Roman" w:hAnsi="Garamond"/>
                <w:b/>
                <w:bCs/>
                <w:sz w:val="24"/>
                <w:szCs w:val="24"/>
              </w:rPr>
              <w:t>Dersin Türü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E78AFAD" w14:textId="77777777" w:rsidR="00A82027" w:rsidRPr="00A725F7" w:rsidRDefault="00A82027" w:rsidP="006309A9">
            <w:pPr>
              <w:spacing w:after="0" w:line="240" w:lineRule="auto"/>
              <w:rPr>
                <w:rFonts w:ascii="Garamond" w:eastAsia="Times New Roman" w:hAnsi="Garamond"/>
                <w:sz w:val="24"/>
                <w:szCs w:val="24"/>
              </w:rPr>
            </w:pPr>
            <w:r w:rsidRPr="00A725F7">
              <w:rPr>
                <w:rFonts w:ascii="Garamond" w:eastAsia="Times New Roman" w:hAnsi="Garamond"/>
                <w:sz w:val="24"/>
                <w:szCs w:val="24"/>
              </w:rPr>
              <w:t>Seçmeli</w:t>
            </w:r>
          </w:p>
        </w:tc>
      </w:tr>
      <w:tr w:rsidR="00A82027" w:rsidRPr="00D27D00" w14:paraId="6E33F73E"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3DCE0DA" w14:textId="77777777" w:rsidR="00A82027" w:rsidRPr="00A725F7" w:rsidRDefault="00A82027" w:rsidP="006309A9">
            <w:pPr>
              <w:spacing w:after="0" w:line="240" w:lineRule="auto"/>
              <w:rPr>
                <w:rFonts w:ascii="Garamond" w:eastAsia="Times New Roman" w:hAnsi="Garamond"/>
                <w:sz w:val="24"/>
                <w:szCs w:val="24"/>
              </w:rPr>
            </w:pPr>
            <w:r w:rsidRPr="00A725F7">
              <w:rPr>
                <w:rFonts w:ascii="Garamond" w:eastAsia="Times New Roman" w:hAnsi="Garamond"/>
                <w:b/>
                <w:bCs/>
                <w:sz w:val="24"/>
                <w:szCs w:val="24"/>
              </w:rPr>
              <w:t>Dersin Koordinatörü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BAAB022" w14:textId="77777777" w:rsidR="00A82027" w:rsidRPr="00A725F7" w:rsidRDefault="00A82027" w:rsidP="006309A9">
            <w:pPr>
              <w:spacing w:after="0" w:line="240" w:lineRule="auto"/>
              <w:rPr>
                <w:rFonts w:ascii="Garamond" w:eastAsia="Times New Roman" w:hAnsi="Garamond"/>
                <w:sz w:val="24"/>
                <w:szCs w:val="24"/>
              </w:rPr>
            </w:pPr>
            <w:r w:rsidRPr="00A725F7">
              <w:rPr>
                <w:rFonts w:ascii="Garamond" w:eastAsia="Times New Roman" w:hAnsi="Garamond"/>
                <w:sz w:val="24"/>
                <w:szCs w:val="24"/>
              </w:rPr>
              <w:t>-</w:t>
            </w:r>
          </w:p>
        </w:tc>
      </w:tr>
      <w:tr w:rsidR="00A82027" w:rsidRPr="00D27D00" w14:paraId="5F10D767"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AA0FF21" w14:textId="77777777" w:rsidR="00A82027" w:rsidRPr="00A725F7" w:rsidRDefault="00A82027" w:rsidP="006309A9">
            <w:pPr>
              <w:spacing w:after="0" w:line="240" w:lineRule="auto"/>
              <w:rPr>
                <w:rFonts w:ascii="Garamond" w:eastAsia="Times New Roman" w:hAnsi="Garamond"/>
                <w:sz w:val="24"/>
                <w:szCs w:val="24"/>
              </w:rPr>
            </w:pPr>
            <w:r w:rsidRPr="00A725F7">
              <w:rPr>
                <w:rFonts w:ascii="Garamond" w:eastAsia="Times New Roman" w:hAnsi="Garamond"/>
                <w:b/>
                <w:bCs/>
                <w:sz w:val="24"/>
                <w:szCs w:val="24"/>
              </w:rPr>
              <w:t>Dersi Verenler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D688DB2" w14:textId="77777777" w:rsidR="00A82027" w:rsidRPr="00A725F7" w:rsidRDefault="00A82027" w:rsidP="006309A9">
            <w:pPr>
              <w:spacing w:after="0" w:line="240" w:lineRule="auto"/>
              <w:rPr>
                <w:rFonts w:ascii="Garamond" w:eastAsia="Times New Roman" w:hAnsi="Garamond"/>
                <w:sz w:val="24"/>
                <w:szCs w:val="24"/>
              </w:rPr>
            </w:pPr>
            <w:r w:rsidRPr="00A725F7">
              <w:rPr>
                <w:rFonts w:ascii="Garamond" w:eastAsia="Times New Roman" w:hAnsi="Garamond"/>
                <w:sz w:val="24"/>
                <w:szCs w:val="24"/>
              </w:rPr>
              <w:t xml:space="preserve">Dr. </w:t>
            </w:r>
            <w:r>
              <w:rPr>
                <w:rFonts w:ascii="Garamond" w:eastAsia="Times New Roman" w:hAnsi="Garamond"/>
                <w:sz w:val="24"/>
                <w:szCs w:val="24"/>
              </w:rPr>
              <w:t>Öğr. Üyesi Bahar Taymaz</w:t>
            </w:r>
          </w:p>
        </w:tc>
      </w:tr>
      <w:tr w:rsidR="00A82027" w:rsidRPr="00D27D00" w14:paraId="23158596"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424806F" w14:textId="77777777" w:rsidR="00A82027" w:rsidRPr="00A725F7" w:rsidRDefault="00A82027" w:rsidP="006309A9">
            <w:pPr>
              <w:spacing w:after="0" w:line="240" w:lineRule="auto"/>
              <w:rPr>
                <w:rFonts w:ascii="Garamond" w:eastAsia="Times New Roman" w:hAnsi="Garamond"/>
                <w:sz w:val="24"/>
                <w:szCs w:val="24"/>
              </w:rPr>
            </w:pPr>
            <w:r w:rsidRPr="00A725F7">
              <w:rPr>
                <w:rFonts w:ascii="Garamond" w:eastAsia="Times New Roman" w:hAnsi="Garamond"/>
                <w:b/>
                <w:bCs/>
                <w:sz w:val="24"/>
                <w:szCs w:val="24"/>
              </w:rPr>
              <w:t>Dersin Yardımcıları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75FD906" w14:textId="77777777" w:rsidR="00A82027" w:rsidRPr="00A725F7" w:rsidRDefault="00A82027" w:rsidP="006309A9">
            <w:pPr>
              <w:spacing w:after="0" w:line="240" w:lineRule="auto"/>
              <w:rPr>
                <w:rFonts w:ascii="Garamond" w:eastAsia="Times New Roman" w:hAnsi="Garamond"/>
                <w:sz w:val="24"/>
                <w:szCs w:val="24"/>
              </w:rPr>
            </w:pPr>
            <w:r w:rsidRPr="00A725F7">
              <w:rPr>
                <w:rFonts w:ascii="Garamond" w:eastAsia="Times New Roman" w:hAnsi="Garamond"/>
                <w:sz w:val="24"/>
                <w:szCs w:val="24"/>
              </w:rPr>
              <w:t>-</w:t>
            </w:r>
          </w:p>
        </w:tc>
      </w:tr>
      <w:tr w:rsidR="00A82027" w:rsidRPr="00D27D00" w14:paraId="49BB82ED"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BB28D22" w14:textId="77777777" w:rsidR="00A82027" w:rsidRPr="00A725F7" w:rsidRDefault="00A82027" w:rsidP="006309A9">
            <w:pPr>
              <w:spacing w:after="0" w:line="240" w:lineRule="auto"/>
              <w:rPr>
                <w:rFonts w:ascii="Garamond" w:eastAsia="Times New Roman" w:hAnsi="Garamond"/>
                <w:sz w:val="24"/>
                <w:szCs w:val="24"/>
              </w:rPr>
            </w:pPr>
            <w:r w:rsidRPr="00A725F7">
              <w:rPr>
                <w:rFonts w:ascii="Garamond" w:eastAsia="Times New Roman" w:hAnsi="Garamond"/>
                <w:b/>
                <w:bCs/>
                <w:sz w:val="24"/>
                <w:szCs w:val="24"/>
              </w:rPr>
              <w:t>Dersin Amacı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BDD0952" w14:textId="77777777" w:rsidR="00A82027" w:rsidRPr="00A725F7" w:rsidRDefault="00A82027" w:rsidP="006309A9">
            <w:pPr>
              <w:spacing w:after="0" w:line="240" w:lineRule="auto"/>
              <w:rPr>
                <w:rFonts w:ascii="Garamond" w:hAnsi="Garamond"/>
                <w:sz w:val="24"/>
                <w:szCs w:val="24"/>
              </w:rPr>
            </w:pPr>
            <w:r w:rsidRPr="00B32F89">
              <w:rPr>
                <w:rFonts w:ascii="Garamond" w:hAnsi="Garamond"/>
                <w:sz w:val="24"/>
                <w:szCs w:val="24"/>
                <w:lang w:val="en-US"/>
              </w:rPr>
              <w:t>Bu ders, toplumlar ve insan düşüncesi arasındaki ikişkiyi ve</w:t>
            </w:r>
            <w:r>
              <w:rPr>
                <w:rFonts w:ascii="Garamond" w:hAnsi="Garamond"/>
                <w:sz w:val="24"/>
                <w:szCs w:val="24"/>
                <w:lang w:val="en-US"/>
              </w:rPr>
              <w:t xml:space="preserve"> </w:t>
            </w:r>
            <w:r w:rsidRPr="00B32F89">
              <w:rPr>
                <w:rFonts w:ascii="Garamond" w:hAnsi="Garamond"/>
                <w:sz w:val="24"/>
                <w:szCs w:val="24"/>
                <w:lang w:val="en-US"/>
              </w:rPr>
              <w:t>kültürün bilişsel süreçleri ne şekilde etkilediğini tartışmayı amaçlamaktadır.</w:t>
            </w:r>
          </w:p>
        </w:tc>
      </w:tr>
      <w:tr w:rsidR="00A82027" w:rsidRPr="00D27D00" w14:paraId="3D74A45D" w14:textId="77777777" w:rsidTr="006309A9">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99AACC4" w14:textId="77777777" w:rsidR="00A82027" w:rsidRPr="00A725F7" w:rsidRDefault="00A82027" w:rsidP="006309A9">
            <w:pPr>
              <w:spacing w:after="0" w:line="240" w:lineRule="auto"/>
              <w:rPr>
                <w:rFonts w:ascii="Garamond" w:eastAsia="Times New Roman" w:hAnsi="Garamond"/>
                <w:sz w:val="24"/>
                <w:szCs w:val="24"/>
              </w:rPr>
            </w:pPr>
            <w:r w:rsidRPr="00A725F7">
              <w:rPr>
                <w:rFonts w:ascii="Garamond" w:eastAsia="Times New Roman" w:hAnsi="Garamond"/>
                <w:b/>
                <w:bCs/>
                <w:sz w:val="24"/>
                <w:szCs w:val="24"/>
              </w:rPr>
              <w:t>Dersin İçeriği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DE2BFE7" w14:textId="77777777" w:rsidR="00A82027" w:rsidRDefault="00A82027" w:rsidP="006309A9">
            <w:pPr>
              <w:spacing w:after="0" w:line="240" w:lineRule="auto"/>
              <w:rPr>
                <w:rFonts w:ascii="Garamond" w:hAnsi="Garamond"/>
                <w:sz w:val="24"/>
                <w:szCs w:val="24"/>
              </w:rPr>
            </w:pPr>
            <w:r w:rsidRPr="00B32F89">
              <w:rPr>
                <w:rFonts w:ascii="Garamond" w:hAnsi="Garamond"/>
                <w:sz w:val="24"/>
                <w:szCs w:val="24"/>
              </w:rPr>
              <w:t>Psikolojik ve bilişsei antropolojinin tarihi</w:t>
            </w:r>
            <w:r>
              <w:rPr>
                <w:rFonts w:ascii="Garamond" w:hAnsi="Garamond"/>
                <w:sz w:val="24"/>
                <w:szCs w:val="24"/>
              </w:rPr>
              <w:t>,</w:t>
            </w:r>
          </w:p>
          <w:p w14:paraId="7EE905EA" w14:textId="77777777" w:rsidR="00A82027" w:rsidRDefault="00A82027" w:rsidP="006309A9">
            <w:pPr>
              <w:spacing w:after="0" w:line="240" w:lineRule="auto"/>
              <w:rPr>
                <w:rFonts w:ascii="Garamond" w:hAnsi="Garamond"/>
                <w:sz w:val="24"/>
                <w:szCs w:val="24"/>
              </w:rPr>
            </w:pPr>
            <w:r w:rsidRPr="00B32F89">
              <w:rPr>
                <w:rFonts w:ascii="Garamond" w:hAnsi="Garamond"/>
                <w:sz w:val="24"/>
                <w:szCs w:val="24"/>
              </w:rPr>
              <w:t>Anlamın analizi</w:t>
            </w:r>
            <w:r>
              <w:rPr>
                <w:rFonts w:ascii="Garamond" w:hAnsi="Garamond"/>
                <w:sz w:val="24"/>
                <w:szCs w:val="24"/>
              </w:rPr>
              <w:t>,</w:t>
            </w:r>
          </w:p>
          <w:p w14:paraId="4C94CBBB" w14:textId="77777777" w:rsidR="00A82027" w:rsidRDefault="00A82027" w:rsidP="006309A9">
            <w:pPr>
              <w:spacing w:after="0" w:line="240" w:lineRule="auto"/>
              <w:rPr>
                <w:rFonts w:ascii="Garamond" w:hAnsi="Garamond"/>
                <w:sz w:val="24"/>
                <w:szCs w:val="24"/>
              </w:rPr>
            </w:pPr>
            <w:r w:rsidRPr="00B32F89">
              <w:rPr>
                <w:rFonts w:ascii="Garamond" w:hAnsi="Garamond"/>
                <w:sz w:val="24"/>
                <w:szCs w:val="24"/>
              </w:rPr>
              <w:t>Bilişsel antropolojide model ve kuramlar</w:t>
            </w:r>
            <w:r>
              <w:rPr>
                <w:rFonts w:ascii="Garamond" w:hAnsi="Garamond"/>
                <w:sz w:val="24"/>
                <w:szCs w:val="24"/>
              </w:rPr>
              <w:t>,</w:t>
            </w:r>
          </w:p>
          <w:p w14:paraId="0358AA2A" w14:textId="77777777" w:rsidR="00A82027" w:rsidRDefault="00A82027" w:rsidP="006309A9">
            <w:pPr>
              <w:spacing w:after="0" w:line="240" w:lineRule="auto"/>
              <w:rPr>
                <w:rFonts w:ascii="Garamond" w:hAnsi="Garamond"/>
                <w:sz w:val="24"/>
                <w:szCs w:val="24"/>
              </w:rPr>
            </w:pPr>
            <w:r w:rsidRPr="00B32F89">
              <w:rPr>
                <w:rFonts w:ascii="Garamond" w:hAnsi="Garamond"/>
                <w:sz w:val="24"/>
                <w:szCs w:val="24"/>
              </w:rPr>
              <w:t>Kültürel temsiller ve psikolojik süreçler</w:t>
            </w:r>
            <w:r>
              <w:rPr>
                <w:rFonts w:ascii="Garamond" w:hAnsi="Garamond"/>
                <w:sz w:val="24"/>
                <w:szCs w:val="24"/>
              </w:rPr>
              <w:t>,</w:t>
            </w:r>
          </w:p>
          <w:p w14:paraId="7B84CFF1" w14:textId="77777777" w:rsidR="00A82027" w:rsidRPr="00A725F7" w:rsidRDefault="00A82027" w:rsidP="006309A9">
            <w:pPr>
              <w:spacing w:after="0" w:line="240" w:lineRule="auto"/>
              <w:rPr>
                <w:rFonts w:ascii="Garamond" w:hAnsi="Garamond"/>
                <w:sz w:val="24"/>
                <w:szCs w:val="24"/>
              </w:rPr>
            </w:pPr>
            <w:r w:rsidRPr="00B32F89">
              <w:rPr>
                <w:rFonts w:ascii="Garamond" w:hAnsi="Garamond"/>
                <w:sz w:val="24"/>
                <w:szCs w:val="24"/>
              </w:rPr>
              <w:t>Bilişsel süreçler ve kişilik</w:t>
            </w:r>
            <w:r>
              <w:rPr>
                <w:rFonts w:ascii="Garamond" w:hAnsi="Garamond"/>
                <w:sz w:val="24"/>
                <w:szCs w:val="24"/>
              </w:rPr>
              <w:t>.</w:t>
            </w:r>
          </w:p>
          <w:p w14:paraId="312A43B8" w14:textId="77777777" w:rsidR="00A82027" w:rsidRPr="00A725F7" w:rsidRDefault="00A82027" w:rsidP="006309A9">
            <w:pPr>
              <w:spacing w:after="0" w:line="240" w:lineRule="auto"/>
              <w:jc w:val="both"/>
              <w:rPr>
                <w:rFonts w:ascii="Garamond" w:eastAsia="Times New Roman" w:hAnsi="Garamond"/>
                <w:sz w:val="24"/>
                <w:szCs w:val="24"/>
              </w:rPr>
            </w:pPr>
          </w:p>
        </w:tc>
      </w:tr>
    </w:tbl>
    <w:p w14:paraId="3ED2584E" w14:textId="77777777" w:rsidR="00A82027" w:rsidRPr="002243BC" w:rsidRDefault="00A82027" w:rsidP="00A82027">
      <w:pPr>
        <w:spacing w:after="0" w:line="240" w:lineRule="auto"/>
        <w:rPr>
          <w:rFonts w:ascii="Garamond" w:eastAsia="Times New Roman" w:hAnsi="Garamond"/>
          <w:lang w:eastAsia="tr-TR"/>
        </w:rPr>
      </w:pPr>
      <w:r w:rsidRPr="002243BC">
        <w:rPr>
          <w:rFonts w:ascii="Garamond" w:eastAsia="Times New Roman" w:hAnsi="Garamond"/>
          <w:lang w:eastAsia="tr-TR"/>
        </w:rPr>
        <w:br w:type="page"/>
      </w:r>
    </w:p>
    <w:tbl>
      <w:tblPr>
        <w:tblW w:w="484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277"/>
        <w:gridCol w:w="1736"/>
        <w:gridCol w:w="1420"/>
        <w:gridCol w:w="1340"/>
      </w:tblGrid>
      <w:tr w:rsidR="00A82027" w:rsidRPr="002243BC" w14:paraId="314193C6" w14:textId="77777777" w:rsidTr="006309A9">
        <w:trPr>
          <w:trHeight w:val="422"/>
          <w:tblCellSpacing w:w="15" w:type="dxa"/>
          <w:jc w:val="center"/>
        </w:trPr>
        <w:tc>
          <w:tcPr>
            <w:tcW w:w="240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6927DFB" w14:textId="77777777" w:rsidR="00A82027" w:rsidRPr="002243BC" w:rsidRDefault="00A8202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b/>
                <w:bCs/>
                <w:lang w:eastAsia="tr-TR"/>
              </w:rPr>
              <w:lastRenderedPageBreak/>
              <w:t>Dersin Öğrenme Çıktıları</w:t>
            </w:r>
          </w:p>
        </w:tc>
        <w:tc>
          <w:tcPr>
            <w:tcW w:w="9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hideMark/>
          </w:tcPr>
          <w:p w14:paraId="5CF7D143" w14:textId="77777777" w:rsidR="00A82027" w:rsidRPr="002243BC" w:rsidRDefault="00A82027" w:rsidP="006309A9">
            <w:pPr>
              <w:spacing w:before="100" w:beforeAutospacing="1" w:after="0" w:line="240" w:lineRule="auto"/>
              <w:jc w:val="center"/>
              <w:rPr>
                <w:rFonts w:ascii="Garamond" w:eastAsia="Times New Roman" w:hAnsi="Garamond"/>
                <w:lang w:eastAsia="tr-TR"/>
              </w:rPr>
            </w:pPr>
            <w:r w:rsidRPr="002243BC">
              <w:rPr>
                <w:rFonts w:ascii="Garamond" w:eastAsia="Times New Roman" w:hAnsi="Garamond"/>
                <w:b/>
                <w:bCs/>
                <w:lang w:eastAsia="tr-TR"/>
              </w:rPr>
              <w:t>Program Çıktıları</w:t>
            </w:r>
          </w:p>
        </w:tc>
        <w:tc>
          <w:tcPr>
            <w:tcW w:w="79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A23D155" w14:textId="77777777" w:rsidR="00A82027" w:rsidRPr="002243BC" w:rsidRDefault="00A82027" w:rsidP="006309A9">
            <w:pPr>
              <w:spacing w:before="100" w:beforeAutospacing="1" w:after="0" w:line="240" w:lineRule="auto"/>
              <w:jc w:val="center"/>
              <w:rPr>
                <w:rFonts w:ascii="Garamond" w:eastAsia="Times New Roman" w:hAnsi="Garamond"/>
                <w:lang w:eastAsia="tr-TR"/>
              </w:rPr>
            </w:pPr>
            <w:r w:rsidRPr="002243BC">
              <w:rPr>
                <w:rFonts w:ascii="Garamond" w:eastAsia="Times New Roman" w:hAnsi="Garamond"/>
                <w:b/>
                <w:bCs/>
                <w:lang w:eastAsia="tr-TR"/>
              </w:rPr>
              <w:t>Öğretim Yöntemleri</w:t>
            </w:r>
          </w:p>
        </w:tc>
        <w:tc>
          <w:tcPr>
            <w:tcW w:w="7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B226320" w14:textId="77777777" w:rsidR="00A82027" w:rsidRPr="002243BC" w:rsidRDefault="00A82027" w:rsidP="006309A9">
            <w:pPr>
              <w:spacing w:before="100" w:beforeAutospacing="1" w:after="0" w:line="240" w:lineRule="auto"/>
              <w:jc w:val="center"/>
              <w:rPr>
                <w:rFonts w:ascii="Garamond" w:eastAsia="Times New Roman" w:hAnsi="Garamond"/>
                <w:lang w:eastAsia="tr-TR"/>
              </w:rPr>
            </w:pPr>
            <w:r w:rsidRPr="002243BC">
              <w:rPr>
                <w:rFonts w:ascii="Garamond" w:eastAsia="Times New Roman" w:hAnsi="Garamond"/>
                <w:b/>
                <w:bCs/>
                <w:lang w:eastAsia="tr-TR"/>
              </w:rPr>
              <w:t>Ölçme Yöntemleri</w:t>
            </w:r>
          </w:p>
        </w:tc>
      </w:tr>
      <w:tr w:rsidR="00A82027" w:rsidRPr="002243BC" w14:paraId="678CE206" w14:textId="77777777" w:rsidTr="006309A9">
        <w:trPr>
          <w:trHeight w:val="342"/>
          <w:tblCellSpacing w:w="15" w:type="dxa"/>
          <w:jc w:val="center"/>
        </w:trPr>
        <w:tc>
          <w:tcPr>
            <w:tcW w:w="240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bottom"/>
            <w:hideMark/>
          </w:tcPr>
          <w:p w14:paraId="3BCEE1E8" w14:textId="77777777" w:rsidR="00A82027" w:rsidRPr="00B32F89" w:rsidRDefault="00A82027" w:rsidP="006309A9">
            <w:pPr>
              <w:spacing w:before="100" w:beforeAutospacing="1" w:after="0" w:line="240" w:lineRule="auto"/>
              <w:rPr>
                <w:rFonts w:ascii="Garamond" w:eastAsia="Times New Roman" w:hAnsi="Garamond"/>
                <w:sz w:val="24"/>
                <w:szCs w:val="24"/>
                <w:lang w:eastAsia="tr-TR"/>
              </w:rPr>
            </w:pPr>
            <w:r w:rsidRPr="00B32F89">
              <w:rPr>
                <w:rFonts w:ascii="Garamond" w:hAnsi="Garamond"/>
                <w:color w:val="000000"/>
                <w:sz w:val="24"/>
                <w:szCs w:val="24"/>
              </w:rPr>
              <w:t>1) Psikolojik ve bilişsei antropolojinin tarihi</w:t>
            </w:r>
          </w:p>
        </w:tc>
        <w:tc>
          <w:tcPr>
            <w:tcW w:w="9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ABD45FE" w14:textId="77777777" w:rsidR="00A82027" w:rsidRPr="00A725F7" w:rsidRDefault="00A82027" w:rsidP="006309A9">
            <w:pPr>
              <w:spacing w:before="100" w:beforeAutospacing="1" w:after="0" w:line="240" w:lineRule="auto"/>
              <w:jc w:val="center"/>
              <w:rPr>
                <w:rFonts w:ascii="Garamond" w:eastAsia="Times New Roman" w:hAnsi="Garamond"/>
                <w:sz w:val="24"/>
                <w:szCs w:val="24"/>
                <w:lang w:eastAsia="tr-TR"/>
              </w:rPr>
            </w:pPr>
            <w:r w:rsidRPr="00A725F7">
              <w:rPr>
                <w:rFonts w:ascii="Garamond" w:eastAsia="Times New Roman" w:hAnsi="Garamond"/>
                <w:sz w:val="24"/>
                <w:szCs w:val="24"/>
                <w:lang w:eastAsia="tr-TR"/>
              </w:rPr>
              <w:t>1,2,3,6,7,8</w:t>
            </w:r>
          </w:p>
        </w:tc>
        <w:tc>
          <w:tcPr>
            <w:tcW w:w="79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A32EA68" w14:textId="77777777" w:rsidR="00A82027" w:rsidRPr="00A725F7" w:rsidRDefault="00A82027" w:rsidP="006309A9">
            <w:pPr>
              <w:spacing w:before="100" w:beforeAutospacing="1" w:after="0" w:line="240" w:lineRule="auto"/>
              <w:jc w:val="center"/>
              <w:rPr>
                <w:rFonts w:ascii="Garamond" w:eastAsia="Times New Roman" w:hAnsi="Garamond"/>
                <w:sz w:val="24"/>
                <w:szCs w:val="24"/>
                <w:lang w:eastAsia="tr-TR"/>
              </w:rPr>
            </w:pPr>
            <w:r w:rsidRPr="00A725F7">
              <w:rPr>
                <w:rFonts w:ascii="Garamond" w:eastAsia="Times New Roman" w:hAnsi="Garamond"/>
                <w:sz w:val="24"/>
                <w:szCs w:val="24"/>
                <w:lang w:eastAsia="tr-TR"/>
              </w:rPr>
              <w:t>1,2,</w:t>
            </w:r>
            <w:r>
              <w:rPr>
                <w:rFonts w:ascii="Garamond" w:eastAsia="Times New Roman" w:hAnsi="Garamond"/>
                <w:sz w:val="24"/>
                <w:szCs w:val="24"/>
                <w:lang w:eastAsia="tr-TR"/>
              </w:rPr>
              <w:t>3</w:t>
            </w:r>
          </w:p>
        </w:tc>
        <w:tc>
          <w:tcPr>
            <w:tcW w:w="7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E57560C" w14:textId="77777777" w:rsidR="00A82027" w:rsidRPr="00A725F7" w:rsidRDefault="00A82027" w:rsidP="006309A9">
            <w:pPr>
              <w:spacing w:before="100" w:beforeAutospacing="1" w:after="0" w:line="240" w:lineRule="auto"/>
              <w:jc w:val="center"/>
              <w:rPr>
                <w:rFonts w:ascii="Garamond" w:eastAsia="Times New Roman" w:hAnsi="Garamond"/>
                <w:sz w:val="24"/>
                <w:szCs w:val="24"/>
                <w:lang w:eastAsia="tr-TR"/>
              </w:rPr>
            </w:pPr>
            <w:r w:rsidRPr="00A725F7">
              <w:rPr>
                <w:rFonts w:ascii="Garamond" w:eastAsia="Times New Roman" w:hAnsi="Garamond"/>
                <w:sz w:val="24"/>
                <w:szCs w:val="24"/>
                <w:lang w:eastAsia="tr-TR"/>
              </w:rPr>
              <w:t>A,C</w:t>
            </w:r>
          </w:p>
        </w:tc>
      </w:tr>
      <w:tr w:rsidR="00A82027" w:rsidRPr="002243BC" w14:paraId="0C77F7CF" w14:textId="77777777" w:rsidTr="006309A9">
        <w:trPr>
          <w:trHeight w:val="342"/>
          <w:tblCellSpacing w:w="15" w:type="dxa"/>
          <w:jc w:val="center"/>
        </w:trPr>
        <w:tc>
          <w:tcPr>
            <w:tcW w:w="240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bottom"/>
            <w:hideMark/>
          </w:tcPr>
          <w:p w14:paraId="22C7EDF4" w14:textId="77777777" w:rsidR="00A82027" w:rsidRPr="00B32F89" w:rsidRDefault="00A82027" w:rsidP="006309A9">
            <w:pPr>
              <w:spacing w:after="0"/>
              <w:contextualSpacing/>
              <w:rPr>
                <w:rFonts w:ascii="Garamond" w:hAnsi="Garamond"/>
                <w:sz w:val="24"/>
                <w:szCs w:val="24"/>
              </w:rPr>
            </w:pPr>
            <w:r w:rsidRPr="00B32F89">
              <w:rPr>
                <w:rFonts w:ascii="Garamond" w:hAnsi="Garamond"/>
                <w:color w:val="000000"/>
                <w:sz w:val="24"/>
                <w:szCs w:val="24"/>
              </w:rPr>
              <w:t>2) Kültürün biliş üzerindeki etkisi</w:t>
            </w:r>
          </w:p>
        </w:tc>
        <w:tc>
          <w:tcPr>
            <w:tcW w:w="9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B006116" w14:textId="77777777" w:rsidR="00A82027" w:rsidRPr="00A725F7" w:rsidRDefault="00A82027" w:rsidP="006309A9">
            <w:pPr>
              <w:spacing w:before="100" w:beforeAutospacing="1" w:after="0" w:line="240" w:lineRule="auto"/>
              <w:jc w:val="center"/>
              <w:rPr>
                <w:rFonts w:ascii="Garamond" w:eastAsia="Times New Roman" w:hAnsi="Garamond"/>
                <w:sz w:val="24"/>
                <w:szCs w:val="24"/>
                <w:lang w:eastAsia="tr-TR"/>
              </w:rPr>
            </w:pPr>
            <w:r w:rsidRPr="00A725F7">
              <w:rPr>
                <w:rFonts w:ascii="Garamond" w:eastAsia="Times New Roman" w:hAnsi="Garamond"/>
                <w:sz w:val="24"/>
                <w:szCs w:val="24"/>
                <w:lang w:eastAsia="tr-TR"/>
              </w:rPr>
              <w:t>1,2,3,4,5,6,7,8,9</w:t>
            </w:r>
          </w:p>
        </w:tc>
        <w:tc>
          <w:tcPr>
            <w:tcW w:w="79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89972B8" w14:textId="77777777" w:rsidR="00A82027" w:rsidRPr="00A725F7" w:rsidRDefault="00A82027" w:rsidP="006309A9">
            <w:pPr>
              <w:spacing w:before="100" w:beforeAutospacing="1" w:after="0" w:line="240" w:lineRule="auto"/>
              <w:jc w:val="center"/>
              <w:rPr>
                <w:rFonts w:ascii="Garamond" w:eastAsia="Times New Roman" w:hAnsi="Garamond"/>
                <w:sz w:val="24"/>
                <w:szCs w:val="24"/>
                <w:lang w:eastAsia="tr-TR"/>
              </w:rPr>
            </w:pPr>
            <w:r w:rsidRPr="00A725F7">
              <w:rPr>
                <w:rFonts w:ascii="Garamond" w:eastAsia="Times New Roman" w:hAnsi="Garamond"/>
                <w:sz w:val="24"/>
                <w:szCs w:val="24"/>
                <w:lang w:eastAsia="tr-TR"/>
              </w:rPr>
              <w:t>1,2,</w:t>
            </w:r>
            <w:r>
              <w:rPr>
                <w:rFonts w:ascii="Garamond" w:eastAsia="Times New Roman" w:hAnsi="Garamond"/>
                <w:sz w:val="24"/>
                <w:szCs w:val="24"/>
                <w:lang w:eastAsia="tr-TR"/>
              </w:rPr>
              <w:t>3</w:t>
            </w:r>
          </w:p>
        </w:tc>
        <w:tc>
          <w:tcPr>
            <w:tcW w:w="7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1D2BBB6" w14:textId="77777777" w:rsidR="00A82027" w:rsidRPr="00A725F7" w:rsidRDefault="00A82027" w:rsidP="006309A9">
            <w:pPr>
              <w:spacing w:before="100" w:beforeAutospacing="1" w:after="0" w:line="240" w:lineRule="auto"/>
              <w:jc w:val="center"/>
              <w:rPr>
                <w:rFonts w:ascii="Garamond" w:eastAsia="Times New Roman" w:hAnsi="Garamond"/>
                <w:sz w:val="24"/>
                <w:szCs w:val="24"/>
                <w:lang w:eastAsia="tr-TR"/>
              </w:rPr>
            </w:pPr>
            <w:r w:rsidRPr="00A725F7">
              <w:rPr>
                <w:rFonts w:ascii="Garamond" w:eastAsia="Times New Roman" w:hAnsi="Garamond"/>
                <w:sz w:val="24"/>
                <w:szCs w:val="24"/>
                <w:lang w:eastAsia="tr-TR"/>
              </w:rPr>
              <w:t>A,C</w:t>
            </w:r>
          </w:p>
        </w:tc>
      </w:tr>
      <w:tr w:rsidR="00A82027" w:rsidRPr="002243BC" w14:paraId="789B9E22" w14:textId="77777777" w:rsidTr="006309A9">
        <w:trPr>
          <w:trHeight w:val="342"/>
          <w:tblCellSpacing w:w="15" w:type="dxa"/>
          <w:jc w:val="center"/>
        </w:trPr>
        <w:tc>
          <w:tcPr>
            <w:tcW w:w="240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bottom"/>
            <w:hideMark/>
          </w:tcPr>
          <w:p w14:paraId="716A66A3" w14:textId="77777777" w:rsidR="00A82027" w:rsidRPr="00B32F89" w:rsidRDefault="00A82027" w:rsidP="006309A9">
            <w:pPr>
              <w:spacing w:before="100" w:beforeAutospacing="1" w:after="0" w:line="240" w:lineRule="auto"/>
              <w:rPr>
                <w:rFonts w:ascii="Garamond" w:eastAsia="Times New Roman" w:hAnsi="Garamond"/>
                <w:sz w:val="24"/>
                <w:szCs w:val="24"/>
                <w:lang w:eastAsia="tr-TR"/>
              </w:rPr>
            </w:pPr>
            <w:r w:rsidRPr="00B32F89">
              <w:rPr>
                <w:rFonts w:ascii="Garamond" w:hAnsi="Garamond"/>
                <w:color w:val="000000"/>
                <w:sz w:val="24"/>
                <w:szCs w:val="24"/>
              </w:rPr>
              <w:t>3) Yöntem</w:t>
            </w:r>
          </w:p>
        </w:tc>
        <w:tc>
          <w:tcPr>
            <w:tcW w:w="9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9F07305" w14:textId="77777777" w:rsidR="00A82027" w:rsidRPr="00A725F7" w:rsidRDefault="00A82027" w:rsidP="006309A9">
            <w:pPr>
              <w:spacing w:before="100" w:beforeAutospacing="1" w:after="0" w:line="240" w:lineRule="auto"/>
              <w:jc w:val="center"/>
              <w:rPr>
                <w:rFonts w:ascii="Garamond" w:eastAsia="Times New Roman" w:hAnsi="Garamond"/>
                <w:sz w:val="24"/>
                <w:szCs w:val="24"/>
                <w:lang w:eastAsia="tr-TR"/>
              </w:rPr>
            </w:pPr>
            <w:r w:rsidRPr="00A725F7">
              <w:rPr>
                <w:rFonts w:ascii="Garamond" w:eastAsia="Times New Roman" w:hAnsi="Garamond"/>
                <w:sz w:val="24"/>
                <w:szCs w:val="24"/>
                <w:lang w:eastAsia="tr-TR"/>
              </w:rPr>
              <w:t>1,2,3,4,5,6,7,8,9</w:t>
            </w:r>
          </w:p>
        </w:tc>
        <w:tc>
          <w:tcPr>
            <w:tcW w:w="79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8793C17" w14:textId="77777777" w:rsidR="00A82027" w:rsidRPr="00A725F7" w:rsidRDefault="00A82027" w:rsidP="006309A9">
            <w:pPr>
              <w:spacing w:before="100" w:beforeAutospacing="1" w:after="0" w:line="240" w:lineRule="auto"/>
              <w:jc w:val="center"/>
              <w:rPr>
                <w:rFonts w:ascii="Garamond" w:eastAsia="Times New Roman" w:hAnsi="Garamond"/>
                <w:sz w:val="24"/>
                <w:szCs w:val="24"/>
                <w:lang w:eastAsia="tr-TR"/>
              </w:rPr>
            </w:pPr>
            <w:r w:rsidRPr="00A725F7">
              <w:rPr>
                <w:rFonts w:ascii="Garamond" w:eastAsia="Times New Roman" w:hAnsi="Garamond"/>
                <w:sz w:val="24"/>
                <w:szCs w:val="24"/>
                <w:lang w:eastAsia="tr-TR"/>
              </w:rPr>
              <w:t>1,2,3</w:t>
            </w:r>
          </w:p>
        </w:tc>
        <w:tc>
          <w:tcPr>
            <w:tcW w:w="7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E031DD1" w14:textId="77777777" w:rsidR="00A82027" w:rsidRPr="00A725F7" w:rsidRDefault="00A82027" w:rsidP="006309A9">
            <w:pPr>
              <w:spacing w:before="100" w:beforeAutospacing="1" w:after="0" w:line="240" w:lineRule="auto"/>
              <w:jc w:val="center"/>
              <w:rPr>
                <w:rFonts w:ascii="Garamond" w:eastAsia="Times New Roman" w:hAnsi="Garamond"/>
                <w:sz w:val="24"/>
                <w:szCs w:val="24"/>
                <w:lang w:eastAsia="tr-TR"/>
              </w:rPr>
            </w:pPr>
            <w:r w:rsidRPr="00A725F7">
              <w:rPr>
                <w:rFonts w:ascii="Garamond" w:eastAsia="Times New Roman" w:hAnsi="Garamond"/>
                <w:sz w:val="24"/>
                <w:szCs w:val="24"/>
                <w:lang w:eastAsia="tr-TR"/>
              </w:rPr>
              <w:t>A,C</w:t>
            </w:r>
          </w:p>
        </w:tc>
      </w:tr>
      <w:tr w:rsidR="00A82027" w:rsidRPr="002243BC" w14:paraId="16D750B7" w14:textId="77777777" w:rsidTr="006309A9">
        <w:trPr>
          <w:trHeight w:val="342"/>
          <w:tblCellSpacing w:w="15" w:type="dxa"/>
          <w:jc w:val="center"/>
        </w:trPr>
        <w:tc>
          <w:tcPr>
            <w:tcW w:w="2408"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bottom"/>
            <w:hideMark/>
          </w:tcPr>
          <w:p w14:paraId="050E7BEF" w14:textId="77777777" w:rsidR="00A82027" w:rsidRPr="00B32F89" w:rsidRDefault="00A82027" w:rsidP="006309A9">
            <w:pPr>
              <w:spacing w:after="0"/>
              <w:contextualSpacing/>
              <w:rPr>
                <w:rFonts w:ascii="Garamond" w:hAnsi="Garamond"/>
                <w:sz w:val="24"/>
                <w:szCs w:val="24"/>
              </w:rPr>
            </w:pPr>
            <w:r w:rsidRPr="00B32F89">
              <w:rPr>
                <w:rFonts w:ascii="Garamond" w:hAnsi="Garamond"/>
                <w:color w:val="000000"/>
                <w:sz w:val="24"/>
                <w:szCs w:val="24"/>
              </w:rPr>
              <w:t>4) Disiplinlerarası yaklaşım ve çalışmalarla ilgili farkındalık</w:t>
            </w:r>
          </w:p>
        </w:tc>
        <w:tc>
          <w:tcPr>
            <w:tcW w:w="971"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7B543C9" w14:textId="77777777" w:rsidR="00A82027" w:rsidRPr="00A725F7" w:rsidRDefault="00A82027" w:rsidP="006309A9">
            <w:pPr>
              <w:spacing w:before="100" w:beforeAutospacing="1" w:after="0" w:line="240" w:lineRule="auto"/>
              <w:jc w:val="center"/>
              <w:rPr>
                <w:rFonts w:ascii="Garamond" w:eastAsia="Times New Roman" w:hAnsi="Garamond"/>
                <w:sz w:val="24"/>
                <w:szCs w:val="24"/>
                <w:lang w:eastAsia="tr-TR"/>
              </w:rPr>
            </w:pPr>
            <w:r w:rsidRPr="00A725F7">
              <w:rPr>
                <w:rFonts w:ascii="Garamond" w:eastAsia="Times New Roman" w:hAnsi="Garamond"/>
                <w:sz w:val="24"/>
                <w:szCs w:val="24"/>
                <w:lang w:eastAsia="tr-TR"/>
              </w:rPr>
              <w:t>1,2,3,4,5,6,8,9</w:t>
            </w:r>
          </w:p>
        </w:tc>
        <w:tc>
          <w:tcPr>
            <w:tcW w:w="791"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FF64632" w14:textId="77777777" w:rsidR="00A82027" w:rsidRPr="00A725F7" w:rsidRDefault="00A82027" w:rsidP="006309A9">
            <w:pPr>
              <w:spacing w:before="100" w:beforeAutospacing="1" w:after="0" w:line="240" w:lineRule="auto"/>
              <w:jc w:val="center"/>
              <w:rPr>
                <w:rFonts w:ascii="Garamond" w:eastAsia="Times New Roman" w:hAnsi="Garamond"/>
                <w:sz w:val="24"/>
                <w:szCs w:val="24"/>
                <w:lang w:eastAsia="tr-TR"/>
              </w:rPr>
            </w:pPr>
            <w:r w:rsidRPr="00A725F7">
              <w:rPr>
                <w:rFonts w:ascii="Garamond" w:eastAsia="Times New Roman" w:hAnsi="Garamond"/>
                <w:sz w:val="24"/>
                <w:szCs w:val="24"/>
                <w:lang w:eastAsia="tr-TR"/>
              </w:rPr>
              <w:t>1,2,3,</w:t>
            </w:r>
            <w:r>
              <w:rPr>
                <w:rFonts w:ascii="Garamond" w:eastAsia="Times New Roman" w:hAnsi="Garamond"/>
                <w:sz w:val="24"/>
                <w:szCs w:val="24"/>
                <w:lang w:eastAsia="tr-TR"/>
              </w:rPr>
              <w:t>5</w:t>
            </w:r>
          </w:p>
        </w:tc>
        <w:tc>
          <w:tcPr>
            <w:tcW w:w="737"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5EFAD47" w14:textId="77777777" w:rsidR="00A82027" w:rsidRPr="00A725F7" w:rsidRDefault="00A82027" w:rsidP="006309A9">
            <w:pPr>
              <w:spacing w:before="100" w:beforeAutospacing="1" w:after="0" w:line="240" w:lineRule="auto"/>
              <w:jc w:val="center"/>
              <w:rPr>
                <w:rFonts w:ascii="Garamond" w:eastAsia="Times New Roman" w:hAnsi="Garamond"/>
                <w:sz w:val="24"/>
                <w:szCs w:val="24"/>
                <w:lang w:eastAsia="tr-TR"/>
              </w:rPr>
            </w:pPr>
            <w:r w:rsidRPr="00A725F7">
              <w:rPr>
                <w:rFonts w:ascii="Garamond" w:eastAsia="Times New Roman" w:hAnsi="Garamond"/>
                <w:sz w:val="24"/>
                <w:szCs w:val="24"/>
                <w:lang w:eastAsia="tr-TR"/>
              </w:rPr>
              <w:t>A,C</w:t>
            </w:r>
          </w:p>
        </w:tc>
      </w:tr>
      <w:tr w:rsidR="00A82027" w:rsidRPr="002243BC" w14:paraId="52E37B5F" w14:textId="77777777" w:rsidTr="006309A9">
        <w:trPr>
          <w:trHeight w:val="342"/>
          <w:tblCellSpacing w:w="15" w:type="dxa"/>
          <w:jc w:val="center"/>
        </w:trPr>
        <w:tc>
          <w:tcPr>
            <w:tcW w:w="240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bottom"/>
          </w:tcPr>
          <w:p w14:paraId="5D4040BD" w14:textId="77777777" w:rsidR="00A82027" w:rsidRPr="00B32F89" w:rsidRDefault="00A82027" w:rsidP="006309A9">
            <w:pPr>
              <w:spacing w:after="0"/>
              <w:contextualSpacing/>
              <w:rPr>
                <w:rFonts w:ascii="Garamond" w:eastAsia="Times New Roman" w:hAnsi="Garamond"/>
                <w:sz w:val="24"/>
                <w:szCs w:val="24"/>
                <w:lang w:eastAsia="tr-TR"/>
              </w:rPr>
            </w:pPr>
            <w:r w:rsidRPr="00B32F89">
              <w:rPr>
                <w:rFonts w:ascii="Garamond" w:hAnsi="Garamond"/>
                <w:color w:val="000000"/>
                <w:sz w:val="24"/>
                <w:szCs w:val="24"/>
              </w:rPr>
              <w:t>5) Yeni ortaya çıkan ve gelişen alanlara katkı sağlama becerisi</w:t>
            </w:r>
          </w:p>
        </w:tc>
        <w:tc>
          <w:tcPr>
            <w:tcW w:w="9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05007EB6" w14:textId="77777777" w:rsidR="00A82027" w:rsidRPr="00A725F7" w:rsidRDefault="00A82027" w:rsidP="006309A9">
            <w:pPr>
              <w:spacing w:before="100" w:beforeAutospacing="1" w:after="0" w:line="240" w:lineRule="auto"/>
              <w:jc w:val="center"/>
              <w:rPr>
                <w:rFonts w:ascii="Garamond" w:eastAsia="Times New Roman" w:hAnsi="Garamond"/>
                <w:sz w:val="24"/>
                <w:szCs w:val="24"/>
                <w:lang w:eastAsia="tr-TR"/>
              </w:rPr>
            </w:pPr>
            <w:r w:rsidRPr="00A725F7">
              <w:rPr>
                <w:rFonts w:ascii="Garamond" w:eastAsia="Times New Roman" w:hAnsi="Garamond"/>
                <w:sz w:val="24"/>
                <w:szCs w:val="24"/>
                <w:lang w:eastAsia="tr-TR"/>
              </w:rPr>
              <w:t>1,2,3,4,5,6,8,9</w:t>
            </w:r>
          </w:p>
        </w:tc>
        <w:tc>
          <w:tcPr>
            <w:tcW w:w="79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7F09BCBE" w14:textId="77777777" w:rsidR="00A82027" w:rsidRPr="00A725F7" w:rsidRDefault="00A82027" w:rsidP="006309A9">
            <w:pPr>
              <w:spacing w:before="100" w:beforeAutospacing="1" w:after="0" w:line="240" w:lineRule="auto"/>
              <w:jc w:val="center"/>
              <w:rPr>
                <w:rFonts w:ascii="Garamond" w:eastAsia="Times New Roman" w:hAnsi="Garamond"/>
                <w:sz w:val="24"/>
                <w:szCs w:val="24"/>
                <w:lang w:eastAsia="tr-TR"/>
              </w:rPr>
            </w:pPr>
            <w:r w:rsidRPr="00A725F7">
              <w:rPr>
                <w:rFonts w:ascii="Garamond" w:eastAsia="Times New Roman" w:hAnsi="Garamond"/>
                <w:sz w:val="24"/>
                <w:szCs w:val="24"/>
                <w:lang w:eastAsia="tr-TR"/>
              </w:rPr>
              <w:t>1,2,3,</w:t>
            </w:r>
            <w:r>
              <w:rPr>
                <w:rFonts w:ascii="Garamond" w:eastAsia="Times New Roman" w:hAnsi="Garamond"/>
                <w:sz w:val="24"/>
                <w:szCs w:val="24"/>
                <w:lang w:eastAsia="tr-TR"/>
              </w:rPr>
              <w:t>5</w:t>
            </w:r>
          </w:p>
        </w:tc>
        <w:tc>
          <w:tcPr>
            <w:tcW w:w="7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339AC0CE" w14:textId="77777777" w:rsidR="00A82027" w:rsidRPr="00A725F7" w:rsidRDefault="00A82027" w:rsidP="006309A9">
            <w:pPr>
              <w:spacing w:before="100" w:beforeAutospacing="1" w:after="0" w:line="240" w:lineRule="auto"/>
              <w:jc w:val="center"/>
              <w:rPr>
                <w:rFonts w:ascii="Garamond" w:eastAsia="Times New Roman" w:hAnsi="Garamond"/>
                <w:sz w:val="24"/>
                <w:szCs w:val="24"/>
                <w:lang w:eastAsia="tr-TR"/>
              </w:rPr>
            </w:pPr>
            <w:r w:rsidRPr="00A725F7">
              <w:rPr>
                <w:rFonts w:ascii="Garamond" w:eastAsia="Times New Roman" w:hAnsi="Garamond"/>
                <w:sz w:val="24"/>
                <w:szCs w:val="24"/>
                <w:lang w:eastAsia="tr-TR"/>
              </w:rPr>
              <w:t>A,C</w:t>
            </w:r>
          </w:p>
        </w:tc>
      </w:tr>
    </w:tbl>
    <w:p w14:paraId="7C00D1DC" w14:textId="77777777" w:rsidR="00A82027" w:rsidRPr="002243BC" w:rsidRDefault="00A82027" w:rsidP="00A82027">
      <w:pPr>
        <w:spacing w:after="0" w:line="240" w:lineRule="auto"/>
        <w:rPr>
          <w:rFonts w:ascii="Garamond" w:eastAsia="Times New Roman" w:hAnsi="Garamond"/>
          <w:lang w:eastAsia="tr-TR"/>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946"/>
        <w:gridCol w:w="6760"/>
      </w:tblGrid>
      <w:tr w:rsidR="00A82027" w:rsidRPr="002243BC" w14:paraId="64589817" w14:textId="77777777" w:rsidTr="006309A9">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67FE9C5" w14:textId="77777777" w:rsidR="00A82027" w:rsidRPr="002243BC" w:rsidRDefault="00A8202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b/>
                <w:bCs/>
                <w:lang w:eastAsia="tr-TR"/>
              </w:rPr>
              <w:t>Öğretim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438065B" w14:textId="77777777" w:rsidR="00A82027" w:rsidRPr="002243BC" w:rsidRDefault="00A82027" w:rsidP="006309A9">
            <w:pPr>
              <w:spacing w:before="100" w:beforeAutospacing="1" w:after="100" w:afterAutospacing="1" w:line="240" w:lineRule="auto"/>
              <w:rPr>
                <w:rFonts w:ascii="Garamond" w:eastAsia="Times New Roman" w:hAnsi="Garamond"/>
                <w:lang w:eastAsia="tr-TR"/>
              </w:rPr>
            </w:pPr>
            <w:r w:rsidRPr="002243BC">
              <w:rPr>
                <w:rFonts w:ascii="Garamond" w:eastAsia="Times New Roman" w:hAnsi="Garamond"/>
                <w:lang w:eastAsia="tr-TR"/>
              </w:rPr>
              <w:t>1. Anlatım Yöntemi  2. Örnek Olay Yöntemi  3. Problem Çözme Yöntemi4. Tartışma Yöntemi  5. Gösteri Yöntemi  6. Grup çalışması</w:t>
            </w:r>
          </w:p>
        </w:tc>
      </w:tr>
      <w:tr w:rsidR="00A82027" w:rsidRPr="002243BC" w14:paraId="792B9F32" w14:textId="77777777" w:rsidTr="006309A9">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5CF8BB0" w14:textId="77777777" w:rsidR="00A82027" w:rsidRPr="002243BC" w:rsidRDefault="00A8202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b/>
                <w:bCs/>
                <w:lang w:eastAsia="tr-TR"/>
              </w:rPr>
              <w:t>Ölçme ve Değerlendirme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62EB6E6" w14:textId="77777777" w:rsidR="00A82027" w:rsidRPr="002243BC" w:rsidRDefault="00A82027" w:rsidP="006309A9">
            <w:pPr>
              <w:spacing w:before="100" w:beforeAutospacing="1" w:after="100" w:afterAutospacing="1" w:line="240" w:lineRule="auto"/>
              <w:rPr>
                <w:rFonts w:ascii="Garamond" w:eastAsia="Times New Roman" w:hAnsi="Garamond"/>
                <w:lang w:eastAsia="tr-TR"/>
              </w:rPr>
            </w:pPr>
            <w:r w:rsidRPr="002243BC">
              <w:rPr>
                <w:rFonts w:ascii="Garamond" w:eastAsia="Times New Roman" w:hAnsi="Garamond"/>
                <w:lang w:eastAsia="tr-TR"/>
              </w:rPr>
              <w:t xml:space="preserve">A. Yazılı sınav B. Çoktan seçmeli test  C. Ödev D. Boşluk –doldurma  E. Doğru –Yanlış F. Sözlü sınav G. Portfolyo  </w:t>
            </w:r>
          </w:p>
        </w:tc>
      </w:tr>
    </w:tbl>
    <w:p w14:paraId="198734EE" w14:textId="77777777" w:rsidR="00A82027" w:rsidRDefault="00A82027" w:rsidP="00A82027">
      <w:pPr>
        <w:spacing w:after="0" w:line="240" w:lineRule="auto"/>
        <w:rPr>
          <w:rFonts w:ascii="Garamond" w:eastAsia="Times New Roman" w:hAnsi="Garamond"/>
          <w:lang w:eastAsia="tr-TR"/>
        </w:rPr>
      </w:pPr>
    </w:p>
    <w:p w14:paraId="73065A5C" w14:textId="77777777" w:rsidR="00A82027" w:rsidRDefault="00A82027" w:rsidP="00A82027">
      <w:pPr>
        <w:spacing w:after="0" w:line="240" w:lineRule="auto"/>
        <w:rPr>
          <w:rFonts w:ascii="Garamond" w:eastAsia="Times New Roman" w:hAnsi="Garamond"/>
          <w:lang w:eastAsia="tr-TR"/>
        </w:rPr>
      </w:pPr>
    </w:p>
    <w:p w14:paraId="55C57BB3" w14:textId="77777777" w:rsidR="00A82027" w:rsidRPr="002243BC" w:rsidRDefault="00A82027" w:rsidP="00A82027">
      <w:pPr>
        <w:spacing w:after="0" w:line="240" w:lineRule="auto"/>
        <w:rPr>
          <w:rFonts w:ascii="Garamond" w:eastAsia="Times New Roman" w:hAnsi="Garamond"/>
          <w:lang w:eastAsia="tr-TR"/>
        </w:rPr>
      </w:pPr>
    </w:p>
    <w:tbl>
      <w:tblPr>
        <w:tblW w:w="487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760"/>
        <w:gridCol w:w="1229"/>
        <w:gridCol w:w="4988"/>
        <w:gridCol w:w="1705"/>
        <w:gridCol w:w="142"/>
      </w:tblGrid>
      <w:tr w:rsidR="00A82027" w:rsidRPr="002243BC" w14:paraId="44CE2764" w14:textId="77777777" w:rsidTr="006309A9">
        <w:trPr>
          <w:gridAfter w:val="1"/>
          <w:wAfter w:w="37" w:type="pct"/>
          <w:trHeight w:val="393"/>
          <w:tblCellSpacing w:w="15" w:type="dxa"/>
          <w:jc w:val="center"/>
        </w:trPr>
        <w:tc>
          <w:tcPr>
            <w:tcW w:w="4907" w:type="pct"/>
            <w:gridSpan w:val="4"/>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4275AAC" w14:textId="77777777" w:rsidR="00A82027" w:rsidRPr="002243BC" w:rsidRDefault="00A82027" w:rsidP="006309A9">
            <w:pPr>
              <w:spacing w:before="100" w:beforeAutospacing="1" w:after="0" w:line="240" w:lineRule="auto"/>
              <w:jc w:val="center"/>
              <w:rPr>
                <w:rFonts w:ascii="Garamond" w:eastAsia="Times New Roman" w:hAnsi="Garamond"/>
                <w:lang w:eastAsia="tr-TR"/>
              </w:rPr>
            </w:pPr>
            <w:r w:rsidRPr="002243BC">
              <w:rPr>
                <w:rFonts w:ascii="Garamond" w:eastAsia="Times New Roman" w:hAnsi="Garamond"/>
                <w:b/>
                <w:bCs/>
                <w:lang w:eastAsia="tr-TR"/>
              </w:rPr>
              <w:t>DERS AKIŞI</w:t>
            </w:r>
          </w:p>
        </w:tc>
      </w:tr>
      <w:tr w:rsidR="00A82027" w:rsidRPr="002243BC" w14:paraId="35C2DB07" w14:textId="77777777" w:rsidTr="006309A9">
        <w:trPr>
          <w:gridAfter w:val="1"/>
          <w:wAfter w:w="37" w:type="pct"/>
          <w:trHeight w:val="246"/>
          <w:tblCellSpacing w:w="15" w:type="dxa"/>
          <w:jc w:val="center"/>
        </w:trPr>
        <w:tc>
          <w:tcPr>
            <w:tcW w:w="41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3C9F5EE" w14:textId="77777777" w:rsidR="00A82027" w:rsidRPr="002243BC" w:rsidRDefault="00A8202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b/>
                <w:bCs/>
                <w:lang w:eastAsia="tr-TR"/>
              </w:rPr>
              <w:t>Hafta</w:t>
            </w:r>
          </w:p>
        </w:tc>
        <w:tc>
          <w:tcPr>
            <w:tcW w:w="3535"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5EC73B1" w14:textId="77777777" w:rsidR="00A82027" w:rsidRPr="002243BC" w:rsidRDefault="00A8202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b/>
                <w:bCs/>
                <w:lang w:eastAsia="tr-TR"/>
              </w:rPr>
              <w:t>Konular</w:t>
            </w:r>
          </w:p>
        </w:tc>
        <w:tc>
          <w:tcPr>
            <w:tcW w:w="92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B1F2B09" w14:textId="77777777" w:rsidR="00A82027" w:rsidRPr="002243BC" w:rsidRDefault="00A82027" w:rsidP="006309A9">
            <w:pPr>
              <w:spacing w:before="100" w:beforeAutospacing="1" w:after="0" w:line="240" w:lineRule="auto"/>
              <w:jc w:val="center"/>
              <w:rPr>
                <w:rFonts w:ascii="Garamond" w:eastAsia="Times New Roman" w:hAnsi="Garamond"/>
                <w:lang w:eastAsia="tr-TR"/>
              </w:rPr>
            </w:pPr>
            <w:r w:rsidRPr="002243BC">
              <w:rPr>
                <w:rFonts w:ascii="Garamond" w:eastAsia="Times New Roman" w:hAnsi="Garamond"/>
                <w:b/>
                <w:bCs/>
                <w:lang w:eastAsia="tr-TR"/>
              </w:rPr>
              <w:t>Ön Hazırlık</w:t>
            </w:r>
          </w:p>
        </w:tc>
      </w:tr>
      <w:tr w:rsidR="00A82027" w:rsidRPr="002243BC" w14:paraId="6D2F388A" w14:textId="77777777" w:rsidTr="006309A9">
        <w:trPr>
          <w:gridAfter w:val="1"/>
          <w:wAfter w:w="37" w:type="pct"/>
          <w:trHeight w:val="280"/>
          <w:tblCellSpacing w:w="15" w:type="dxa"/>
          <w:jc w:val="center"/>
        </w:trPr>
        <w:tc>
          <w:tcPr>
            <w:tcW w:w="41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0F595E75" w14:textId="77777777" w:rsidR="00A82027" w:rsidRPr="002243BC" w:rsidRDefault="00A82027" w:rsidP="006309A9">
            <w:pPr>
              <w:spacing w:after="0" w:line="252" w:lineRule="atLeast"/>
              <w:rPr>
                <w:rFonts w:ascii="Garamond" w:eastAsia="Times New Roman" w:hAnsi="Garamond"/>
                <w:color w:val="000000"/>
                <w:lang w:eastAsia="tr-TR"/>
              </w:rPr>
            </w:pPr>
            <w:r w:rsidRPr="002243BC">
              <w:rPr>
                <w:rFonts w:ascii="Garamond" w:eastAsia="Times New Roman" w:hAnsi="Garamond"/>
                <w:color w:val="000000"/>
                <w:lang w:eastAsia="tr-TR"/>
              </w:rPr>
              <w:t>1</w:t>
            </w:r>
          </w:p>
        </w:tc>
        <w:tc>
          <w:tcPr>
            <w:tcW w:w="3535"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bottom"/>
          </w:tcPr>
          <w:p w14:paraId="728969D8" w14:textId="77777777" w:rsidR="00A82027" w:rsidRPr="00964946" w:rsidRDefault="00A82027" w:rsidP="006309A9">
            <w:pPr>
              <w:spacing w:after="0"/>
              <w:contextualSpacing/>
              <w:rPr>
                <w:rFonts w:ascii="Garamond" w:hAnsi="Garamond"/>
                <w:sz w:val="24"/>
                <w:szCs w:val="24"/>
              </w:rPr>
            </w:pPr>
            <w:r>
              <w:rPr>
                <w:color w:val="000000"/>
              </w:rPr>
              <w:t>Giriş</w:t>
            </w:r>
          </w:p>
        </w:tc>
        <w:tc>
          <w:tcPr>
            <w:tcW w:w="92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CAE7E47"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p>
        </w:tc>
      </w:tr>
      <w:tr w:rsidR="00A82027" w:rsidRPr="002243BC" w14:paraId="44F10520" w14:textId="77777777" w:rsidTr="006309A9">
        <w:trPr>
          <w:gridAfter w:val="1"/>
          <w:wAfter w:w="37" w:type="pct"/>
          <w:trHeight w:val="280"/>
          <w:tblCellSpacing w:w="15" w:type="dxa"/>
          <w:jc w:val="center"/>
        </w:trPr>
        <w:tc>
          <w:tcPr>
            <w:tcW w:w="41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479902AA" w14:textId="77777777" w:rsidR="00A82027" w:rsidRPr="002243BC" w:rsidRDefault="00A82027" w:rsidP="006309A9">
            <w:pPr>
              <w:spacing w:after="0" w:line="252" w:lineRule="atLeast"/>
              <w:rPr>
                <w:rFonts w:ascii="Garamond" w:eastAsia="Times New Roman" w:hAnsi="Garamond"/>
                <w:color w:val="000000"/>
                <w:lang w:eastAsia="tr-TR"/>
              </w:rPr>
            </w:pPr>
            <w:r w:rsidRPr="002243BC">
              <w:rPr>
                <w:rFonts w:ascii="Garamond" w:eastAsia="Times New Roman" w:hAnsi="Garamond"/>
                <w:color w:val="000000"/>
                <w:lang w:eastAsia="tr-TR"/>
              </w:rPr>
              <w:t>2</w:t>
            </w:r>
          </w:p>
        </w:tc>
        <w:tc>
          <w:tcPr>
            <w:tcW w:w="3535"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bottom"/>
          </w:tcPr>
          <w:p w14:paraId="54080966" w14:textId="77777777" w:rsidR="00A82027" w:rsidRPr="00A725F7" w:rsidRDefault="00A82027" w:rsidP="006309A9">
            <w:pPr>
              <w:spacing w:after="0"/>
              <w:contextualSpacing/>
              <w:rPr>
                <w:rFonts w:ascii="Garamond" w:hAnsi="Garamond"/>
                <w:sz w:val="24"/>
                <w:szCs w:val="24"/>
              </w:rPr>
            </w:pPr>
            <w:r>
              <w:rPr>
                <w:color w:val="000000"/>
              </w:rPr>
              <w:t>Psikolojik antropoloji</w:t>
            </w:r>
          </w:p>
        </w:tc>
        <w:tc>
          <w:tcPr>
            <w:tcW w:w="92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35D7F7F" w14:textId="77777777" w:rsidR="00A82027" w:rsidRPr="00A725F7" w:rsidRDefault="00A82027" w:rsidP="006309A9">
            <w:pPr>
              <w:spacing w:before="100" w:beforeAutospacing="1" w:after="100" w:afterAutospacing="1" w:line="240" w:lineRule="auto"/>
              <w:rPr>
                <w:rFonts w:ascii="Garamond" w:eastAsia="Times New Roman" w:hAnsi="Garamond"/>
                <w:sz w:val="24"/>
                <w:szCs w:val="24"/>
                <w:lang w:eastAsia="tr-TR"/>
              </w:rPr>
            </w:pPr>
          </w:p>
        </w:tc>
      </w:tr>
      <w:tr w:rsidR="00A82027" w:rsidRPr="002243BC" w14:paraId="7B9E8368" w14:textId="77777777" w:rsidTr="006309A9">
        <w:trPr>
          <w:gridAfter w:val="1"/>
          <w:wAfter w:w="37" w:type="pct"/>
          <w:trHeight w:val="280"/>
          <w:tblCellSpacing w:w="15" w:type="dxa"/>
          <w:jc w:val="center"/>
        </w:trPr>
        <w:tc>
          <w:tcPr>
            <w:tcW w:w="41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6D5E7C3B" w14:textId="77777777" w:rsidR="00A82027" w:rsidRPr="002243BC" w:rsidRDefault="00A82027" w:rsidP="006309A9">
            <w:pPr>
              <w:spacing w:after="0" w:line="252" w:lineRule="atLeast"/>
              <w:rPr>
                <w:rFonts w:ascii="Garamond" w:eastAsia="Times New Roman" w:hAnsi="Garamond"/>
                <w:color w:val="000000"/>
                <w:lang w:eastAsia="tr-TR"/>
              </w:rPr>
            </w:pPr>
            <w:r w:rsidRPr="002243BC">
              <w:rPr>
                <w:rFonts w:ascii="Garamond" w:eastAsia="Times New Roman" w:hAnsi="Garamond"/>
                <w:color w:val="000000"/>
                <w:lang w:eastAsia="tr-TR"/>
              </w:rPr>
              <w:t>3</w:t>
            </w:r>
          </w:p>
        </w:tc>
        <w:tc>
          <w:tcPr>
            <w:tcW w:w="3535"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bottom"/>
          </w:tcPr>
          <w:p w14:paraId="5CD0DAF1" w14:textId="77777777" w:rsidR="00A82027" w:rsidRPr="00A725F7" w:rsidRDefault="00A82027" w:rsidP="006309A9">
            <w:pPr>
              <w:spacing w:after="0" w:line="252" w:lineRule="atLeast"/>
              <w:rPr>
                <w:rFonts w:ascii="Garamond" w:eastAsia="Times New Roman" w:hAnsi="Garamond"/>
                <w:color w:val="000000"/>
                <w:sz w:val="24"/>
                <w:szCs w:val="24"/>
                <w:lang w:eastAsia="tr-TR"/>
              </w:rPr>
            </w:pPr>
            <w:r>
              <w:rPr>
                <w:color w:val="000000"/>
              </w:rPr>
              <w:t>Bilişsel antropoloji tarihi</w:t>
            </w:r>
          </w:p>
        </w:tc>
        <w:tc>
          <w:tcPr>
            <w:tcW w:w="92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36C44F6" w14:textId="77777777" w:rsidR="00A82027" w:rsidRPr="00A725F7" w:rsidRDefault="00A82027" w:rsidP="006309A9">
            <w:pPr>
              <w:spacing w:before="100" w:beforeAutospacing="1" w:after="100" w:afterAutospacing="1" w:line="240" w:lineRule="auto"/>
              <w:rPr>
                <w:rFonts w:ascii="Garamond" w:eastAsia="Times New Roman" w:hAnsi="Garamond"/>
                <w:sz w:val="24"/>
                <w:szCs w:val="24"/>
                <w:lang w:eastAsia="tr-TR"/>
              </w:rPr>
            </w:pPr>
          </w:p>
        </w:tc>
      </w:tr>
      <w:tr w:rsidR="00A82027" w:rsidRPr="002243BC" w14:paraId="0E224E0D" w14:textId="77777777" w:rsidTr="006309A9">
        <w:trPr>
          <w:gridAfter w:val="1"/>
          <w:wAfter w:w="37" w:type="pct"/>
          <w:trHeight w:val="280"/>
          <w:tblCellSpacing w:w="15" w:type="dxa"/>
          <w:jc w:val="center"/>
        </w:trPr>
        <w:tc>
          <w:tcPr>
            <w:tcW w:w="41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0B241828" w14:textId="77777777" w:rsidR="00A82027" w:rsidRPr="002243BC" w:rsidRDefault="00A82027" w:rsidP="006309A9">
            <w:pPr>
              <w:spacing w:after="0" w:line="252" w:lineRule="atLeast"/>
              <w:rPr>
                <w:rFonts w:ascii="Garamond" w:eastAsia="Times New Roman" w:hAnsi="Garamond"/>
                <w:color w:val="000000"/>
                <w:lang w:eastAsia="tr-TR"/>
              </w:rPr>
            </w:pPr>
            <w:r w:rsidRPr="002243BC">
              <w:rPr>
                <w:rFonts w:ascii="Garamond" w:eastAsia="Times New Roman" w:hAnsi="Garamond"/>
                <w:color w:val="000000"/>
                <w:lang w:eastAsia="tr-TR"/>
              </w:rPr>
              <w:t>4</w:t>
            </w:r>
          </w:p>
        </w:tc>
        <w:tc>
          <w:tcPr>
            <w:tcW w:w="3535"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bottom"/>
          </w:tcPr>
          <w:p w14:paraId="02BF7540" w14:textId="77777777" w:rsidR="00A82027" w:rsidRPr="00A725F7" w:rsidRDefault="00A82027" w:rsidP="006309A9">
            <w:pPr>
              <w:spacing w:after="0"/>
              <w:contextualSpacing/>
              <w:rPr>
                <w:rFonts w:ascii="Garamond" w:hAnsi="Garamond"/>
                <w:sz w:val="24"/>
                <w:szCs w:val="24"/>
              </w:rPr>
            </w:pPr>
            <w:r>
              <w:rPr>
                <w:color w:val="000000"/>
              </w:rPr>
              <w:t>Anlamın analizi</w:t>
            </w:r>
          </w:p>
        </w:tc>
        <w:tc>
          <w:tcPr>
            <w:tcW w:w="925"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601CD01" w14:textId="77777777" w:rsidR="00A82027" w:rsidRPr="00A725F7" w:rsidRDefault="00A82027" w:rsidP="006309A9">
            <w:pPr>
              <w:spacing w:before="100" w:beforeAutospacing="1" w:after="100" w:afterAutospacing="1" w:line="240" w:lineRule="auto"/>
              <w:rPr>
                <w:rFonts w:ascii="Garamond" w:eastAsia="Times New Roman" w:hAnsi="Garamond"/>
                <w:sz w:val="24"/>
                <w:szCs w:val="24"/>
                <w:lang w:eastAsia="tr-TR"/>
              </w:rPr>
            </w:pPr>
          </w:p>
        </w:tc>
      </w:tr>
      <w:tr w:rsidR="00A82027" w:rsidRPr="002243BC" w14:paraId="71BD7B01" w14:textId="77777777" w:rsidTr="006309A9">
        <w:trPr>
          <w:gridAfter w:val="1"/>
          <w:wAfter w:w="37" w:type="pct"/>
          <w:trHeight w:val="280"/>
          <w:tblCellSpacing w:w="15" w:type="dxa"/>
          <w:jc w:val="center"/>
        </w:trPr>
        <w:tc>
          <w:tcPr>
            <w:tcW w:w="41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5518F30C" w14:textId="77777777" w:rsidR="00A82027" w:rsidRPr="002243BC" w:rsidRDefault="00A82027" w:rsidP="006309A9">
            <w:pPr>
              <w:spacing w:after="0" w:line="252" w:lineRule="atLeast"/>
              <w:rPr>
                <w:rFonts w:ascii="Garamond" w:eastAsia="Times New Roman" w:hAnsi="Garamond"/>
                <w:color w:val="000000"/>
                <w:lang w:eastAsia="tr-TR"/>
              </w:rPr>
            </w:pPr>
            <w:r w:rsidRPr="002243BC">
              <w:rPr>
                <w:rFonts w:ascii="Garamond" w:eastAsia="Times New Roman" w:hAnsi="Garamond"/>
                <w:color w:val="000000"/>
                <w:lang w:eastAsia="tr-TR"/>
              </w:rPr>
              <w:t>5</w:t>
            </w:r>
          </w:p>
        </w:tc>
        <w:tc>
          <w:tcPr>
            <w:tcW w:w="3535"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bottom"/>
          </w:tcPr>
          <w:p w14:paraId="3930F601" w14:textId="77777777" w:rsidR="00A82027" w:rsidRPr="00A725F7" w:rsidRDefault="00A82027" w:rsidP="006309A9">
            <w:pPr>
              <w:spacing w:after="0" w:line="252" w:lineRule="atLeast"/>
              <w:rPr>
                <w:rFonts w:ascii="Garamond" w:eastAsia="Times New Roman" w:hAnsi="Garamond"/>
                <w:color w:val="000000"/>
                <w:sz w:val="24"/>
                <w:szCs w:val="24"/>
                <w:lang w:eastAsia="tr-TR"/>
              </w:rPr>
            </w:pPr>
            <w:r>
              <w:rPr>
                <w:color w:val="000000"/>
              </w:rPr>
              <w:t>Klasik rol modeli</w:t>
            </w:r>
          </w:p>
        </w:tc>
        <w:tc>
          <w:tcPr>
            <w:tcW w:w="925"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65A500B" w14:textId="77777777" w:rsidR="00A82027" w:rsidRPr="00A725F7" w:rsidRDefault="00A82027" w:rsidP="006309A9">
            <w:pPr>
              <w:spacing w:before="100" w:beforeAutospacing="1" w:after="100" w:afterAutospacing="1" w:line="240" w:lineRule="auto"/>
              <w:rPr>
                <w:rFonts w:ascii="Garamond" w:eastAsia="Times New Roman" w:hAnsi="Garamond"/>
                <w:sz w:val="24"/>
                <w:szCs w:val="24"/>
                <w:lang w:eastAsia="tr-TR"/>
              </w:rPr>
            </w:pPr>
          </w:p>
        </w:tc>
      </w:tr>
      <w:tr w:rsidR="00A82027" w:rsidRPr="002243BC" w14:paraId="040BF5D5" w14:textId="77777777" w:rsidTr="006309A9">
        <w:trPr>
          <w:gridAfter w:val="1"/>
          <w:wAfter w:w="37" w:type="pct"/>
          <w:trHeight w:val="280"/>
          <w:tblCellSpacing w:w="15" w:type="dxa"/>
          <w:jc w:val="center"/>
        </w:trPr>
        <w:tc>
          <w:tcPr>
            <w:tcW w:w="41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0D24BA5F" w14:textId="77777777" w:rsidR="00A82027" w:rsidRPr="002243BC" w:rsidRDefault="00A82027" w:rsidP="006309A9">
            <w:pPr>
              <w:spacing w:after="0" w:line="252" w:lineRule="atLeast"/>
              <w:rPr>
                <w:rFonts w:ascii="Garamond" w:eastAsia="Times New Roman" w:hAnsi="Garamond"/>
                <w:color w:val="000000"/>
                <w:lang w:eastAsia="tr-TR"/>
              </w:rPr>
            </w:pPr>
            <w:r w:rsidRPr="002243BC">
              <w:rPr>
                <w:rFonts w:ascii="Garamond" w:eastAsia="Times New Roman" w:hAnsi="Garamond"/>
                <w:color w:val="000000"/>
                <w:lang w:eastAsia="tr-TR"/>
              </w:rPr>
              <w:t>6</w:t>
            </w:r>
          </w:p>
        </w:tc>
        <w:tc>
          <w:tcPr>
            <w:tcW w:w="3535"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bottom"/>
          </w:tcPr>
          <w:p w14:paraId="550E7C4B" w14:textId="77777777" w:rsidR="00A82027" w:rsidRPr="00A725F7" w:rsidRDefault="00A82027" w:rsidP="006309A9">
            <w:pPr>
              <w:spacing w:after="0"/>
              <w:contextualSpacing/>
              <w:rPr>
                <w:rFonts w:ascii="Garamond" w:hAnsi="Garamond"/>
                <w:sz w:val="24"/>
                <w:szCs w:val="24"/>
              </w:rPr>
            </w:pPr>
            <w:r>
              <w:rPr>
                <w:color w:val="000000"/>
              </w:rPr>
              <w:t>Rol modelin uzantıları</w:t>
            </w:r>
          </w:p>
        </w:tc>
        <w:tc>
          <w:tcPr>
            <w:tcW w:w="92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7C3226A" w14:textId="77777777" w:rsidR="00A82027" w:rsidRPr="00A725F7" w:rsidRDefault="00A82027" w:rsidP="006309A9">
            <w:pPr>
              <w:spacing w:before="100" w:beforeAutospacing="1" w:after="100" w:afterAutospacing="1" w:line="240" w:lineRule="auto"/>
              <w:rPr>
                <w:rFonts w:ascii="Garamond" w:eastAsia="Times New Roman" w:hAnsi="Garamond"/>
                <w:sz w:val="24"/>
                <w:szCs w:val="24"/>
                <w:lang w:eastAsia="tr-TR"/>
              </w:rPr>
            </w:pPr>
          </w:p>
        </w:tc>
      </w:tr>
      <w:tr w:rsidR="00A82027" w:rsidRPr="002243BC" w14:paraId="5E233E36" w14:textId="77777777" w:rsidTr="006309A9">
        <w:trPr>
          <w:gridAfter w:val="1"/>
          <w:wAfter w:w="37" w:type="pct"/>
          <w:trHeight w:val="280"/>
          <w:tblCellSpacing w:w="15" w:type="dxa"/>
          <w:jc w:val="center"/>
        </w:trPr>
        <w:tc>
          <w:tcPr>
            <w:tcW w:w="41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59E29E21" w14:textId="77777777" w:rsidR="00A82027" w:rsidRPr="002243BC" w:rsidRDefault="00A82027" w:rsidP="006309A9">
            <w:pPr>
              <w:spacing w:after="0" w:line="252" w:lineRule="atLeast"/>
              <w:rPr>
                <w:rFonts w:ascii="Garamond" w:eastAsia="Times New Roman" w:hAnsi="Garamond"/>
                <w:color w:val="000000"/>
                <w:lang w:eastAsia="tr-TR"/>
              </w:rPr>
            </w:pPr>
            <w:r w:rsidRPr="002243BC">
              <w:rPr>
                <w:rFonts w:ascii="Garamond" w:eastAsia="Times New Roman" w:hAnsi="Garamond"/>
                <w:color w:val="000000"/>
                <w:lang w:eastAsia="tr-TR"/>
              </w:rPr>
              <w:t>7</w:t>
            </w:r>
          </w:p>
        </w:tc>
        <w:tc>
          <w:tcPr>
            <w:tcW w:w="3535"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bottom"/>
          </w:tcPr>
          <w:p w14:paraId="65D94934" w14:textId="77777777" w:rsidR="00A82027" w:rsidRPr="00A725F7" w:rsidRDefault="00A82027" w:rsidP="006309A9">
            <w:pPr>
              <w:spacing w:after="0"/>
              <w:contextualSpacing/>
              <w:rPr>
                <w:rFonts w:ascii="Garamond" w:hAnsi="Garamond"/>
                <w:sz w:val="24"/>
                <w:szCs w:val="24"/>
              </w:rPr>
            </w:pPr>
            <w:r>
              <w:rPr>
                <w:color w:val="000000"/>
              </w:rPr>
              <w:t>Halk sınıflandırmaları</w:t>
            </w:r>
          </w:p>
        </w:tc>
        <w:tc>
          <w:tcPr>
            <w:tcW w:w="92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BDA3B56" w14:textId="77777777" w:rsidR="00A82027" w:rsidRPr="00A725F7" w:rsidRDefault="00A82027" w:rsidP="006309A9">
            <w:pPr>
              <w:spacing w:before="100" w:beforeAutospacing="1" w:after="100" w:afterAutospacing="1" w:line="240" w:lineRule="auto"/>
              <w:rPr>
                <w:rFonts w:ascii="Garamond" w:eastAsia="Times New Roman" w:hAnsi="Garamond"/>
                <w:sz w:val="24"/>
                <w:szCs w:val="24"/>
                <w:lang w:eastAsia="tr-TR"/>
              </w:rPr>
            </w:pPr>
          </w:p>
        </w:tc>
      </w:tr>
      <w:tr w:rsidR="00A82027" w:rsidRPr="002243BC" w14:paraId="6AF35623" w14:textId="77777777" w:rsidTr="006309A9">
        <w:trPr>
          <w:gridAfter w:val="1"/>
          <w:wAfter w:w="37" w:type="pct"/>
          <w:trHeight w:val="280"/>
          <w:tblCellSpacing w:w="15" w:type="dxa"/>
          <w:jc w:val="center"/>
        </w:trPr>
        <w:tc>
          <w:tcPr>
            <w:tcW w:w="41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09169402" w14:textId="77777777" w:rsidR="00A82027" w:rsidRPr="002243BC" w:rsidRDefault="00A82027" w:rsidP="006309A9">
            <w:pPr>
              <w:spacing w:after="0" w:line="252" w:lineRule="atLeast"/>
              <w:rPr>
                <w:rFonts w:ascii="Garamond" w:eastAsia="Times New Roman" w:hAnsi="Garamond"/>
                <w:color w:val="000000"/>
                <w:lang w:eastAsia="tr-TR"/>
              </w:rPr>
            </w:pPr>
            <w:r w:rsidRPr="002243BC">
              <w:rPr>
                <w:rFonts w:ascii="Garamond" w:eastAsia="Times New Roman" w:hAnsi="Garamond"/>
                <w:color w:val="000000"/>
                <w:lang w:eastAsia="tr-TR"/>
              </w:rPr>
              <w:t>8</w:t>
            </w:r>
          </w:p>
        </w:tc>
        <w:tc>
          <w:tcPr>
            <w:tcW w:w="3535"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bottom"/>
          </w:tcPr>
          <w:p w14:paraId="4238C3E7" w14:textId="77777777" w:rsidR="00A82027" w:rsidRPr="00A725F7" w:rsidRDefault="00A82027" w:rsidP="006309A9">
            <w:pPr>
              <w:spacing w:after="0"/>
              <w:contextualSpacing/>
              <w:rPr>
                <w:rFonts w:ascii="Garamond" w:hAnsi="Garamond"/>
                <w:sz w:val="24"/>
                <w:szCs w:val="24"/>
              </w:rPr>
            </w:pPr>
            <w:r>
              <w:rPr>
                <w:color w:val="000000"/>
              </w:rPr>
              <w:t>Şema Teorisinin gelişimi</w:t>
            </w:r>
          </w:p>
        </w:tc>
        <w:tc>
          <w:tcPr>
            <w:tcW w:w="92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6C05115" w14:textId="77777777" w:rsidR="00A82027" w:rsidRPr="00A725F7" w:rsidRDefault="00A82027" w:rsidP="006309A9">
            <w:pPr>
              <w:spacing w:before="100" w:beforeAutospacing="1" w:after="100" w:afterAutospacing="1" w:line="240" w:lineRule="auto"/>
              <w:rPr>
                <w:rFonts w:ascii="Garamond" w:eastAsia="Times New Roman" w:hAnsi="Garamond"/>
                <w:sz w:val="24"/>
                <w:szCs w:val="24"/>
                <w:lang w:eastAsia="tr-TR"/>
              </w:rPr>
            </w:pPr>
          </w:p>
        </w:tc>
      </w:tr>
      <w:tr w:rsidR="00A82027" w:rsidRPr="002243BC" w14:paraId="357970DB" w14:textId="77777777" w:rsidTr="006309A9">
        <w:trPr>
          <w:gridAfter w:val="1"/>
          <w:wAfter w:w="37" w:type="pct"/>
          <w:trHeight w:val="280"/>
          <w:tblCellSpacing w:w="15" w:type="dxa"/>
          <w:jc w:val="center"/>
        </w:trPr>
        <w:tc>
          <w:tcPr>
            <w:tcW w:w="41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143C6FCF" w14:textId="77777777" w:rsidR="00A82027" w:rsidRPr="002243BC" w:rsidRDefault="00A82027" w:rsidP="006309A9">
            <w:pPr>
              <w:spacing w:after="0" w:line="252" w:lineRule="atLeast"/>
              <w:rPr>
                <w:rFonts w:ascii="Garamond" w:eastAsia="Times New Roman" w:hAnsi="Garamond"/>
                <w:color w:val="000000"/>
                <w:lang w:eastAsia="tr-TR"/>
              </w:rPr>
            </w:pPr>
            <w:r w:rsidRPr="002243BC">
              <w:rPr>
                <w:rFonts w:ascii="Garamond" w:eastAsia="Times New Roman" w:hAnsi="Garamond"/>
                <w:color w:val="000000"/>
                <w:lang w:eastAsia="tr-TR"/>
              </w:rPr>
              <w:t>9</w:t>
            </w:r>
          </w:p>
        </w:tc>
        <w:tc>
          <w:tcPr>
            <w:tcW w:w="3535"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bottom"/>
          </w:tcPr>
          <w:p w14:paraId="6D9A0BAC" w14:textId="77777777" w:rsidR="00A82027" w:rsidRPr="00964946" w:rsidRDefault="00A82027" w:rsidP="006309A9">
            <w:pPr>
              <w:spacing w:after="0" w:line="252" w:lineRule="atLeast"/>
              <w:rPr>
                <w:rFonts w:ascii="Garamond" w:eastAsia="Times New Roman" w:hAnsi="Garamond"/>
                <w:color w:val="000000"/>
                <w:sz w:val="24"/>
                <w:szCs w:val="24"/>
                <w:lang w:eastAsia="tr-TR"/>
              </w:rPr>
            </w:pPr>
            <w:r>
              <w:rPr>
                <w:color w:val="000000"/>
              </w:rPr>
              <w:t>Modeller ve kuramlar</w:t>
            </w:r>
          </w:p>
        </w:tc>
        <w:tc>
          <w:tcPr>
            <w:tcW w:w="92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9BEBD85" w14:textId="77777777" w:rsidR="00A82027" w:rsidRPr="00A725F7" w:rsidRDefault="00A82027" w:rsidP="006309A9">
            <w:pPr>
              <w:spacing w:before="100" w:beforeAutospacing="1" w:after="100" w:afterAutospacing="1" w:line="240" w:lineRule="auto"/>
              <w:rPr>
                <w:rFonts w:ascii="Garamond" w:eastAsia="Times New Roman" w:hAnsi="Garamond"/>
                <w:sz w:val="24"/>
                <w:szCs w:val="24"/>
                <w:lang w:eastAsia="tr-TR"/>
              </w:rPr>
            </w:pPr>
          </w:p>
        </w:tc>
      </w:tr>
      <w:tr w:rsidR="00A82027" w:rsidRPr="002243BC" w14:paraId="037D6AE2" w14:textId="77777777" w:rsidTr="006309A9">
        <w:trPr>
          <w:gridAfter w:val="1"/>
          <w:wAfter w:w="37" w:type="pct"/>
          <w:trHeight w:val="280"/>
          <w:tblCellSpacing w:w="15" w:type="dxa"/>
          <w:jc w:val="center"/>
        </w:trPr>
        <w:tc>
          <w:tcPr>
            <w:tcW w:w="41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0EEB5DB9" w14:textId="77777777" w:rsidR="00A82027" w:rsidRPr="002243BC" w:rsidRDefault="00A82027" w:rsidP="006309A9">
            <w:pPr>
              <w:spacing w:after="0" w:line="252" w:lineRule="atLeast"/>
              <w:rPr>
                <w:rFonts w:ascii="Garamond" w:eastAsia="Times New Roman" w:hAnsi="Garamond"/>
                <w:color w:val="000000"/>
                <w:lang w:eastAsia="tr-TR"/>
              </w:rPr>
            </w:pPr>
            <w:r w:rsidRPr="002243BC">
              <w:rPr>
                <w:rFonts w:ascii="Garamond" w:eastAsia="Times New Roman" w:hAnsi="Garamond"/>
                <w:color w:val="000000"/>
                <w:lang w:eastAsia="tr-TR"/>
              </w:rPr>
              <w:t>10</w:t>
            </w:r>
          </w:p>
        </w:tc>
        <w:tc>
          <w:tcPr>
            <w:tcW w:w="3535"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bottom"/>
          </w:tcPr>
          <w:p w14:paraId="767745B7" w14:textId="77777777" w:rsidR="00A82027" w:rsidRPr="00A725F7" w:rsidRDefault="00A82027" w:rsidP="006309A9">
            <w:pPr>
              <w:spacing w:after="0"/>
              <w:contextualSpacing/>
              <w:rPr>
                <w:rFonts w:ascii="Garamond" w:hAnsi="Garamond"/>
                <w:sz w:val="24"/>
                <w:szCs w:val="24"/>
              </w:rPr>
            </w:pPr>
            <w:r>
              <w:rPr>
                <w:color w:val="000000"/>
              </w:rPr>
              <w:t>Kültürel temsiller ve psikolojik süreçler</w:t>
            </w:r>
          </w:p>
        </w:tc>
        <w:tc>
          <w:tcPr>
            <w:tcW w:w="925"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8BA7092" w14:textId="77777777" w:rsidR="00A82027" w:rsidRPr="00A725F7" w:rsidRDefault="00A82027" w:rsidP="006309A9">
            <w:pPr>
              <w:spacing w:before="100" w:beforeAutospacing="1" w:after="100" w:afterAutospacing="1" w:line="240" w:lineRule="auto"/>
              <w:rPr>
                <w:rFonts w:ascii="Garamond" w:eastAsia="Times New Roman" w:hAnsi="Garamond"/>
                <w:sz w:val="24"/>
                <w:szCs w:val="24"/>
                <w:lang w:eastAsia="tr-TR"/>
              </w:rPr>
            </w:pPr>
          </w:p>
        </w:tc>
      </w:tr>
      <w:tr w:rsidR="00A82027" w:rsidRPr="002243BC" w14:paraId="545BF742" w14:textId="77777777" w:rsidTr="006309A9">
        <w:trPr>
          <w:gridAfter w:val="1"/>
          <w:wAfter w:w="37" w:type="pct"/>
          <w:trHeight w:val="280"/>
          <w:tblCellSpacing w:w="15" w:type="dxa"/>
          <w:jc w:val="center"/>
        </w:trPr>
        <w:tc>
          <w:tcPr>
            <w:tcW w:w="41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7D7A0B68" w14:textId="77777777" w:rsidR="00A82027" w:rsidRPr="002243BC" w:rsidRDefault="00A82027" w:rsidP="006309A9">
            <w:pPr>
              <w:spacing w:after="0" w:line="252" w:lineRule="atLeast"/>
              <w:rPr>
                <w:rFonts w:ascii="Garamond" w:eastAsia="Times New Roman" w:hAnsi="Garamond"/>
                <w:color w:val="000000"/>
                <w:lang w:eastAsia="tr-TR"/>
              </w:rPr>
            </w:pPr>
            <w:r w:rsidRPr="002243BC">
              <w:rPr>
                <w:rFonts w:ascii="Garamond" w:eastAsia="Times New Roman" w:hAnsi="Garamond"/>
                <w:color w:val="000000"/>
                <w:lang w:eastAsia="tr-TR"/>
              </w:rPr>
              <w:t>11</w:t>
            </w:r>
          </w:p>
        </w:tc>
        <w:tc>
          <w:tcPr>
            <w:tcW w:w="3535"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bottom"/>
          </w:tcPr>
          <w:p w14:paraId="4E149489" w14:textId="77777777" w:rsidR="00A82027" w:rsidRPr="00A725F7" w:rsidRDefault="00A82027" w:rsidP="006309A9">
            <w:pPr>
              <w:spacing w:after="0"/>
              <w:contextualSpacing/>
              <w:rPr>
                <w:rFonts w:ascii="Garamond" w:hAnsi="Garamond"/>
                <w:sz w:val="24"/>
                <w:szCs w:val="24"/>
              </w:rPr>
            </w:pPr>
            <w:r>
              <w:rPr>
                <w:color w:val="000000"/>
              </w:rPr>
              <w:t>Bilişsel süreçler ve kişilik</w:t>
            </w:r>
          </w:p>
        </w:tc>
        <w:tc>
          <w:tcPr>
            <w:tcW w:w="925"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6931A13"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p>
        </w:tc>
      </w:tr>
      <w:tr w:rsidR="00A82027" w:rsidRPr="002243BC" w14:paraId="21B816D6" w14:textId="77777777" w:rsidTr="006309A9">
        <w:trPr>
          <w:gridAfter w:val="1"/>
          <w:wAfter w:w="37" w:type="pct"/>
          <w:trHeight w:val="280"/>
          <w:tblCellSpacing w:w="15" w:type="dxa"/>
          <w:jc w:val="center"/>
        </w:trPr>
        <w:tc>
          <w:tcPr>
            <w:tcW w:w="41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67298D32" w14:textId="77777777" w:rsidR="00A82027" w:rsidRPr="002243BC" w:rsidRDefault="00A82027" w:rsidP="006309A9">
            <w:pPr>
              <w:spacing w:after="0" w:line="252" w:lineRule="atLeast"/>
              <w:rPr>
                <w:rFonts w:ascii="Garamond" w:eastAsia="Times New Roman" w:hAnsi="Garamond"/>
                <w:color w:val="000000"/>
                <w:lang w:eastAsia="tr-TR"/>
              </w:rPr>
            </w:pPr>
            <w:r w:rsidRPr="002243BC">
              <w:rPr>
                <w:rFonts w:ascii="Garamond" w:eastAsia="Times New Roman" w:hAnsi="Garamond"/>
                <w:color w:val="000000"/>
                <w:lang w:eastAsia="tr-TR"/>
              </w:rPr>
              <w:t>12</w:t>
            </w:r>
          </w:p>
        </w:tc>
        <w:tc>
          <w:tcPr>
            <w:tcW w:w="3535"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bottom"/>
          </w:tcPr>
          <w:p w14:paraId="401A986C" w14:textId="77777777" w:rsidR="00A82027" w:rsidRPr="00A725F7" w:rsidRDefault="00A82027" w:rsidP="006309A9">
            <w:pPr>
              <w:spacing w:after="0"/>
              <w:contextualSpacing/>
              <w:rPr>
                <w:rFonts w:ascii="Garamond" w:hAnsi="Garamond"/>
                <w:sz w:val="24"/>
                <w:szCs w:val="24"/>
              </w:rPr>
            </w:pPr>
            <w:r>
              <w:rPr>
                <w:color w:val="000000"/>
              </w:rPr>
              <w:t>Araştırma Projesi</w:t>
            </w:r>
          </w:p>
        </w:tc>
        <w:tc>
          <w:tcPr>
            <w:tcW w:w="92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756383B" w14:textId="77777777" w:rsidR="00A82027" w:rsidRPr="00A725F7" w:rsidRDefault="00A82027" w:rsidP="006309A9">
            <w:pPr>
              <w:spacing w:before="100" w:beforeAutospacing="1" w:after="100" w:afterAutospacing="1" w:line="240" w:lineRule="auto"/>
              <w:rPr>
                <w:rFonts w:ascii="Garamond" w:eastAsia="Times New Roman" w:hAnsi="Garamond"/>
                <w:sz w:val="24"/>
                <w:szCs w:val="24"/>
                <w:lang w:eastAsia="tr-TR"/>
              </w:rPr>
            </w:pPr>
          </w:p>
        </w:tc>
      </w:tr>
      <w:tr w:rsidR="00A82027" w:rsidRPr="002243BC" w14:paraId="3EC750B6" w14:textId="77777777" w:rsidTr="006309A9">
        <w:trPr>
          <w:gridAfter w:val="1"/>
          <w:wAfter w:w="37" w:type="pct"/>
          <w:trHeight w:val="280"/>
          <w:tblCellSpacing w:w="15" w:type="dxa"/>
          <w:jc w:val="center"/>
        </w:trPr>
        <w:tc>
          <w:tcPr>
            <w:tcW w:w="41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2E50DCB2" w14:textId="77777777" w:rsidR="00A82027" w:rsidRPr="002243BC" w:rsidRDefault="00A82027" w:rsidP="006309A9">
            <w:pPr>
              <w:spacing w:after="0" w:line="252" w:lineRule="atLeast"/>
              <w:rPr>
                <w:rFonts w:ascii="Garamond" w:eastAsia="Times New Roman" w:hAnsi="Garamond"/>
                <w:color w:val="000000"/>
                <w:lang w:eastAsia="tr-TR"/>
              </w:rPr>
            </w:pPr>
            <w:r w:rsidRPr="002243BC">
              <w:rPr>
                <w:rFonts w:ascii="Garamond" w:eastAsia="Times New Roman" w:hAnsi="Garamond"/>
                <w:color w:val="000000"/>
                <w:lang w:eastAsia="tr-TR"/>
              </w:rPr>
              <w:t>13</w:t>
            </w:r>
          </w:p>
        </w:tc>
        <w:tc>
          <w:tcPr>
            <w:tcW w:w="3535"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bottom"/>
          </w:tcPr>
          <w:p w14:paraId="6F2F610B" w14:textId="77777777" w:rsidR="00A82027" w:rsidRPr="00A725F7" w:rsidRDefault="00A82027" w:rsidP="006309A9">
            <w:pPr>
              <w:spacing w:after="0"/>
              <w:contextualSpacing/>
              <w:rPr>
                <w:rFonts w:ascii="Garamond" w:hAnsi="Garamond"/>
                <w:sz w:val="24"/>
                <w:szCs w:val="24"/>
              </w:rPr>
            </w:pPr>
            <w:r>
              <w:rPr>
                <w:color w:val="000000"/>
              </w:rPr>
              <w:t>Araştırma Projesi</w:t>
            </w:r>
          </w:p>
        </w:tc>
        <w:tc>
          <w:tcPr>
            <w:tcW w:w="92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7AACEAC" w14:textId="77777777" w:rsidR="00A82027" w:rsidRPr="00A725F7" w:rsidRDefault="00A82027" w:rsidP="006309A9">
            <w:pPr>
              <w:spacing w:before="100" w:beforeAutospacing="1" w:after="100" w:afterAutospacing="1" w:line="240" w:lineRule="auto"/>
              <w:rPr>
                <w:rFonts w:ascii="Garamond" w:eastAsia="Times New Roman" w:hAnsi="Garamond"/>
                <w:sz w:val="24"/>
                <w:szCs w:val="24"/>
                <w:lang w:eastAsia="tr-TR"/>
              </w:rPr>
            </w:pPr>
          </w:p>
        </w:tc>
      </w:tr>
      <w:tr w:rsidR="00A82027" w:rsidRPr="002243BC" w14:paraId="5E43DA18" w14:textId="77777777" w:rsidTr="006309A9">
        <w:trPr>
          <w:gridAfter w:val="1"/>
          <w:wAfter w:w="37" w:type="pct"/>
          <w:trHeight w:val="280"/>
          <w:tblCellSpacing w:w="15" w:type="dxa"/>
          <w:jc w:val="center"/>
        </w:trPr>
        <w:tc>
          <w:tcPr>
            <w:tcW w:w="410"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7F7020BE" w14:textId="77777777" w:rsidR="00A82027" w:rsidRPr="002243BC" w:rsidRDefault="00A82027" w:rsidP="006309A9">
            <w:pPr>
              <w:spacing w:after="0" w:line="252" w:lineRule="atLeast"/>
              <w:rPr>
                <w:rFonts w:ascii="Garamond" w:eastAsia="Times New Roman" w:hAnsi="Garamond"/>
                <w:color w:val="000000"/>
                <w:lang w:eastAsia="tr-TR"/>
              </w:rPr>
            </w:pPr>
            <w:r w:rsidRPr="002243BC">
              <w:rPr>
                <w:rFonts w:ascii="Garamond" w:eastAsia="Times New Roman" w:hAnsi="Garamond"/>
                <w:color w:val="000000"/>
                <w:lang w:eastAsia="tr-TR"/>
              </w:rPr>
              <w:t>14</w:t>
            </w:r>
          </w:p>
        </w:tc>
        <w:tc>
          <w:tcPr>
            <w:tcW w:w="3535"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bottom"/>
          </w:tcPr>
          <w:p w14:paraId="0BA515EF" w14:textId="77777777" w:rsidR="00A82027" w:rsidRPr="00A725F7" w:rsidRDefault="00A82027" w:rsidP="006309A9">
            <w:pPr>
              <w:spacing w:after="0"/>
              <w:contextualSpacing/>
              <w:rPr>
                <w:rFonts w:ascii="Garamond" w:hAnsi="Garamond"/>
                <w:sz w:val="24"/>
                <w:szCs w:val="24"/>
              </w:rPr>
            </w:pPr>
            <w:r>
              <w:rPr>
                <w:color w:val="000000"/>
              </w:rPr>
              <w:t>Araştırma Projesi</w:t>
            </w:r>
          </w:p>
        </w:tc>
        <w:tc>
          <w:tcPr>
            <w:tcW w:w="925"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7471D82"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p>
        </w:tc>
      </w:tr>
      <w:tr w:rsidR="00A82027" w:rsidRPr="002243BC" w14:paraId="232B8905" w14:textId="77777777" w:rsidTr="006309A9">
        <w:trPr>
          <w:trHeight w:val="525"/>
          <w:tblCellSpacing w:w="15" w:type="dxa"/>
          <w:jc w:val="center"/>
        </w:trPr>
        <w:tc>
          <w:tcPr>
            <w:tcW w:w="4963" w:type="pct"/>
            <w:gridSpan w:val="5"/>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C12AAB3" w14:textId="77777777" w:rsidR="00A82027" w:rsidRPr="002243BC" w:rsidRDefault="00A82027" w:rsidP="006309A9">
            <w:pPr>
              <w:spacing w:before="100" w:beforeAutospacing="1" w:after="0" w:line="240" w:lineRule="auto"/>
              <w:jc w:val="center"/>
              <w:rPr>
                <w:rFonts w:ascii="Garamond" w:eastAsia="Times New Roman" w:hAnsi="Garamond"/>
                <w:lang w:eastAsia="tr-TR"/>
              </w:rPr>
            </w:pPr>
            <w:r w:rsidRPr="002243BC">
              <w:rPr>
                <w:rFonts w:ascii="Garamond" w:eastAsia="Times New Roman" w:hAnsi="Garamond"/>
                <w:b/>
                <w:bCs/>
                <w:lang w:eastAsia="tr-TR"/>
              </w:rPr>
              <w:t>KAYNAKLAR</w:t>
            </w:r>
          </w:p>
        </w:tc>
      </w:tr>
      <w:tr w:rsidR="00A82027" w:rsidRPr="002243BC" w14:paraId="746ABFB7" w14:textId="77777777" w:rsidTr="006309A9">
        <w:trPr>
          <w:trHeight w:val="450"/>
          <w:tblCellSpacing w:w="15" w:type="dxa"/>
          <w:jc w:val="center"/>
        </w:trPr>
        <w:tc>
          <w:tcPr>
            <w:tcW w:w="1098"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8343F2F" w14:textId="77777777" w:rsidR="00A82027" w:rsidRPr="002243BC" w:rsidRDefault="00A8202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b/>
                <w:bCs/>
                <w:lang w:eastAsia="tr-TR"/>
              </w:rPr>
              <w:t>Ders Notu</w:t>
            </w:r>
          </w:p>
        </w:tc>
        <w:tc>
          <w:tcPr>
            <w:tcW w:w="3846" w:type="pct"/>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768DB05" w14:textId="77777777" w:rsidR="00A82027" w:rsidRPr="00A725F7" w:rsidRDefault="00A82027" w:rsidP="006309A9">
            <w:pPr>
              <w:spacing w:after="0" w:line="240" w:lineRule="auto"/>
              <w:rPr>
                <w:rFonts w:ascii="Garamond" w:hAnsi="Garamond"/>
                <w:sz w:val="24"/>
                <w:szCs w:val="24"/>
                <w:shd w:val="clear" w:color="auto" w:fill="FFFFFF"/>
              </w:rPr>
            </w:pPr>
            <w:r w:rsidRPr="00B32F89">
              <w:rPr>
                <w:rFonts w:ascii="Garamond" w:hAnsi="Garamond"/>
                <w:i/>
                <w:iCs/>
                <w:sz w:val="24"/>
                <w:szCs w:val="24"/>
                <w:shd w:val="clear" w:color="auto" w:fill="FFFFFF"/>
              </w:rPr>
              <w:t>The Development of Cognitive Anthropology, Roy D'andrade, Cambridge University Press 1995</w:t>
            </w:r>
          </w:p>
          <w:p w14:paraId="3CA72CB4" w14:textId="77777777" w:rsidR="00A82027" w:rsidRPr="000B61C3" w:rsidRDefault="00A82027" w:rsidP="006309A9">
            <w:pPr>
              <w:widowControl w:val="0"/>
              <w:tabs>
                <w:tab w:val="left" w:pos="220"/>
                <w:tab w:val="left" w:pos="720"/>
              </w:tabs>
              <w:autoSpaceDE w:val="0"/>
              <w:autoSpaceDN w:val="0"/>
              <w:adjustRightInd w:val="0"/>
              <w:spacing w:after="0" w:line="240" w:lineRule="auto"/>
              <w:rPr>
                <w:rFonts w:asciiTheme="majorHAnsi" w:hAnsiTheme="majorHAnsi" w:cs="Times"/>
                <w:sz w:val="24"/>
                <w:szCs w:val="24"/>
              </w:rPr>
            </w:pPr>
          </w:p>
        </w:tc>
      </w:tr>
      <w:tr w:rsidR="00A82027" w:rsidRPr="002243BC" w14:paraId="751865A6" w14:textId="77777777" w:rsidTr="006309A9">
        <w:trPr>
          <w:trHeight w:val="450"/>
          <w:tblCellSpacing w:w="15" w:type="dxa"/>
          <w:jc w:val="center"/>
        </w:trPr>
        <w:tc>
          <w:tcPr>
            <w:tcW w:w="1098"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E49D6E0" w14:textId="77777777" w:rsidR="00A82027" w:rsidRPr="002243BC" w:rsidRDefault="00A82027" w:rsidP="006309A9">
            <w:pPr>
              <w:spacing w:before="100" w:beforeAutospacing="1" w:after="0" w:line="240" w:lineRule="auto"/>
              <w:rPr>
                <w:rFonts w:ascii="Garamond" w:eastAsia="Times New Roman" w:hAnsi="Garamond"/>
                <w:lang w:eastAsia="tr-TR"/>
              </w:rPr>
            </w:pPr>
            <w:r w:rsidRPr="002243BC">
              <w:rPr>
                <w:rFonts w:ascii="Garamond" w:eastAsia="Times New Roman" w:hAnsi="Garamond"/>
                <w:b/>
                <w:bCs/>
                <w:lang w:eastAsia="tr-TR"/>
              </w:rPr>
              <w:lastRenderedPageBreak/>
              <w:t>Diğer Kaynaklar</w:t>
            </w:r>
          </w:p>
        </w:tc>
        <w:tc>
          <w:tcPr>
            <w:tcW w:w="3846" w:type="pct"/>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1C531E8" w14:textId="77777777" w:rsidR="00A82027" w:rsidRPr="00A725F7" w:rsidRDefault="00A82027" w:rsidP="006309A9">
            <w:pPr>
              <w:autoSpaceDE w:val="0"/>
              <w:autoSpaceDN w:val="0"/>
              <w:adjustRightInd w:val="0"/>
              <w:spacing w:after="0" w:line="240" w:lineRule="auto"/>
              <w:rPr>
                <w:rFonts w:ascii="Garamond" w:hAnsi="Garamond"/>
                <w:sz w:val="24"/>
                <w:szCs w:val="24"/>
              </w:rPr>
            </w:pPr>
            <w:r w:rsidRPr="00B32F89">
              <w:rPr>
                <w:rFonts w:ascii="Garamond" w:hAnsi="Garamond"/>
                <w:sz w:val="24"/>
                <w:szCs w:val="24"/>
              </w:rPr>
              <w:t>A Companion to Cognitive Anthropology, Kronenfeld &amp; Bennardo &amp; Munck &amp; Fischer, Willey Blackwell 2011</w:t>
            </w:r>
          </w:p>
        </w:tc>
      </w:tr>
    </w:tbl>
    <w:p w14:paraId="44007F60" w14:textId="77777777" w:rsidR="00A82027" w:rsidRPr="002243BC" w:rsidRDefault="00A82027" w:rsidP="00A82027">
      <w:pPr>
        <w:spacing w:after="0" w:line="240" w:lineRule="auto"/>
        <w:rPr>
          <w:rFonts w:ascii="Garamond" w:eastAsia="Times New Roman" w:hAnsi="Garamond"/>
          <w:lang w:eastAsia="tr-TR"/>
        </w:rPr>
      </w:pPr>
    </w:p>
    <w:tbl>
      <w:tblPr>
        <w:tblW w:w="487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759"/>
        <w:gridCol w:w="7065"/>
      </w:tblGrid>
      <w:tr w:rsidR="00A82027" w:rsidRPr="002243BC" w14:paraId="01248C47" w14:textId="77777777" w:rsidTr="006309A9">
        <w:trPr>
          <w:trHeight w:val="525"/>
          <w:tblCellSpacing w:w="15" w:type="dxa"/>
          <w:jc w:val="center"/>
        </w:trPr>
        <w:tc>
          <w:tcPr>
            <w:tcW w:w="4963"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2235945" w14:textId="77777777" w:rsidR="00A82027" w:rsidRPr="002243BC" w:rsidRDefault="00A82027" w:rsidP="006309A9">
            <w:pPr>
              <w:spacing w:before="100" w:beforeAutospacing="1" w:after="0" w:line="240" w:lineRule="auto"/>
              <w:jc w:val="center"/>
              <w:rPr>
                <w:rFonts w:ascii="Garamond" w:eastAsia="Times New Roman" w:hAnsi="Garamond"/>
                <w:lang w:eastAsia="tr-TR"/>
              </w:rPr>
            </w:pPr>
            <w:r w:rsidRPr="002243BC">
              <w:rPr>
                <w:rFonts w:ascii="Garamond" w:eastAsia="Times New Roman" w:hAnsi="Garamond"/>
                <w:b/>
                <w:bCs/>
                <w:lang w:eastAsia="tr-TR"/>
              </w:rPr>
              <w:t>MATERYAL PAYLAŞIMI </w:t>
            </w:r>
          </w:p>
        </w:tc>
      </w:tr>
      <w:tr w:rsidR="00A82027" w:rsidRPr="00A725F7" w14:paraId="3B0FC5E8" w14:textId="77777777" w:rsidTr="006309A9">
        <w:trPr>
          <w:trHeight w:val="375"/>
          <w:tblCellSpacing w:w="15" w:type="dxa"/>
          <w:jc w:val="center"/>
        </w:trPr>
        <w:tc>
          <w:tcPr>
            <w:tcW w:w="97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2263BF5"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b/>
                <w:bCs/>
                <w:sz w:val="24"/>
                <w:szCs w:val="24"/>
                <w:lang w:eastAsia="tr-TR"/>
              </w:rPr>
              <w:t>Dökümanlar</w:t>
            </w:r>
          </w:p>
        </w:tc>
        <w:tc>
          <w:tcPr>
            <w:tcW w:w="397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FD720BD"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İlgili kitaplar, makaleler, belgeseller</w:t>
            </w:r>
          </w:p>
        </w:tc>
      </w:tr>
      <w:tr w:rsidR="00A82027" w:rsidRPr="00A725F7" w14:paraId="4084A842" w14:textId="77777777" w:rsidTr="006309A9">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728278D"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b/>
                <w:bCs/>
                <w:sz w:val="24"/>
                <w:szCs w:val="24"/>
                <w:lang w:eastAsia="tr-TR"/>
              </w:rPr>
              <w:t>Ödevler</w:t>
            </w:r>
          </w:p>
        </w:tc>
        <w:tc>
          <w:tcPr>
            <w:tcW w:w="397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A823700"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B32F89">
              <w:rPr>
                <w:rFonts w:ascii="Garamond" w:eastAsia="Times New Roman" w:hAnsi="Garamond"/>
                <w:sz w:val="24"/>
                <w:szCs w:val="24"/>
                <w:lang w:eastAsia="tr-TR"/>
              </w:rPr>
              <w:t>Araştırma Projesi Sunumu ve Tepki Metni</w:t>
            </w:r>
          </w:p>
        </w:tc>
      </w:tr>
      <w:tr w:rsidR="00A82027" w:rsidRPr="00A725F7" w14:paraId="35E3F327" w14:textId="77777777" w:rsidTr="006309A9">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C37BABA"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b/>
                <w:bCs/>
                <w:sz w:val="24"/>
                <w:szCs w:val="24"/>
                <w:lang w:eastAsia="tr-TR"/>
              </w:rPr>
              <w:t>Sınavlar</w:t>
            </w:r>
          </w:p>
        </w:tc>
        <w:tc>
          <w:tcPr>
            <w:tcW w:w="397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10347BD"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Pr>
                <w:rFonts w:ascii="Garamond" w:eastAsia="Times New Roman" w:hAnsi="Garamond"/>
                <w:sz w:val="24"/>
                <w:szCs w:val="24"/>
                <w:lang w:eastAsia="tr-TR"/>
              </w:rPr>
              <w:t>Arasınav</w:t>
            </w:r>
          </w:p>
        </w:tc>
      </w:tr>
    </w:tbl>
    <w:p w14:paraId="04F402AD" w14:textId="77777777" w:rsidR="00A82027" w:rsidRPr="00A725F7" w:rsidRDefault="00A82027" w:rsidP="00A82027">
      <w:pPr>
        <w:spacing w:after="0" w:line="360" w:lineRule="auto"/>
        <w:rPr>
          <w:rFonts w:ascii="Garamond" w:eastAsia="Times New Roman" w:hAnsi="Garamond"/>
          <w:sz w:val="24"/>
          <w:szCs w:val="24"/>
          <w:lang w:eastAsia="tr-TR"/>
        </w:rPr>
      </w:pPr>
    </w:p>
    <w:tbl>
      <w:tblPr>
        <w:tblW w:w="489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726"/>
        <w:gridCol w:w="698"/>
        <w:gridCol w:w="1435"/>
      </w:tblGrid>
      <w:tr w:rsidR="00A82027" w:rsidRPr="00A725F7" w14:paraId="3C32E557" w14:textId="77777777" w:rsidTr="006309A9">
        <w:trPr>
          <w:trHeight w:val="525"/>
          <w:tblCellSpacing w:w="15" w:type="dxa"/>
          <w:jc w:val="center"/>
        </w:trPr>
        <w:tc>
          <w:tcPr>
            <w:tcW w:w="4963" w:type="pct"/>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01762B8" w14:textId="77777777" w:rsidR="00A82027" w:rsidRPr="00A725F7" w:rsidRDefault="00A82027" w:rsidP="006309A9">
            <w:pPr>
              <w:spacing w:before="100" w:beforeAutospacing="1" w:after="0" w:line="240" w:lineRule="auto"/>
              <w:jc w:val="center"/>
              <w:rPr>
                <w:rFonts w:ascii="Garamond" w:eastAsia="Times New Roman" w:hAnsi="Garamond"/>
                <w:sz w:val="24"/>
                <w:szCs w:val="24"/>
                <w:lang w:eastAsia="tr-TR"/>
              </w:rPr>
            </w:pPr>
            <w:r w:rsidRPr="00A725F7">
              <w:rPr>
                <w:rFonts w:ascii="Garamond" w:eastAsia="Times New Roman" w:hAnsi="Garamond"/>
                <w:b/>
                <w:bCs/>
                <w:sz w:val="24"/>
                <w:szCs w:val="24"/>
                <w:lang w:eastAsia="tr-TR"/>
              </w:rPr>
              <w:t>DEĞERLENDİRME SİSTEMİ</w:t>
            </w:r>
          </w:p>
        </w:tc>
      </w:tr>
      <w:tr w:rsidR="00A82027" w:rsidRPr="00A725F7" w14:paraId="5D76CD70" w14:textId="77777777" w:rsidTr="006309A9">
        <w:trPr>
          <w:trHeight w:val="450"/>
          <w:tblCellSpacing w:w="15" w:type="dxa"/>
          <w:jc w:val="center"/>
        </w:trPr>
        <w:tc>
          <w:tcPr>
            <w:tcW w:w="379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79512CD"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b/>
                <w:bCs/>
                <w:sz w:val="24"/>
                <w:szCs w:val="24"/>
                <w:lang w:eastAsia="tr-TR"/>
              </w:rPr>
              <w:t>YARIYIL İÇİ ÇALIŞMALARI</w:t>
            </w:r>
          </w:p>
        </w:tc>
        <w:tc>
          <w:tcPr>
            <w:tcW w:w="3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CFEEDED"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b/>
                <w:bCs/>
                <w:sz w:val="24"/>
                <w:szCs w:val="24"/>
                <w:lang w:eastAsia="tr-TR"/>
              </w:rPr>
              <w:t>SAYI</w:t>
            </w:r>
          </w:p>
        </w:tc>
        <w:tc>
          <w:tcPr>
            <w:tcW w:w="75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AFAAAC9"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b/>
                <w:bCs/>
                <w:sz w:val="24"/>
                <w:szCs w:val="24"/>
                <w:lang w:eastAsia="tr-TR"/>
              </w:rPr>
              <w:t>KATKI YÜZDESİ</w:t>
            </w:r>
          </w:p>
        </w:tc>
      </w:tr>
      <w:tr w:rsidR="00A82027" w:rsidRPr="00A725F7" w14:paraId="08C203D2" w14:textId="77777777" w:rsidTr="006309A9">
        <w:trPr>
          <w:trHeight w:val="450"/>
          <w:tblCellSpacing w:w="15" w:type="dxa"/>
          <w:jc w:val="center"/>
        </w:trPr>
        <w:tc>
          <w:tcPr>
            <w:tcW w:w="379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1B43B86"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Ara Sınav</w:t>
            </w:r>
          </w:p>
        </w:tc>
        <w:tc>
          <w:tcPr>
            <w:tcW w:w="3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A5C447E"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1</w:t>
            </w:r>
          </w:p>
        </w:tc>
        <w:tc>
          <w:tcPr>
            <w:tcW w:w="75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0BC742E"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30</w:t>
            </w:r>
          </w:p>
        </w:tc>
      </w:tr>
      <w:tr w:rsidR="00A82027" w:rsidRPr="00A725F7" w14:paraId="1B26D6DA" w14:textId="77777777" w:rsidTr="006309A9">
        <w:trPr>
          <w:trHeight w:val="375"/>
          <w:tblCellSpacing w:w="15" w:type="dxa"/>
          <w:jc w:val="center"/>
        </w:trPr>
        <w:tc>
          <w:tcPr>
            <w:tcW w:w="379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619538D"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Derse Katılım ve Sunum</w:t>
            </w:r>
          </w:p>
        </w:tc>
        <w:tc>
          <w:tcPr>
            <w:tcW w:w="3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4A70DE7"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1</w:t>
            </w:r>
          </w:p>
        </w:tc>
        <w:tc>
          <w:tcPr>
            <w:tcW w:w="75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7CD5445"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30</w:t>
            </w:r>
          </w:p>
        </w:tc>
      </w:tr>
      <w:tr w:rsidR="00A82027" w:rsidRPr="00A725F7" w14:paraId="69547242" w14:textId="77777777" w:rsidTr="006309A9">
        <w:trPr>
          <w:trHeight w:val="375"/>
          <w:tblCellSpacing w:w="15" w:type="dxa"/>
          <w:jc w:val="center"/>
        </w:trPr>
        <w:tc>
          <w:tcPr>
            <w:tcW w:w="379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C0D1F5E"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Final Ödevi</w:t>
            </w:r>
          </w:p>
        </w:tc>
        <w:tc>
          <w:tcPr>
            <w:tcW w:w="3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E793F80"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1</w:t>
            </w:r>
          </w:p>
        </w:tc>
        <w:tc>
          <w:tcPr>
            <w:tcW w:w="75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C85EFFB"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40</w:t>
            </w:r>
          </w:p>
        </w:tc>
      </w:tr>
      <w:tr w:rsidR="00A82027" w:rsidRPr="00A725F7" w14:paraId="4310ECD2" w14:textId="77777777" w:rsidTr="006309A9">
        <w:trPr>
          <w:trHeight w:val="375"/>
          <w:tblCellSpacing w:w="15" w:type="dxa"/>
          <w:jc w:val="center"/>
        </w:trPr>
        <w:tc>
          <w:tcPr>
            <w:tcW w:w="379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7B03467"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b/>
                <w:bCs/>
                <w:sz w:val="24"/>
                <w:szCs w:val="24"/>
                <w:lang w:eastAsia="tr-TR"/>
              </w:rPr>
              <w:t>Toplam</w:t>
            </w:r>
          </w:p>
        </w:tc>
        <w:tc>
          <w:tcPr>
            <w:tcW w:w="3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DD738DE"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 </w:t>
            </w:r>
          </w:p>
        </w:tc>
        <w:tc>
          <w:tcPr>
            <w:tcW w:w="75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4AD9A9A"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b/>
                <w:bCs/>
                <w:sz w:val="24"/>
                <w:szCs w:val="24"/>
                <w:lang w:eastAsia="tr-TR"/>
              </w:rPr>
              <w:t>100</w:t>
            </w:r>
          </w:p>
        </w:tc>
      </w:tr>
      <w:tr w:rsidR="00A82027" w:rsidRPr="00A725F7" w14:paraId="65639334" w14:textId="77777777" w:rsidTr="006309A9">
        <w:trPr>
          <w:trHeight w:val="375"/>
          <w:tblCellSpacing w:w="15" w:type="dxa"/>
          <w:jc w:val="center"/>
        </w:trPr>
        <w:tc>
          <w:tcPr>
            <w:tcW w:w="379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B5A1D43"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b/>
                <w:bCs/>
                <w:sz w:val="24"/>
                <w:szCs w:val="24"/>
                <w:lang w:eastAsia="tr-TR"/>
              </w:rPr>
              <w:t>Finalin Başarıya Oranı</w:t>
            </w:r>
          </w:p>
        </w:tc>
        <w:tc>
          <w:tcPr>
            <w:tcW w:w="3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B217F89"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 </w:t>
            </w:r>
          </w:p>
        </w:tc>
        <w:tc>
          <w:tcPr>
            <w:tcW w:w="75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F268FB2"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40</w:t>
            </w:r>
          </w:p>
        </w:tc>
      </w:tr>
      <w:tr w:rsidR="00A82027" w:rsidRPr="00A725F7" w14:paraId="568DF794" w14:textId="77777777" w:rsidTr="006309A9">
        <w:trPr>
          <w:trHeight w:val="375"/>
          <w:tblCellSpacing w:w="15" w:type="dxa"/>
          <w:jc w:val="center"/>
        </w:trPr>
        <w:tc>
          <w:tcPr>
            <w:tcW w:w="379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8130F2D"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b/>
                <w:bCs/>
                <w:sz w:val="24"/>
                <w:szCs w:val="24"/>
                <w:lang w:eastAsia="tr-TR"/>
              </w:rPr>
              <w:t>Yıl içinin Başarıya Oranı</w:t>
            </w:r>
          </w:p>
        </w:tc>
        <w:tc>
          <w:tcPr>
            <w:tcW w:w="3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E3A10A8"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 </w:t>
            </w:r>
          </w:p>
        </w:tc>
        <w:tc>
          <w:tcPr>
            <w:tcW w:w="75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49DD8AC"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60</w:t>
            </w:r>
          </w:p>
        </w:tc>
      </w:tr>
      <w:tr w:rsidR="00A82027" w:rsidRPr="00A725F7" w14:paraId="216FEB36" w14:textId="77777777" w:rsidTr="006309A9">
        <w:trPr>
          <w:trHeight w:val="375"/>
          <w:tblCellSpacing w:w="15" w:type="dxa"/>
          <w:jc w:val="center"/>
        </w:trPr>
        <w:tc>
          <w:tcPr>
            <w:tcW w:w="379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F5FD258"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b/>
                <w:bCs/>
                <w:sz w:val="24"/>
                <w:szCs w:val="24"/>
                <w:lang w:eastAsia="tr-TR"/>
              </w:rPr>
              <w:t>Toplam</w:t>
            </w:r>
          </w:p>
        </w:tc>
        <w:tc>
          <w:tcPr>
            <w:tcW w:w="3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A152AD3"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 </w:t>
            </w:r>
          </w:p>
        </w:tc>
        <w:tc>
          <w:tcPr>
            <w:tcW w:w="75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918A49C"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b/>
                <w:bCs/>
                <w:sz w:val="24"/>
                <w:szCs w:val="24"/>
                <w:lang w:eastAsia="tr-TR"/>
              </w:rPr>
              <w:t>100</w:t>
            </w:r>
          </w:p>
        </w:tc>
      </w:tr>
    </w:tbl>
    <w:tbl>
      <w:tblPr>
        <w:tblpPr w:leftFromText="141" w:rightFromText="141" w:vertAnchor="text" w:horzAnchor="margin" w:tblpXSpec="center" w:tblpY="407"/>
        <w:tblW w:w="4958"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775"/>
        <w:gridCol w:w="2205"/>
      </w:tblGrid>
      <w:tr w:rsidR="00A82027" w:rsidRPr="00A725F7" w14:paraId="1FD799D2" w14:textId="77777777" w:rsidTr="006309A9">
        <w:trPr>
          <w:trHeight w:val="375"/>
          <w:tblCellSpacing w:w="15" w:type="dxa"/>
        </w:trPr>
        <w:tc>
          <w:tcPr>
            <w:tcW w:w="615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D9F37BA"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b/>
                <w:bCs/>
                <w:sz w:val="24"/>
                <w:szCs w:val="24"/>
                <w:lang w:eastAsia="tr-TR"/>
              </w:rPr>
              <w:t>DERS KATEGORİSİ</w:t>
            </w:r>
          </w:p>
        </w:tc>
        <w:tc>
          <w:tcPr>
            <w:tcW w:w="1974"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029D4DB" w14:textId="77777777" w:rsidR="00A82027" w:rsidRPr="00A725F7" w:rsidRDefault="00A82027" w:rsidP="006309A9">
            <w:pPr>
              <w:spacing w:after="0" w:line="240" w:lineRule="auto"/>
              <w:rPr>
                <w:rFonts w:ascii="Garamond" w:eastAsia="Times New Roman" w:hAnsi="Garamond"/>
                <w:sz w:val="24"/>
                <w:szCs w:val="24"/>
                <w:lang w:eastAsia="tr-TR"/>
              </w:rPr>
            </w:pPr>
          </w:p>
        </w:tc>
      </w:tr>
    </w:tbl>
    <w:p w14:paraId="2D34D2F9" w14:textId="77777777" w:rsidR="00A82027" w:rsidRPr="00A725F7" w:rsidRDefault="00A82027" w:rsidP="00A82027">
      <w:pPr>
        <w:spacing w:before="100" w:beforeAutospacing="1" w:after="0" w:line="336" w:lineRule="atLeast"/>
        <w:rPr>
          <w:rFonts w:ascii="Garamond" w:eastAsia="Times New Roman" w:hAnsi="Garamond"/>
          <w:sz w:val="24"/>
          <w:szCs w:val="24"/>
          <w:lang w:eastAsia="tr-TR"/>
        </w:rPr>
      </w:pPr>
    </w:p>
    <w:p w14:paraId="5E8E7172" w14:textId="77777777" w:rsidR="00A82027" w:rsidRDefault="00A82027" w:rsidP="00A82027">
      <w:pPr>
        <w:spacing w:before="100" w:beforeAutospacing="1" w:after="0" w:line="336" w:lineRule="atLeast"/>
        <w:rPr>
          <w:rFonts w:ascii="Garamond" w:eastAsia="Times New Roman" w:hAnsi="Garamond"/>
          <w:sz w:val="24"/>
          <w:szCs w:val="24"/>
          <w:lang w:eastAsia="tr-TR"/>
        </w:rPr>
      </w:pPr>
    </w:p>
    <w:p w14:paraId="19A31E33" w14:textId="77777777" w:rsidR="00A82027" w:rsidRPr="00A725F7" w:rsidRDefault="00A82027" w:rsidP="00A82027">
      <w:pPr>
        <w:spacing w:before="100" w:beforeAutospacing="1" w:after="0" w:line="336" w:lineRule="atLeast"/>
        <w:rPr>
          <w:rFonts w:ascii="Garamond" w:eastAsia="Times New Roman" w:hAnsi="Garamond"/>
          <w:sz w:val="24"/>
          <w:szCs w:val="24"/>
          <w:lang w:eastAsia="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78"/>
        <w:gridCol w:w="6840"/>
        <w:gridCol w:w="288"/>
        <w:gridCol w:w="288"/>
        <w:gridCol w:w="383"/>
        <w:gridCol w:w="345"/>
        <w:gridCol w:w="323"/>
        <w:gridCol w:w="111"/>
      </w:tblGrid>
      <w:tr w:rsidR="00A82027" w:rsidRPr="00A725F7" w14:paraId="6720F961" w14:textId="77777777" w:rsidTr="006309A9">
        <w:trPr>
          <w:trHeight w:val="312"/>
          <w:tblCellSpacing w:w="15" w:type="dxa"/>
          <w:jc w:val="center"/>
        </w:trPr>
        <w:tc>
          <w:tcPr>
            <w:tcW w:w="0" w:type="auto"/>
            <w:gridSpan w:val="8"/>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1CA40B4" w14:textId="77777777" w:rsidR="00A82027" w:rsidRPr="00A725F7" w:rsidRDefault="00A82027" w:rsidP="006309A9">
            <w:pPr>
              <w:spacing w:before="100" w:beforeAutospacing="1" w:after="0" w:line="256" w:lineRule="atLeast"/>
              <w:jc w:val="center"/>
              <w:rPr>
                <w:rFonts w:ascii="Garamond" w:eastAsia="Times New Roman" w:hAnsi="Garamond"/>
                <w:sz w:val="24"/>
                <w:szCs w:val="24"/>
                <w:lang w:eastAsia="tr-TR"/>
              </w:rPr>
            </w:pPr>
            <w:r w:rsidRPr="00A725F7">
              <w:rPr>
                <w:rFonts w:ascii="Garamond" w:eastAsia="Times New Roman" w:hAnsi="Garamond"/>
                <w:b/>
                <w:bCs/>
                <w:sz w:val="24"/>
                <w:szCs w:val="24"/>
                <w:lang w:eastAsia="tr-TR"/>
              </w:rPr>
              <w:t>DERSİN ÖĞRENİM ÇIKTILARINA KATKISI</w:t>
            </w:r>
          </w:p>
        </w:tc>
      </w:tr>
      <w:tr w:rsidR="00A82027" w:rsidRPr="00A725F7" w14:paraId="3F2F8090" w14:textId="77777777" w:rsidTr="006309A9">
        <w:trPr>
          <w:trHeight w:val="268"/>
          <w:tblCellSpacing w:w="15" w:type="dxa"/>
          <w:jc w:val="center"/>
        </w:trPr>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70BDCB8" w14:textId="77777777" w:rsidR="00A82027" w:rsidRPr="00A725F7" w:rsidRDefault="00A82027" w:rsidP="006309A9">
            <w:pPr>
              <w:spacing w:before="100" w:beforeAutospacing="1" w:after="0" w:line="256" w:lineRule="atLeast"/>
              <w:rPr>
                <w:rFonts w:ascii="Garamond" w:eastAsia="Times New Roman" w:hAnsi="Garamond"/>
                <w:sz w:val="24"/>
                <w:szCs w:val="24"/>
                <w:lang w:eastAsia="tr-TR"/>
              </w:rPr>
            </w:pPr>
            <w:r w:rsidRPr="00A725F7">
              <w:rPr>
                <w:rFonts w:ascii="Garamond" w:eastAsia="Times New Roman" w:hAnsi="Garamond"/>
                <w:sz w:val="24"/>
                <w:szCs w:val="24"/>
                <w:lang w:eastAsia="tr-TR"/>
              </w:rPr>
              <w:t>No</w:t>
            </w:r>
          </w:p>
        </w:tc>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D1F80EC" w14:textId="77777777" w:rsidR="00A82027" w:rsidRPr="00A725F7" w:rsidRDefault="00A82027" w:rsidP="006309A9">
            <w:pPr>
              <w:spacing w:before="100" w:beforeAutospacing="1" w:after="0" w:line="256" w:lineRule="atLeast"/>
              <w:rPr>
                <w:rFonts w:ascii="Garamond" w:eastAsia="Times New Roman" w:hAnsi="Garamond"/>
                <w:sz w:val="24"/>
                <w:szCs w:val="24"/>
                <w:lang w:eastAsia="tr-TR"/>
              </w:rPr>
            </w:pPr>
            <w:r w:rsidRPr="00A725F7">
              <w:rPr>
                <w:rFonts w:ascii="Garamond" w:eastAsia="Times New Roman" w:hAnsi="Garamond"/>
                <w:sz w:val="24"/>
                <w:szCs w:val="24"/>
                <w:lang w:eastAsia="tr-TR"/>
              </w:rPr>
              <w:t>Öğrenme Çıktıları</w:t>
            </w:r>
          </w:p>
        </w:tc>
        <w:tc>
          <w:tcPr>
            <w:tcW w:w="0" w:type="auto"/>
            <w:gridSpan w:val="6"/>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CA19DCC" w14:textId="77777777" w:rsidR="00A82027" w:rsidRPr="00A725F7" w:rsidRDefault="00A82027" w:rsidP="006309A9">
            <w:pPr>
              <w:spacing w:before="100" w:beforeAutospacing="1" w:after="0" w:line="256" w:lineRule="atLeast"/>
              <w:jc w:val="center"/>
              <w:rPr>
                <w:rFonts w:ascii="Garamond" w:eastAsia="Times New Roman" w:hAnsi="Garamond"/>
                <w:sz w:val="24"/>
                <w:szCs w:val="24"/>
                <w:lang w:eastAsia="tr-TR"/>
              </w:rPr>
            </w:pPr>
            <w:r w:rsidRPr="00A725F7">
              <w:rPr>
                <w:rFonts w:ascii="Garamond" w:eastAsia="Times New Roman" w:hAnsi="Garamond"/>
                <w:sz w:val="24"/>
                <w:szCs w:val="24"/>
                <w:lang w:eastAsia="tr-TR"/>
              </w:rPr>
              <w:t>Katkı Düzeyi</w:t>
            </w:r>
          </w:p>
        </w:tc>
      </w:tr>
      <w:tr w:rsidR="00A82027" w:rsidRPr="00A725F7" w14:paraId="50C233C1" w14:textId="77777777" w:rsidTr="006309A9">
        <w:trPr>
          <w:trHeight w:val="191"/>
          <w:tblCellSpacing w:w="15" w:type="dxa"/>
          <w:jc w:val="center"/>
        </w:trPr>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14:paraId="1C63EBE8" w14:textId="77777777" w:rsidR="00A82027" w:rsidRPr="00A725F7" w:rsidRDefault="00A82027" w:rsidP="006309A9">
            <w:pPr>
              <w:spacing w:after="0" w:line="240" w:lineRule="auto"/>
              <w:rPr>
                <w:rFonts w:ascii="Garamond" w:eastAsia="Times New Roman" w:hAnsi="Garamond"/>
                <w:sz w:val="24"/>
                <w:szCs w:val="24"/>
                <w:lang w:eastAsia="tr-TR"/>
              </w:rPr>
            </w:pPr>
          </w:p>
        </w:tc>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14:paraId="405DE3B8" w14:textId="77777777" w:rsidR="00A82027" w:rsidRPr="00A725F7" w:rsidRDefault="00A82027" w:rsidP="006309A9">
            <w:pPr>
              <w:spacing w:after="0" w:line="240" w:lineRule="auto"/>
              <w:rPr>
                <w:rFonts w:ascii="Garamond" w:eastAsia="Times New Roman" w:hAnsi="Garamond"/>
                <w:sz w:val="24"/>
                <w:szCs w:val="24"/>
                <w:lang w:eastAsia="tr-TR"/>
              </w:rPr>
            </w:pPr>
          </w:p>
        </w:tc>
        <w:tc>
          <w:tcPr>
            <w:tcW w:w="258"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CF5EBC6" w14:textId="77777777" w:rsidR="00A82027" w:rsidRPr="00A725F7" w:rsidRDefault="00A82027" w:rsidP="006309A9">
            <w:pPr>
              <w:spacing w:before="100" w:beforeAutospacing="1" w:after="0" w:line="256" w:lineRule="atLeast"/>
              <w:jc w:val="center"/>
              <w:rPr>
                <w:rFonts w:ascii="Garamond" w:eastAsia="Times New Roman" w:hAnsi="Garamond"/>
                <w:sz w:val="24"/>
                <w:szCs w:val="24"/>
                <w:lang w:eastAsia="tr-TR"/>
              </w:rPr>
            </w:pPr>
            <w:r w:rsidRPr="00A725F7">
              <w:rPr>
                <w:rFonts w:ascii="Garamond" w:eastAsia="Times New Roman" w:hAnsi="Garamond"/>
                <w:sz w:val="24"/>
                <w:szCs w:val="24"/>
                <w:lang w:eastAsia="tr-TR"/>
              </w:rPr>
              <w:t>1</w:t>
            </w:r>
          </w:p>
        </w:tc>
        <w:tc>
          <w:tcPr>
            <w:tcW w:w="258"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162F448" w14:textId="77777777" w:rsidR="00A82027" w:rsidRPr="00A725F7" w:rsidRDefault="00A82027" w:rsidP="006309A9">
            <w:pPr>
              <w:spacing w:before="100" w:beforeAutospacing="1" w:after="0" w:line="256" w:lineRule="atLeast"/>
              <w:jc w:val="center"/>
              <w:rPr>
                <w:rFonts w:ascii="Garamond" w:eastAsia="Times New Roman" w:hAnsi="Garamond"/>
                <w:sz w:val="24"/>
                <w:szCs w:val="24"/>
                <w:lang w:eastAsia="tr-TR"/>
              </w:rPr>
            </w:pPr>
            <w:r w:rsidRPr="00A725F7">
              <w:rPr>
                <w:rFonts w:ascii="Garamond" w:eastAsia="Times New Roman" w:hAnsi="Garamond"/>
                <w:sz w:val="24"/>
                <w:szCs w:val="24"/>
                <w:lang w:eastAsia="tr-TR"/>
              </w:rPr>
              <w:t>2</w:t>
            </w:r>
          </w:p>
        </w:tc>
        <w:tc>
          <w:tcPr>
            <w:tcW w:w="315"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C42309E" w14:textId="77777777" w:rsidR="00A82027" w:rsidRPr="00A725F7" w:rsidRDefault="00A82027" w:rsidP="006309A9">
            <w:pPr>
              <w:spacing w:before="100" w:beforeAutospacing="1" w:after="0" w:line="256" w:lineRule="atLeast"/>
              <w:jc w:val="center"/>
              <w:rPr>
                <w:rFonts w:ascii="Garamond" w:eastAsia="Times New Roman" w:hAnsi="Garamond"/>
                <w:sz w:val="24"/>
                <w:szCs w:val="24"/>
                <w:lang w:eastAsia="tr-TR"/>
              </w:rPr>
            </w:pPr>
            <w:r w:rsidRPr="00A725F7">
              <w:rPr>
                <w:rFonts w:ascii="Garamond" w:eastAsia="Times New Roman" w:hAnsi="Garamond"/>
                <w:sz w:val="24"/>
                <w:szCs w:val="24"/>
                <w:lang w:eastAsia="tr-TR"/>
              </w:rPr>
              <w:t>3</w:t>
            </w:r>
          </w:p>
        </w:tc>
        <w:tc>
          <w:tcPr>
            <w:tcW w:w="315"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24FFBA8" w14:textId="77777777" w:rsidR="00A82027" w:rsidRPr="00A725F7" w:rsidRDefault="00A82027" w:rsidP="006309A9">
            <w:pPr>
              <w:spacing w:before="100" w:beforeAutospacing="1" w:after="0" w:line="256" w:lineRule="atLeast"/>
              <w:jc w:val="center"/>
              <w:rPr>
                <w:rFonts w:ascii="Garamond" w:eastAsia="Times New Roman" w:hAnsi="Garamond"/>
                <w:sz w:val="24"/>
                <w:szCs w:val="24"/>
                <w:lang w:eastAsia="tr-TR"/>
              </w:rPr>
            </w:pPr>
            <w:r w:rsidRPr="00A725F7">
              <w:rPr>
                <w:rFonts w:ascii="Garamond" w:eastAsia="Times New Roman" w:hAnsi="Garamond"/>
                <w:sz w:val="24"/>
                <w:szCs w:val="24"/>
                <w:lang w:eastAsia="tr-TR"/>
              </w:rPr>
              <w:t>4</w:t>
            </w:r>
          </w:p>
        </w:tc>
        <w:tc>
          <w:tcPr>
            <w:tcW w:w="258"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1764933" w14:textId="77777777" w:rsidR="00A82027" w:rsidRPr="00A725F7" w:rsidRDefault="00A82027" w:rsidP="006309A9">
            <w:pPr>
              <w:spacing w:before="100" w:beforeAutospacing="1" w:after="0" w:line="256" w:lineRule="atLeast"/>
              <w:jc w:val="center"/>
              <w:rPr>
                <w:rFonts w:ascii="Garamond" w:eastAsia="Times New Roman" w:hAnsi="Garamond"/>
                <w:sz w:val="24"/>
                <w:szCs w:val="24"/>
                <w:lang w:eastAsia="tr-TR"/>
              </w:rPr>
            </w:pPr>
            <w:r w:rsidRPr="00A725F7">
              <w:rPr>
                <w:rFonts w:ascii="Garamond" w:eastAsia="Times New Roman" w:hAnsi="Garamond"/>
                <w:sz w:val="24"/>
                <w:szCs w:val="24"/>
                <w:lang w:eastAsia="tr-TR"/>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1E31C52" w14:textId="77777777" w:rsidR="00A82027" w:rsidRPr="00A725F7" w:rsidRDefault="00A82027" w:rsidP="006309A9">
            <w:pPr>
              <w:spacing w:after="0" w:line="240" w:lineRule="auto"/>
              <w:rPr>
                <w:rFonts w:ascii="Garamond" w:eastAsia="Times New Roman" w:hAnsi="Garamond"/>
                <w:sz w:val="24"/>
                <w:szCs w:val="24"/>
                <w:lang w:eastAsia="tr-TR"/>
              </w:rPr>
            </w:pPr>
          </w:p>
        </w:tc>
      </w:tr>
      <w:tr w:rsidR="00A82027" w:rsidRPr="00A725F7" w14:paraId="54BB43EB" w14:textId="77777777" w:rsidTr="006309A9">
        <w:trPr>
          <w:trHeight w:val="223"/>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5485545" w14:textId="77777777" w:rsidR="00A82027" w:rsidRPr="00A725F7" w:rsidRDefault="00A82027" w:rsidP="006309A9">
            <w:pPr>
              <w:spacing w:before="100" w:beforeAutospacing="1" w:after="0" w:line="256" w:lineRule="atLeast"/>
              <w:jc w:val="center"/>
              <w:rPr>
                <w:rFonts w:ascii="Garamond" w:eastAsia="Times New Roman" w:hAnsi="Garamond"/>
                <w:sz w:val="24"/>
                <w:szCs w:val="24"/>
                <w:lang w:eastAsia="tr-TR"/>
              </w:rPr>
            </w:pPr>
            <w:r w:rsidRPr="00A725F7">
              <w:rPr>
                <w:rFonts w:ascii="Garamond" w:eastAsia="Times New Roman" w:hAnsi="Garamond"/>
                <w:sz w:val="24"/>
                <w:szCs w:val="24"/>
                <w:lang w:eastAsia="tr-TR"/>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2FC0FF6" w14:textId="77777777" w:rsidR="00A82027" w:rsidRPr="00A725F7" w:rsidRDefault="00A82027" w:rsidP="006309A9">
            <w:pPr>
              <w:spacing w:before="100" w:beforeAutospacing="1" w:after="0" w:line="240" w:lineRule="auto"/>
              <w:jc w:val="both"/>
              <w:rPr>
                <w:rFonts w:ascii="Garamond" w:eastAsia="Times New Roman" w:hAnsi="Garamond"/>
                <w:sz w:val="24"/>
                <w:szCs w:val="24"/>
                <w:lang w:eastAsia="tr-TR"/>
              </w:rPr>
            </w:pPr>
            <w:r w:rsidRPr="00A725F7">
              <w:rPr>
                <w:rFonts w:ascii="Garamond" w:eastAsia="Times New Roman" w:hAnsi="Garamond"/>
                <w:sz w:val="24"/>
                <w:szCs w:val="24"/>
                <w:lang w:eastAsia="tr-TR"/>
              </w:rPr>
              <w:t>Antropoloji disiplininin temel kuram ve kavramlarını, tarihi süreçte insanın fiziksel ve kültürel gelişimini, ortaya koyduğu kültür unsurlarını ve buna bağlı arkeolojik yaklaşımları özümser,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AFD0651" w14:textId="77777777" w:rsidR="00A82027" w:rsidRPr="00A725F7" w:rsidRDefault="00A82027" w:rsidP="006309A9">
            <w:pPr>
              <w:spacing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7E822DF"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F8EC6DD"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436FDDE2"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59FF986"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55345C06" w14:textId="77777777" w:rsidR="00A82027" w:rsidRPr="00A725F7" w:rsidRDefault="00A82027" w:rsidP="006309A9">
            <w:pPr>
              <w:spacing w:after="0" w:line="240" w:lineRule="auto"/>
              <w:rPr>
                <w:rFonts w:ascii="Garamond" w:eastAsia="Times New Roman" w:hAnsi="Garamond"/>
                <w:sz w:val="24"/>
                <w:szCs w:val="24"/>
                <w:lang w:eastAsia="tr-TR"/>
              </w:rPr>
            </w:pPr>
          </w:p>
        </w:tc>
      </w:tr>
      <w:tr w:rsidR="00A82027" w:rsidRPr="00A725F7" w14:paraId="638096C5" w14:textId="77777777" w:rsidTr="006309A9">
        <w:trPr>
          <w:trHeight w:val="223"/>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F29843C" w14:textId="77777777" w:rsidR="00A82027" w:rsidRPr="00A725F7" w:rsidRDefault="00A82027" w:rsidP="006309A9">
            <w:pPr>
              <w:spacing w:before="100" w:beforeAutospacing="1" w:after="0" w:line="256" w:lineRule="atLeast"/>
              <w:jc w:val="center"/>
              <w:rPr>
                <w:rFonts w:ascii="Garamond" w:eastAsia="Times New Roman" w:hAnsi="Garamond"/>
                <w:sz w:val="24"/>
                <w:szCs w:val="24"/>
                <w:lang w:eastAsia="tr-TR"/>
              </w:rPr>
            </w:pPr>
            <w:r w:rsidRPr="00A725F7">
              <w:rPr>
                <w:rFonts w:ascii="Garamond" w:eastAsia="Times New Roman" w:hAnsi="Garamond"/>
                <w:sz w:val="24"/>
                <w:szCs w:val="24"/>
                <w:lang w:eastAsia="tr-TR"/>
              </w:rPr>
              <w:t>2</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6C2C0EB" w14:textId="77777777" w:rsidR="00A82027" w:rsidRPr="00A725F7" w:rsidRDefault="00A82027" w:rsidP="006309A9">
            <w:pPr>
              <w:spacing w:before="100" w:beforeAutospacing="1" w:after="0" w:line="240" w:lineRule="auto"/>
              <w:jc w:val="both"/>
              <w:rPr>
                <w:rFonts w:ascii="Garamond" w:eastAsia="Times New Roman" w:hAnsi="Garamond"/>
                <w:sz w:val="24"/>
                <w:szCs w:val="24"/>
                <w:lang w:eastAsia="tr-TR"/>
              </w:rPr>
            </w:pPr>
            <w:r w:rsidRPr="00A725F7">
              <w:rPr>
                <w:rFonts w:ascii="Garamond" w:eastAsia="Times New Roman" w:hAnsi="Garamond"/>
                <w:sz w:val="24"/>
                <w:szCs w:val="24"/>
                <w:lang w:eastAsia="tr-TR"/>
              </w:rPr>
              <w:t>Antropolojik perspektifle güncel olayları analiz edebilme, eleştirel ve analitik düşünme becerisi edinir,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86FF061" w14:textId="77777777" w:rsidR="00A82027" w:rsidRPr="00A725F7" w:rsidRDefault="00A82027" w:rsidP="006309A9">
            <w:pPr>
              <w:spacing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965A07D"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ACAC0CA"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F52D602"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7E8CF49" w14:textId="77777777" w:rsidR="00A82027" w:rsidRPr="00A725F7" w:rsidRDefault="00A82027" w:rsidP="006309A9">
            <w:pPr>
              <w:spacing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69650513" w14:textId="77777777" w:rsidR="00A82027" w:rsidRPr="00A725F7" w:rsidRDefault="00A82027" w:rsidP="006309A9">
            <w:pPr>
              <w:spacing w:after="0" w:line="240" w:lineRule="auto"/>
              <w:rPr>
                <w:rFonts w:ascii="Garamond" w:eastAsia="Times New Roman" w:hAnsi="Garamond"/>
                <w:sz w:val="24"/>
                <w:szCs w:val="24"/>
                <w:lang w:eastAsia="tr-TR"/>
              </w:rPr>
            </w:pPr>
          </w:p>
        </w:tc>
      </w:tr>
      <w:tr w:rsidR="00A82027" w:rsidRPr="00A725F7" w14:paraId="72773092" w14:textId="77777777" w:rsidTr="006309A9">
        <w:trPr>
          <w:trHeight w:val="223"/>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72500D8" w14:textId="77777777" w:rsidR="00A82027" w:rsidRPr="00A725F7" w:rsidRDefault="00A82027" w:rsidP="006309A9">
            <w:pPr>
              <w:spacing w:before="100" w:beforeAutospacing="1" w:after="0" w:line="256" w:lineRule="atLeast"/>
              <w:jc w:val="center"/>
              <w:rPr>
                <w:rFonts w:ascii="Garamond" w:eastAsia="Times New Roman" w:hAnsi="Garamond"/>
                <w:sz w:val="24"/>
                <w:szCs w:val="24"/>
                <w:lang w:eastAsia="tr-TR"/>
              </w:rPr>
            </w:pPr>
            <w:r w:rsidRPr="00A725F7">
              <w:rPr>
                <w:rFonts w:ascii="Garamond" w:eastAsia="Times New Roman" w:hAnsi="Garamond"/>
                <w:sz w:val="24"/>
                <w:szCs w:val="24"/>
                <w:lang w:eastAsia="tr-TR"/>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19E5348" w14:textId="77777777" w:rsidR="00A82027" w:rsidRPr="00A725F7" w:rsidRDefault="00A82027" w:rsidP="006309A9">
            <w:pPr>
              <w:spacing w:before="100" w:beforeAutospacing="1" w:after="0" w:line="240" w:lineRule="auto"/>
              <w:jc w:val="both"/>
              <w:rPr>
                <w:rFonts w:ascii="Garamond" w:eastAsia="Times New Roman" w:hAnsi="Garamond"/>
                <w:sz w:val="24"/>
                <w:szCs w:val="24"/>
                <w:lang w:eastAsia="tr-TR"/>
              </w:rPr>
            </w:pPr>
            <w:r w:rsidRPr="00A725F7">
              <w:rPr>
                <w:rFonts w:ascii="Garamond" w:eastAsia="Times New Roman" w:hAnsi="Garamond"/>
                <w:sz w:val="24"/>
                <w:szCs w:val="24"/>
                <w:lang w:eastAsia="tr-TR"/>
              </w:rPr>
              <w:t xml:space="preserve">Etkin iletişim kurma ve bilgilerini sözlü-yazılı ifadeyle aktarabilme becerisi geliştirir,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1EDD1D0" w14:textId="77777777" w:rsidR="00A82027" w:rsidRPr="00A725F7" w:rsidRDefault="00A82027" w:rsidP="006309A9">
            <w:pPr>
              <w:spacing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B96FE8A"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AAFD636"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6B9CCE7"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0F69A59" w14:textId="77777777" w:rsidR="00A82027" w:rsidRPr="00A725F7" w:rsidRDefault="00A82027" w:rsidP="006309A9">
            <w:pPr>
              <w:spacing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6F8C3FC4" w14:textId="77777777" w:rsidR="00A82027" w:rsidRPr="00A725F7" w:rsidRDefault="00A82027" w:rsidP="006309A9">
            <w:pPr>
              <w:spacing w:after="0" w:line="240" w:lineRule="auto"/>
              <w:rPr>
                <w:rFonts w:ascii="Garamond" w:eastAsia="Times New Roman" w:hAnsi="Garamond"/>
                <w:sz w:val="24"/>
                <w:szCs w:val="24"/>
                <w:lang w:eastAsia="tr-TR"/>
              </w:rPr>
            </w:pPr>
          </w:p>
        </w:tc>
      </w:tr>
      <w:tr w:rsidR="00A82027" w:rsidRPr="00A725F7" w14:paraId="3F54067F" w14:textId="77777777" w:rsidTr="006309A9">
        <w:trPr>
          <w:trHeight w:val="223"/>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18F404E" w14:textId="77777777" w:rsidR="00A82027" w:rsidRPr="00A725F7" w:rsidRDefault="00A82027" w:rsidP="006309A9">
            <w:pPr>
              <w:spacing w:before="100" w:beforeAutospacing="1" w:after="0" w:line="256" w:lineRule="atLeast"/>
              <w:jc w:val="center"/>
              <w:rPr>
                <w:rFonts w:ascii="Garamond" w:eastAsia="Times New Roman" w:hAnsi="Garamond"/>
                <w:sz w:val="24"/>
                <w:szCs w:val="24"/>
                <w:lang w:eastAsia="tr-TR"/>
              </w:rPr>
            </w:pPr>
            <w:r w:rsidRPr="00A725F7">
              <w:rPr>
                <w:rFonts w:ascii="Garamond" w:eastAsia="Times New Roman" w:hAnsi="Garamond"/>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FA2E67F" w14:textId="77777777" w:rsidR="00A82027" w:rsidRPr="00A725F7" w:rsidRDefault="00A82027" w:rsidP="006309A9">
            <w:pPr>
              <w:spacing w:before="100" w:beforeAutospacing="1" w:after="0" w:line="240" w:lineRule="auto"/>
              <w:jc w:val="both"/>
              <w:rPr>
                <w:rFonts w:ascii="Garamond" w:eastAsia="Times New Roman" w:hAnsi="Garamond"/>
                <w:sz w:val="24"/>
                <w:szCs w:val="24"/>
                <w:lang w:eastAsia="tr-TR"/>
              </w:rPr>
            </w:pPr>
            <w:r w:rsidRPr="00A725F7">
              <w:rPr>
                <w:rFonts w:ascii="Garamond" w:eastAsia="Times New Roman" w:hAnsi="Garamond"/>
                <w:sz w:val="24"/>
                <w:szCs w:val="24"/>
                <w:lang w:eastAsia="tr-TR"/>
              </w:rPr>
              <w:t>Mesleki ve sosyal etik, sorumluluk bilinci kazanır,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7718123" w14:textId="77777777" w:rsidR="00A82027" w:rsidRPr="00A725F7" w:rsidRDefault="00A82027" w:rsidP="006309A9">
            <w:pPr>
              <w:spacing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873DDE1"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3013C320"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13179EC"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21EF74C" w14:textId="77777777" w:rsidR="00A82027" w:rsidRPr="00A725F7" w:rsidRDefault="00A82027" w:rsidP="006309A9">
            <w:pPr>
              <w:spacing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59021106" w14:textId="77777777" w:rsidR="00A82027" w:rsidRPr="00A725F7" w:rsidRDefault="00A82027" w:rsidP="006309A9">
            <w:pPr>
              <w:spacing w:after="0" w:line="240" w:lineRule="auto"/>
              <w:rPr>
                <w:rFonts w:ascii="Garamond" w:eastAsia="Times New Roman" w:hAnsi="Garamond"/>
                <w:sz w:val="24"/>
                <w:szCs w:val="24"/>
                <w:lang w:eastAsia="tr-TR"/>
              </w:rPr>
            </w:pPr>
          </w:p>
        </w:tc>
      </w:tr>
      <w:tr w:rsidR="00A82027" w:rsidRPr="00A725F7" w14:paraId="3DEF1816" w14:textId="77777777" w:rsidTr="006309A9">
        <w:trPr>
          <w:trHeight w:val="223"/>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589FE85" w14:textId="77777777" w:rsidR="00A82027" w:rsidRPr="00A725F7" w:rsidRDefault="00A82027" w:rsidP="006309A9">
            <w:pPr>
              <w:spacing w:before="100" w:beforeAutospacing="1" w:after="0" w:line="256" w:lineRule="atLeast"/>
              <w:jc w:val="center"/>
              <w:rPr>
                <w:rFonts w:ascii="Garamond" w:eastAsia="Times New Roman" w:hAnsi="Garamond"/>
                <w:sz w:val="24"/>
                <w:szCs w:val="24"/>
                <w:lang w:eastAsia="tr-TR"/>
              </w:rPr>
            </w:pPr>
            <w:r w:rsidRPr="00A725F7">
              <w:rPr>
                <w:rFonts w:ascii="Garamond" w:eastAsia="Times New Roman" w:hAnsi="Garamond"/>
                <w:sz w:val="24"/>
                <w:szCs w:val="24"/>
                <w:lang w:eastAsia="tr-TR"/>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9F5F99F" w14:textId="77777777" w:rsidR="00A82027" w:rsidRPr="00A725F7" w:rsidRDefault="00A82027" w:rsidP="006309A9">
            <w:pPr>
              <w:spacing w:before="100" w:beforeAutospacing="1" w:after="0" w:line="240" w:lineRule="auto"/>
              <w:jc w:val="both"/>
              <w:rPr>
                <w:rFonts w:ascii="Garamond" w:eastAsia="Times New Roman" w:hAnsi="Garamond"/>
                <w:sz w:val="24"/>
                <w:szCs w:val="24"/>
                <w:lang w:eastAsia="tr-TR"/>
              </w:rPr>
            </w:pPr>
            <w:r w:rsidRPr="00A725F7">
              <w:rPr>
                <w:rFonts w:ascii="Garamond" w:eastAsia="Times New Roman" w:hAnsi="Garamond"/>
                <w:sz w:val="24"/>
                <w:szCs w:val="24"/>
                <w:lang w:eastAsia="tr-TR"/>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C7649A4" w14:textId="77777777" w:rsidR="00A82027" w:rsidRPr="00A725F7" w:rsidRDefault="00A82027" w:rsidP="006309A9">
            <w:pPr>
              <w:spacing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0F3DC3E"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654EAD3"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 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2C17241"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248DF2B"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70A67BFA" w14:textId="77777777" w:rsidR="00A82027" w:rsidRPr="00A725F7" w:rsidRDefault="00A82027" w:rsidP="006309A9">
            <w:pPr>
              <w:spacing w:after="0" w:line="240" w:lineRule="auto"/>
              <w:rPr>
                <w:rFonts w:ascii="Garamond" w:eastAsia="Times New Roman" w:hAnsi="Garamond"/>
                <w:sz w:val="24"/>
                <w:szCs w:val="24"/>
                <w:lang w:eastAsia="tr-TR"/>
              </w:rPr>
            </w:pPr>
          </w:p>
        </w:tc>
      </w:tr>
      <w:tr w:rsidR="00A82027" w:rsidRPr="00A725F7" w14:paraId="75301B2D" w14:textId="77777777" w:rsidTr="006309A9">
        <w:trPr>
          <w:trHeight w:val="223"/>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87BDDFC" w14:textId="77777777" w:rsidR="00A82027" w:rsidRPr="00A725F7" w:rsidRDefault="00A82027" w:rsidP="006309A9">
            <w:pPr>
              <w:spacing w:before="100" w:beforeAutospacing="1" w:after="0" w:line="256" w:lineRule="atLeast"/>
              <w:jc w:val="center"/>
              <w:rPr>
                <w:rFonts w:ascii="Garamond" w:eastAsia="Times New Roman" w:hAnsi="Garamond"/>
                <w:sz w:val="24"/>
                <w:szCs w:val="24"/>
                <w:lang w:eastAsia="tr-TR"/>
              </w:rPr>
            </w:pPr>
            <w:r w:rsidRPr="00A725F7">
              <w:rPr>
                <w:rFonts w:ascii="Garamond" w:eastAsia="Times New Roman" w:hAnsi="Garamond"/>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2FFC5CA" w14:textId="77777777" w:rsidR="00A82027" w:rsidRPr="00A725F7" w:rsidRDefault="00A82027" w:rsidP="006309A9">
            <w:pPr>
              <w:spacing w:before="100" w:beforeAutospacing="1" w:after="0" w:line="240" w:lineRule="auto"/>
              <w:jc w:val="both"/>
              <w:rPr>
                <w:rFonts w:ascii="Garamond" w:eastAsia="Times New Roman" w:hAnsi="Garamond"/>
                <w:sz w:val="24"/>
                <w:szCs w:val="24"/>
                <w:lang w:eastAsia="tr-TR"/>
              </w:rPr>
            </w:pPr>
            <w:r w:rsidRPr="00A725F7">
              <w:rPr>
                <w:rFonts w:ascii="Garamond" w:eastAsia="Times New Roman" w:hAnsi="Garamond"/>
                <w:sz w:val="24"/>
                <w:szCs w:val="24"/>
                <w:lang w:eastAsia="tr-TR"/>
              </w:rPr>
              <w:t>Ülke ve dünya sorunlarını algılayabilmenin ötesinde; toplumsal duyarlılık bilinci ile mesleki ve kişisel gelişimini sürdürür,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953CDE6" w14:textId="77777777" w:rsidR="00A82027" w:rsidRPr="00A725F7" w:rsidRDefault="00A82027" w:rsidP="006309A9">
            <w:pPr>
              <w:spacing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6F0E992A"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1E16CB55"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6B834515"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25FE223A" w14:textId="77777777" w:rsidR="00A82027" w:rsidRPr="00A725F7" w:rsidRDefault="00A82027" w:rsidP="006309A9">
            <w:pPr>
              <w:spacing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2173DE9E" w14:textId="77777777" w:rsidR="00A82027" w:rsidRPr="00A725F7" w:rsidRDefault="00A82027" w:rsidP="006309A9">
            <w:pPr>
              <w:spacing w:after="0" w:line="240" w:lineRule="auto"/>
              <w:rPr>
                <w:rFonts w:ascii="Garamond" w:eastAsia="Times New Roman" w:hAnsi="Garamond"/>
                <w:sz w:val="24"/>
                <w:szCs w:val="24"/>
                <w:lang w:eastAsia="tr-TR"/>
              </w:rPr>
            </w:pPr>
          </w:p>
        </w:tc>
      </w:tr>
      <w:tr w:rsidR="00A82027" w:rsidRPr="00A725F7" w14:paraId="7F03D1CE" w14:textId="77777777" w:rsidTr="006309A9">
        <w:trPr>
          <w:trHeight w:val="223"/>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18F8E00" w14:textId="77777777" w:rsidR="00A82027" w:rsidRPr="00A725F7" w:rsidRDefault="00A82027" w:rsidP="006309A9">
            <w:pPr>
              <w:spacing w:before="100" w:beforeAutospacing="1" w:after="0" w:line="256" w:lineRule="atLeast"/>
              <w:jc w:val="center"/>
              <w:rPr>
                <w:rFonts w:ascii="Garamond" w:eastAsia="Times New Roman" w:hAnsi="Garamond"/>
                <w:sz w:val="24"/>
                <w:szCs w:val="24"/>
                <w:lang w:eastAsia="tr-TR"/>
              </w:rPr>
            </w:pPr>
            <w:r w:rsidRPr="00A725F7">
              <w:rPr>
                <w:rFonts w:ascii="Garamond" w:eastAsia="Times New Roman" w:hAnsi="Garamond"/>
                <w:sz w:val="24"/>
                <w:szCs w:val="24"/>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B476B32" w14:textId="77777777" w:rsidR="00A82027" w:rsidRPr="00A725F7" w:rsidRDefault="00A82027" w:rsidP="006309A9">
            <w:pPr>
              <w:spacing w:before="100" w:beforeAutospacing="1" w:after="0" w:line="240" w:lineRule="auto"/>
              <w:jc w:val="both"/>
              <w:rPr>
                <w:rFonts w:ascii="Garamond" w:eastAsia="Times New Roman" w:hAnsi="Garamond"/>
                <w:sz w:val="24"/>
                <w:szCs w:val="24"/>
                <w:lang w:eastAsia="tr-TR"/>
              </w:rPr>
            </w:pPr>
            <w:r w:rsidRPr="00A725F7">
              <w:rPr>
                <w:rFonts w:ascii="Garamond" w:eastAsia="Times New Roman" w:hAnsi="Garamond"/>
                <w:sz w:val="24"/>
                <w:szCs w:val="24"/>
                <w:lang w:eastAsia="tr-TR"/>
              </w:rPr>
              <w:t>Yaşam boyu eğitim anlayışı içinde disiplin dışından gelen bilgi kaynaklarından yararlanabilme bilinci ve bunu gerçekleştirebilme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DE824CC" w14:textId="77777777" w:rsidR="00A82027" w:rsidRPr="00A725F7" w:rsidRDefault="00A82027" w:rsidP="006309A9">
            <w:pPr>
              <w:spacing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DD87276"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3ABF63A"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14:paraId="0711F55A"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6FE2ED9" w14:textId="77777777" w:rsidR="00A82027" w:rsidRPr="00A725F7" w:rsidRDefault="00A82027" w:rsidP="006309A9">
            <w:pPr>
              <w:spacing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70581AAA" w14:textId="77777777" w:rsidR="00A82027" w:rsidRPr="00A725F7" w:rsidRDefault="00A82027" w:rsidP="006309A9">
            <w:pPr>
              <w:spacing w:after="0" w:line="240" w:lineRule="auto"/>
              <w:rPr>
                <w:rFonts w:ascii="Garamond" w:eastAsia="Times New Roman" w:hAnsi="Garamond"/>
                <w:sz w:val="24"/>
                <w:szCs w:val="24"/>
                <w:lang w:eastAsia="tr-TR"/>
              </w:rPr>
            </w:pPr>
          </w:p>
        </w:tc>
      </w:tr>
      <w:tr w:rsidR="00A82027" w:rsidRPr="00A725F7" w14:paraId="1324D836" w14:textId="77777777" w:rsidTr="006309A9">
        <w:trPr>
          <w:trHeight w:val="223"/>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094DB53" w14:textId="77777777" w:rsidR="00A82027" w:rsidRPr="00A725F7" w:rsidRDefault="00A82027" w:rsidP="006309A9">
            <w:pPr>
              <w:spacing w:before="100" w:beforeAutospacing="1" w:after="0" w:line="256" w:lineRule="atLeast"/>
              <w:jc w:val="center"/>
              <w:rPr>
                <w:rFonts w:ascii="Garamond" w:eastAsia="Times New Roman" w:hAnsi="Garamond"/>
                <w:sz w:val="24"/>
                <w:szCs w:val="24"/>
                <w:lang w:eastAsia="tr-TR"/>
              </w:rPr>
            </w:pPr>
            <w:r w:rsidRPr="00A725F7">
              <w:rPr>
                <w:rFonts w:ascii="Garamond" w:eastAsia="Times New Roman" w:hAnsi="Garamond"/>
                <w:sz w:val="24"/>
                <w:szCs w:val="24"/>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79AED2FE" w14:textId="77777777" w:rsidR="00A82027" w:rsidRPr="00A725F7" w:rsidRDefault="00A82027" w:rsidP="006309A9">
            <w:pPr>
              <w:spacing w:before="100" w:beforeAutospacing="1" w:after="0" w:line="240" w:lineRule="auto"/>
              <w:jc w:val="both"/>
              <w:rPr>
                <w:rFonts w:ascii="Garamond" w:eastAsia="Times New Roman" w:hAnsi="Garamond"/>
                <w:sz w:val="24"/>
                <w:szCs w:val="24"/>
                <w:lang w:eastAsia="tr-TR"/>
              </w:rPr>
            </w:pPr>
            <w:r w:rsidRPr="00A725F7">
              <w:rPr>
                <w:rFonts w:ascii="Garamond" w:eastAsia="Times New Roman" w:hAnsi="Garamond"/>
                <w:sz w:val="24"/>
                <w:szCs w:val="24"/>
                <w:lang w:eastAsia="tr-TR"/>
              </w:rPr>
              <w:t>Antropolojik araştırmaya uygun konu belirleyebilir ve alan araştırması için gerekli yöntem, teknik ve kültürel donanımı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2E1644B" w14:textId="77777777" w:rsidR="00A82027" w:rsidRPr="00A725F7" w:rsidRDefault="00A82027" w:rsidP="006309A9">
            <w:pPr>
              <w:spacing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5BD15B33"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9A49816"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0A6B2E55"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14:paraId="4CDD180B" w14:textId="77777777" w:rsidR="00A82027" w:rsidRPr="00A725F7" w:rsidRDefault="00A82027" w:rsidP="006309A9">
            <w:pPr>
              <w:spacing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58F03B6E" w14:textId="77777777" w:rsidR="00A82027" w:rsidRPr="00A725F7" w:rsidRDefault="00A82027" w:rsidP="006309A9">
            <w:pPr>
              <w:spacing w:after="0" w:line="240" w:lineRule="auto"/>
              <w:rPr>
                <w:rFonts w:ascii="Garamond" w:eastAsia="Times New Roman" w:hAnsi="Garamond"/>
                <w:sz w:val="24"/>
                <w:szCs w:val="24"/>
                <w:lang w:eastAsia="tr-TR"/>
              </w:rPr>
            </w:pPr>
          </w:p>
        </w:tc>
      </w:tr>
      <w:tr w:rsidR="00A82027" w:rsidRPr="00A725F7" w14:paraId="5A27542E" w14:textId="77777777" w:rsidTr="006309A9">
        <w:trPr>
          <w:trHeight w:val="223"/>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7873CA7" w14:textId="77777777" w:rsidR="00A82027" w:rsidRPr="00A725F7" w:rsidRDefault="00A82027" w:rsidP="006309A9">
            <w:pPr>
              <w:spacing w:before="100" w:beforeAutospacing="1" w:after="0" w:line="256" w:lineRule="atLeast"/>
              <w:jc w:val="center"/>
              <w:rPr>
                <w:rFonts w:ascii="Garamond" w:eastAsia="Times New Roman" w:hAnsi="Garamond"/>
                <w:sz w:val="24"/>
                <w:szCs w:val="24"/>
                <w:lang w:eastAsia="tr-TR"/>
              </w:rPr>
            </w:pPr>
            <w:r w:rsidRPr="00A725F7">
              <w:rPr>
                <w:rFonts w:ascii="Garamond" w:eastAsia="Times New Roman" w:hAnsi="Garamond"/>
                <w:sz w:val="24"/>
                <w:szCs w:val="24"/>
                <w:lang w:eastAsia="tr-TR"/>
              </w:rPr>
              <w:t>9</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A2E8C83" w14:textId="77777777" w:rsidR="00A82027" w:rsidRPr="00A725F7" w:rsidRDefault="00A82027" w:rsidP="006309A9">
            <w:pPr>
              <w:spacing w:before="100" w:beforeAutospacing="1" w:after="0" w:line="240" w:lineRule="auto"/>
              <w:jc w:val="both"/>
              <w:rPr>
                <w:rFonts w:ascii="Garamond" w:eastAsia="Times New Roman" w:hAnsi="Garamond"/>
                <w:sz w:val="24"/>
                <w:szCs w:val="24"/>
                <w:lang w:eastAsia="tr-TR"/>
              </w:rPr>
            </w:pPr>
            <w:r w:rsidRPr="00A725F7">
              <w:rPr>
                <w:rFonts w:ascii="Garamond" w:eastAsia="Times New Roman" w:hAnsi="Garamond"/>
                <w:sz w:val="24"/>
                <w:szCs w:val="24"/>
                <w:lang w:eastAsia="tr-TR"/>
              </w:rPr>
              <w:t xml:space="preserve">Bireysel ve takım çalışmalarında görev alabilme, bilimsel sorumlulukla olayları sorgulama, araştırma yetisi geliştirir.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6D16020" w14:textId="77777777" w:rsidR="00A82027" w:rsidRPr="00A725F7" w:rsidRDefault="00A82027" w:rsidP="006309A9">
            <w:pPr>
              <w:spacing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96159A1"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6B8638F"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AD03859" w14:textId="77777777" w:rsidR="00A82027" w:rsidRPr="00A725F7" w:rsidRDefault="00A82027" w:rsidP="006309A9">
            <w:pPr>
              <w:spacing w:before="100" w:beforeAutospacing="1"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10E682D" w14:textId="77777777" w:rsidR="00A82027" w:rsidRPr="00A725F7" w:rsidRDefault="00A82027" w:rsidP="006309A9">
            <w:pPr>
              <w:spacing w:after="0" w:line="240" w:lineRule="auto"/>
              <w:rPr>
                <w:rFonts w:ascii="Garamond" w:eastAsia="Times New Roman" w:hAnsi="Garamond"/>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14:paraId="50BF68E1" w14:textId="77777777" w:rsidR="00A82027" w:rsidRPr="00A725F7" w:rsidRDefault="00A82027" w:rsidP="006309A9">
            <w:pPr>
              <w:spacing w:after="0" w:line="240" w:lineRule="auto"/>
              <w:rPr>
                <w:rFonts w:ascii="Garamond" w:eastAsia="Times New Roman" w:hAnsi="Garamond"/>
                <w:sz w:val="24"/>
                <w:szCs w:val="24"/>
                <w:lang w:eastAsia="tr-TR"/>
              </w:rPr>
            </w:pPr>
          </w:p>
        </w:tc>
      </w:tr>
    </w:tbl>
    <w:p w14:paraId="31D55DC0" w14:textId="77777777" w:rsidR="00A82027" w:rsidRPr="00A725F7" w:rsidRDefault="00A82027" w:rsidP="00A82027">
      <w:pPr>
        <w:spacing w:after="0" w:line="240" w:lineRule="auto"/>
        <w:rPr>
          <w:rFonts w:ascii="Garamond" w:eastAsia="Times New Roman" w:hAnsi="Garamond"/>
          <w:sz w:val="24"/>
          <w:szCs w:val="24"/>
          <w:lang w:eastAsia="tr-TR"/>
        </w:rPr>
      </w:pPr>
    </w:p>
    <w:tbl>
      <w:tblPr>
        <w:tblW w:w="499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443"/>
        <w:gridCol w:w="878"/>
        <w:gridCol w:w="717"/>
        <w:gridCol w:w="1005"/>
      </w:tblGrid>
      <w:tr w:rsidR="00A82027" w:rsidRPr="00A725F7" w14:paraId="2E730CE5" w14:textId="77777777" w:rsidTr="006309A9">
        <w:trPr>
          <w:trHeight w:val="461"/>
          <w:tblCellSpacing w:w="15" w:type="dxa"/>
          <w:jc w:val="center"/>
        </w:trPr>
        <w:tc>
          <w:tcPr>
            <w:tcW w:w="4964" w:type="pct"/>
            <w:gridSpan w:val="4"/>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17A5DF3" w14:textId="77777777" w:rsidR="00A82027" w:rsidRPr="00A725F7" w:rsidRDefault="00A82027" w:rsidP="006309A9">
            <w:pPr>
              <w:spacing w:before="100" w:beforeAutospacing="1" w:after="0" w:line="256" w:lineRule="atLeast"/>
              <w:jc w:val="center"/>
              <w:rPr>
                <w:rFonts w:ascii="Garamond" w:eastAsia="Times New Roman" w:hAnsi="Garamond"/>
                <w:sz w:val="24"/>
                <w:szCs w:val="24"/>
              </w:rPr>
            </w:pPr>
            <w:r w:rsidRPr="00A725F7">
              <w:rPr>
                <w:rFonts w:ascii="Garamond" w:eastAsia="Times New Roman" w:hAnsi="Garamond"/>
                <w:b/>
                <w:bCs/>
                <w:sz w:val="24"/>
                <w:szCs w:val="24"/>
              </w:rPr>
              <w:t>AKTS / İŞ YÜKÜ TABLOSU</w:t>
            </w:r>
          </w:p>
        </w:tc>
      </w:tr>
      <w:tr w:rsidR="00A82027" w:rsidRPr="00A725F7" w14:paraId="0AB25910" w14:textId="77777777" w:rsidTr="006309A9">
        <w:trPr>
          <w:trHeight w:val="396"/>
          <w:tblCellSpacing w:w="15" w:type="dxa"/>
          <w:jc w:val="center"/>
        </w:trPr>
        <w:tc>
          <w:tcPr>
            <w:tcW w:w="35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EC269F6" w14:textId="77777777" w:rsidR="00A82027" w:rsidRPr="00A725F7" w:rsidRDefault="00A82027" w:rsidP="006309A9">
            <w:pPr>
              <w:spacing w:before="100" w:beforeAutospacing="1" w:after="0" w:line="256" w:lineRule="atLeast"/>
              <w:rPr>
                <w:rFonts w:ascii="Garamond" w:eastAsia="Times New Roman" w:hAnsi="Garamond"/>
                <w:sz w:val="24"/>
                <w:szCs w:val="24"/>
              </w:rPr>
            </w:pPr>
            <w:r w:rsidRPr="00A725F7">
              <w:rPr>
                <w:rFonts w:ascii="Garamond" w:eastAsia="Times New Roman" w:hAnsi="Garamond"/>
                <w:sz w:val="24"/>
                <w:szCs w:val="24"/>
              </w:rPr>
              <w:t>Etkinlik</w:t>
            </w:r>
          </w:p>
        </w:tc>
        <w:tc>
          <w:tcPr>
            <w:tcW w:w="47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367C1C1" w14:textId="77777777" w:rsidR="00A82027" w:rsidRPr="00A725F7" w:rsidRDefault="00A82027" w:rsidP="006309A9">
            <w:pPr>
              <w:spacing w:before="100" w:beforeAutospacing="1" w:after="0" w:line="256" w:lineRule="atLeast"/>
              <w:jc w:val="center"/>
              <w:rPr>
                <w:rFonts w:ascii="Garamond" w:eastAsia="Times New Roman" w:hAnsi="Garamond"/>
                <w:sz w:val="24"/>
                <w:szCs w:val="24"/>
              </w:rPr>
            </w:pPr>
            <w:r w:rsidRPr="00A725F7">
              <w:rPr>
                <w:rFonts w:ascii="Garamond" w:eastAsia="Times New Roman" w:hAnsi="Garamond"/>
                <w:sz w:val="24"/>
                <w:szCs w:val="24"/>
              </w:rPr>
              <w:t>SAYISI</w:t>
            </w:r>
          </w:p>
        </w:tc>
        <w:tc>
          <w:tcPr>
            <w:tcW w:w="3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E80FC94" w14:textId="77777777" w:rsidR="00A82027" w:rsidRPr="00A725F7" w:rsidRDefault="00A82027" w:rsidP="006309A9">
            <w:pPr>
              <w:spacing w:before="100" w:beforeAutospacing="1" w:after="0" w:line="256" w:lineRule="atLeast"/>
              <w:jc w:val="center"/>
              <w:rPr>
                <w:rFonts w:ascii="Garamond" w:eastAsia="Times New Roman" w:hAnsi="Garamond"/>
                <w:sz w:val="24"/>
                <w:szCs w:val="24"/>
              </w:rPr>
            </w:pPr>
            <w:r w:rsidRPr="00A725F7">
              <w:rPr>
                <w:rFonts w:ascii="Garamond" w:eastAsia="Times New Roman" w:hAnsi="Garamond"/>
                <w:sz w:val="24"/>
                <w:szCs w:val="24"/>
              </w:rPr>
              <w:t>Süresi</w:t>
            </w:r>
            <w:r w:rsidRPr="00A725F7">
              <w:rPr>
                <w:rFonts w:ascii="Garamond" w:eastAsia="Times New Roman" w:hAnsi="Garamond"/>
                <w:sz w:val="24"/>
                <w:szCs w:val="24"/>
              </w:rPr>
              <w:br/>
              <w:t>(Saat)</w:t>
            </w:r>
          </w:p>
        </w:tc>
        <w:tc>
          <w:tcPr>
            <w:tcW w:w="4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5669015" w14:textId="77777777" w:rsidR="00A82027" w:rsidRPr="00A725F7" w:rsidRDefault="00A82027" w:rsidP="006309A9">
            <w:pPr>
              <w:spacing w:before="100" w:beforeAutospacing="1" w:after="0" w:line="256" w:lineRule="atLeast"/>
              <w:jc w:val="center"/>
              <w:rPr>
                <w:rFonts w:ascii="Garamond" w:eastAsia="Times New Roman" w:hAnsi="Garamond"/>
                <w:sz w:val="24"/>
                <w:szCs w:val="24"/>
              </w:rPr>
            </w:pPr>
            <w:r w:rsidRPr="00A725F7">
              <w:rPr>
                <w:rFonts w:ascii="Garamond" w:eastAsia="Times New Roman" w:hAnsi="Garamond"/>
                <w:sz w:val="24"/>
                <w:szCs w:val="24"/>
              </w:rPr>
              <w:t>Toplam</w:t>
            </w:r>
            <w:r w:rsidRPr="00A725F7">
              <w:rPr>
                <w:rFonts w:ascii="Garamond" w:eastAsia="Times New Roman" w:hAnsi="Garamond"/>
                <w:sz w:val="24"/>
                <w:szCs w:val="24"/>
              </w:rPr>
              <w:br/>
              <w:t>İş Yükü</w:t>
            </w:r>
            <w:r w:rsidRPr="00A725F7">
              <w:rPr>
                <w:rFonts w:ascii="Garamond" w:eastAsia="Times New Roman" w:hAnsi="Garamond"/>
                <w:sz w:val="24"/>
                <w:szCs w:val="24"/>
              </w:rPr>
              <w:br/>
              <w:t>(Saat)</w:t>
            </w:r>
          </w:p>
        </w:tc>
      </w:tr>
      <w:tr w:rsidR="00A82027" w:rsidRPr="00A725F7" w14:paraId="53C38503" w14:textId="77777777" w:rsidTr="006309A9">
        <w:trPr>
          <w:trHeight w:val="329"/>
          <w:tblCellSpacing w:w="15" w:type="dxa"/>
          <w:jc w:val="center"/>
        </w:trPr>
        <w:tc>
          <w:tcPr>
            <w:tcW w:w="35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70F6FB5" w14:textId="77777777" w:rsidR="00A82027" w:rsidRPr="00A725F7" w:rsidRDefault="00A82027" w:rsidP="006309A9">
            <w:pPr>
              <w:spacing w:before="100" w:beforeAutospacing="1" w:after="0" w:line="256" w:lineRule="atLeast"/>
              <w:rPr>
                <w:rFonts w:ascii="Garamond" w:eastAsia="Times New Roman" w:hAnsi="Garamond"/>
                <w:sz w:val="24"/>
                <w:szCs w:val="24"/>
              </w:rPr>
            </w:pPr>
            <w:r w:rsidRPr="00A725F7">
              <w:rPr>
                <w:rFonts w:ascii="Garamond" w:eastAsia="Times New Roman" w:hAnsi="Garamond"/>
                <w:sz w:val="24"/>
                <w:szCs w:val="24"/>
              </w:rPr>
              <w:t>Ders Süresi (Sınav haftası dahildir)</w:t>
            </w:r>
          </w:p>
        </w:tc>
        <w:tc>
          <w:tcPr>
            <w:tcW w:w="47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63D7C19" w14:textId="77777777" w:rsidR="00A82027" w:rsidRPr="00A725F7" w:rsidRDefault="00A82027" w:rsidP="006309A9">
            <w:pPr>
              <w:spacing w:after="0" w:line="240" w:lineRule="auto"/>
              <w:jc w:val="center"/>
              <w:rPr>
                <w:rFonts w:ascii="Garamond" w:eastAsia="Times New Roman" w:hAnsi="Garamond"/>
                <w:sz w:val="24"/>
                <w:szCs w:val="24"/>
                <w:lang w:eastAsia="tr-TR"/>
              </w:rPr>
            </w:pPr>
            <w:r w:rsidRPr="00A725F7">
              <w:rPr>
                <w:rFonts w:ascii="Garamond" w:eastAsia="Times New Roman" w:hAnsi="Garamond"/>
                <w:sz w:val="24"/>
                <w:szCs w:val="24"/>
                <w:lang w:eastAsia="tr-TR"/>
              </w:rPr>
              <w:t>15</w:t>
            </w:r>
          </w:p>
        </w:tc>
        <w:tc>
          <w:tcPr>
            <w:tcW w:w="3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FCEA2FA" w14:textId="77777777" w:rsidR="00A82027" w:rsidRPr="00A725F7" w:rsidRDefault="00A82027" w:rsidP="006309A9">
            <w:pPr>
              <w:spacing w:after="0" w:line="240" w:lineRule="auto"/>
              <w:jc w:val="center"/>
              <w:rPr>
                <w:rFonts w:ascii="Garamond" w:eastAsia="Times New Roman" w:hAnsi="Garamond"/>
                <w:sz w:val="24"/>
                <w:szCs w:val="24"/>
                <w:lang w:eastAsia="tr-TR"/>
              </w:rPr>
            </w:pPr>
            <w:r w:rsidRPr="00A725F7">
              <w:rPr>
                <w:rFonts w:ascii="Garamond" w:eastAsia="Times New Roman" w:hAnsi="Garamond"/>
                <w:sz w:val="24"/>
                <w:szCs w:val="24"/>
                <w:lang w:eastAsia="tr-TR"/>
              </w:rPr>
              <w:t>3</w:t>
            </w:r>
          </w:p>
        </w:tc>
        <w:tc>
          <w:tcPr>
            <w:tcW w:w="4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54F06C5" w14:textId="77777777" w:rsidR="00A82027" w:rsidRPr="00A725F7" w:rsidRDefault="00A82027" w:rsidP="006309A9">
            <w:pPr>
              <w:spacing w:after="0" w:line="240" w:lineRule="auto"/>
              <w:jc w:val="center"/>
              <w:rPr>
                <w:rFonts w:ascii="Garamond" w:eastAsia="Times New Roman" w:hAnsi="Garamond"/>
                <w:sz w:val="24"/>
                <w:szCs w:val="24"/>
                <w:lang w:eastAsia="tr-TR"/>
              </w:rPr>
            </w:pPr>
            <w:r w:rsidRPr="00A725F7">
              <w:rPr>
                <w:rFonts w:ascii="Garamond" w:eastAsia="Times New Roman" w:hAnsi="Garamond"/>
                <w:sz w:val="24"/>
                <w:szCs w:val="24"/>
                <w:lang w:eastAsia="tr-TR"/>
              </w:rPr>
              <w:t>45</w:t>
            </w:r>
          </w:p>
        </w:tc>
      </w:tr>
      <w:tr w:rsidR="00A82027" w:rsidRPr="00A725F7" w14:paraId="5D30F8C3" w14:textId="77777777" w:rsidTr="006309A9">
        <w:trPr>
          <w:trHeight w:val="329"/>
          <w:tblCellSpacing w:w="15" w:type="dxa"/>
          <w:jc w:val="center"/>
        </w:trPr>
        <w:tc>
          <w:tcPr>
            <w:tcW w:w="35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ED2AEF1" w14:textId="77777777" w:rsidR="00A82027" w:rsidRPr="00A725F7" w:rsidRDefault="00A82027" w:rsidP="006309A9">
            <w:pPr>
              <w:spacing w:before="100" w:beforeAutospacing="1" w:after="0" w:line="256" w:lineRule="atLeast"/>
              <w:rPr>
                <w:rFonts w:ascii="Garamond" w:eastAsia="Times New Roman" w:hAnsi="Garamond"/>
                <w:sz w:val="24"/>
                <w:szCs w:val="24"/>
              </w:rPr>
            </w:pPr>
            <w:r w:rsidRPr="00A725F7">
              <w:rPr>
                <w:rFonts w:ascii="Garamond" w:eastAsia="Times New Roman" w:hAnsi="Garamond"/>
                <w:sz w:val="24"/>
                <w:szCs w:val="24"/>
              </w:rPr>
              <w:t>Sınıf Dışı Ders Çalışma Süresi (Ön çalışma, pekiştirme)</w:t>
            </w:r>
          </w:p>
        </w:tc>
        <w:tc>
          <w:tcPr>
            <w:tcW w:w="47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38E07C7" w14:textId="77777777" w:rsidR="00A82027" w:rsidRPr="00A725F7" w:rsidRDefault="00A82027" w:rsidP="006309A9">
            <w:pPr>
              <w:spacing w:after="0" w:line="240" w:lineRule="auto"/>
              <w:jc w:val="center"/>
              <w:rPr>
                <w:rFonts w:ascii="Garamond" w:eastAsia="Times New Roman" w:hAnsi="Garamond"/>
                <w:sz w:val="24"/>
                <w:szCs w:val="24"/>
                <w:lang w:eastAsia="tr-TR"/>
              </w:rPr>
            </w:pPr>
            <w:r w:rsidRPr="00A725F7">
              <w:rPr>
                <w:rFonts w:ascii="Garamond" w:eastAsia="Times New Roman" w:hAnsi="Garamond"/>
                <w:sz w:val="24"/>
                <w:szCs w:val="24"/>
                <w:lang w:eastAsia="tr-TR"/>
              </w:rPr>
              <w:t>15</w:t>
            </w:r>
          </w:p>
        </w:tc>
        <w:tc>
          <w:tcPr>
            <w:tcW w:w="3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ACD27EC" w14:textId="77777777" w:rsidR="00A82027" w:rsidRPr="00A725F7" w:rsidRDefault="00A82027" w:rsidP="006309A9">
            <w:pPr>
              <w:spacing w:after="0" w:line="240" w:lineRule="auto"/>
              <w:jc w:val="center"/>
              <w:rPr>
                <w:rFonts w:ascii="Garamond" w:eastAsia="Times New Roman" w:hAnsi="Garamond"/>
                <w:sz w:val="24"/>
                <w:szCs w:val="24"/>
                <w:lang w:eastAsia="tr-TR"/>
              </w:rPr>
            </w:pPr>
            <w:r w:rsidRPr="00A725F7">
              <w:rPr>
                <w:rFonts w:ascii="Garamond" w:eastAsia="Times New Roman" w:hAnsi="Garamond"/>
                <w:sz w:val="24"/>
                <w:szCs w:val="24"/>
                <w:lang w:eastAsia="tr-TR"/>
              </w:rPr>
              <w:t>2</w:t>
            </w:r>
          </w:p>
        </w:tc>
        <w:tc>
          <w:tcPr>
            <w:tcW w:w="4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B815F46" w14:textId="77777777" w:rsidR="00A82027" w:rsidRPr="00A725F7" w:rsidRDefault="00A82027" w:rsidP="006309A9">
            <w:pPr>
              <w:spacing w:after="0" w:line="240" w:lineRule="auto"/>
              <w:jc w:val="center"/>
              <w:rPr>
                <w:rFonts w:ascii="Garamond" w:eastAsia="Times New Roman" w:hAnsi="Garamond"/>
                <w:sz w:val="24"/>
                <w:szCs w:val="24"/>
                <w:lang w:eastAsia="tr-TR"/>
              </w:rPr>
            </w:pPr>
            <w:r w:rsidRPr="00A725F7">
              <w:rPr>
                <w:rFonts w:ascii="Garamond" w:eastAsia="Times New Roman" w:hAnsi="Garamond"/>
                <w:sz w:val="24"/>
                <w:szCs w:val="24"/>
                <w:lang w:eastAsia="tr-TR"/>
              </w:rPr>
              <w:t>30</w:t>
            </w:r>
          </w:p>
        </w:tc>
      </w:tr>
      <w:tr w:rsidR="00A82027" w:rsidRPr="00A725F7" w14:paraId="0B9CC08C" w14:textId="77777777" w:rsidTr="006309A9">
        <w:trPr>
          <w:trHeight w:val="329"/>
          <w:tblCellSpacing w:w="15" w:type="dxa"/>
          <w:jc w:val="center"/>
        </w:trPr>
        <w:tc>
          <w:tcPr>
            <w:tcW w:w="35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AC44641" w14:textId="77777777" w:rsidR="00A82027" w:rsidRPr="00A725F7" w:rsidRDefault="00A82027" w:rsidP="006309A9">
            <w:pPr>
              <w:spacing w:before="100" w:beforeAutospacing="1" w:after="0" w:line="256" w:lineRule="atLeast"/>
              <w:rPr>
                <w:rFonts w:ascii="Garamond" w:eastAsia="Times New Roman" w:hAnsi="Garamond"/>
                <w:sz w:val="24"/>
                <w:szCs w:val="24"/>
              </w:rPr>
            </w:pPr>
            <w:r w:rsidRPr="00A725F7">
              <w:rPr>
                <w:rFonts w:ascii="Garamond" w:eastAsia="Times New Roman" w:hAnsi="Garamond"/>
                <w:sz w:val="24"/>
                <w:szCs w:val="24"/>
              </w:rPr>
              <w:t>Kısa Sınav</w:t>
            </w:r>
          </w:p>
        </w:tc>
        <w:tc>
          <w:tcPr>
            <w:tcW w:w="47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6C7F74B" w14:textId="77777777" w:rsidR="00A82027" w:rsidRPr="00A725F7" w:rsidRDefault="00A82027" w:rsidP="006309A9">
            <w:pPr>
              <w:spacing w:after="0" w:line="240" w:lineRule="auto"/>
              <w:jc w:val="center"/>
              <w:rPr>
                <w:rFonts w:ascii="Garamond" w:eastAsia="Times New Roman" w:hAnsi="Garamond"/>
                <w:sz w:val="24"/>
                <w:szCs w:val="24"/>
                <w:lang w:eastAsia="tr-TR"/>
              </w:rPr>
            </w:pPr>
            <w:r w:rsidRPr="00A725F7">
              <w:rPr>
                <w:rFonts w:ascii="Garamond" w:eastAsia="Times New Roman" w:hAnsi="Garamond"/>
                <w:sz w:val="24"/>
                <w:szCs w:val="24"/>
                <w:lang w:eastAsia="tr-TR"/>
              </w:rPr>
              <w:t>1</w:t>
            </w:r>
          </w:p>
        </w:tc>
        <w:tc>
          <w:tcPr>
            <w:tcW w:w="3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066BD42" w14:textId="77777777" w:rsidR="00A82027" w:rsidRPr="00A725F7" w:rsidRDefault="00A82027" w:rsidP="006309A9">
            <w:pPr>
              <w:spacing w:after="0" w:line="240" w:lineRule="auto"/>
              <w:jc w:val="center"/>
              <w:rPr>
                <w:rFonts w:ascii="Garamond" w:eastAsia="Times New Roman" w:hAnsi="Garamond"/>
                <w:sz w:val="24"/>
                <w:szCs w:val="24"/>
                <w:lang w:eastAsia="tr-TR"/>
              </w:rPr>
            </w:pPr>
            <w:r w:rsidRPr="00A725F7">
              <w:rPr>
                <w:rFonts w:ascii="Garamond" w:eastAsia="Times New Roman" w:hAnsi="Garamond"/>
                <w:sz w:val="24"/>
                <w:szCs w:val="24"/>
                <w:lang w:eastAsia="tr-TR"/>
              </w:rPr>
              <w:t>15</w:t>
            </w:r>
          </w:p>
        </w:tc>
        <w:tc>
          <w:tcPr>
            <w:tcW w:w="4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0774B9E" w14:textId="77777777" w:rsidR="00A82027" w:rsidRPr="00A725F7" w:rsidRDefault="00A82027" w:rsidP="006309A9">
            <w:pPr>
              <w:spacing w:after="0" w:line="240" w:lineRule="auto"/>
              <w:jc w:val="center"/>
              <w:rPr>
                <w:rFonts w:ascii="Garamond" w:eastAsia="Times New Roman" w:hAnsi="Garamond"/>
                <w:sz w:val="24"/>
                <w:szCs w:val="24"/>
                <w:lang w:eastAsia="tr-TR"/>
              </w:rPr>
            </w:pPr>
            <w:r w:rsidRPr="00A725F7">
              <w:rPr>
                <w:rFonts w:ascii="Garamond" w:eastAsia="Times New Roman" w:hAnsi="Garamond"/>
                <w:sz w:val="24"/>
                <w:szCs w:val="24"/>
                <w:lang w:eastAsia="tr-TR"/>
              </w:rPr>
              <w:t>15</w:t>
            </w:r>
          </w:p>
        </w:tc>
      </w:tr>
      <w:tr w:rsidR="00A82027" w:rsidRPr="00A725F7" w14:paraId="7B2E6A96" w14:textId="77777777" w:rsidTr="006309A9">
        <w:trPr>
          <w:trHeight w:val="329"/>
          <w:tblCellSpacing w:w="15" w:type="dxa"/>
          <w:jc w:val="center"/>
        </w:trPr>
        <w:tc>
          <w:tcPr>
            <w:tcW w:w="35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17936DAA" w14:textId="77777777" w:rsidR="00A82027" w:rsidRPr="00A725F7" w:rsidRDefault="00A82027" w:rsidP="006309A9">
            <w:pPr>
              <w:spacing w:before="100" w:beforeAutospacing="1" w:after="0" w:line="256" w:lineRule="atLeast"/>
              <w:rPr>
                <w:rFonts w:ascii="Garamond" w:eastAsia="Times New Roman" w:hAnsi="Garamond"/>
                <w:sz w:val="24"/>
                <w:szCs w:val="24"/>
              </w:rPr>
            </w:pPr>
            <w:r w:rsidRPr="00A725F7">
              <w:rPr>
                <w:rFonts w:ascii="Garamond" w:eastAsia="Times New Roman" w:hAnsi="Garamond"/>
                <w:sz w:val="24"/>
                <w:szCs w:val="24"/>
              </w:rPr>
              <w:t>Değerlendirma yazıları</w:t>
            </w:r>
          </w:p>
        </w:tc>
        <w:tc>
          <w:tcPr>
            <w:tcW w:w="47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0DE2CC15" w14:textId="77777777" w:rsidR="00A82027" w:rsidRPr="00A725F7" w:rsidRDefault="00A82027" w:rsidP="006309A9">
            <w:pPr>
              <w:spacing w:after="0" w:line="240" w:lineRule="auto"/>
              <w:jc w:val="center"/>
              <w:rPr>
                <w:rFonts w:ascii="Garamond" w:eastAsia="Times New Roman" w:hAnsi="Garamond"/>
                <w:sz w:val="24"/>
                <w:szCs w:val="24"/>
                <w:lang w:eastAsia="tr-TR"/>
              </w:rPr>
            </w:pPr>
            <w:r w:rsidRPr="00A725F7">
              <w:rPr>
                <w:rFonts w:ascii="Garamond" w:eastAsia="Times New Roman" w:hAnsi="Garamond"/>
                <w:sz w:val="24"/>
                <w:szCs w:val="24"/>
                <w:lang w:eastAsia="tr-TR"/>
              </w:rPr>
              <w:t>1</w:t>
            </w:r>
          </w:p>
        </w:tc>
        <w:tc>
          <w:tcPr>
            <w:tcW w:w="3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50BBF361" w14:textId="77777777" w:rsidR="00A82027" w:rsidRPr="00A725F7" w:rsidRDefault="00A82027" w:rsidP="006309A9">
            <w:pPr>
              <w:spacing w:after="0" w:line="240" w:lineRule="auto"/>
              <w:jc w:val="center"/>
              <w:rPr>
                <w:rFonts w:ascii="Garamond" w:eastAsia="Times New Roman" w:hAnsi="Garamond"/>
                <w:sz w:val="24"/>
                <w:szCs w:val="24"/>
                <w:lang w:eastAsia="tr-TR"/>
              </w:rPr>
            </w:pPr>
            <w:r w:rsidRPr="00A725F7">
              <w:rPr>
                <w:rFonts w:ascii="Garamond" w:eastAsia="Times New Roman" w:hAnsi="Garamond"/>
                <w:sz w:val="24"/>
                <w:szCs w:val="24"/>
                <w:lang w:eastAsia="tr-TR"/>
              </w:rPr>
              <w:t>10</w:t>
            </w:r>
          </w:p>
        </w:tc>
        <w:tc>
          <w:tcPr>
            <w:tcW w:w="4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14:paraId="5574C174" w14:textId="77777777" w:rsidR="00A82027" w:rsidRPr="00A725F7" w:rsidRDefault="00A82027" w:rsidP="006309A9">
            <w:pPr>
              <w:spacing w:after="0" w:line="240" w:lineRule="auto"/>
              <w:jc w:val="center"/>
              <w:rPr>
                <w:rFonts w:ascii="Garamond" w:eastAsia="Times New Roman" w:hAnsi="Garamond"/>
                <w:sz w:val="24"/>
                <w:szCs w:val="24"/>
                <w:lang w:eastAsia="tr-TR"/>
              </w:rPr>
            </w:pPr>
            <w:r w:rsidRPr="00A725F7">
              <w:rPr>
                <w:rFonts w:ascii="Garamond" w:eastAsia="Times New Roman" w:hAnsi="Garamond"/>
                <w:sz w:val="24"/>
                <w:szCs w:val="24"/>
                <w:lang w:eastAsia="tr-TR"/>
              </w:rPr>
              <w:t>10</w:t>
            </w:r>
          </w:p>
        </w:tc>
      </w:tr>
      <w:tr w:rsidR="00A82027" w:rsidRPr="00A725F7" w14:paraId="1F626498" w14:textId="77777777" w:rsidTr="006309A9">
        <w:trPr>
          <w:trHeight w:val="329"/>
          <w:tblCellSpacing w:w="15" w:type="dxa"/>
          <w:jc w:val="center"/>
        </w:trPr>
        <w:tc>
          <w:tcPr>
            <w:tcW w:w="35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EBBE877" w14:textId="77777777" w:rsidR="00A82027" w:rsidRPr="00A725F7" w:rsidRDefault="00A82027" w:rsidP="006309A9">
            <w:pPr>
              <w:spacing w:before="100" w:beforeAutospacing="1" w:after="0" w:line="256" w:lineRule="atLeast"/>
              <w:rPr>
                <w:rFonts w:ascii="Garamond" w:eastAsia="Times New Roman" w:hAnsi="Garamond"/>
                <w:sz w:val="24"/>
                <w:szCs w:val="24"/>
              </w:rPr>
            </w:pPr>
            <w:r w:rsidRPr="00A725F7">
              <w:rPr>
                <w:rFonts w:ascii="Garamond" w:eastAsia="Times New Roman" w:hAnsi="Garamond"/>
                <w:sz w:val="24"/>
                <w:szCs w:val="24"/>
              </w:rPr>
              <w:t>Final</w:t>
            </w:r>
          </w:p>
        </w:tc>
        <w:tc>
          <w:tcPr>
            <w:tcW w:w="47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9D1ED54" w14:textId="77777777" w:rsidR="00A82027" w:rsidRPr="00A725F7" w:rsidRDefault="00A82027" w:rsidP="006309A9">
            <w:pPr>
              <w:spacing w:after="0" w:line="240" w:lineRule="auto"/>
              <w:jc w:val="center"/>
              <w:rPr>
                <w:rFonts w:ascii="Garamond" w:eastAsia="Times New Roman" w:hAnsi="Garamond"/>
                <w:sz w:val="24"/>
                <w:szCs w:val="24"/>
                <w:lang w:eastAsia="tr-TR"/>
              </w:rPr>
            </w:pPr>
            <w:r w:rsidRPr="00A725F7">
              <w:rPr>
                <w:rFonts w:ascii="Garamond" w:eastAsia="Times New Roman" w:hAnsi="Garamond"/>
                <w:sz w:val="24"/>
                <w:szCs w:val="24"/>
                <w:lang w:eastAsia="tr-TR"/>
              </w:rPr>
              <w:t>1</w:t>
            </w:r>
          </w:p>
        </w:tc>
        <w:tc>
          <w:tcPr>
            <w:tcW w:w="3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58A9007" w14:textId="77777777" w:rsidR="00A82027" w:rsidRPr="00A725F7" w:rsidRDefault="00A82027" w:rsidP="006309A9">
            <w:pPr>
              <w:spacing w:after="0" w:line="240" w:lineRule="auto"/>
              <w:jc w:val="center"/>
              <w:rPr>
                <w:rFonts w:ascii="Garamond" w:eastAsia="Times New Roman" w:hAnsi="Garamond"/>
                <w:sz w:val="24"/>
                <w:szCs w:val="24"/>
                <w:lang w:eastAsia="tr-TR"/>
              </w:rPr>
            </w:pPr>
            <w:r w:rsidRPr="00A725F7">
              <w:rPr>
                <w:rFonts w:ascii="Garamond" w:eastAsia="Times New Roman" w:hAnsi="Garamond"/>
                <w:sz w:val="24"/>
                <w:szCs w:val="24"/>
                <w:lang w:eastAsia="tr-TR"/>
              </w:rPr>
              <w:t>25</w:t>
            </w:r>
          </w:p>
        </w:tc>
        <w:tc>
          <w:tcPr>
            <w:tcW w:w="4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FC40E38" w14:textId="77777777" w:rsidR="00A82027" w:rsidRPr="00A725F7" w:rsidRDefault="00A82027" w:rsidP="006309A9">
            <w:pPr>
              <w:spacing w:after="0" w:line="240" w:lineRule="auto"/>
              <w:jc w:val="center"/>
              <w:rPr>
                <w:rFonts w:ascii="Garamond" w:eastAsia="Times New Roman" w:hAnsi="Garamond"/>
                <w:sz w:val="24"/>
                <w:szCs w:val="24"/>
                <w:lang w:eastAsia="tr-TR"/>
              </w:rPr>
            </w:pPr>
            <w:r w:rsidRPr="00A725F7">
              <w:rPr>
                <w:rFonts w:ascii="Garamond" w:eastAsia="Times New Roman" w:hAnsi="Garamond"/>
                <w:sz w:val="24"/>
                <w:szCs w:val="24"/>
                <w:lang w:eastAsia="tr-TR"/>
              </w:rPr>
              <w:t>25</w:t>
            </w:r>
          </w:p>
        </w:tc>
      </w:tr>
      <w:tr w:rsidR="00A82027" w:rsidRPr="00A725F7" w14:paraId="44E553C4" w14:textId="77777777" w:rsidTr="006309A9">
        <w:trPr>
          <w:trHeight w:val="329"/>
          <w:tblCellSpacing w:w="15" w:type="dxa"/>
          <w:jc w:val="center"/>
        </w:trPr>
        <w:tc>
          <w:tcPr>
            <w:tcW w:w="35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CB9E493" w14:textId="77777777" w:rsidR="00A82027" w:rsidRPr="00A725F7" w:rsidRDefault="00A82027" w:rsidP="006309A9">
            <w:pPr>
              <w:spacing w:before="100" w:beforeAutospacing="1" w:after="0" w:line="256" w:lineRule="atLeast"/>
              <w:rPr>
                <w:rFonts w:ascii="Garamond" w:eastAsia="Times New Roman" w:hAnsi="Garamond"/>
                <w:sz w:val="24"/>
                <w:szCs w:val="24"/>
              </w:rPr>
            </w:pPr>
            <w:r w:rsidRPr="00A725F7">
              <w:rPr>
                <w:rFonts w:ascii="Garamond" w:eastAsia="Times New Roman" w:hAnsi="Garamond"/>
                <w:b/>
                <w:bCs/>
                <w:sz w:val="24"/>
                <w:szCs w:val="24"/>
              </w:rPr>
              <w:t>Toplam İş Yükü</w:t>
            </w:r>
          </w:p>
        </w:tc>
        <w:tc>
          <w:tcPr>
            <w:tcW w:w="47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282AE93" w14:textId="77777777" w:rsidR="00A82027" w:rsidRPr="00A725F7" w:rsidRDefault="00A82027" w:rsidP="006309A9">
            <w:pPr>
              <w:spacing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 </w:t>
            </w:r>
          </w:p>
        </w:tc>
        <w:tc>
          <w:tcPr>
            <w:tcW w:w="3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A7008B5" w14:textId="77777777" w:rsidR="00A82027" w:rsidRPr="00A725F7" w:rsidRDefault="00A82027" w:rsidP="006309A9">
            <w:pPr>
              <w:spacing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 </w:t>
            </w:r>
          </w:p>
        </w:tc>
        <w:tc>
          <w:tcPr>
            <w:tcW w:w="4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70AD04A" w14:textId="77777777" w:rsidR="00A82027" w:rsidRPr="00A725F7" w:rsidRDefault="00A82027" w:rsidP="006309A9">
            <w:pPr>
              <w:spacing w:after="0" w:line="240" w:lineRule="auto"/>
              <w:jc w:val="center"/>
              <w:rPr>
                <w:rFonts w:ascii="Garamond" w:eastAsia="Times New Roman" w:hAnsi="Garamond"/>
                <w:sz w:val="24"/>
                <w:szCs w:val="24"/>
                <w:lang w:eastAsia="tr-TR"/>
              </w:rPr>
            </w:pPr>
            <w:r w:rsidRPr="00A725F7">
              <w:rPr>
                <w:rFonts w:ascii="Garamond" w:eastAsia="Times New Roman" w:hAnsi="Garamond"/>
                <w:sz w:val="24"/>
                <w:szCs w:val="24"/>
                <w:lang w:eastAsia="tr-TR"/>
              </w:rPr>
              <w:t>125</w:t>
            </w:r>
          </w:p>
        </w:tc>
      </w:tr>
      <w:tr w:rsidR="00A82027" w:rsidRPr="00A725F7" w14:paraId="776D2C68" w14:textId="77777777" w:rsidTr="006309A9">
        <w:trPr>
          <w:trHeight w:val="329"/>
          <w:tblCellSpacing w:w="15" w:type="dxa"/>
          <w:jc w:val="center"/>
        </w:trPr>
        <w:tc>
          <w:tcPr>
            <w:tcW w:w="35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2CCB587A" w14:textId="77777777" w:rsidR="00A82027" w:rsidRPr="00A725F7" w:rsidRDefault="00A82027" w:rsidP="006309A9">
            <w:pPr>
              <w:spacing w:before="100" w:beforeAutospacing="1" w:after="0" w:line="256" w:lineRule="atLeast"/>
              <w:rPr>
                <w:rFonts w:ascii="Garamond" w:eastAsia="Times New Roman" w:hAnsi="Garamond"/>
                <w:sz w:val="24"/>
                <w:szCs w:val="24"/>
              </w:rPr>
            </w:pPr>
            <w:r w:rsidRPr="00A725F7">
              <w:rPr>
                <w:rFonts w:ascii="Garamond" w:eastAsia="Times New Roman" w:hAnsi="Garamond"/>
                <w:b/>
                <w:bCs/>
                <w:sz w:val="24"/>
                <w:szCs w:val="24"/>
              </w:rPr>
              <w:t>Toplam İş Yükü / 25 (s)</w:t>
            </w:r>
          </w:p>
        </w:tc>
        <w:tc>
          <w:tcPr>
            <w:tcW w:w="47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100E04BC" w14:textId="77777777" w:rsidR="00A82027" w:rsidRPr="00A725F7" w:rsidRDefault="00A82027" w:rsidP="006309A9">
            <w:pPr>
              <w:spacing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 </w:t>
            </w:r>
          </w:p>
        </w:tc>
        <w:tc>
          <w:tcPr>
            <w:tcW w:w="3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04D84D8F" w14:textId="77777777" w:rsidR="00A82027" w:rsidRPr="00A725F7" w:rsidRDefault="00A82027" w:rsidP="006309A9">
            <w:pPr>
              <w:spacing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 </w:t>
            </w:r>
          </w:p>
        </w:tc>
        <w:tc>
          <w:tcPr>
            <w:tcW w:w="4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79240F55" w14:textId="77777777" w:rsidR="00A82027" w:rsidRPr="00A725F7" w:rsidRDefault="00A82027" w:rsidP="006309A9">
            <w:pPr>
              <w:spacing w:after="0" w:line="240" w:lineRule="auto"/>
              <w:jc w:val="center"/>
              <w:rPr>
                <w:rFonts w:ascii="Garamond" w:eastAsia="Times New Roman" w:hAnsi="Garamond"/>
                <w:sz w:val="24"/>
                <w:szCs w:val="24"/>
                <w:lang w:eastAsia="tr-TR"/>
              </w:rPr>
            </w:pPr>
            <w:r w:rsidRPr="00A725F7">
              <w:rPr>
                <w:rFonts w:ascii="Garamond" w:eastAsia="Times New Roman" w:hAnsi="Garamond"/>
                <w:sz w:val="24"/>
                <w:szCs w:val="24"/>
                <w:lang w:eastAsia="tr-TR"/>
              </w:rPr>
              <w:t>5</w:t>
            </w:r>
          </w:p>
        </w:tc>
      </w:tr>
      <w:tr w:rsidR="00A82027" w:rsidRPr="00A725F7" w14:paraId="550214F8" w14:textId="77777777" w:rsidTr="006309A9">
        <w:trPr>
          <w:trHeight w:val="329"/>
          <w:tblCellSpacing w:w="15" w:type="dxa"/>
          <w:jc w:val="center"/>
        </w:trPr>
        <w:tc>
          <w:tcPr>
            <w:tcW w:w="357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324D8DCA" w14:textId="77777777" w:rsidR="00A82027" w:rsidRPr="00A725F7" w:rsidRDefault="00A82027" w:rsidP="006309A9">
            <w:pPr>
              <w:spacing w:before="100" w:beforeAutospacing="1" w:after="0" w:line="256" w:lineRule="atLeast"/>
              <w:rPr>
                <w:rFonts w:ascii="Garamond" w:eastAsia="Times New Roman" w:hAnsi="Garamond"/>
                <w:sz w:val="24"/>
                <w:szCs w:val="24"/>
              </w:rPr>
            </w:pPr>
            <w:r w:rsidRPr="00A725F7">
              <w:rPr>
                <w:rFonts w:ascii="Garamond" w:eastAsia="Times New Roman" w:hAnsi="Garamond"/>
                <w:b/>
                <w:bCs/>
                <w:sz w:val="24"/>
                <w:szCs w:val="24"/>
              </w:rPr>
              <w:t>Dersin AKTS Kredisi</w:t>
            </w:r>
          </w:p>
        </w:tc>
        <w:tc>
          <w:tcPr>
            <w:tcW w:w="47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64454989" w14:textId="77777777" w:rsidR="00A82027" w:rsidRPr="00A725F7" w:rsidRDefault="00A82027" w:rsidP="006309A9">
            <w:pPr>
              <w:spacing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 </w:t>
            </w:r>
          </w:p>
        </w:tc>
        <w:tc>
          <w:tcPr>
            <w:tcW w:w="3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5122EDBA" w14:textId="77777777" w:rsidR="00A82027" w:rsidRPr="00A725F7" w:rsidRDefault="00A82027" w:rsidP="006309A9">
            <w:pPr>
              <w:spacing w:after="0" w:line="240" w:lineRule="auto"/>
              <w:rPr>
                <w:rFonts w:ascii="Garamond" w:eastAsia="Times New Roman" w:hAnsi="Garamond"/>
                <w:sz w:val="24"/>
                <w:szCs w:val="24"/>
                <w:lang w:eastAsia="tr-TR"/>
              </w:rPr>
            </w:pPr>
            <w:r w:rsidRPr="00A725F7">
              <w:rPr>
                <w:rFonts w:ascii="Garamond" w:eastAsia="Times New Roman" w:hAnsi="Garamond"/>
                <w:sz w:val="24"/>
                <w:szCs w:val="24"/>
                <w:lang w:eastAsia="tr-TR"/>
              </w:rPr>
              <w:t> </w:t>
            </w:r>
          </w:p>
        </w:tc>
        <w:tc>
          <w:tcPr>
            <w:tcW w:w="4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14:paraId="4406D40F" w14:textId="77777777" w:rsidR="00A82027" w:rsidRPr="00A725F7" w:rsidRDefault="00A82027" w:rsidP="006309A9">
            <w:pPr>
              <w:spacing w:after="0" w:line="240" w:lineRule="auto"/>
              <w:jc w:val="center"/>
              <w:rPr>
                <w:rFonts w:ascii="Garamond" w:eastAsia="Times New Roman" w:hAnsi="Garamond"/>
                <w:sz w:val="24"/>
                <w:szCs w:val="24"/>
                <w:lang w:eastAsia="tr-TR"/>
              </w:rPr>
            </w:pPr>
            <w:r w:rsidRPr="00A725F7">
              <w:rPr>
                <w:rFonts w:ascii="Garamond" w:eastAsia="Times New Roman" w:hAnsi="Garamond"/>
                <w:sz w:val="24"/>
                <w:szCs w:val="24"/>
                <w:lang w:eastAsia="tr-TR"/>
              </w:rPr>
              <w:t>5</w:t>
            </w:r>
          </w:p>
        </w:tc>
      </w:tr>
    </w:tbl>
    <w:p w14:paraId="4BEB5FE9" w14:textId="77777777" w:rsidR="00546315" w:rsidRDefault="00546315"/>
    <w:p w14:paraId="1FCB441D" w14:textId="77777777" w:rsidR="00103DCF" w:rsidRDefault="00103DCF">
      <w:pPr>
        <w:spacing w:after="160" w:line="259" w:lineRule="auto"/>
      </w:pPr>
      <w: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897"/>
        <w:gridCol w:w="1422"/>
        <w:gridCol w:w="1051"/>
        <w:gridCol w:w="1494"/>
        <w:gridCol w:w="916"/>
        <w:gridCol w:w="923"/>
      </w:tblGrid>
      <w:tr w:rsidR="00103DCF" w:rsidRPr="003170AC" w14:paraId="3F599C27" w14:textId="77777777" w:rsidTr="009117AD">
        <w:trPr>
          <w:trHeight w:val="525"/>
          <w:tblCellSpacing w:w="15" w:type="dxa"/>
          <w:jc w:val="center"/>
        </w:trPr>
        <w:tc>
          <w:tcPr>
            <w:tcW w:w="0" w:type="auto"/>
            <w:gridSpan w:val="6"/>
            <w:shd w:val="clear" w:color="auto" w:fill="ECEBEB"/>
            <w:vAlign w:val="center"/>
            <w:hideMark/>
          </w:tcPr>
          <w:p w14:paraId="5400D78A" w14:textId="77777777" w:rsidR="00103DCF" w:rsidRPr="003170AC" w:rsidRDefault="00103DCF" w:rsidP="009117AD">
            <w:pPr>
              <w:spacing w:after="0" w:line="240" w:lineRule="auto"/>
              <w:jc w:val="center"/>
              <w:rPr>
                <w:rFonts w:asciiTheme="majorHAnsi" w:eastAsia="Times New Roman" w:hAnsiTheme="majorHAnsi"/>
                <w:b/>
                <w:bCs/>
                <w:sz w:val="24"/>
                <w:szCs w:val="24"/>
              </w:rPr>
            </w:pPr>
            <w:r w:rsidRPr="003170AC">
              <w:rPr>
                <w:rFonts w:asciiTheme="majorHAnsi" w:eastAsia="Times New Roman" w:hAnsiTheme="majorHAnsi"/>
                <w:b/>
                <w:bCs/>
                <w:sz w:val="24"/>
                <w:szCs w:val="24"/>
              </w:rPr>
              <w:lastRenderedPageBreak/>
              <w:t>DERS BİLGİLERİ</w:t>
            </w:r>
          </w:p>
        </w:tc>
      </w:tr>
      <w:tr w:rsidR="00103DCF" w:rsidRPr="003170AC" w14:paraId="1E7BFFE5" w14:textId="77777777" w:rsidTr="009117A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C867E5"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46B355"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i/>
                <w:iCs/>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5A7029"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i/>
                <w:iCs/>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8DBC26"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i/>
                <w:iCs/>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77D3E5"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i/>
                <w:iCs/>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08ED15"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i/>
                <w:iCs/>
                <w:sz w:val="24"/>
                <w:szCs w:val="24"/>
              </w:rPr>
              <w:t>AKTS</w:t>
            </w:r>
          </w:p>
        </w:tc>
      </w:tr>
      <w:tr w:rsidR="00103DCF" w:rsidRPr="003170AC" w14:paraId="5BDEF23B"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14AFB0"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 xml:space="preserve">Bölge </w:t>
            </w:r>
            <w:r>
              <w:rPr>
                <w:rFonts w:asciiTheme="majorHAnsi" w:eastAsia="Times New Roman" w:hAnsiTheme="majorHAnsi"/>
                <w:sz w:val="24"/>
                <w:szCs w:val="24"/>
              </w:rPr>
              <w:t>İncelemeleri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A4AEF5" w14:textId="77777777" w:rsidR="00103DCF" w:rsidRPr="003170AC" w:rsidRDefault="00103DCF" w:rsidP="009117AD">
            <w:pPr>
              <w:spacing w:after="0" w:line="240" w:lineRule="auto"/>
              <w:jc w:val="both"/>
              <w:rPr>
                <w:rFonts w:asciiTheme="majorHAnsi" w:eastAsia="Times New Roman" w:hAnsiTheme="majorHAnsi"/>
                <w:sz w:val="24"/>
                <w:szCs w:val="24"/>
              </w:rPr>
            </w:pPr>
            <w:r>
              <w:rPr>
                <w:rFonts w:asciiTheme="majorHAnsi" w:eastAsia="Times New Roman" w:hAnsiTheme="majorHAnsi"/>
                <w:sz w:val="24"/>
                <w:szCs w:val="24"/>
              </w:rPr>
              <w:t>ANT 474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D8B36F" w14:textId="77777777" w:rsidR="00103DCF" w:rsidRPr="003170AC" w:rsidRDefault="00E31A5C" w:rsidP="009117AD">
            <w:pPr>
              <w:spacing w:after="0" w:line="240" w:lineRule="auto"/>
              <w:jc w:val="both"/>
              <w:rPr>
                <w:rFonts w:asciiTheme="majorHAnsi" w:eastAsia="Times New Roman" w:hAnsiTheme="majorHAnsi"/>
                <w:sz w:val="24"/>
                <w:szCs w:val="24"/>
              </w:rPr>
            </w:pPr>
            <w:r>
              <w:rPr>
                <w:rFonts w:asciiTheme="majorHAnsi" w:eastAsia="Times New Roman" w:hAnsiTheme="majorHAnsi"/>
                <w:sz w:val="24"/>
                <w:szCs w:val="24"/>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689FA2"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C102DD"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979940" w14:textId="77777777" w:rsidR="00103DCF" w:rsidRPr="003170AC" w:rsidRDefault="00103DCF" w:rsidP="009117AD">
            <w:pPr>
              <w:spacing w:after="0" w:line="240" w:lineRule="auto"/>
              <w:jc w:val="both"/>
              <w:rPr>
                <w:rFonts w:asciiTheme="majorHAnsi" w:eastAsia="Times New Roman" w:hAnsiTheme="majorHAnsi"/>
                <w:sz w:val="24"/>
                <w:szCs w:val="24"/>
              </w:rPr>
            </w:pPr>
            <w:r>
              <w:rPr>
                <w:rFonts w:asciiTheme="majorHAnsi" w:eastAsia="Times New Roman" w:hAnsiTheme="majorHAnsi"/>
                <w:sz w:val="24"/>
                <w:szCs w:val="24"/>
              </w:rPr>
              <w:t>5</w:t>
            </w:r>
          </w:p>
        </w:tc>
      </w:tr>
    </w:tbl>
    <w:p w14:paraId="12FFB44D" w14:textId="77777777" w:rsidR="00103DCF" w:rsidRPr="003170AC" w:rsidRDefault="00103DCF" w:rsidP="00103DCF">
      <w:pPr>
        <w:spacing w:after="0" w:line="240" w:lineRule="auto"/>
        <w:jc w:val="both"/>
        <w:rPr>
          <w:rFonts w:asciiTheme="majorHAnsi" w:eastAsia="Times New Roman" w:hAnsiTheme="majorHAnsi"/>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103DCF" w:rsidRPr="003170AC" w14:paraId="76BC97C3" w14:textId="77777777" w:rsidTr="009117AD">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76B4B2E7"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404C52"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w:t>
            </w:r>
          </w:p>
        </w:tc>
      </w:tr>
    </w:tbl>
    <w:p w14:paraId="3C1719F6" w14:textId="77777777" w:rsidR="00103DCF" w:rsidRPr="003170AC" w:rsidRDefault="00103DCF" w:rsidP="00103DCF">
      <w:pPr>
        <w:spacing w:after="0" w:line="240" w:lineRule="auto"/>
        <w:jc w:val="both"/>
        <w:rPr>
          <w:rFonts w:asciiTheme="majorHAnsi" w:eastAsia="Times New Roman" w:hAnsiTheme="majorHAnsi"/>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103DCF" w:rsidRPr="003170AC" w14:paraId="7473CB9D" w14:textId="77777777" w:rsidTr="009117AD">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5D4BD199"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B4D59D"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İngilizce </w:t>
            </w:r>
          </w:p>
        </w:tc>
      </w:tr>
      <w:tr w:rsidR="00103DCF" w:rsidRPr="003170AC" w14:paraId="0447BF57" w14:textId="77777777" w:rsidTr="009117A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572F3D"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BBEB89" w14:textId="77777777" w:rsidR="00103DCF" w:rsidRPr="003170AC" w:rsidRDefault="00103DCF" w:rsidP="009117AD">
            <w:pPr>
              <w:spacing w:after="0" w:line="240" w:lineRule="auto"/>
              <w:jc w:val="both"/>
              <w:rPr>
                <w:rFonts w:asciiTheme="majorHAnsi" w:eastAsia="Times New Roman" w:hAnsiTheme="majorHAnsi"/>
                <w:sz w:val="24"/>
                <w:szCs w:val="24"/>
              </w:rPr>
            </w:pPr>
            <w:r>
              <w:rPr>
                <w:rFonts w:asciiTheme="majorHAnsi" w:eastAsia="Times New Roman" w:hAnsiTheme="majorHAnsi"/>
                <w:sz w:val="24"/>
                <w:szCs w:val="24"/>
              </w:rPr>
              <w:t>Lisans</w:t>
            </w:r>
          </w:p>
        </w:tc>
      </w:tr>
      <w:tr w:rsidR="00103DCF" w:rsidRPr="003170AC" w14:paraId="52908B33" w14:textId="77777777" w:rsidTr="009117A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84148B"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14EB38" w14:textId="77777777" w:rsidR="00103DCF" w:rsidRPr="003170AC" w:rsidRDefault="00103DCF" w:rsidP="009117AD">
            <w:pPr>
              <w:spacing w:after="0" w:line="240" w:lineRule="auto"/>
              <w:jc w:val="both"/>
              <w:rPr>
                <w:rFonts w:asciiTheme="majorHAnsi" w:eastAsia="Times New Roman" w:hAnsiTheme="majorHAnsi"/>
                <w:sz w:val="24"/>
                <w:szCs w:val="24"/>
              </w:rPr>
            </w:pPr>
            <w:r>
              <w:rPr>
                <w:rFonts w:asciiTheme="majorHAnsi" w:eastAsia="Times New Roman" w:hAnsiTheme="majorHAnsi"/>
                <w:sz w:val="24"/>
                <w:szCs w:val="24"/>
              </w:rPr>
              <w:t xml:space="preserve">Alan </w:t>
            </w:r>
            <w:r w:rsidRPr="003170AC">
              <w:rPr>
                <w:rFonts w:asciiTheme="majorHAnsi" w:eastAsia="Times New Roman" w:hAnsiTheme="majorHAnsi"/>
                <w:sz w:val="24"/>
                <w:szCs w:val="24"/>
              </w:rPr>
              <w:t>Secmeli</w:t>
            </w:r>
          </w:p>
        </w:tc>
      </w:tr>
      <w:tr w:rsidR="00103DCF" w:rsidRPr="003170AC" w14:paraId="17FED4DB" w14:textId="77777777" w:rsidTr="009117A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3904CA"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796404"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w:t>
            </w:r>
          </w:p>
        </w:tc>
      </w:tr>
      <w:tr w:rsidR="00103DCF" w:rsidRPr="003170AC" w14:paraId="759F6CC3" w14:textId="77777777" w:rsidTr="009117A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38A283"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BF43F8"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Prof. Dr. Hande Birkalan-Gedik</w:t>
            </w:r>
          </w:p>
        </w:tc>
      </w:tr>
      <w:tr w:rsidR="00103DCF" w:rsidRPr="003170AC" w14:paraId="59444A87" w14:textId="77777777" w:rsidTr="009117A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1C75B9"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DCD781"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w:t>
            </w:r>
          </w:p>
        </w:tc>
      </w:tr>
      <w:tr w:rsidR="00103DCF" w:rsidRPr="003170AC" w14:paraId="768A295A" w14:textId="77777777" w:rsidTr="009117A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EBFD07"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56C32C"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hAnsiTheme="majorHAnsi"/>
                <w:sz w:val="24"/>
                <w:szCs w:val="24"/>
              </w:rPr>
              <w:t>Bu dersin amacı, Avrupa’yı tarihsel, kültürel ve coğrafik bakış açılarıyla tartışmak ve öğrencilere Avrupa Antropolojisi ve Etnolojisi çalışmaları çerçevesinde Avrupa’da gelişmekte olan antropolojik meselelerin güvenilir bir yaklaşımını sunmaktır.</w:t>
            </w:r>
          </w:p>
        </w:tc>
      </w:tr>
      <w:tr w:rsidR="00103DCF" w:rsidRPr="003170AC" w14:paraId="3080AA4D" w14:textId="77777777" w:rsidTr="009117A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614EA4"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12C79E"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hAnsiTheme="majorHAnsi"/>
                <w:bCs/>
                <w:sz w:val="24"/>
                <w:szCs w:val="24"/>
              </w:rPr>
              <w:t xml:space="preserve">Bu ders Avrupa ülkelerinde yaşanan antropolojik araştırma gelişmelerine eleştirel ve sistematik bir yaklaşım sağlamak için tasarlanmıştır. Derse Avrupa’nın sınırlarını ve Avrupa ile ilgili görüşleri yeniden değerlendirerek başlıyoruz. Ayrıca Avrupacı Etnografik uygulamanın birer alanları olan milliyetçilik, uluslaraarası göç, etnik çatışma ve kültürel çeşitlilik meselelerini de göz önünde bulunduracağız. Öğrenciler ders boyunca  Avrupa kültürü ve toplumu ile ilgili sözlü ve yazılı olarak çeşitli görüşler sunmak ve tartışmalar geliştirmekle yükümlüdürler. </w:t>
            </w:r>
          </w:p>
        </w:tc>
      </w:tr>
    </w:tbl>
    <w:p w14:paraId="531224C3" w14:textId="77777777" w:rsidR="00103DCF" w:rsidRPr="003170AC" w:rsidRDefault="00103DCF" w:rsidP="00103DCF">
      <w:pPr>
        <w:spacing w:after="0" w:line="240" w:lineRule="auto"/>
        <w:jc w:val="both"/>
        <w:rPr>
          <w:rFonts w:asciiTheme="majorHAnsi" w:eastAsia="Times New Roman" w:hAnsiTheme="majorHAnsi"/>
          <w:sz w:val="24"/>
          <w:szCs w:val="24"/>
        </w:rPr>
      </w:pPr>
    </w:p>
    <w:tbl>
      <w:tblPr>
        <w:tblW w:w="474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724"/>
        <w:gridCol w:w="1251"/>
        <w:gridCol w:w="1373"/>
        <w:gridCol w:w="1261"/>
      </w:tblGrid>
      <w:tr w:rsidR="00103DCF" w:rsidRPr="003170AC" w14:paraId="14FC77C5" w14:textId="77777777" w:rsidTr="009117AD">
        <w:trPr>
          <w:tblCellSpacing w:w="15" w:type="dxa"/>
          <w:jc w:val="center"/>
        </w:trPr>
        <w:tc>
          <w:tcPr>
            <w:tcW w:w="2717" w:type="pct"/>
            <w:tcBorders>
              <w:bottom w:val="single" w:sz="6" w:space="0" w:color="CCCCCC"/>
            </w:tcBorders>
            <w:shd w:val="clear" w:color="auto" w:fill="FFFFFF"/>
            <w:tcMar>
              <w:top w:w="15" w:type="dxa"/>
              <w:left w:w="80" w:type="dxa"/>
              <w:bottom w:w="15" w:type="dxa"/>
              <w:right w:w="15" w:type="dxa"/>
            </w:tcMar>
            <w:vAlign w:val="center"/>
            <w:hideMark/>
          </w:tcPr>
          <w:p w14:paraId="7A19300B"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Dersin Öğrenme Çıktıları</w:t>
            </w:r>
          </w:p>
        </w:tc>
        <w:tc>
          <w:tcPr>
            <w:tcW w:w="710" w:type="pct"/>
            <w:tcBorders>
              <w:bottom w:val="single" w:sz="6" w:space="0" w:color="CCCCCC"/>
            </w:tcBorders>
            <w:shd w:val="clear" w:color="auto" w:fill="FFFFFF"/>
          </w:tcPr>
          <w:p w14:paraId="335502B8" w14:textId="77777777" w:rsidR="00103DCF" w:rsidRPr="003170AC" w:rsidRDefault="00103DCF" w:rsidP="009117AD">
            <w:pPr>
              <w:spacing w:after="0" w:line="240" w:lineRule="auto"/>
              <w:jc w:val="both"/>
              <w:rPr>
                <w:rFonts w:asciiTheme="majorHAnsi" w:eastAsia="Times New Roman" w:hAnsiTheme="majorHAnsi"/>
                <w:b/>
                <w:bCs/>
                <w:sz w:val="24"/>
                <w:szCs w:val="24"/>
              </w:rPr>
            </w:pPr>
            <w:r w:rsidRPr="003170AC">
              <w:rPr>
                <w:rFonts w:asciiTheme="majorHAnsi" w:eastAsia="Times New Roman" w:hAnsiTheme="majorHAnsi"/>
                <w:b/>
                <w:bCs/>
                <w:sz w:val="24"/>
                <w:szCs w:val="24"/>
              </w:rPr>
              <w:t>Program Çıktıları</w:t>
            </w:r>
          </w:p>
        </w:tc>
        <w:tc>
          <w:tcPr>
            <w:tcW w:w="780" w:type="pct"/>
            <w:tcBorders>
              <w:bottom w:val="single" w:sz="6" w:space="0" w:color="CCCCCC"/>
            </w:tcBorders>
            <w:shd w:val="clear" w:color="auto" w:fill="FFFFFF"/>
            <w:tcMar>
              <w:top w:w="15" w:type="dxa"/>
              <w:left w:w="80" w:type="dxa"/>
              <w:bottom w:w="15" w:type="dxa"/>
              <w:right w:w="15" w:type="dxa"/>
            </w:tcMar>
            <w:vAlign w:val="center"/>
            <w:hideMark/>
          </w:tcPr>
          <w:p w14:paraId="5F5615E6"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Öğretim Yöntemleri</w:t>
            </w:r>
          </w:p>
        </w:tc>
        <w:tc>
          <w:tcPr>
            <w:tcW w:w="707" w:type="pct"/>
            <w:tcBorders>
              <w:bottom w:val="single" w:sz="6" w:space="0" w:color="CCCCCC"/>
            </w:tcBorders>
            <w:shd w:val="clear" w:color="auto" w:fill="FFFFFF"/>
            <w:tcMar>
              <w:top w:w="15" w:type="dxa"/>
              <w:left w:w="80" w:type="dxa"/>
              <w:bottom w:w="15" w:type="dxa"/>
              <w:right w:w="15" w:type="dxa"/>
            </w:tcMar>
            <w:vAlign w:val="center"/>
            <w:hideMark/>
          </w:tcPr>
          <w:p w14:paraId="0492F638"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Ölçme Yöntemleri</w:t>
            </w:r>
          </w:p>
        </w:tc>
      </w:tr>
      <w:tr w:rsidR="00103DCF" w:rsidRPr="003170AC" w14:paraId="72BA0BFC" w14:textId="77777777" w:rsidTr="009117AD">
        <w:trPr>
          <w:trHeight w:val="450"/>
          <w:tblCellSpacing w:w="15" w:type="dxa"/>
          <w:jc w:val="center"/>
        </w:trPr>
        <w:tc>
          <w:tcPr>
            <w:tcW w:w="2717" w:type="pct"/>
            <w:tcBorders>
              <w:bottom w:val="single" w:sz="6" w:space="0" w:color="CCCCCC"/>
            </w:tcBorders>
            <w:shd w:val="clear" w:color="auto" w:fill="FFFFFF"/>
            <w:tcMar>
              <w:top w:w="15" w:type="dxa"/>
              <w:left w:w="80" w:type="dxa"/>
              <w:bottom w:w="15" w:type="dxa"/>
              <w:right w:w="15" w:type="dxa"/>
            </w:tcMar>
            <w:vAlign w:val="center"/>
          </w:tcPr>
          <w:p w14:paraId="348B8799" w14:textId="77777777" w:rsidR="00103DCF" w:rsidRPr="003170AC" w:rsidRDefault="00103DCF" w:rsidP="009117AD">
            <w:pPr>
              <w:pStyle w:val="ListParagraph"/>
              <w:spacing w:after="0" w:line="240" w:lineRule="auto"/>
              <w:ind w:left="0"/>
              <w:contextualSpacing w:val="0"/>
              <w:jc w:val="both"/>
              <w:rPr>
                <w:rFonts w:asciiTheme="majorHAnsi" w:hAnsiTheme="majorHAnsi"/>
                <w:sz w:val="24"/>
                <w:szCs w:val="24"/>
              </w:rPr>
            </w:pPr>
            <w:r w:rsidRPr="003170AC">
              <w:rPr>
                <w:rFonts w:asciiTheme="majorHAnsi" w:hAnsiTheme="majorHAnsi"/>
                <w:sz w:val="24"/>
                <w:szCs w:val="24"/>
              </w:rPr>
              <w:t>1)Avrupa ve Avrupalılık kavramlarını antropolojik bakış açısıyla tartışmak,</w:t>
            </w:r>
          </w:p>
        </w:tc>
        <w:tc>
          <w:tcPr>
            <w:tcW w:w="710" w:type="pct"/>
            <w:tcBorders>
              <w:bottom w:val="single" w:sz="6" w:space="0" w:color="CCCCCC"/>
            </w:tcBorders>
            <w:shd w:val="clear" w:color="auto" w:fill="FFFFFF"/>
            <w:vAlign w:val="center"/>
          </w:tcPr>
          <w:p w14:paraId="67DDD9E9"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1,3</w:t>
            </w:r>
          </w:p>
        </w:tc>
        <w:tc>
          <w:tcPr>
            <w:tcW w:w="780" w:type="pct"/>
            <w:tcBorders>
              <w:bottom w:val="single" w:sz="6" w:space="0" w:color="CCCCCC"/>
            </w:tcBorders>
            <w:shd w:val="clear" w:color="auto" w:fill="FFFFFF"/>
            <w:tcMar>
              <w:top w:w="15" w:type="dxa"/>
              <w:left w:w="80" w:type="dxa"/>
              <w:bottom w:w="15" w:type="dxa"/>
              <w:right w:w="15" w:type="dxa"/>
            </w:tcMar>
            <w:vAlign w:val="center"/>
            <w:hideMark/>
          </w:tcPr>
          <w:p w14:paraId="44FDBDF9"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1,2,3</w:t>
            </w:r>
          </w:p>
        </w:tc>
        <w:tc>
          <w:tcPr>
            <w:tcW w:w="707" w:type="pct"/>
            <w:tcBorders>
              <w:bottom w:val="single" w:sz="6" w:space="0" w:color="CCCCCC"/>
            </w:tcBorders>
            <w:shd w:val="clear" w:color="auto" w:fill="FFFFFF"/>
            <w:tcMar>
              <w:top w:w="15" w:type="dxa"/>
              <w:left w:w="80" w:type="dxa"/>
              <w:bottom w:w="15" w:type="dxa"/>
              <w:right w:w="15" w:type="dxa"/>
            </w:tcMar>
            <w:vAlign w:val="center"/>
            <w:hideMark/>
          </w:tcPr>
          <w:p w14:paraId="556DDCBC"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A,C</w:t>
            </w:r>
          </w:p>
        </w:tc>
      </w:tr>
      <w:tr w:rsidR="00103DCF" w:rsidRPr="003170AC" w14:paraId="2D394E56" w14:textId="77777777" w:rsidTr="009117AD">
        <w:trPr>
          <w:trHeight w:val="450"/>
          <w:tblCellSpacing w:w="15" w:type="dxa"/>
          <w:jc w:val="center"/>
        </w:trPr>
        <w:tc>
          <w:tcPr>
            <w:tcW w:w="2717" w:type="pct"/>
            <w:tcBorders>
              <w:bottom w:val="single" w:sz="6" w:space="0" w:color="CCCCCC"/>
            </w:tcBorders>
            <w:shd w:val="clear" w:color="auto" w:fill="FFFFFF"/>
            <w:tcMar>
              <w:top w:w="15" w:type="dxa"/>
              <w:left w:w="80" w:type="dxa"/>
              <w:bottom w:w="15" w:type="dxa"/>
              <w:right w:w="15" w:type="dxa"/>
            </w:tcMar>
            <w:vAlign w:val="center"/>
          </w:tcPr>
          <w:p w14:paraId="666AADC4" w14:textId="77777777" w:rsidR="00103DCF" w:rsidRPr="003170AC" w:rsidRDefault="00103DCF" w:rsidP="009117AD">
            <w:pPr>
              <w:pStyle w:val="ListParagraph"/>
              <w:spacing w:after="0" w:line="240" w:lineRule="auto"/>
              <w:ind w:left="0"/>
              <w:contextualSpacing w:val="0"/>
              <w:jc w:val="both"/>
              <w:rPr>
                <w:rFonts w:asciiTheme="majorHAnsi" w:hAnsiTheme="majorHAnsi"/>
                <w:sz w:val="24"/>
                <w:szCs w:val="24"/>
              </w:rPr>
            </w:pPr>
            <w:r w:rsidRPr="003170AC">
              <w:rPr>
                <w:rFonts w:asciiTheme="majorHAnsi" w:hAnsiTheme="majorHAnsi"/>
                <w:sz w:val="24"/>
                <w:szCs w:val="24"/>
              </w:rPr>
              <w:t>2)Avrupa ve Avrupalı kimliğinin tarihi, sosyopolitik ve coğrafik bakış açılarıyla tartışmak,</w:t>
            </w:r>
          </w:p>
        </w:tc>
        <w:tc>
          <w:tcPr>
            <w:tcW w:w="710" w:type="pct"/>
            <w:tcBorders>
              <w:bottom w:val="single" w:sz="6" w:space="0" w:color="CCCCCC"/>
            </w:tcBorders>
            <w:shd w:val="clear" w:color="auto" w:fill="FFFFFF"/>
            <w:vAlign w:val="center"/>
          </w:tcPr>
          <w:p w14:paraId="259935B6"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1,2,3,4</w:t>
            </w:r>
          </w:p>
        </w:tc>
        <w:tc>
          <w:tcPr>
            <w:tcW w:w="780" w:type="pct"/>
            <w:tcBorders>
              <w:bottom w:val="single" w:sz="6" w:space="0" w:color="CCCCCC"/>
            </w:tcBorders>
            <w:shd w:val="clear" w:color="auto" w:fill="FFFFFF"/>
            <w:tcMar>
              <w:top w:w="15" w:type="dxa"/>
              <w:left w:w="80" w:type="dxa"/>
              <w:bottom w:w="15" w:type="dxa"/>
              <w:right w:w="15" w:type="dxa"/>
            </w:tcMar>
            <w:vAlign w:val="center"/>
            <w:hideMark/>
          </w:tcPr>
          <w:p w14:paraId="01AE441D"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1,2,3</w:t>
            </w:r>
          </w:p>
        </w:tc>
        <w:tc>
          <w:tcPr>
            <w:tcW w:w="707" w:type="pct"/>
            <w:tcBorders>
              <w:bottom w:val="single" w:sz="6" w:space="0" w:color="CCCCCC"/>
            </w:tcBorders>
            <w:shd w:val="clear" w:color="auto" w:fill="FFFFFF"/>
            <w:tcMar>
              <w:top w:w="15" w:type="dxa"/>
              <w:left w:w="80" w:type="dxa"/>
              <w:bottom w:w="15" w:type="dxa"/>
              <w:right w:w="15" w:type="dxa"/>
            </w:tcMar>
            <w:vAlign w:val="center"/>
            <w:hideMark/>
          </w:tcPr>
          <w:p w14:paraId="1577BA78"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A,C</w:t>
            </w:r>
          </w:p>
        </w:tc>
      </w:tr>
      <w:tr w:rsidR="00103DCF" w:rsidRPr="003170AC" w14:paraId="14F8F378" w14:textId="77777777" w:rsidTr="009117AD">
        <w:trPr>
          <w:trHeight w:val="450"/>
          <w:tblCellSpacing w:w="15" w:type="dxa"/>
          <w:jc w:val="center"/>
        </w:trPr>
        <w:tc>
          <w:tcPr>
            <w:tcW w:w="2717" w:type="pct"/>
            <w:tcBorders>
              <w:bottom w:val="single" w:sz="6" w:space="0" w:color="CCCCCC"/>
            </w:tcBorders>
            <w:shd w:val="clear" w:color="auto" w:fill="FFFFFF"/>
            <w:tcMar>
              <w:top w:w="15" w:type="dxa"/>
              <w:left w:w="80" w:type="dxa"/>
              <w:bottom w:w="15" w:type="dxa"/>
              <w:right w:w="15" w:type="dxa"/>
            </w:tcMar>
            <w:vAlign w:val="center"/>
          </w:tcPr>
          <w:p w14:paraId="0A7F0154" w14:textId="77777777" w:rsidR="00103DCF" w:rsidRPr="003170AC" w:rsidRDefault="00103DCF" w:rsidP="009117AD">
            <w:pPr>
              <w:pStyle w:val="ListParagraph"/>
              <w:spacing w:after="0" w:line="240" w:lineRule="auto"/>
              <w:ind w:left="0"/>
              <w:contextualSpacing w:val="0"/>
              <w:jc w:val="both"/>
              <w:rPr>
                <w:rFonts w:asciiTheme="majorHAnsi" w:hAnsiTheme="majorHAnsi"/>
                <w:sz w:val="24"/>
                <w:szCs w:val="24"/>
              </w:rPr>
            </w:pPr>
            <w:r w:rsidRPr="003170AC">
              <w:rPr>
                <w:rFonts w:asciiTheme="majorHAnsi" w:hAnsiTheme="majorHAnsi"/>
                <w:sz w:val="24"/>
                <w:szCs w:val="24"/>
              </w:rPr>
              <w:t>3)Avrupa Birliği’nin Avrupa’daki günlük yaşamdaki ve kimlikteki etkisinin tartışmak,</w:t>
            </w:r>
          </w:p>
        </w:tc>
        <w:tc>
          <w:tcPr>
            <w:tcW w:w="710" w:type="pct"/>
            <w:tcBorders>
              <w:bottom w:val="single" w:sz="6" w:space="0" w:color="CCCCCC"/>
            </w:tcBorders>
            <w:shd w:val="clear" w:color="auto" w:fill="FFFFFF"/>
            <w:vAlign w:val="center"/>
          </w:tcPr>
          <w:p w14:paraId="45629CF3"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1,2,3,4,5</w:t>
            </w:r>
          </w:p>
        </w:tc>
        <w:tc>
          <w:tcPr>
            <w:tcW w:w="780" w:type="pct"/>
            <w:tcBorders>
              <w:bottom w:val="single" w:sz="6" w:space="0" w:color="CCCCCC"/>
            </w:tcBorders>
            <w:shd w:val="clear" w:color="auto" w:fill="FFFFFF"/>
            <w:tcMar>
              <w:top w:w="15" w:type="dxa"/>
              <w:left w:w="80" w:type="dxa"/>
              <w:bottom w:w="15" w:type="dxa"/>
              <w:right w:w="15" w:type="dxa"/>
            </w:tcMar>
            <w:vAlign w:val="center"/>
            <w:hideMark/>
          </w:tcPr>
          <w:p w14:paraId="732C0146"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1,2,3</w:t>
            </w:r>
          </w:p>
        </w:tc>
        <w:tc>
          <w:tcPr>
            <w:tcW w:w="707" w:type="pct"/>
            <w:tcBorders>
              <w:bottom w:val="single" w:sz="6" w:space="0" w:color="CCCCCC"/>
            </w:tcBorders>
            <w:shd w:val="clear" w:color="auto" w:fill="FFFFFF"/>
            <w:tcMar>
              <w:top w:w="15" w:type="dxa"/>
              <w:left w:w="80" w:type="dxa"/>
              <w:bottom w:w="15" w:type="dxa"/>
              <w:right w:w="15" w:type="dxa"/>
            </w:tcMar>
            <w:vAlign w:val="center"/>
            <w:hideMark/>
          </w:tcPr>
          <w:p w14:paraId="7A39C2F4"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A,C</w:t>
            </w:r>
          </w:p>
        </w:tc>
      </w:tr>
      <w:tr w:rsidR="00103DCF" w:rsidRPr="003170AC" w14:paraId="2CB0EB89" w14:textId="77777777" w:rsidTr="009117AD">
        <w:trPr>
          <w:trHeight w:val="450"/>
          <w:tblCellSpacing w:w="15" w:type="dxa"/>
          <w:jc w:val="center"/>
        </w:trPr>
        <w:tc>
          <w:tcPr>
            <w:tcW w:w="2717" w:type="pct"/>
            <w:tcBorders>
              <w:bottom w:val="single" w:sz="6" w:space="0" w:color="CCCCCC"/>
            </w:tcBorders>
            <w:shd w:val="clear" w:color="auto" w:fill="FFFFFF"/>
            <w:tcMar>
              <w:top w:w="15" w:type="dxa"/>
              <w:left w:w="80" w:type="dxa"/>
              <w:bottom w:w="15" w:type="dxa"/>
              <w:right w:w="15" w:type="dxa"/>
            </w:tcMar>
            <w:vAlign w:val="center"/>
          </w:tcPr>
          <w:p w14:paraId="2DA0FA91" w14:textId="77777777" w:rsidR="00103DCF" w:rsidRPr="003170AC" w:rsidRDefault="00103DCF" w:rsidP="009117AD">
            <w:pPr>
              <w:pStyle w:val="ListParagraph"/>
              <w:spacing w:after="0" w:line="240" w:lineRule="auto"/>
              <w:ind w:left="0"/>
              <w:contextualSpacing w:val="0"/>
              <w:jc w:val="both"/>
              <w:rPr>
                <w:rFonts w:asciiTheme="majorHAnsi" w:hAnsiTheme="majorHAnsi"/>
                <w:sz w:val="24"/>
                <w:szCs w:val="24"/>
              </w:rPr>
            </w:pPr>
            <w:r w:rsidRPr="003170AC">
              <w:rPr>
                <w:rFonts w:asciiTheme="majorHAnsi" w:hAnsiTheme="majorHAnsi"/>
                <w:sz w:val="24"/>
                <w:szCs w:val="24"/>
              </w:rPr>
              <w:t>4)Avrupa’da önem kazanan meselelerdeki farklı anlayışları çözümlemek,</w:t>
            </w:r>
          </w:p>
        </w:tc>
        <w:tc>
          <w:tcPr>
            <w:tcW w:w="710" w:type="pct"/>
            <w:tcBorders>
              <w:bottom w:val="single" w:sz="6" w:space="0" w:color="CCCCCC"/>
            </w:tcBorders>
            <w:shd w:val="clear" w:color="auto" w:fill="FFFFFF"/>
            <w:vAlign w:val="center"/>
          </w:tcPr>
          <w:p w14:paraId="13B95A74"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1,2,3,4,5</w:t>
            </w:r>
          </w:p>
        </w:tc>
        <w:tc>
          <w:tcPr>
            <w:tcW w:w="780" w:type="pct"/>
            <w:tcBorders>
              <w:bottom w:val="single" w:sz="6" w:space="0" w:color="CCCCCC"/>
            </w:tcBorders>
            <w:shd w:val="clear" w:color="auto" w:fill="FFFFFF"/>
            <w:tcMar>
              <w:top w:w="15" w:type="dxa"/>
              <w:left w:w="80" w:type="dxa"/>
              <w:bottom w:w="15" w:type="dxa"/>
              <w:right w:w="15" w:type="dxa"/>
            </w:tcMar>
            <w:vAlign w:val="center"/>
            <w:hideMark/>
          </w:tcPr>
          <w:p w14:paraId="48CFDC72"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1,2,3</w:t>
            </w:r>
          </w:p>
        </w:tc>
        <w:tc>
          <w:tcPr>
            <w:tcW w:w="707" w:type="pct"/>
            <w:tcBorders>
              <w:bottom w:val="single" w:sz="6" w:space="0" w:color="CCCCCC"/>
            </w:tcBorders>
            <w:shd w:val="clear" w:color="auto" w:fill="FFFFFF"/>
            <w:tcMar>
              <w:top w:w="15" w:type="dxa"/>
              <w:left w:w="80" w:type="dxa"/>
              <w:bottom w:w="15" w:type="dxa"/>
              <w:right w:w="15" w:type="dxa"/>
            </w:tcMar>
            <w:vAlign w:val="center"/>
            <w:hideMark/>
          </w:tcPr>
          <w:p w14:paraId="6948E61E"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A,C</w:t>
            </w:r>
          </w:p>
        </w:tc>
      </w:tr>
      <w:tr w:rsidR="00103DCF" w:rsidRPr="003170AC" w14:paraId="119B17FE" w14:textId="77777777" w:rsidTr="009117AD">
        <w:trPr>
          <w:trHeight w:val="450"/>
          <w:tblCellSpacing w:w="15" w:type="dxa"/>
          <w:jc w:val="center"/>
        </w:trPr>
        <w:tc>
          <w:tcPr>
            <w:tcW w:w="2717" w:type="pct"/>
            <w:tcBorders>
              <w:bottom w:val="single" w:sz="6" w:space="0" w:color="CCCCCC"/>
            </w:tcBorders>
            <w:shd w:val="clear" w:color="auto" w:fill="FFFFFF"/>
            <w:tcMar>
              <w:top w:w="15" w:type="dxa"/>
              <w:left w:w="80" w:type="dxa"/>
              <w:bottom w:w="15" w:type="dxa"/>
              <w:right w:w="15" w:type="dxa"/>
            </w:tcMar>
            <w:vAlign w:val="center"/>
          </w:tcPr>
          <w:p w14:paraId="1A48AA0F" w14:textId="77777777" w:rsidR="00103DCF" w:rsidRPr="003170AC" w:rsidRDefault="00103DCF" w:rsidP="009117AD">
            <w:pPr>
              <w:pStyle w:val="ListParagraph"/>
              <w:spacing w:after="0" w:line="240" w:lineRule="auto"/>
              <w:ind w:left="0"/>
              <w:contextualSpacing w:val="0"/>
              <w:jc w:val="both"/>
              <w:rPr>
                <w:rFonts w:asciiTheme="majorHAnsi" w:hAnsiTheme="majorHAnsi"/>
                <w:sz w:val="24"/>
                <w:szCs w:val="24"/>
              </w:rPr>
            </w:pPr>
            <w:r w:rsidRPr="003170AC">
              <w:rPr>
                <w:rFonts w:asciiTheme="majorHAnsi" w:hAnsiTheme="majorHAnsi"/>
                <w:sz w:val="24"/>
                <w:szCs w:val="24"/>
              </w:rPr>
              <w:lastRenderedPageBreak/>
              <w:t>5)Avrupa’daki antropolojik araştırmaların gelişimine eleştirel ve sistemli bir yaklaşım sağlamak.</w:t>
            </w:r>
          </w:p>
        </w:tc>
        <w:tc>
          <w:tcPr>
            <w:tcW w:w="710" w:type="pct"/>
            <w:tcBorders>
              <w:bottom w:val="single" w:sz="6" w:space="0" w:color="CCCCCC"/>
            </w:tcBorders>
            <w:shd w:val="clear" w:color="auto" w:fill="FFFFFF"/>
            <w:vAlign w:val="center"/>
          </w:tcPr>
          <w:p w14:paraId="70B0B945"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1,3,4</w:t>
            </w:r>
          </w:p>
        </w:tc>
        <w:tc>
          <w:tcPr>
            <w:tcW w:w="780" w:type="pct"/>
            <w:tcBorders>
              <w:bottom w:val="single" w:sz="6" w:space="0" w:color="CCCCCC"/>
            </w:tcBorders>
            <w:shd w:val="clear" w:color="auto" w:fill="FFFFFF"/>
            <w:tcMar>
              <w:top w:w="15" w:type="dxa"/>
              <w:left w:w="80" w:type="dxa"/>
              <w:bottom w:w="15" w:type="dxa"/>
              <w:right w:w="15" w:type="dxa"/>
            </w:tcMar>
            <w:vAlign w:val="center"/>
            <w:hideMark/>
          </w:tcPr>
          <w:p w14:paraId="46C07245"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1,2,3</w:t>
            </w:r>
          </w:p>
        </w:tc>
        <w:tc>
          <w:tcPr>
            <w:tcW w:w="707" w:type="pct"/>
            <w:tcBorders>
              <w:bottom w:val="single" w:sz="6" w:space="0" w:color="CCCCCC"/>
            </w:tcBorders>
            <w:shd w:val="clear" w:color="auto" w:fill="FFFFFF"/>
            <w:tcMar>
              <w:top w:w="15" w:type="dxa"/>
              <w:left w:w="80" w:type="dxa"/>
              <w:bottom w:w="15" w:type="dxa"/>
              <w:right w:w="15" w:type="dxa"/>
            </w:tcMar>
            <w:vAlign w:val="center"/>
            <w:hideMark/>
          </w:tcPr>
          <w:p w14:paraId="5FEC919D"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A,C</w:t>
            </w:r>
          </w:p>
        </w:tc>
      </w:tr>
    </w:tbl>
    <w:p w14:paraId="05F42A97" w14:textId="77777777" w:rsidR="00103DCF" w:rsidRPr="003170AC" w:rsidRDefault="00103DCF" w:rsidP="00103DCF">
      <w:pPr>
        <w:spacing w:after="0" w:line="240" w:lineRule="auto"/>
        <w:jc w:val="both"/>
        <w:rPr>
          <w:rFonts w:asciiTheme="majorHAnsi" w:eastAsia="Times New Roman" w:hAnsiTheme="majorHAnsi"/>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8"/>
        <w:gridCol w:w="6768"/>
      </w:tblGrid>
      <w:tr w:rsidR="00103DCF" w:rsidRPr="003170AC" w14:paraId="0445ACD5" w14:textId="77777777" w:rsidTr="009117AD">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14:paraId="0312A8FE"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Öğretim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14:paraId="7DE9CC58" w14:textId="77777777" w:rsidR="00103DCF" w:rsidRPr="003170AC" w:rsidRDefault="00103DCF" w:rsidP="009117AD">
            <w:pPr>
              <w:pStyle w:val="NoSpacing"/>
              <w:jc w:val="both"/>
              <w:rPr>
                <w:rFonts w:asciiTheme="majorHAnsi" w:hAnsiTheme="majorHAnsi"/>
                <w:sz w:val="24"/>
                <w:szCs w:val="24"/>
              </w:rPr>
            </w:pPr>
            <w:r w:rsidRPr="003170AC">
              <w:rPr>
                <w:rFonts w:asciiTheme="majorHAnsi" w:hAnsiTheme="majorHAnsi"/>
                <w:sz w:val="24"/>
                <w:szCs w:val="24"/>
              </w:rPr>
              <w:t>1. Anlatım Yöntemi  2. Örnek Olay Yöntemi  3. Problem Çözme Yöntemi</w:t>
            </w:r>
          </w:p>
          <w:p w14:paraId="0D515565" w14:textId="77777777" w:rsidR="00103DCF" w:rsidRPr="003170AC" w:rsidRDefault="00103DCF" w:rsidP="009117AD">
            <w:pPr>
              <w:pStyle w:val="NoSpacing"/>
              <w:jc w:val="both"/>
              <w:rPr>
                <w:rFonts w:asciiTheme="majorHAnsi" w:hAnsiTheme="majorHAnsi"/>
                <w:sz w:val="24"/>
                <w:szCs w:val="24"/>
              </w:rPr>
            </w:pPr>
            <w:r w:rsidRPr="003170AC">
              <w:rPr>
                <w:rFonts w:asciiTheme="majorHAnsi" w:hAnsiTheme="majorHAnsi"/>
                <w:sz w:val="24"/>
                <w:szCs w:val="24"/>
              </w:rPr>
              <w:t>4. Tartışma Yöntemi  5. Gösteri Yöntemi  6. Grup çalışması</w:t>
            </w:r>
          </w:p>
        </w:tc>
      </w:tr>
      <w:tr w:rsidR="00103DCF" w:rsidRPr="003170AC" w14:paraId="17F12B76" w14:textId="77777777" w:rsidTr="009117AD">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14:paraId="00041025"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Ölçme ve Değerlendirme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14:paraId="36EC07BA" w14:textId="77777777" w:rsidR="00103DCF" w:rsidRPr="003170AC" w:rsidRDefault="00103DCF" w:rsidP="009117AD">
            <w:pPr>
              <w:pStyle w:val="NoSpacing"/>
              <w:jc w:val="both"/>
              <w:rPr>
                <w:rFonts w:asciiTheme="majorHAnsi" w:hAnsiTheme="majorHAnsi"/>
                <w:sz w:val="24"/>
                <w:szCs w:val="24"/>
              </w:rPr>
            </w:pPr>
            <w:r w:rsidRPr="003170AC">
              <w:rPr>
                <w:rFonts w:asciiTheme="majorHAnsi" w:hAnsiTheme="majorHAnsi"/>
                <w:sz w:val="24"/>
                <w:szCs w:val="24"/>
              </w:rPr>
              <w:t xml:space="preserve">A. Yazılı sınav B. Çoktan seçmeli test  C. Ödev D. Boşluk –doldurma  E. Doğru –Yanlış F. Sözlü sınav G. Portfolyo  </w:t>
            </w:r>
          </w:p>
        </w:tc>
      </w:tr>
    </w:tbl>
    <w:p w14:paraId="1A1D1ABF" w14:textId="77777777" w:rsidR="00103DCF" w:rsidRPr="003170AC" w:rsidRDefault="00103DCF" w:rsidP="00103DCF">
      <w:pPr>
        <w:spacing w:after="0" w:line="240" w:lineRule="auto"/>
        <w:jc w:val="both"/>
        <w:rPr>
          <w:rFonts w:asciiTheme="majorHAnsi" w:eastAsia="Times New Roman" w:hAnsiTheme="majorHAnsi"/>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71"/>
        <w:gridCol w:w="5674"/>
        <w:gridCol w:w="2358"/>
      </w:tblGrid>
      <w:tr w:rsidR="00103DCF" w:rsidRPr="003170AC" w14:paraId="007ECBE8" w14:textId="77777777" w:rsidTr="009117AD">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997D2CC"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DERS AKIŞI</w:t>
            </w:r>
          </w:p>
        </w:tc>
      </w:tr>
      <w:tr w:rsidR="00103DCF" w:rsidRPr="003170AC" w14:paraId="1AAB5A77" w14:textId="77777777" w:rsidTr="009117AD">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1B61370F"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Hafta</w:t>
            </w:r>
          </w:p>
        </w:tc>
        <w:tc>
          <w:tcPr>
            <w:tcW w:w="2234" w:type="pct"/>
            <w:tcBorders>
              <w:bottom w:val="single" w:sz="6" w:space="0" w:color="CCCCCC"/>
            </w:tcBorders>
            <w:shd w:val="clear" w:color="auto" w:fill="FFFFFF"/>
            <w:tcMar>
              <w:top w:w="15" w:type="dxa"/>
              <w:left w:w="80" w:type="dxa"/>
              <w:bottom w:w="15" w:type="dxa"/>
              <w:right w:w="15" w:type="dxa"/>
            </w:tcMar>
            <w:vAlign w:val="center"/>
            <w:hideMark/>
          </w:tcPr>
          <w:p w14:paraId="7B8A01A1"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Konular</w:t>
            </w:r>
          </w:p>
        </w:tc>
        <w:tc>
          <w:tcPr>
            <w:tcW w:w="2315" w:type="pct"/>
            <w:tcBorders>
              <w:bottom w:val="single" w:sz="6" w:space="0" w:color="CCCCCC"/>
            </w:tcBorders>
            <w:shd w:val="clear" w:color="auto" w:fill="FFFFFF"/>
            <w:tcMar>
              <w:top w:w="15" w:type="dxa"/>
              <w:left w:w="80" w:type="dxa"/>
              <w:bottom w:w="15" w:type="dxa"/>
              <w:right w:w="15" w:type="dxa"/>
            </w:tcMar>
            <w:vAlign w:val="center"/>
            <w:hideMark/>
          </w:tcPr>
          <w:p w14:paraId="786D7841"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Ön Hazırlık</w:t>
            </w:r>
          </w:p>
        </w:tc>
      </w:tr>
      <w:tr w:rsidR="00103DCF" w:rsidRPr="003170AC" w14:paraId="2E9CEE69"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BA3CA8"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w:t>
            </w:r>
          </w:p>
        </w:tc>
        <w:tc>
          <w:tcPr>
            <w:tcW w:w="2234" w:type="pct"/>
            <w:tcBorders>
              <w:bottom w:val="single" w:sz="6" w:space="0" w:color="CCCCCC"/>
            </w:tcBorders>
            <w:shd w:val="clear" w:color="auto" w:fill="FFFFFF"/>
            <w:tcMar>
              <w:top w:w="15" w:type="dxa"/>
              <w:left w:w="80" w:type="dxa"/>
              <w:bottom w:w="15" w:type="dxa"/>
              <w:right w:w="15" w:type="dxa"/>
            </w:tcMar>
            <w:vAlign w:val="center"/>
            <w:hideMark/>
          </w:tcPr>
          <w:p w14:paraId="15B5C011"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 xml:space="preserve"> Giriş   </w:t>
            </w:r>
          </w:p>
        </w:tc>
        <w:tc>
          <w:tcPr>
            <w:tcW w:w="2315" w:type="pct"/>
            <w:tcBorders>
              <w:bottom w:val="single" w:sz="6" w:space="0" w:color="CCCCCC"/>
            </w:tcBorders>
            <w:shd w:val="clear" w:color="auto" w:fill="FFFFFF"/>
            <w:tcMar>
              <w:top w:w="15" w:type="dxa"/>
              <w:left w:w="80" w:type="dxa"/>
              <w:bottom w:w="15" w:type="dxa"/>
              <w:right w:w="15" w:type="dxa"/>
            </w:tcMar>
            <w:vAlign w:val="center"/>
            <w:hideMark/>
          </w:tcPr>
          <w:p w14:paraId="78960724"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 xml:space="preserve"> -</w:t>
            </w:r>
          </w:p>
        </w:tc>
      </w:tr>
      <w:tr w:rsidR="00103DCF" w:rsidRPr="003170AC" w14:paraId="210509A9"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72EF36"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2</w:t>
            </w:r>
          </w:p>
        </w:tc>
        <w:tc>
          <w:tcPr>
            <w:tcW w:w="2234" w:type="pct"/>
            <w:tcBorders>
              <w:bottom w:val="single" w:sz="6" w:space="0" w:color="CCCCCC"/>
            </w:tcBorders>
            <w:shd w:val="clear" w:color="auto" w:fill="FFFFFF"/>
            <w:tcMar>
              <w:top w:w="15" w:type="dxa"/>
              <w:left w:w="80" w:type="dxa"/>
              <w:bottom w:w="15" w:type="dxa"/>
              <w:right w:w="15" w:type="dxa"/>
            </w:tcMar>
            <w:vAlign w:val="center"/>
          </w:tcPr>
          <w:p w14:paraId="354FC5E1" w14:textId="77777777" w:rsidR="00103DCF" w:rsidRPr="003170AC" w:rsidRDefault="00103DCF" w:rsidP="009117AD">
            <w:pPr>
              <w:spacing w:after="0" w:line="240" w:lineRule="auto"/>
              <w:jc w:val="both"/>
              <w:rPr>
                <w:rFonts w:asciiTheme="majorHAnsi" w:hAnsiTheme="majorHAnsi"/>
                <w:sz w:val="24"/>
                <w:szCs w:val="24"/>
              </w:rPr>
            </w:pPr>
            <w:r w:rsidRPr="003170AC">
              <w:rPr>
                <w:rFonts w:asciiTheme="majorHAnsi" w:hAnsiTheme="majorHAnsi"/>
                <w:sz w:val="24"/>
                <w:szCs w:val="24"/>
              </w:rPr>
              <w:t>Avrupa’nın Tanımı</w:t>
            </w:r>
          </w:p>
        </w:tc>
        <w:tc>
          <w:tcPr>
            <w:tcW w:w="2315" w:type="pct"/>
            <w:tcBorders>
              <w:bottom w:val="single" w:sz="6" w:space="0" w:color="CCCCCC"/>
            </w:tcBorders>
            <w:shd w:val="clear" w:color="auto" w:fill="FFFFFF"/>
            <w:tcMar>
              <w:top w:w="15" w:type="dxa"/>
              <w:left w:w="80" w:type="dxa"/>
              <w:bottom w:w="15" w:type="dxa"/>
              <w:right w:w="15" w:type="dxa"/>
            </w:tcMar>
            <w:vAlign w:val="center"/>
          </w:tcPr>
          <w:p w14:paraId="50672BB8" w14:textId="77777777" w:rsidR="00103DCF" w:rsidRPr="003170AC" w:rsidRDefault="00103DCF" w:rsidP="009117AD">
            <w:pPr>
              <w:spacing w:after="0" w:line="240" w:lineRule="auto"/>
              <w:jc w:val="both"/>
              <w:rPr>
                <w:rFonts w:asciiTheme="majorHAnsi" w:eastAsia="Times New Roman" w:hAnsiTheme="majorHAnsi"/>
                <w:sz w:val="24"/>
                <w:szCs w:val="24"/>
                <w:lang w:val="en-US"/>
              </w:rPr>
            </w:pPr>
            <w:r w:rsidRPr="003170AC">
              <w:rPr>
                <w:rFonts w:asciiTheme="majorHAnsi" w:hAnsiTheme="majorHAnsi"/>
                <w:bCs/>
                <w:sz w:val="24"/>
                <w:szCs w:val="24"/>
              </w:rPr>
              <w:t>Derse giriş</w:t>
            </w:r>
          </w:p>
        </w:tc>
      </w:tr>
      <w:tr w:rsidR="00103DCF" w:rsidRPr="003170AC" w14:paraId="1F8F8AAF"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506DBD"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3</w:t>
            </w:r>
          </w:p>
        </w:tc>
        <w:tc>
          <w:tcPr>
            <w:tcW w:w="2234" w:type="pct"/>
            <w:tcBorders>
              <w:bottom w:val="single" w:sz="6" w:space="0" w:color="CCCCCC"/>
            </w:tcBorders>
            <w:shd w:val="clear" w:color="auto" w:fill="FFFFFF"/>
            <w:tcMar>
              <w:top w:w="15" w:type="dxa"/>
              <w:left w:w="80" w:type="dxa"/>
              <w:bottom w:w="15" w:type="dxa"/>
              <w:right w:w="15" w:type="dxa"/>
            </w:tcMar>
            <w:vAlign w:val="center"/>
          </w:tcPr>
          <w:p w14:paraId="7D8EC13A"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Avrupa, Kimlik ve Antropoloji</w:t>
            </w:r>
          </w:p>
        </w:tc>
        <w:tc>
          <w:tcPr>
            <w:tcW w:w="2315" w:type="pct"/>
            <w:tcBorders>
              <w:bottom w:val="single" w:sz="6" w:space="0" w:color="CCCCCC"/>
            </w:tcBorders>
            <w:shd w:val="clear" w:color="auto" w:fill="FFFFFF"/>
            <w:tcMar>
              <w:top w:w="15" w:type="dxa"/>
              <w:left w:w="80" w:type="dxa"/>
              <w:bottom w:w="15" w:type="dxa"/>
              <w:right w:w="15" w:type="dxa"/>
            </w:tcMar>
            <w:vAlign w:val="center"/>
          </w:tcPr>
          <w:p w14:paraId="6897B88B"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 xml:space="preserve">Herzfeld, </w:t>
            </w:r>
            <w:r w:rsidRPr="003170AC">
              <w:rPr>
                <w:rFonts w:asciiTheme="majorHAnsi" w:hAnsiTheme="majorHAnsi"/>
                <w:sz w:val="24"/>
                <w:szCs w:val="24"/>
              </w:rPr>
              <w:t xml:space="preserve">Kuran-Burçoğlu, </w:t>
            </w:r>
          </w:p>
        </w:tc>
      </w:tr>
      <w:tr w:rsidR="00103DCF" w:rsidRPr="003170AC" w14:paraId="29BE6076"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C81B69"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4</w:t>
            </w:r>
          </w:p>
        </w:tc>
        <w:tc>
          <w:tcPr>
            <w:tcW w:w="2234" w:type="pct"/>
            <w:tcBorders>
              <w:bottom w:val="single" w:sz="6" w:space="0" w:color="CCCCCC"/>
            </w:tcBorders>
            <w:shd w:val="clear" w:color="auto" w:fill="FFFFFF"/>
            <w:tcMar>
              <w:top w:w="15" w:type="dxa"/>
              <w:left w:w="80" w:type="dxa"/>
              <w:bottom w:w="15" w:type="dxa"/>
              <w:right w:w="15" w:type="dxa"/>
            </w:tcMar>
            <w:vAlign w:val="center"/>
          </w:tcPr>
          <w:p w14:paraId="77D0820D" w14:textId="77777777" w:rsidR="00103DCF" w:rsidRPr="003170AC" w:rsidRDefault="00103DCF" w:rsidP="009117AD">
            <w:pPr>
              <w:tabs>
                <w:tab w:val="left" w:pos="567"/>
              </w:tabs>
              <w:spacing w:after="0" w:line="240" w:lineRule="auto"/>
              <w:ind w:left="4320" w:hanging="4320"/>
              <w:jc w:val="both"/>
              <w:rPr>
                <w:rFonts w:asciiTheme="majorHAnsi" w:hAnsiTheme="majorHAnsi"/>
                <w:sz w:val="24"/>
                <w:szCs w:val="24"/>
              </w:rPr>
            </w:pPr>
            <w:r w:rsidRPr="003170AC">
              <w:rPr>
                <w:rFonts w:asciiTheme="majorHAnsi" w:hAnsiTheme="majorHAnsi"/>
                <w:sz w:val="24"/>
                <w:szCs w:val="24"/>
              </w:rPr>
              <w:t>Avrupa Antropolojisi Nedir?</w:t>
            </w:r>
          </w:p>
        </w:tc>
        <w:tc>
          <w:tcPr>
            <w:tcW w:w="2315" w:type="pct"/>
            <w:tcBorders>
              <w:bottom w:val="single" w:sz="6" w:space="0" w:color="CCCCCC"/>
            </w:tcBorders>
            <w:shd w:val="clear" w:color="auto" w:fill="FFFFFF"/>
            <w:tcMar>
              <w:top w:w="15" w:type="dxa"/>
              <w:left w:w="80" w:type="dxa"/>
              <w:bottom w:w="15" w:type="dxa"/>
              <w:right w:w="15" w:type="dxa"/>
            </w:tcMar>
            <w:vAlign w:val="center"/>
          </w:tcPr>
          <w:p w14:paraId="151A370B"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hAnsiTheme="majorHAnsi"/>
                <w:sz w:val="24"/>
                <w:szCs w:val="24"/>
                <w:lang w:val="en-GB"/>
              </w:rPr>
              <w:t xml:space="preserve">Asad, Fernandez, Herzfeld, Lass, Rogers, Schneider, and Verdery: </w:t>
            </w:r>
            <w:r w:rsidRPr="003170AC">
              <w:rPr>
                <w:rFonts w:asciiTheme="majorHAnsi" w:hAnsiTheme="majorHAnsi"/>
                <w:sz w:val="24"/>
                <w:szCs w:val="24"/>
              </w:rPr>
              <w:t>Borneman and Fowler.</w:t>
            </w:r>
          </w:p>
        </w:tc>
      </w:tr>
      <w:tr w:rsidR="00103DCF" w:rsidRPr="003170AC" w14:paraId="10DA8F87"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8762F1"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5</w:t>
            </w:r>
          </w:p>
        </w:tc>
        <w:tc>
          <w:tcPr>
            <w:tcW w:w="2234" w:type="pct"/>
            <w:tcBorders>
              <w:bottom w:val="single" w:sz="6" w:space="0" w:color="CCCCCC"/>
            </w:tcBorders>
            <w:shd w:val="clear" w:color="auto" w:fill="FFFFFF"/>
            <w:tcMar>
              <w:top w:w="15" w:type="dxa"/>
              <w:left w:w="80" w:type="dxa"/>
              <w:bottom w:w="15" w:type="dxa"/>
              <w:right w:w="15" w:type="dxa"/>
            </w:tcMar>
            <w:vAlign w:val="center"/>
          </w:tcPr>
          <w:p w14:paraId="6FEB6362"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hAnsiTheme="majorHAnsi"/>
                <w:iCs/>
                <w:sz w:val="24"/>
                <w:szCs w:val="24"/>
              </w:rPr>
              <w:t>“Ev”de Antropoloji</w:t>
            </w:r>
          </w:p>
        </w:tc>
        <w:tc>
          <w:tcPr>
            <w:tcW w:w="2315" w:type="pct"/>
            <w:tcBorders>
              <w:bottom w:val="single" w:sz="6" w:space="0" w:color="CCCCCC"/>
            </w:tcBorders>
            <w:shd w:val="clear" w:color="auto" w:fill="FFFFFF"/>
            <w:tcMar>
              <w:top w:w="15" w:type="dxa"/>
              <w:left w:w="80" w:type="dxa"/>
              <w:bottom w:w="15" w:type="dxa"/>
              <w:right w:w="15" w:type="dxa"/>
            </w:tcMar>
            <w:vAlign w:val="center"/>
          </w:tcPr>
          <w:p w14:paraId="34508A68"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 xml:space="preserve">Cole; </w:t>
            </w:r>
            <w:r w:rsidRPr="003170AC">
              <w:rPr>
                <w:rFonts w:asciiTheme="majorHAnsi" w:hAnsiTheme="majorHAnsi"/>
                <w:sz w:val="24"/>
                <w:szCs w:val="24"/>
              </w:rPr>
              <w:t>Abélès,</w:t>
            </w:r>
          </w:p>
        </w:tc>
      </w:tr>
      <w:tr w:rsidR="00103DCF" w:rsidRPr="003170AC" w14:paraId="05249C2E"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C0D60E"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6</w:t>
            </w:r>
          </w:p>
        </w:tc>
        <w:tc>
          <w:tcPr>
            <w:tcW w:w="2234" w:type="pct"/>
            <w:tcBorders>
              <w:bottom w:val="single" w:sz="6" w:space="0" w:color="CCCCCC"/>
            </w:tcBorders>
            <w:shd w:val="clear" w:color="auto" w:fill="FFFFFF"/>
            <w:tcMar>
              <w:top w:w="15" w:type="dxa"/>
              <w:left w:w="80" w:type="dxa"/>
              <w:bottom w:w="15" w:type="dxa"/>
              <w:right w:w="15" w:type="dxa"/>
            </w:tcMar>
            <w:vAlign w:val="center"/>
          </w:tcPr>
          <w:p w14:paraId="1FE0B0C7" w14:textId="77777777" w:rsidR="00103DCF" w:rsidRPr="003170AC" w:rsidRDefault="00103DCF" w:rsidP="009117AD">
            <w:pPr>
              <w:tabs>
                <w:tab w:val="left" w:pos="567"/>
              </w:tabs>
              <w:spacing w:after="0" w:line="240" w:lineRule="auto"/>
              <w:jc w:val="both"/>
              <w:rPr>
                <w:rFonts w:asciiTheme="majorHAnsi" w:hAnsiTheme="majorHAnsi"/>
                <w:sz w:val="24"/>
                <w:szCs w:val="24"/>
              </w:rPr>
            </w:pPr>
            <w:r w:rsidRPr="003170AC">
              <w:rPr>
                <w:rFonts w:asciiTheme="majorHAnsi" w:hAnsiTheme="majorHAnsi"/>
                <w:sz w:val="24"/>
                <w:szCs w:val="24"/>
              </w:rPr>
              <w:t xml:space="preserve">Avrupa: Yeni Sınırlar, Yeni Kategoriler </w:t>
            </w:r>
          </w:p>
        </w:tc>
        <w:tc>
          <w:tcPr>
            <w:tcW w:w="2315" w:type="pct"/>
            <w:tcBorders>
              <w:bottom w:val="single" w:sz="6" w:space="0" w:color="CCCCCC"/>
            </w:tcBorders>
            <w:shd w:val="clear" w:color="auto" w:fill="FFFFFF"/>
            <w:tcMar>
              <w:top w:w="15" w:type="dxa"/>
              <w:left w:w="80" w:type="dxa"/>
              <w:bottom w:w="15" w:type="dxa"/>
              <w:right w:w="15" w:type="dxa"/>
            </w:tcMar>
            <w:vAlign w:val="center"/>
          </w:tcPr>
          <w:p w14:paraId="09EA8608"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hAnsiTheme="majorHAnsi"/>
                <w:sz w:val="24"/>
                <w:szCs w:val="24"/>
              </w:rPr>
              <w:t xml:space="preserve">Stolcke </w:t>
            </w:r>
          </w:p>
        </w:tc>
      </w:tr>
      <w:tr w:rsidR="00103DCF" w:rsidRPr="003170AC" w14:paraId="297C5F15"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8837D2"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7</w:t>
            </w:r>
          </w:p>
        </w:tc>
        <w:tc>
          <w:tcPr>
            <w:tcW w:w="2234" w:type="pct"/>
            <w:tcBorders>
              <w:bottom w:val="single" w:sz="6" w:space="0" w:color="CCCCCC"/>
            </w:tcBorders>
            <w:shd w:val="clear" w:color="auto" w:fill="FFFFFF"/>
            <w:tcMar>
              <w:top w:w="15" w:type="dxa"/>
              <w:left w:w="80" w:type="dxa"/>
              <w:bottom w:w="15" w:type="dxa"/>
              <w:right w:w="15" w:type="dxa"/>
            </w:tcMar>
            <w:vAlign w:val="center"/>
          </w:tcPr>
          <w:p w14:paraId="4CD26C73"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Ara Sınav</w:t>
            </w:r>
          </w:p>
        </w:tc>
        <w:tc>
          <w:tcPr>
            <w:tcW w:w="2315" w:type="pct"/>
            <w:tcBorders>
              <w:bottom w:val="single" w:sz="6" w:space="0" w:color="CCCCCC"/>
            </w:tcBorders>
            <w:shd w:val="clear" w:color="auto" w:fill="FFFFFF"/>
            <w:tcMar>
              <w:top w:w="15" w:type="dxa"/>
              <w:left w:w="80" w:type="dxa"/>
              <w:bottom w:w="15" w:type="dxa"/>
              <w:right w:w="15" w:type="dxa"/>
            </w:tcMar>
            <w:vAlign w:val="center"/>
          </w:tcPr>
          <w:p w14:paraId="3F97469A" w14:textId="77777777" w:rsidR="00103DCF" w:rsidRPr="003170AC" w:rsidRDefault="00103DCF" w:rsidP="009117AD">
            <w:pPr>
              <w:spacing w:after="0" w:line="240" w:lineRule="auto"/>
              <w:jc w:val="both"/>
              <w:rPr>
                <w:rFonts w:asciiTheme="majorHAnsi" w:eastAsia="Times New Roman" w:hAnsiTheme="majorHAnsi"/>
                <w:sz w:val="24"/>
                <w:szCs w:val="24"/>
              </w:rPr>
            </w:pPr>
          </w:p>
        </w:tc>
      </w:tr>
      <w:tr w:rsidR="00103DCF" w:rsidRPr="003170AC" w14:paraId="610E2108"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587A01"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8</w:t>
            </w:r>
          </w:p>
        </w:tc>
        <w:tc>
          <w:tcPr>
            <w:tcW w:w="2234" w:type="pct"/>
            <w:tcBorders>
              <w:bottom w:val="single" w:sz="6" w:space="0" w:color="CCCCCC"/>
            </w:tcBorders>
            <w:shd w:val="clear" w:color="auto" w:fill="FFFFFF"/>
            <w:tcMar>
              <w:top w:w="15" w:type="dxa"/>
              <w:left w:w="80" w:type="dxa"/>
              <w:bottom w:w="15" w:type="dxa"/>
              <w:right w:w="15" w:type="dxa"/>
            </w:tcMar>
            <w:vAlign w:val="center"/>
          </w:tcPr>
          <w:p w14:paraId="144D35E2"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Güney Doğu Avrupa</w:t>
            </w:r>
          </w:p>
        </w:tc>
        <w:tc>
          <w:tcPr>
            <w:tcW w:w="2315" w:type="pct"/>
            <w:tcBorders>
              <w:bottom w:val="single" w:sz="6" w:space="0" w:color="CCCCCC"/>
            </w:tcBorders>
            <w:shd w:val="clear" w:color="auto" w:fill="FFFFFF"/>
            <w:tcMar>
              <w:top w:w="15" w:type="dxa"/>
              <w:left w:w="80" w:type="dxa"/>
              <w:bottom w:w="15" w:type="dxa"/>
              <w:right w:w="15" w:type="dxa"/>
            </w:tcMar>
            <w:vAlign w:val="center"/>
          </w:tcPr>
          <w:p w14:paraId="7118D772"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hAnsiTheme="majorHAnsi"/>
                <w:sz w:val="24"/>
                <w:szCs w:val="24"/>
              </w:rPr>
              <w:t>Denich</w:t>
            </w:r>
          </w:p>
        </w:tc>
      </w:tr>
      <w:tr w:rsidR="00103DCF" w:rsidRPr="003170AC" w14:paraId="65DCA4E2"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160A0B"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9</w:t>
            </w:r>
          </w:p>
        </w:tc>
        <w:tc>
          <w:tcPr>
            <w:tcW w:w="2234" w:type="pct"/>
            <w:tcBorders>
              <w:bottom w:val="single" w:sz="6" w:space="0" w:color="CCCCCC"/>
            </w:tcBorders>
            <w:shd w:val="clear" w:color="auto" w:fill="FFFFFF"/>
            <w:tcMar>
              <w:top w:w="15" w:type="dxa"/>
              <w:left w:w="80" w:type="dxa"/>
              <w:bottom w:w="15" w:type="dxa"/>
              <w:right w:w="15" w:type="dxa"/>
            </w:tcMar>
            <w:vAlign w:val="center"/>
          </w:tcPr>
          <w:p w14:paraId="468C358B"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hAnsiTheme="majorHAnsi"/>
                <w:bCs/>
                <w:sz w:val="24"/>
                <w:szCs w:val="24"/>
              </w:rPr>
              <w:t xml:space="preserve">Akdeniz Antropolojisi </w:t>
            </w:r>
          </w:p>
        </w:tc>
        <w:tc>
          <w:tcPr>
            <w:tcW w:w="2315" w:type="pct"/>
            <w:tcBorders>
              <w:bottom w:val="single" w:sz="6" w:space="0" w:color="CCCCCC"/>
            </w:tcBorders>
            <w:shd w:val="clear" w:color="auto" w:fill="FFFFFF"/>
            <w:tcMar>
              <w:top w:w="15" w:type="dxa"/>
              <w:left w:w="80" w:type="dxa"/>
              <w:bottom w:w="15" w:type="dxa"/>
              <w:right w:w="15" w:type="dxa"/>
            </w:tcMar>
            <w:vAlign w:val="center"/>
          </w:tcPr>
          <w:p w14:paraId="0BEEDE8E"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 xml:space="preserve">Gilmore; </w:t>
            </w:r>
            <w:r w:rsidRPr="003170AC">
              <w:rPr>
                <w:rFonts w:asciiTheme="majorHAnsi" w:hAnsiTheme="majorHAnsi"/>
                <w:sz w:val="24"/>
                <w:szCs w:val="24"/>
              </w:rPr>
              <w:t>Pina-Cabral,</w:t>
            </w:r>
          </w:p>
        </w:tc>
      </w:tr>
      <w:tr w:rsidR="00103DCF" w:rsidRPr="003170AC" w14:paraId="2624250C"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AE4DE3"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10</w:t>
            </w:r>
          </w:p>
        </w:tc>
        <w:tc>
          <w:tcPr>
            <w:tcW w:w="2234" w:type="pct"/>
            <w:tcBorders>
              <w:bottom w:val="single" w:sz="6" w:space="0" w:color="CCCCCC"/>
            </w:tcBorders>
            <w:shd w:val="clear" w:color="auto" w:fill="FFFFFF"/>
            <w:tcMar>
              <w:top w:w="15" w:type="dxa"/>
              <w:left w:w="80" w:type="dxa"/>
              <w:bottom w:w="15" w:type="dxa"/>
              <w:right w:w="15" w:type="dxa"/>
            </w:tcMar>
            <w:vAlign w:val="center"/>
          </w:tcPr>
          <w:p w14:paraId="25EEEADD" w14:textId="77777777" w:rsidR="00103DCF" w:rsidRPr="003170AC" w:rsidRDefault="00103DCF" w:rsidP="009117AD">
            <w:pPr>
              <w:spacing w:after="0" w:line="240" w:lineRule="auto"/>
              <w:jc w:val="both"/>
              <w:rPr>
                <w:rFonts w:asciiTheme="majorHAnsi" w:hAnsiTheme="majorHAnsi"/>
                <w:bCs/>
                <w:sz w:val="24"/>
                <w:szCs w:val="24"/>
              </w:rPr>
            </w:pPr>
            <w:r w:rsidRPr="003170AC">
              <w:rPr>
                <w:rFonts w:asciiTheme="majorHAnsi" w:hAnsiTheme="majorHAnsi"/>
                <w:bCs/>
                <w:sz w:val="24"/>
                <w:szCs w:val="24"/>
              </w:rPr>
              <w:t>Doğu Avrupa</w:t>
            </w:r>
          </w:p>
          <w:p w14:paraId="59B4DB41" w14:textId="77777777" w:rsidR="00103DCF" w:rsidRPr="003170AC" w:rsidRDefault="00103DCF" w:rsidP="009117AD">
            <w:pPr>
              <w:spacing w:after="0" w:line="240" w:lineRule="auto"/>
              <w:jc w:val="both"/>
              <w:rPr>
                <w:rFonts w:asciiTheme="majorHAnsi" w:eastAsia="Times New Roman" w:hAnsiTheme="majorHAnsi"/>
                <w:sz w:val="24"/>
                <w:szCs w:val="24"/>
              </w:rPr>
            </w:pPr>
          </w:p>
        </w:tc>
        <w:tc>
          <w:tcPr>
            <w:tcW w:w="2315" w:type="pct"/>
            <w:tcBorders>
              <w:bottom w:val="single" w:sz="6" w:space="0" w:color="CCCCCC"/>
            </w:tcBorders>
            <w:shd w:val="clear" w:color="auto" w:fill="FFFFFF"/>
            <w:tcMar>
              <w:top w:w="15" w:type="dxa"/>
              <w:left w:w="80" w:type="dxa"/>
              <w:bottom w:w="15" w:type="dxa"/>
              <w:right w:w="15" w:type="dxa"/>
            </w:tcMar>
            <w:vAlign w:val="center"/>
          </w:tcPr>
          <w:p w14:paraId="0A4C2495"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Verdery</w:t>
            </w:r>
          </w:p>
        </w:tc>
      </w:tr>
      <w:tr w:rsidR="00103DCF" w:rsidRPr="003170AC" w14:paraId="56F435BC"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AE0AAF"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11</w:t>
            </w:r>
          </w:p>
        </w:tc>
        <w:tc>
          <w:tcPr>
            <w:tcW w:w="2234" w:type="pct"/>
            <w:tcBorders>
              <w:bottom w:val="single" w:sz="6" w:space="0" w:color="CCCCCC"/>
            </w:tcBorders>
            <w:shd w:val="clear" w:color="auto" w:fill="FFFFFF"/>
            <w:tcMar>
              <w:top w:w="15" w:type="dxa"/>
              <w:left w:w="80" w:type="dxa"/>
              <w:bottom w:w="15" w:type="dxa"/>
              <w:right w:w="15" w:type="dxa"/>
            </w:tcMar>
            <w:vAlign w:val="center"/>
          </w:tcPr>
          <w:p w14:paraId="56DCC6CC" w14:textId="77777777" w:rsidR="00103DCF" w:rsidRPr="003170AC" w:rsidRDefault="00103DCF" w:rsidP="009117AD">
            <w:pPr>
              <w:tabs>
                <w:tab w:val="left" w:pos="567"/>
              </w:tabs>
              <w:spacing w:after="0" w:line="240" w:lineRule="auto"/>
              <w:jc w:val="both"/>
              <w:rPr>
                <w:rFonts w:asciiTheme="majorHAnsi" w:hAnsiTheme="majorHAnsi"/>
                <w:bCs/>
                <w:sz w:val="24"/>
                <w:szCs w:val="24"/>
              </w:rPr>
            </w:pPr>
            <w:r w:rsidRPr="003170AC">
              <w:rPr>
                <w:rFonts w:asciiTheme="majorHAnsi" w:hAnsiTheme="majorHAnsi"/>
                <w:bCs/>
                <w:sz w:val="24"/>
                <w:szCs w:val="24"/>
              </w:rPr>
              <w:t>İslam, Balkan Devletleri ve Müslüman Kimlikler</w:t>
            </w:r>
          </w:p>
        </w:tc>
        <w:tc>
          <w:tcPr>
            <w:tcW w:w="2315" w:type="pct"/>
            <w:tcBorders>
              <w:bottom w:val="single" w:sz="6" w:space="0" w:color="CCCCCC"/>
            </w:tcBorders>
            <w:shd w:val="clear" w:color="auto" w:fill="FFFFFF"/>
            <w:tcMar>
              <w:top w:w="15" w:type="dxa"/>
              <w:left w:w="80" w:type="dxa"/>
              <w:bottom w:w="15" w:type="dxa"/>
              <w:right w:w="15" w:type="dxa"/>
            </w:tcMar>
            <w:vAlign w:val="center"/>
          </w:tcPr>
          <w:p w14:paraId="6EC3572C"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Style w:val="addmd"/>
                <w:rFonts w:asciiTheme="majorHAnsi" w:hAnsiTheme="majorHAnsi"/>
              </w:rPr>
              <w:t xml:space="preserve">Poulton and Taji-Farouki; </w:t>
            </w:r>
            <w:r w:rsidRPr="003170AC">
              <w:rPr>
                <w:rFonts w:asciiTheme="majorHAnsi" w:hAnsiTheme="majorHAnsi"/>
                <w:sz w:val="24"/>
                <w:szCs w:val="24"/>
              </w:rPr>
              <w:t>Bowen</w:t>
            </w:r>
          </w:p>
        </w:tc>
      </w:tr>
      <w:tr w:rsidR="00103DCF" w:rsidRPr="003170AC" w14:paraId="40F353A2"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BE45C9"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12</w:t>
            </w:r>
          </w:p>
        </w:tc>
        <w:tc>
          <w:tcPr>
            <w:tcW w:w="2234" w:type="pct"/>
            <w:tcBorders>
              <w:bottom w:val="single" w:sz="6" w:space="0" w:color="CCCCCC"/>
            </w:tcBorders>
            <w:shd w:val="clear" w:color="auto" w:fill="FFFFFF"/>
            <w:tcMar>
              <w:top w:w="15" w:type="dxa"/>
              <w:left w:w="80" w:type="dxa"/>
              <w:bottom w:w="15" w:type="dxa"/>
              <w:right w:w="15" w:type="dxa"/>
            </w:tcMar>
            <w:vAlign w:val="center"/>
          </w:tcPr>
          <w:p w14:paraId="2B881DB7"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hAnsiTheme="majorHAnsi"/>
                <w:sz w:val="24"/>
                <w:szCs w:val="24"/>
              </w:rPr>
              <w:t>Avrupa’ya Türk Göçü</w:t>
            </w:r>
          </w:p>
        </w:tc>
        <w:tc>
          <w:tcPr>
            <w:tcW w:w="2315" w:type="pct"/>
            <w:tcBorders>
              <w:bottom w:val="single" w:sz="6" w:space="0" w:color="CCCCCC"/>
            </w:tcBorders>
            <w:shd w:val="clear" w:color="auto" w:fill="FFFFFF"/>
            <w:tcMar>
              <w:top w:w="15" w:type="dxa"/>
              <w:left w:w="80" w:type="dxa"/>
              <w:bottom w:w="15" w:type="dxa"/>
              <w:right w:w="15" w:type="dxa"/>
            </w:tcMar>
            <w:vAlign w:val="center"/>
          </w:tcPr>
          <w:p w14:paraId="1FE8CC53"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Caglar, Yalcin-Heckmann</w:t>
            </w:r>
          </w:p>
        </w:tc>
      </w:tr>
      <w:tr w:rsidR="00103DCF" w:rsidRPr="003170AC" w14:paraId="4BE5A7A9"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DC52A1"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13</w:t>
            </w:r>
          </w:p>
        </w:tc>
        <w:tc>
          <w:tcPr>
            <w:tcW w:w="2234" w:type="pct"/>
            <w:tcBorders>
              <w:bottom w:val="single" w:sz="6" w:space="0" w:color="CCCCCC"/>
            </w:tcBorders>
            <w:shd w:val="clear" w:color="auto" w:fill="FFFFFF"/>
            <w:tcMar>
              <w:top w:w="15" w:type="dxa"/>
              <w:left w:w="80" w:type="dxa"/>
              <w:bottom w:w="15" w:type="dxa"/>
              <w:right w:w="15" w:type="dxa"/>
            </w:tcMar>
            <w:vAlign w:val="center"/>
          </w:tcPr>
          <w:p w14:paraId="0C5AD018"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Sınav Öncesi Tekrar</w:t>
            </w:r>
          </w:p>
        </w:tc>
        <w:tc>
          <w:tcPr>
            <w:tcW w:w="2315" w:type="pct"/>
            <w:tcBorders>
              <w:bottom w:val="single" w:sz="6" w:space="0" w:color="CCCCCC"/>
            </w:tcBorders>
            <w:shd w:val="clear" w:color="auto" w:fill="FFFFFF"/>
            <w:tcMar>
              <w:top w:w="15" w:type="dxa"/>
              <w:left w:w="80" w:type="dxa"/>
              <w:bottom w:w="15" w:type="dxa"/>
              <w:right w:w="15" w:type="dxa"/>
            </w:tcMar>
            <w:vAlign w:val="center"/>
          </w:tcPr>
          <w:p w14:paraId="12EDE7E3" w14:textId="77777777" w:rsidR="00103DCF" w:rsidRPr="003170AC" w:rsidRDefault="00103DCF" w:rsidP="009117AD">
            <w:pPr>
              <w:spacing w:after="0" w:line="240" w:lineRule="auto"/>
              <w:jc w:val="both"/>
              <w:rPr>
                <w:rFonts w:asciiTheme="majorHAnsi" w:eastAsia="Times New Roman" w:hAnsiTheme="majorHAnsi"/>
                <w:sz w:val="24"/>
                <w:szCs w:val="24"/>
              </w:rPr>
            </w:pPr>
          </w:p>
        </w:tc>
      </w:tr>
      <w:tr w:rsidR="00103DCF" w:rsidRPr="003170AC" w14:paraId="0B924CB4"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45DE113"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14</w:t>
            </w:r>
          </w:p>
        </w:tc>
        <w:tc>
          <w:tcPr>
            <w:tcW w:w="2234" w:type="pct"/>
            <w:tcBorders>
              <w:bottom w:val="single" w:sz="6" w:space="0" w:color="CCCCCC"/>
            </w:tcBorders>
            <w:shd w:val="clear" w:color="auto" w:fill="FFFFFF"/>
            <w:tcMar>
              <w:top w:w="15" w:type="dxa"/>
              <w:left w:w="80" w:type="dxa"/>
              <w:bottom w:w="15" w:type="dxa"/>
              <w:right w:w="15" w:type="dxa"/>
            </w:tcMar>
            <w:vAlign w:val="center"/>
          </w:tcPr>
          <w:p w14:paraId="60907835"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Final Sınavı</w:t>
            </w:r>
          </w:p>
        </w:tc>
        <w:tc>
          <w:tcPr>
            <w:tcW w:w="2315" w:type="pct"/>
            <w:tcBorders>
              <w:bottom w:val="single" w:sz="6" w:space="0" w:color="CCCCCC"/>
            </w:tcBorders>
            <w:shd w:val="clear" w:color="auto" w:fill="FFFFFF"/>
            <w:tcMar>
              <w:top w:w="15" w:type="dxa"/>
              <w:left w:w="80" w:type="dxa"/>
              <w:bottom w:w="15" w:type="dxa"/>
              <w:right w:w="15" w:type="dxa"/>
            </w:tcMar>
            <w:vAlign w:val="center"/>
          </w:tcPr>
          <w:p w14:paraId="21606F15" w14:textId="77777777" w:rsidR="00103DCF" w:rsidRPr="003170AC" w:rsidRDefault="00103DCF" w:rsidP="009117AD">
            <w:pPr>
              <w:spacing w:after="0" w:line="240" w:lineRule="auto"/>
              <w:jc w:val="both"/>
              <w:rPr>
                <w:rFonts w:asciiTheme="majorHAnsi" w:eastAsia="Times New Roman" w:hAnsiTheme="majorHAnsi"/>
                <w:sz w:val="24"/>
                <w:szCs w:val="24"/>
              </w:rPr>
            </w:pPr>
          </w:p>
        </w:tc>
      </w:tr>
    </w:tbl>
    <w:p w14:paraId="0695413A" w14:textId="77777777" w:rsidR="00103DCF" w:rsidRPr="003170AC" w:rsidRDefault="00103DCF" w:rsidP="00103DCF">
      <w:pPr>
        <w:spacing w:after="0" w:line="240" w:lineRule="auto"/>
        <w:jc w:val="both"/>
        <w:rPr>
          <w:rFonts w:asciiTheme="majorHAnsi" w:eastAsia="Times New Roman" w:hAnsiTheme="majorHAnsi"/>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44"/>
        <w:gridCol w:w="7059"/>
      </w:tblGrid>
      <w:tr w:rsidR="00103DCF" w:rsidRPr="003170AC" w14:paraId="7B6A7854" w14:textId="77777777" w:rsidTr="009117AD">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26F40B83"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KAYNAKLAR</w:t>
            </w:r>
          </w:p>
        </w:tc>
      </w:tr>
      <w:tr w:rsidR="00103DCF" w:rsidRPr="003170AC" w14:paraId="233E89D1" w14:textId="77777777" w:rsidTr="009117AD">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14:paraId="3E972341"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lastRenderedPageBreak/>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304E74"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 xml:space="preserve"> </w:t>
            </w:r>
            <w:r w:rsidRPr="003170AC">
              <w:rPr>
                <w:rFonts w:asciiTheme="majorHAnsi" w:eastAsia="Times New Roman" w:hAnsiTheme="majorHAnsi"/>
                <w:sz w:val="24"/>
                <w:szCs w:val="24"/>
              </w:rPr>
              <w:br/>
            </w:r>
          </w:p>
        </w:tc>
      </w:tr>
      <w:tr w:rsidR="00103DCF" w:rsidRPr="003170AC" w14:paraId="3131B2D5" w14:textId="77777777" w:rsidTr="009117A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39C9F4"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0563DE" w14:textId="77777777" w:rsidR="00103DCF" w:rsidRPr="003170AC" w:rsidRDefault="00103DCF" w:rsidP="009117AD">
            <w:pPr>
              <w:pStyle w:val="ListParagraph"/>
              <w:numPr>
                <w:ilvl w:val="0"/>
                <w:numId w:val="10"/>
              </w:numPr>
              <w:tabs>
                <w:tab w:val="left" w:pos="567"/>
              </w:tabs>
              <w:spacing w:after="0" w:line="240" w:lineRule="auto"/>
              <w:contextualSpacing w:val="0"/>
              <w:jc w:val="both"/>
              <w:rPr>
                <w:rFonts w:asciiTheme="majorHAnsi" w:hAnsiTheme="majorHAnsi"/>
                <w:sz w:val="24"/>
                <w:szCs w:val="24"/>
              </w:rPr>
            </w:pPr>
            <w:r w:rsidRPr="003170AC">
              <w:rPr>
                <w:rFonts w:asciiTheme="majorHAnsi" w:hAnsiTheme="majorHAnsi"/>
                <w:sz w:val="24"/>
                <w:szCs w:val="24"/>
              </w:rPr>
              <w:t xml:space="preserve">Biray Kolluoğlu-Kırlı, 2004. “From  History of Civilization to World History: Rethinking the Boundaries of Europe, in: </w:t>
            </w:r>
            <w:r w:rsidRPr="003170AC">
              <w:rPr>
                <w:rFonts w:asciiTheme="majorHAnsi" w:hAnsiTheme="majorHAnsi"/>
                <w:i/>
                <w:sz w:val="24"/>
                <w:szCs w:val="24"/>
              </w:rPr>
              <w:t>Zeithistorische Forschungen/Studies in Contemporary History</w:t>
            </w:r>
            <w:r w:rsidRPr="003170AC">
              <w:rPr>
                <w:rFonts w:asciiTheme="majorHAnsi" w:hAnsiTheme="majorHAnsi"/>
                <w:sz w:val="24"/>
                <w:szCs w:val="24"/>
              </w:rPr>
              <w:t>, Online-Ausgabe, 1, H. 3. URL: &lt;</w:t>
            </w:r>
            <w:hyperlink r:id="rId14" w:history="1">
              <w:r w:rsidRPr="003170AC">
                <w:rPr>
                  <w:rStyle w:val="Hyperlink"/>
                  <w:rFonts w:asciiTheme="majorHAnsi" w:hAnsiTheme="majorHAnsi"/>
                  <w:sz w:val="24"/>
                  <w:szCs w:val="24"/>
                </w:rPr>
                <w:t>http://www.zeithistorische-forschungen.de/16126041-Kirli-3-2004</w:t>
              </w:r>
            </w:hyperlink>
            <w:r w:rsidRPr="003170AC">
              <w:rPr>
                <w:rFonts w:asciiTheme="majorHAnsi" w:hAnsiTheme="majorHAnsi"/>
                <w:sz w:val="24"/>
                <w:szCs w:val="24"/>
              </w:rPr>
              <w:t>&gt;</w:t>
            </w:r>
          </w:p>
          <w:p w14:paraId="16D50767" w14:textId="77777777" w:rsidR="00103DCF" w:rsidRPr="003170AC" w:rsidRDefault="00103DCF" w:rsidP="009117AD">
            <w:pPr>
              <w:pStyle w:val="ListParagraph"/>
              <w:numPr>
                <w:ilvl w:val="0"/>
                <w:numId w:val="10"/>
              </w:numPr>
              <w:tabs>
                <w:tab w:val="left" w:pos="567"/>
              </w:tabs>
              <w:spacing w:after="0" w:line="240" w:lineRule="auto"/>
              <w:contextualSpacing w:val="0"/>
              <w:jc w:val="both"/>
              <w:rPr>
                <w:rFonts w:asciiTheme="majorHAnsi" w:hAnsiTheme="majorHAnsi"/>
                <w:sz w:val="24"/>
                <w:szCs w:val="24"/>
              </w:rPr>
            </w:pPr>
            <w:r w:rsidRPr="003170AC">
              <w:rPr>
                <w:rFonts w:asciiTheme="majorHAnsi" w:hAnsiTheme="majorHAnsi"/>
                <w:sz w:val="24"/>
                <w:szCs w:val="24"/>
                <w:lang w:val="en-GB"/>
              </w:rPr>
              <w:t>Michael Herzfeld, 2012. (forthcoming in Turkish). “Europe and the Global Hierarchy of Value:  Geographies and Dynamics of Cultural Authority.”  In:  S</w:t>
            </w:r>
            <w:r w:rsidRPr="003170AC">
              <w:rPr>
                <w:rFonts w:asciiTheme="majorHAnsi" w:hAnsiTheme="majorHAnsi"/>
                <w:sz w:val="24"/>
                <w:szCs w:val="24"/>
              </w:rPr>
              <w:t>ınırlar, İmajlar, Kültürler:  Antropolojik Açıdan Avrupalılığı Yeniden Düşünmek.</w:t>
            </w:r>
          </w:p>
          <w:p w14:paraId="0589C666" w14:textId="77777777" w:rsidR="00103DCF" w:rsidRPr="003170AC" w:rsidRDefault="00103DCF" w:rsidP="009117AD">
            <w:pPr>
              <w:pStyle w:val="ListParagraph"/>
              <w:numPr>
                <w:ilvl w:val="0"/>
                <w:numId w:val="10"/>
              </w:numPr>
              <w:tabs>
                <w:tab w:val="left" w:pos="567"/>
              </w:tabs>
              <w:spacing w:after="0" w:line="240" w:lineRule="auto"/>
              <w:contextualSpacing w:val="0"/>
              <w:jc w:val="both"/>
              <w:rPr>
                <w:rFonts w:asciiTheme="majorHAnsi" w:hAnsiTheme="majorHAnsi"/>
                <w:sz w:val="24"/>
                <w:szCs w:val="24"/>
              </w:rPr>
            </w:pPr>
            <w:r w:rsidRPr="003170AC">
              <w:rPr>
                <w:rFonts w:asciiTheme="majorHAnsi" w:hAnsiTheme="majorHAnsi"/>
                <w:sz w:val="24"/>
                <w:szCs w:val="24"/>
                <w:lang w:val="en-GB"/>
              </w:rPr>
              <w:t>Nedret</w:t>
            </w:r>
            <w:r w:rsidRPr="003170AC">
              <w:rPr>
                <w:rFonts w:asciiTheme="majorHAnsi" w:hAnsiTheme="majorHAnsi"/>
                <w:sz w:val="24"/>
                <w:szCs w:val="24"/>
              </w:rPr>
              <w:t xml:space="preserve"> Kuran-Burçoğlu, 2012 </w:t>
            </w:r>
            <w:r w:rsidRPr="003170AC">
              <w:rPr>
                <w:rFonts w:asciiTheme="majorHAnsi" w:hAnsiTheme="majorHAnsi"/>
                <w:sz w:val="24"/>
                <w:szCs w:val="24"/>
                <w:lang w:val="en-GB"/>
              </w:rPr>
              <w:t>(forthcoming). “Avrupa ve Avrupalılığın Serüveni.”  In:  S</w:t>
            </w:r>
            <w:r w:rsidRPr="003170AC">
              <w:rPr>
                <w:rFonts w:asciiTheme="majorHAnsi" w:hAnsiTheme="majorHAnsi"/>
                <w:sz w:val="24"/>
                <w:szCs w:val="24"/>
              </w:rPr>
              <w:t>ınırlar, İmajlar, Kültürler:  Antropolojik Açıdan Avrupalılığı Yeniden Düşünmek.</w:t>
            </w:r>
          </w:p>
          <w:p w14:paraId="118CF194" w14:textId="77777777" w:rsidR="00103DCF" w:rsidRPr="003170AC" w:rsidRDefault="00103DCF" w:rsidP="009117AD">
            <w:pPr>
              <w:pStyle w:val="ListParagraph"/>
              <w:numPr>
                <w:ilvl w:val="0"/>
                <w:numId w:val="10"/>
              </w:numPr>
              <w:tabs>
                <w:tab w:val="left" w:pos="567"/>
              </w:tabs>
              <w:spacing w:after="0" w:line="240" w:lineRule="auto"/>
              <w:contextualSpacing w:val="0"/>
              <w:jc w:val="both"/>
              <w:rPr>
                <w:rFonts w:asciiTheme="majorHAnsi" w:hAnsiTheme="majorHAnsi"/>
                <w:b/>
                <w:sz w:val="24"/>
                <w:szCs w:val="24"/>
              </w:rPr>
            </w:pPr>
            <w:r w:rsidRPr="003170AC">
              <w:rPr>
                <w:rFonts w:asciiTheme="majorHAnsi" w:hAnsiTheme="majorHAnsi"/>
                <w:sz w:val="24"/>
                <w:szCs w:val="24"/>
                <w:lang w:val="en-GB"/>
              </w:rPr>
              <w:t xml:space="preserve">Talal Asad, James W. Fernandez, Michael Herzfeld, Andrew Lass, Susan C. Rogers, Jane Schneider, Katherine Verdery, 1997. “Provocations of European Ethnology’ </w:t>
            </w:r>
            <w:r w:rsidRPr="003170AC">
              <w:rPr>
                <w:rFonts w:asciiTheme="majorHAnsi" w:hAnsiTheme="majorHAnsi"/>
                <w:i/>
                <w:iCs/>
                <w:sz w:val="24"/>
                <w:szCs w:val="24"/>
                <w:lang w:val="en-GB"/>
              </w:rPr>
              <w:t>American Anthropologist</w:t>
            </w:r>
            <w:r w:rsidRPr="003170AC">
              <w:rPr>
                <w:rFonts w:asciiTheme="majorHAnsi" w:hAnsiTheme="majorHAnsi"/>
                <w:sz w:val="24"/>
                <w:szCs w:val="24"/>
                <w:lang w:val="en-GB"/>
              </w:rPr>
              <w:t xml:space="preserve">  (99: 4), pp: 713-730. </w:t>
            </w:r>
          </w:p>
          <w:p w14:paraId="671C68EB" w14:textId="77777777" w:rsidR="00103DCF" w:rsidRPr="003170AC" w:rsidRDefault="00103DCF" w:rsidP="009117AD">
            <w:pPr>
              <w:pStyle w:val="ListParagraph"/>
              <w:numPr>
                <w:ilvl w:val="0"/>
                <w:numId w:val="10"/>
              </w:numPr>
              <w:tabs>
                <w:tab w:val="left" w:pos="567"/>
              </w:tabs>
              <w:spacing w:after="0" w:line="240" w:lineRule="auto"/>
              <w:contextualSpacing w:val="0"/>
              <w:jc w:val="both"/>
              <w:rPr>
                <w:rFonts w:asciiTheme="majorHAnsi" w:hAnsiTheme="majorHAnsi"/>
                <w:sz w:val="24"/>
                <w:szCs w:val="24"/>
              </w:rPr>
            </w:pPr>
            <w:r w:rsidRPr="003170AC">
              <w:rPr>
                <w:rFonts w:asciiTheme="majorHAnsi" w:hAnsiTheme="majorHAnsi"/>
                <w:sz w:val="24"/>
                <w:szCs w:val="24"/>
                <w:lang w:val="en-GB"/>
              </w:rPr>
              <w:t>John</w:t>
            </w:r>
            <w:r w:rsidRPr="003170AC">
              <w:rPr>
                <w:rFonts w:asciiTheme="majorHAnsi" w:hAnsiTheme="majorHAnsi"/>
                <w:sz w:val="24"/>
                <w:szCs w:val="24"/>
              </w:rPr>
              <w:t xml:space="preserve"> Borneman and Nick Fowler, 1997. “Europeanization.” </w:t>
            </w:r>
            <w:r w:rsidRPr="003170AC">
              <w:rPr>
                <w:rFonts w:asciiTheme="majorHAnsi" w:hAnsiTheme="majorHAnsi"/>
                <w:i/>
                <w:iCs/>
                <w:sz w:val="24"/>
                <w:szCs w:val="24"/>
              </w:rPr>
              <w:t>Annual Review of Anthropology</w:t>
            </w:r>
            <w:r w:rsidRPr="003170AC">
              <w:rPr>
                <w:rFonts w:asciiTheme="majorHAnsi" w:hAnsiTheme="majorHAnsi"/>
                <w:sz w:val="24"/>
                <w:szCs w:val="24"/>
              </w:rPr>
              <w:t xml:space="preserve"> (26), pp: 487-514.</w:t>
            </w:r>
          </w:p>
          <w:p w14:paraId="47F1FB61" w14:textId="77777777" w:rsidR="00103DCF" w:rsidRPr="003170AC" w:rsidRDefault="00103DCF" w:rsidP="009117AD">
            <w:pPr>
              <w:pStyle w:val="ListParagraph"/>
              <w:numPr>
                <w:ilvl w:val="0"/>
                <w:numId w:val="10"/>
              </w:numPr>
              <w:tabs>
                <w:tab w:val="left" w:pos="567"/>
              </w:tabs>
              <w:spacing w:after="0" w:line="240" w:lineRule="auto"/>
              <w:contextualSpacing w:val="0"/>
              <w:jc w:val="both"/>
              <w:rPr>
                <w:rFonts w:asciiTheme="majorHAnsi" w:hAnsiTheme="majorHAnsi"/>
                <w:sz w:val="24"/>
                <w:szCs w:val="24"/>
              </w:rPr>
            </w:pPr>
            <w:r w:rsidRPr="003170AC">
              <w:rPr>
                <w:rFonts w:asciiTheme="majorHAnsi" w:hAnsiTheme="majorHAnsi"/>
                <w:sz w:val="24"/>
                <w:szCs w:val="24"/>
              </w:rPr>
              <w:t xml:space="preserve">John W. Cole, 1977. “Anthropology Comes Part-way Home: Community Studies in Europe,” </w:t>
            </w:r>
            <w:r w:rsidRPr="003170AC">
              <w:rPr>
                <w:rFonts w:asciiTheme="majorHAnsi" w:hAnsiTheme="majorHAnsi"/>
                <w:i/>
                <w:sz w:val="24"/>
                <w:szCs w:val="24"/>
              </w:rPr>
              <w:t>Annual Review of Anthropology</w:t>
            </w:r>
            <w:r w:rsidRPr="003170AC">
              <w:rPr>
                <w:rFonts w:asciiTheme="majorHAnsi" w:hAnsiTheme="majorHAnsi"/>
                <w:sz w:val="24"/>
                <w:szCs w:val="24"/>
              </w:rPr>
              <w:t xml:space="preserve">  (6), pp: 349-378.</w:t>
            </w:r>
          </w:p>
          <w:p w14:paraId="29458351" w14:textId="77777777" w:rsidR="00103DCF" w:rsidRPr="003170AC" w:rsidRDefault="00103DCF" w:rsidP="009117AD">
            <w:pPr>
              <w:pStyle w:val="ListParagraph"/>
              <w:numPr>
                <w:ilvl w:val="0"/>
                <w:numId w:val="10"/>
              </w:numPr>
              <w:tabs>
                <w:tab w:val="left" w:pos="567"/>
              </w:tabs>
              <w:spacing w:after="0" w:line="240" w:lineRule="auto"/>
              <w:contextualSpacing w:val="0"/>
              <w:jc w:val="both"/>
              <w:rPr>
                <w:rFonts w:asciiTheme="majorHAnsi" w:hAnsiTheme="majorHAnsi"/>
                <w:sz w:val="24"/>
                <w:szCs w:val="24"/>
              </w:rPr>
            </w:pPr>
            <w:r w:rsidRPr="003170AC">
              <w:rPr>
                <w:rFonts w:asciiTheme="majorHAnsi" w:hAnsiTheme="majorHAnsi"/>
                <w:sz w:val="24"/>
                <w:szCs w:val="24"/>
              </w:rPr>
              <w:t>Marc Abélès, 1999. “</w:t>
            </w:r>
            <w:r w:rsidRPr="003170AC">
              <w:rPr>
                <w:rFonts w:asciiTheme="majorHAnsi" w:hAnsiTheme="majorHAnsi"/>
                <w:bCs/>
                <w:sz w:val="24"/>
                <w:szCs w:val="24"/>
              </w:rPr>
              <w:t>How the Anthropology of France Has Changed Anthropology in France: Assessing New Directions in the Field</w:t>
            </w:r>
            <w:r w:rsidRPr="003170AC">
              <w:rPr>
                <w:rFonts w:asciiTheme="majorHAnsi" w:hAnsiTheme="majorHAnsi"/>
                <w:sz w:val="24"/>
                <w:szCs w:val="24"/>
              </w:rPr>
              <w:t xml:space="preserve">,” </w:t>
            </w:r>
            <w:r w:rsidRPr="003170AC">
              <w:rPr>
                <w:rFonts w:asciiTheme="majorHAnsi" w:hAnsiTheme="majorHAnsi"/>
                <w:i/>
                <w:iCs/>
                <w:sz w:val="24"/>
                <w:szCs w:val="24"/>
              </w:rPr>
              <w:t>Cultural Anthropology</w:t>
            </w:r>
            <w:r w:rsidRPr="003170AC">
              <w:rPr>
                <w:rFonts w:asciiTheme="majorHAnsi" w:hAnsiTheme="majorHAnsi"/>
                <w:sz w:val="24"/>
                <w:szCs w:val="24"/>
              </w:rPr>
              <w:t xml:space="preserve">, (14:3), pp: 404-408. </w:t>
            </w:r>
          </w:p>
          <w:p w14:paraId="6ACB946A" w14:textId="77777777" w:rsidR="00103DCF" w:rsidRPr="003170AC" w:rsidRDefault="00103DCF" w:rsidP="009117AD">
            <w:pPr>
              <w:pStyle w:val="ListParagraph"/>
              <w:numPr>
                <w:ilvl w:val="0"/>
                <w:numId w:val="10"/>
              </w:numPr>
              <w:tabs>
                <w:tab w:val="left" w:pos="567"/>
              </w:tabs>
              <w:spacing w:after="0" w:line="240" w:lineRule="auto"/>
              <w:contextualSpacing w:val="0"/>
              <w:jc w:val="both"/>
              <w:rPr>
                <w:rFonts w:asciiTheme="majorHAnsi" w:hAnsiTheme="majorHAnsi"/>
                <w:b/>
                <w:bCs/>
                <w:sz w:val="24"/>
                <w:szCs w:val="24"/>
              </w:rPr>
            </w:pPr>
            <w:r w:rsidRPr="003170AC">
              <w:rPr>
                <w:rFonts w:asciiTheme="majorHAnsi" w:hAnsiTheme="majorHAnsi"/>
                <w:sz w:val="24"/>
                <w:szCs w:val="24"/>
              </w:rPr>
              <w:t xml:space="preserve">Verena Stolcke, 1995. “Talking Culture: New Boundaries, New Rhetorics of Exclusion in Europe,” </w:t>
            </w:r>
            <w:r w:rsidRPr="003170AC">
              <w:rPr>
                <w:rFonts w:asciiTheme="majorHAnsi" w:hAnsiTheme="majorHAnsi"/>
                <w:i/>
                <w:iCs/>
                <w:sz w:val="24"/>
                <w:szCs w:val="24"/>
              </w:rPr>
              <w:t>Current Anthropology</w:t>
            </w:r>
            <w:r w:rsidRPr="003170AC">
              <w:rPr>
                <w:rFonts w:asciiTheme="majorHAnsi" w:hAnsiTheme="majorHAnsi"/>
                <w:sz w:val="24"/>
                <w:szCs w:val="24"/>
              </w:rPr>
              <w:t xml:space="preserve"> (36: 1), pp: 1-24.</w:t>
            </w:r>
            <w:r w:rsidRPr="003170AC">
              <w:rPr>
                <w:rFonts w:asciiTheme="majorHAnsi" w:hAnsiTheme="majorHAnsi"/>
                <w:b/>
                <w:bCs/>
                <w:sz w:val="24"/>
                <w:szCs w:val="24"/>
              </w:rPr>
              <w:tab/>
            </w:r>
          </w:p>
          <w:p w14:paraId="1F09861E" w14:textId="77777777" w:rsidR="00103DCF" w:rsidRPr="003170AC" w:rsidRDefault="00103DCF" w:rsidP="009117AD">
            <w:pPr>
              <w:pStyle w:val="ListParagraph"/>
              <w:numPr>
                <w:ilvl w:val="0"/>
                <w:numId w:val="10"/>
              </w:numPr>
              <w:tabs>
                <w:tab w:val="left" w:pos="567"/>
              </w:tabs>
              <w:spacing w:after="0" w:line="240" w:lineRule="auto"/>
              <w:contextualSpacing w:val="0"/>
              <w:jc w:val="both"/>
              <w:rPr>
                <w:rFonts w:asciiTheme="majorHAnsi" w:hAnsiTheme="majorHAnsi"/>
                <w:b/>
                <w:bCs/>
                <w:sz w:val="24"/>
                <w:szCs w:val="24"/>
              </w:rPr>
            </w:pPr>
            <w:r w:rsidRPr="003170AC">
              <w:rPr>
                <w:rFonts w:asciiTheme="majorHAnsi" w:hAnsiTheme="majorHAnsi"/>
                <w:sz w:val="24"/>
                <w:szCs w:val="24"/>
              </w:rPr>
              <w:t xml:space="preserve">Bette Denich, 1994. “Dismembering Yugoslavia: Nationalist Ideologies and the Symbolic Revival of Genocide' </w:t>
            </w:r>
            <w:r w:rsidRPr="003170AC">
              <w:rPr>
                <w:rFonts w:asciiTheme="majorHAnsi" w:hAnsiTheme="majorHAnsi"/>
                <w:i/>
                <w:iCs/>
                <w:sz w:val="24"/>
                <w:szCs w:val="24"/>
              </w:rPr>
              <w:t>American Ethnologist</w:t>
            </w:r>
            <w:r w:rsidRPr="003170AC">
              <w:rPr>
                <w:rFonts w:asciiTheme="majorHAnsi" w:hAnsiTheme="majorHAnsi"/>
                <w:sz w:val="24"/>
                <w:szCs w:val="24"/>
              </w:rPr>
              <w:t xml:space="preserve"> 21(2): 367-390.</w:t>
            </w:r>
          </w:p>
          <w:p w14:paraId="4B6AFE0C" w14:textId="77777777" w:rsidR="00103DCF" w:rsidRPr="003170AC" w:rsidRDefault="00103DCF" w:rsidP="009117AD">
            <w:pPr>
              <w:pStyle w:val="ListParagraph"/>
              <w:numPr>
                <w:ilvl w:val="0"/>
                <w:numId w:val="10"/>
              </w:numPr>
              <w:tabs>
                <w:tab w:val="left" w:pos="567"/>
              </w:tabs>
              <w:spacing w:after="0" w:line="240" w:lineRule="auto"/>
              <w:contextualSpacing w:val="0"/>
              <w:jc w:val="both"/>
              <w:rPr>
                <w:rFonts w:asciiTheme="majorHAnsi" w:hAnsiTheme="majorHAnsi"/>
                <w:b/>
                <w:bCs/>
                <w:sz w:val="24"/>
                <w:szCs w:val="24"/>
              </w:rPr>
            </w:pPr>
            <w:r w:rsidRPr="003170AC">
              <w:rPr>
                <w:rFonts w:asciiTheme="majorHAnsi" w:hAnsiTheme="majorHAnsi"/>
                <w:sz w:val="24"/>
                <w:szCs w:val="24"/>
              </w:rPr>
              <w:t>David Gilmore, 1982. “Anthropology of</w:t>
            </w:r>
            <w:r w:rsidRPr="003170AC">
              <w:rPr>
                <w:rFonts w:asciiTheme="majorHAnsi" w:hAnsiTheme="majorHAnsi"/>
                <w:b/>
                <w:bCs/>
                <w:sz w:val="24"/>
                <w:szCs w:val="24"/>
              </w:rPr>
              <w:t xml:space="preserve"> </w:t>
            </w:r>
            <w:r w:rsidRPr="003170AC">
              <w:rPr>
                <w:rFonts w:asciiTheme="majorHAnsi" w:hAnsiTheme="majorHAnsi"/>
                <w:sz w:val="24"/>
                <w:szCs w:val="24"/>
              </w:rPr>
              <w:t xml:space="preserve">the Mediterranean Area, </w:t>
            </w:r>
            <w:r w:rsidRPr="003170AC">
              <w:rPr>
                <w:rFonts w:asciiTheme="majorHAnsi" w:hAnsiTheme="majorHAnsi"/>
                <w:i/>
                <w:iCs/>
                <w:sz w:val="24"/>
                <w:szCs w:val="24"/>
              </w:rPr>
              <w:t>Annual Review of Anthropology</w:t>
            </w:r>
            <w:r w:rsidRPr="003170AC">
              <w:rPr>
                <w:rFonts w:asciiTheme="majorHAnsi" w:hAnsiTheme="majorHAnsi"/>
                <w:sz w:val="24"/>
                <w:szCs w:val="24"/>
              </w:rPr>
              <w:t xml:space="preserve"> (11), pp: 175-205.</w:t>
            </w:r>
          </w:p>
          <w:p w14:paraId="62A0E155" w14:textId="77777777" w:rsidR="00103DCF" w:rsidRPr="003170AC" w:rsidRDefault="00103DCF" w:rsidP="009117AD">
            <w:pPr>
              <w:pStyle w:val="ListParagraph"/>
              <w:numPr>
                <w:ilvl w:val="0"/>
                <w:numId w:val="10"/>
              </w:numPr>
              <w:tabs>
                <w:tab w:val="left" w:pos="567"/>
              </w:tabs>
              <w:spacing w:after="0" w:line="240" w:lineRule="auto"/>
              <w:contextualSpacing w:val="0"/>
              <w:jc w:val="both"/>
              <w:rPr>
                <w:rFonts w:asciiTheme="majorHAnsi" w:hAnsiTheme="majorHAnsi"/>
                <w:bCs/>
                <w:sz w:val="24"/>
                <w:szCs w:val="24"/>
                <w:lang w:val="en-GB"/>
              </w:rPr>
            </w:pPr>
            <w:r w:rsidRPr="003170AC">
              <w:rPr>
                <w:rFonts w:asciiTheme="majorHAnsi" w:hAnsiTheme="majorHAnsi"/>
                <w:sz w:val="24"/>
                <w:szCs w:val="24"/>
              </w:rPr>
              <w:t>João De Pina-Cabral, 1989. “The Mediterranean as a Category of Regional Comparison:  A Critical  View,”  Current Anthropology (30:3), pp: 399-406.</w:t>
            </w:r>
          </w:p>
          <w:p w14:paraId="50F164F3" w14:textId="77777777" w:rsidR="00103DCF" w:rsidRPr="003170AC" w:rsidRDefault="00103DCF" w:rsidP="009117AD">
            <w:pPr>
              <w:pStyle w:val="ListParagraph"/>
              <w:numPr>
                <w:ilvl w:val="0"/>
                <w:numId w:val="10"/>
              </w:numPr>
              <w:tabs>
                <w:tab w:val="left" w:pos="567"/>
              </w:tabs>
              <w:spacing w:after="0" w:line="240" w:lineRule="auto"/>
              <w:contextualSpacing w:val="0"/>
              <w:jc w:val="both"/>
              <w:rPr>
                <w:rFonts w:asciiTheme="majorHAnsi" w:hAnsiTheme="majorHAnsi"/>
                <w:sz w:val="24"/>
                <w:szCs w:val="24"/>
              </w:rPr>
            </w:pPr>
            <w:r w:rsidRPr="003170AC">
              <w:rPr>
                <w:rFonts w:asciiTheme="majorHAnsi" w:hAnsiTheme="majorHAnsi"/>
                <w:sz w:val="24"/>
                <w:szCs w:val="24"/>
              </w:rPr>
              <w:t xml:space="preserve">Katherine Verdery, 1991. Theorizing Socialism: A Prologue to the ‘Transition’ </w:t>
            </w:r>
            <w:r w:rsidRPr="003170AC">
              <w:rPr>
                <w:rStyle w:val="searchresultjournal"/>
                <w:rFonts w:asciiTheme="majorHAnsi" w:hAnsiTheme="majorHAnsi"/>
                <w:i/>
                <w:iCs/>
                <w:sz w:val="24"/>
                <w:szCs w:val="24"/>
              </w:rPr>
              <w:t>American Ethnologist</w:t>
            </w:r>
            <w:r w:rsidRPr="003170AC">
              <w:rPr>
                <w:rFonts w:asciiTheme="majorHAnsi" w:hAnsiTheme="majorHAnsi"/>
                <w:sz w:val="24"/>
                <w:szCs w:val="24"/>
              </w:rPr>
              <w:t xml:space="preserve"> (18:3), pp: 419-439.</w:t>
            </w:r>
          </w:p>
          <w:p w14:paraId="57BAADC5" w14:textId="77777777" w:rsidR="00103DCF" w:rsidRPr="003170AC" w:rsidRDefault="00103DCF" w:rsidP="009117AD">
            <w:pPr>
              <w:pStyle w:val="ListParagraph"/>
              <w:numPr>
                <w:ilvl w:val="0"/>
                <w:numId w:val="10"/>
              </w:numPr>
              <w:tabs>
                <w:tab w:val="left" w:pos="567"/>
              </w:tabs>
              <w:spacing w:after="0" w:line="240" w:lineRule="auto"/>
              <w:contextualSpacing w:val="0"/>
              <w:jc w:val="both"/>
              <w:rPr>
                <w:rFonts w:asciiTheme="majorHAnsi" w:hAnsiTheme="majorHAnsi"/>
                <w:b/>
                <w:bCs/>
                <w:sz w:val="24"/>
                <w:szCs w:val="24"/>
              </w:rPr>
            </w:pPr>
            <w:r w:rsidRPr="003170AC">
              <w:rPr>
                <w:rFonts w:asciiTheme="majorHAnsi" w:hAnsiTheme="majorHAnsi"/>
                <w:sz w:val="24"/>
                <w:szCs w:val="24"/>
              </w:rPr>
              <w:t>Hugh</w:t>
            </w:r>
            <w:r w:rsidRPr="003170AC">
              <w:rPr>
                <w:rStyle w:val="addmd"/>
                <w:rFonts w:asciiTheme="majorHAnsi" w:hAnsiTheme="majorHAnsi"/>
              </w:rPr>
              <w:t xml:space="preserve"> Poulton and Suha Taji-Farouki. 1997. “Introduction.” In </w:t>
            </w:r>
            <w:r w:rsidRPr="003170AC">
              <w:rPr>
                <w:rStyle w:val="addmd"/>
                <w:rFonts w:asciiTheme="majorHAnsi" w:hAnsiTheme="majorHAnsi"/>
                <w:i/>
              </w:rPr>
              <w:t>Muslim Identity and the Balkan State</w:t>
            </w:r>
            <w:r w:rsidRPr="003170AC">
              <w:rPr>
                <w:rStyle w:val="addmd"/>
                <w:rFonts w:asciiTheme="majorHAnsi" w:hAnsiTheme="majorHAnsi"/>
              </w:rPr>
              <w:t>. Hugh Poulton and Suha Taji-Farouki (ed.). S: 1-12. New York: NYU Press.</w:t>
            </w:r>
          </w:p>
          <w:p w14:paraId="2FA94332" w14:textId="77777777" w:rsidR="00103DCF" w:rsidRPr="003170AC" w:rsidRDefault="00103DCF" w:rsidP="009117AD">
            <w:pPr>
              <w:pStyle w:val="ListParagraph"/>
              <w:numPr>
                <w:ilvl w:val="0"/>
                <w:numId w:val="10"/>
              </w:numPr>
              <w:tabs>
                <w:tab w:val="left" w:pos="567"/>
              </w:tabs>
              <w:spacing w:after="0" w:line="240" w:lineRule="auto"/>
              <w:contextualSpacing w:val="0"/>
              <w:jc w:val="both"/>
              <w:rPr>
                <w:rFonts w:asciiTheme="majorHAnsi" w:hAnsiTheme="majorHAnsi"/>
                <w:sz w:val="24"/>
                <w:szCs w:val="24"/>
              </w:rPr>
            </w:pPr>
            <w:r w:rsidRPr="003170AC">
              <w:rPr>
                <w:rFonts w:asciiTheme="majorHAnsi" w:hAnsiTheme="majorHAnsi"/>
                <w:sz w:val="24"/>
                <w:szCs w:val="24"/>
              </w:rPr>
              <w:t>John R. Bowen, 2004.  “Does French Islam Have Borders? Dilemmas of Domestication in a Global Religious Field</w:t>
            </w:r>
            <w:r w:rsidRPr="003170AC">
              <w:rPr>
                <w:rStyle w:val="searchresultjournal"/>
                <w:rFonts w:asciiTheme="majorHAnsi" w:hAnsiTheme="majorHAnsi"/>
                <w:i/>
                <w:iCs/>
                <w:sz w:val="24"/>
                <w:szCs w:val="24"/>
              </w:rPr>
              <w:t xml:space="preserve"> American Anthropologist</w:t>
            </w:r>
            <w:r w:rsidRPr="003170AC">
              <w:rPr>
                <w:rFonts w:asciiTheme="majorHAnsi" w:hAnsiTheme="majorHAnsi"/>
                <w:sz w:val="24"/>
                <w:szCs w:val="24"/>
              </w:rPr>
              <w:t xml:space="preserve"> (106:1), pp: 43-55.</w:t>
            </w:r>
            <w:r w:rsidRPr="003170AC">
              <w:rPr>
                <w:rFonts w:asciiTheme="majorHAnsi" w:hAnsiTheme="majorHAnsi"/>
                <w:b/>
                <w:sz w:val="24"/>
                <w:szCs w:val="24"/>
              </w:rPr>
              <w:tab/>
            </w:r>
          </w:p>
          <w:p w14:paraId="0B83ACD5" w14:textId="77777777" w:rsidR="00103DCF" w:rsidRPr="003170AC" w:rsidRDefault="00103DCF" w:rsidP="009117AD">
            <w:pPr>
              <w:pStyle w:val="ListParagraph"/>
              <w:numPr>
                <w:ilvl w:val="0"/>
                <w:numId w:val="10"/>
              </w:numPr>
              <w:tabs>
                <w:tab w:val="left" w:pos="567"/>
              </w:tabs>
              <w:spacing w:after="0" w:line="240" w:lineRule="auto"/>
              <w:contextualSpacing w:val="0"/>
              <w:jc w:val="both"/>
              <w:rPr>
                <w:rFonts w:asciiTheme="majorHAnsi" w:hAnsiTheme="majorHAnsi"/>
                <w:sz w:val="24"/>
                <w:szCs w:val="24"/>
              </w:rPr>
            </w:pPr>
            <w:r w:rsidRPr="003170AC">
              <w:rPr>
                <w:rFonts w:asciiTheme="majorHAnsi" w:hAnsiTheme="majorHAnsi"/>
                <w:sz w:val="24"/>
                <w:szCs w:val="24"/>
              </w:rPr>
              <w:lastRenderedPageBreak/>
              <w:t>Lale Yalçın-Heckmann, 1997. “</w:t>
            </w:r>
            <w:hyperlink r:id="rId15" w:history="1">
              <w:r w:rsidRPr="003170AC">
                <w:rPr>
                  <w:rFonts w:asciiTheme="majorHAnsi" w:hAnsiTheme="majorHAnsi"/>
                  <w:sz w:val="24"/>
                  <w:szCs w:val="24"/>
                </w:rPr>
                <w:t xml:space="preserve">Perils of Ethnic Associational Life in Europe: Turkish Migrants in Germany and France,” in </w:t>
              </w:r>
            </w:hyperlink>
            <w:r w:rsidRPr="003170AC">
              <w:rPr>
                <w:rFonts w:asciiTheme="majorHAnsi" w:hAnsiTheme="majorHAnsi"/>
                <w:bCs/>
                <w:i/>
                <w:sz w:val="24"/>
                <w:szCs w:val="24"/>
              </w:rPr>
              <w:t>The Politics of Multiculturalism in the New Europe: Racism, Identity, and Community</w:t>
            </w:r>
            <w:r w:rsidRPr="003170AC">
              <w:rPr>
                <w:rFonts w:asciiTheme="majorHAnsi" w:hAnsiTheme="majorHAnsi"/>
                <w:bCs/>
                <w:sz w:val="24"/>
                <w:szCs w:val="24"/>
              </w:rPr>
              <w:t>. (Ed. by Tariq Modood and Pnina Werbner). London: Zed Books, pp: 95-110.</w:t>
            </w:r>
          </w:p>
          <w:p w14:paraId="558A2EC9" w14:textId="77777777" w:rsidR="00103DCF" w:rsidRPr="003170AC" w:rsidRDefault="00103DCF" w:rsidP="009117AD">
            <w:pPr>
              <w:pStyle w:val="ListParagraph"/>
              <w:numPr>
                <w:ilvl w:val="0"/>
                <w:numId w:val="10"/>
              </w:numPr>
              <w:tabs>
                <w:tab w:val="left" w:pos="567"/>
              </w:tabs>
              <w:spacing w:after="0" w:line="240" w:lineRule="auto"/>
              <w:contextualSpacing w:val="0"/>
              <w:jc w:val="both"/>
              <w:rPr>
                <w:rFonts w:asciiTheme="majorHAnsi" w:hAnsiTheme="majorHAnsi"/>
                <w:sz w:val="24"/>
                <w:szCs w:val="24"/>
              </w:rPr>
            </w:pPr>
            <w:r w:rsidRPr="003170AC">
              <w:rPr>
                <w:rFonts w:asciiTheme="majorHAnsi" w:hAnsiTheme="majorHAnsi"/>
                <w:sz w:val="24"/>
                <w:szCs w:val="24"/>
              </w:rPr>
              <w:t>Ayşe Çağlar, 1997. “Hyphenated Identities and the Limits of ‘Culture’ in</w:t>
            </w:r>
            <w:r w:rsidRPr="003170AC">
              <w:rPr>
                <w:rFonts w:asciiTheme="majorHAnsi" w:hAnsiTheme="majorHAnsi"/>
                <w:bCs/>
                <w:i/>
                <w:sz w:val="24"/>
                <w:szCs w:val="24"/>
              </w:rPr>
              <w:t xml:space="preserve"> The Politics of Multiculturalism in the New Europe: Racism, Identity, and Community</w:t>
            </w:r>
            <w:r w:rsidRPr="003170AC">
              <w:rPr>
                <w:rFonts w:asciiTheme="majorHAnsi" w:hAnsiTheme="majorHAnsi"/>
                <w:bCs/>
                <w:sz w:val="24"/>
                <w:szCs w:val="24"/>
              </w:rPr>
              <w:t xml:space="preserve"> (Ed. by Tariq Modood and Pnina Werbner). London: Zed Books, pp: 169-185.</w:t>
            </w:r>
          </w:p>
        </w:tc>
      </w:tr>
    </w:tbl>
    <w:p w14:paraId="5AA658BD" w14:textId="77777777" w:rsidR="00103DCF" w:rsidRPr="003170AC" w:rsidRDefault="00103DCF" w:rsidP="00103DCF">
      <w:pPr>
        <w:spacing w:after="0" w:line="240" w:lineRule="auto"/>
        <w:jc w:val="both"/>
        <w:rPr>
          <w:rFonts w:asciiTheme="majorHAnsi" w:eastAsia="Times New Roman" w:hAnsiTheme="majorHAnsi"/>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103DCF" w:rsidRPr="003170AC" w14:paraId="3AE220A5" w14:textId="77777777" w:rsidTr="009117AD">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3AA72FD0"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MATERYAL PAYLAŞIMI </w:t>
            </w:r>
          </w:p>
        </w:tc>
      </w:tr>
      <w:tr w:rsidR="00103DCF" w:rsidRPr="003170AC" w14:paraId="7B57A3EA" w14:textId="77777777" w:rsidTr="009117AD">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100B2ADE"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7840B8"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 xml:space="preserve">  </w:t>
            </w:r>
          </w:p>
        </w:tc>
      </w:tr>
      <w:tr w:rsidR="00103DCF" w:rsidRPr="003170AC" w14:paraId="442B8B3D"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383660"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8AF025"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 xml:space="preserve"> </w:t>
            </w:r>
          </w:p>
        </w:tc>
      </w:tr>
      <w:tr w:rsidR="00103DCF" w:rsidRPr="003170AC" w14:paraId="680D6AD5" w14:textId="77777777" w:rsidTr="009117A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898E28"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1F7D0F" w14:textId="77777777" w:rsidR="00103DCF" w:rsidRPr="003170AC" w:rsidRDefault="00103DCF" w:rsidP="009117AD">
            <w:pPr>
              <w:spacing w:after="0" w:line="240" w:lineRule="auto"/>
              <w:jc w:val="both"/>
              <w:rPr>
                <w:rFonts w:asciiTheme="majorHAnsi" w:eastAsia="Times New Roman" w:hAnsiTheme="majorHAnsi"/>
                <w:sz w:val="24"/>
                <w:szCs w:val="24"/>
              </w:rPr>
            </w:pPr>
          </w:p>
        </w:tc>
      </w:tr>
    </w:tbl>
    <w:p w14:paraId="65C86B08" w14:textId="77777777" w:rsidR="00103DCF" w:rsidRPr="003170AC" w:rsidRDefault="00103DCF" w:rsidP="00103DCF">
      <w:pPr>
        <w:spacing w:after="0" w:line="240" w:lineRule="auto"/>
        <w:jc w:val="both"/>
        <w:rPr>
          <w:rFonts w:asciiTheme="majorHAnsi" w:eastAsia="Times New Roman" w:hAnsiTheme="majorHAnsi"/>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96"/>
        <w:gridCol w:w="1962"/>
      </w:tblGrid>
      <w:tr w:rsidR="00103DCF" w:rsidRPr="003170AC" w14:paraId="3EEA8794" w14:textId="77777777" w:rsidTr="009117AD">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54BF0332"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DEĞERLENDİRME SİSTEMİ</w:t>
            </w:r>
          </w:p>
        </w:tc>
      </w:tr>
      <w:tr w:rsidR="00103DCF" w:rsidRPr="003170AC" w14:paraId="4716468B" w14:textId="77777777" w:rsidTr="009117A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60209E"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D01DCB"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13F120"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KATKI YÜZDESİ</w:t>
            </w:r>
          </w:p>
        </w:tc>
      </w:tr>
      <w:tr w:rsidR="00103DCF" w:rsidRPr="003170AC" w14:paraId="3DCF2A05" w14:textId="77777777" w:rsidTr="009117A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C9D2E52"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06C1DF"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489029"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30</w:t>
            </w:r>
          </w:p>
        </w:tc>
      </w:tr>
      <w:tr w:rsidR="00103DCF" w:rsidRPr="003170AC" w14:paraId="24E4FF60" w14:textId="77777777" w:rsidTr="009117A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F8BD356"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Derse Katılım, Sunum ve Devamlılık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377C0F"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9F21EA"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30</w:t>
            </w:r>
          </w:p>
        </w:tc>
      </w:tr>
      <w:tr w:rsidR="00103DCF" w:rsidRPr="003170AC" w14:paraId="39661E1C" w14:textId="77777777" w:rsidTr="009117A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025D8E6"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FEACEC"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3CAA82"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40</w:t>
            </w:r>
          </w:p>
        </w:tc>
      </w:tr>
      <w:tr w:rsidR="00103DCF" w:rsidRPr="003170AC" w14:paraId="01A40F44" w14:textId="77777777" w:rsidTr="009117A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D9DECB2"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8E17F1"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3969FE"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100</w:t>
            </w:r>
          </w:p>
        </w:tc>
      </w:tr>
      <w:tr w:rsidR="00103DCF" w:rsidRPr="003170AC" w14:paraId="32743B4C" w14:textId="77777777" w:rsidTr="009117A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DEA5CF4"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FCA76C"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AFDB12"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40</w:t>
            </w:r>
          </w:p>
        </w:tc>
      </w:tr>
      <w:tr w:rsidR="00103DCF" w:rsidRPr="003170AC" w14:paraId="4469133B" w14:textId="77777777" w:rsidTr="009117A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013B2D2"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BFDE74"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C602E0"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60</w:t>
            </w:r>
          </w:p>
        </w:tc>
      </w:tr>
      <w:tr w:rsidR="00103DCF" w:rsidRPr="003170AC" w14:paraId="7BBAE90A" w14:textId="77777777" w:rsidTr="009117A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E139FB2"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E21A4D"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17BD02"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100</w:t>
            </w:r>
          </w:p>
        </w:tc>
      </w:tr>
    </w:tbl>
    <w:p w14:paraId="4C8B1374" w14:textId="77777777" w:rsidR="00103DCF" w:rsidRPr="003170AC" w:rsidRDefault="00103DCF" w:rsidP="00103DCF">
      <w:pPr>
        <w:spacing w:after="0" w:line="240" w:lineRule="auto"/>
        <w:jc w:val="both"/>
        <w:rPr>
          <w:rFonts w:asciiTheme="majorHAnsi" w:eastAsia="Times New Roman" w:hAnsiTheme="majorHAnsi"/>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103DCF" w:rsidRPr="003170AC" w14:paraId="5F2BDEA1" w14:textId="77777777" w:rsidTr="009117A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E76157F"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236022"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Uzmanlık / Alan Dersleri</w:t>
            </w:r>
          </w:p>
        </w:tc>
      </w:tr>
    </w:tbl>
    <w:p w14:paraId="31089E01" w14:textId="77777777" w:rsidR="00103DCF" w:rsidRPr="003170AC" w:rsidRDefault="00103DCF" w:rsidP="00103DCF">
      <w:pPr>
        <w:spacing w:after="0" w:line="240" w:lineRule="auto"/>
        <w:jc w:val="both"/>
        <w:rPr>
          <w:rFonts w:asciiTheme="majorHAnsi" w:eastAsia="Times New Roman" w:hAnsiTheme="majorHAnsi"/>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19"/>
        <w:gridCol w:w="6864"/>
        <w:gridCol w:w="269"/>
        <w:gridCol w:w="269"/>
        <w:gridCol w:w="269"/>
        <w:gridCol w:w="269"/>
        <w:gridCol w:w="269"/>
        <w:gridCol w:w="81"/>
      </w:tblGrid>
      <w:tr w:rsidR="00103DCF" w:rsidRPr="003170AC" w14:paraId="1C1DA038" w14:textId="77777777" w:rsidTr="009117AD">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2A26C33"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DERSİN PROGRAM ÇIKTILARINA KATKISI</w:t>
            </w:r>
          </w:p>
        </w:tc>
      </w:tr>
      <w:tr w:rsidR="00103DCF" w:rsidRPr="003170AC" w14:paraId="4C0FABA9" w14:textId="77777777" w:rsidTr="009117AD">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79846F5"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7E6EAD6"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Program 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0CBF8AC"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Katkı Düzeyi</w:t>
            </w:r>
          </w:p>
        </w:tc>
      </w:tr>
      <w:tr w:rsidR="00103DCF" w:rsidRPr="003170AC" w14:paraId="12D5E725" w14:textId="77777777" w:rsidTr="009117AD">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10394FAF" w14:textId="77777777" w:rsidR="00103DCF" w:rsidRPr="003170AC" w:rsidRDefault="00103DCF" w:rsidP="009117AD">
            <w:pPr>
              <w:spacing w:after="0" w:line="240" w:lineRule="auto"/>
              <w:jc w:val="both"/>
              <w:rPr>
                <w:rFonts w:asciiTheme="majorHAnsi" w:eastAsia="Times New Roman" w:hAnsiTheme="majorHAnsi"/>
                <w:sz w:val="24"/>
                <w:szCs w:val="24"/>
              </w:rPr>
            </w:pPr>
          </w:p>
        </w:tc>
        <w:tc>
          <w:tcPr>
            <w:tcW w:w="0" w:type="auto"/>
            <w:vMerge/>
            <w:tcBorders>
              <w:top w:val="nil"/>
              <w:left w:val="nil"/>
              <w:bottom w:val="single" w:sz="6" w:space="0" w:color="CCCCCC"/>
              <w:right w:val="nil"/>
            </w:tcBorders>
            <w:shd w:val="clear" w:color="auto" w:fill="ECEBEB"/>
            <w:vAlign w:val="center"/>
            <w:hideMark/>
          </w:tcPr>
          <w:p w14:paraId="01B2A586" w14:textId="77777777" w:rsidR="00103DCF" w:rsidRPr="003170AC" w:rsidRDefault="00103DCF" w:rsidP="009117AD">
            <w:pPr>
              <w:spacing w:after="0" w:line="240" w:lineRule="auto"/>
              <w:jc w:val="both"/>
              <w:rPr>
                <w:rFonts w:asciiTheme="majorHAnsi" w:eastAsia="Times New Roman" w:hAnsiTheme="majorHAnsi"/>
                <w:sz w:val="24"/>
                <w:szCs w:val="24"/>
              </w:rPr>
            </w:pPr>
          </w:p>
        </w:tc>
        <w:tc>
          <w:tcPr>
            <w:tcW w:w="23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84BAF4"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w:t>
            </w:r>
          </w:p>
        </w:tc>
        <w:tc>
          <w:tcPr>
            <w:tcW w:w="23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05021A"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2</w:t>
            </w:r>
          </w:p>
        </w:tc>
        <w:tc>
          <w:tcPr>
            <w:tcW w:w="23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32E79A8"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3</w:t>
            </w:r>
          </w:p>
        </w:tc>
        <w:tc>
          <w:tcPr>
            <w:tcW w:w="23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8FE168C"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4</w:t>
            </w:r>
          </w:p>
        </w:tc>
        <w:tc>
          <w:tcPr>
            <w:tcW w:w="23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6B3BDA5"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87F330B" w14:textId="77777777" w:rsidR="00103DCF" w:rsidRPr="003170AC" w:rsidRDefault="00103DCF" w:rsidP="009117AD">
            <w:pPr>
              <w:spacing w:after="0" w:line="240" w:lineRule="auto"/>
              <w:jc w:val="both"/>
              <w:rPr>
                <w:rFonts w:asciiTheme="majorHAnsi" w:hAnsiTheme="majorHAnsi"/>
                <w:sz w:val="24"/>
                <w:szCs w:val="24"/>
              </w:rPr>
            </w:pPr>
          </w:p>
        </w:tc>
      </w:tr>
      <w:tr w:rsidR="00103DCF" w:rsidRPr="003170AC" w14:paraId="497E2E46" w14:textId="77777777" w:rsidTr="009117AD">
        <w:trPr>
          <w:trHeight w:val="99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311281F"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tcPr>
          <w:p w14:paraId="343CF126" w14:textId="77777777" w:rsidR="00103DCF" w:rsidRPr="003170AC" w:rsidRDefault="00103DCF" w:rsidP="009117AD">
            <w:pPr>
              <w:spacing w:after="0" w:line="240" w:lineRule="auto"/>
              <w:jc w:val="both"/>
              <w:rPr>
                <w:rFonts w:asciiTheme="majorHAnsi" w:hAnsiTheme="majorHAnsi"/>
                <w:sz w:val="24"/>
                <w:szCs w:val="24"/>
              </w:rPr>
            </w:pPr>
            <w:r w:rsidRPr="003170AC">
              <w:rPr>
                <w:rFonts w:asciiTheme="majorHAnsi" w:hAnsiTheme="majorHAnsi"/>
                <w:sz w:val="24"/>
                <w:szCs w:val="24"/>
              </w:rPr>
              <w:t>Antropoloji'nin sosyal bilimler içerisindeki yerini ve kavramsal yapısını bilir, özümsediği kuram ve yaklaşımları kendi özgün alan araştırmalarına uyarlayabilecek teorik alt yapıya, araştırma yapacak  teknik bilgi, metod, etik kaygı ve kültürel donanıma erişir,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0FC0803" w14:textId="77777777" w:rsidR="00103DCF" w:rsidRPr="003170AC" w:rsidRDefault="00103DCF" w:rsidP="009117AD">
            <w:pPr>
              <w:spacing w:after="0" w:line="240" w:lineRule="auto"/>
              <w:jc w:val="both"/>
              <w:rPr>
                <w:rFonts w:asciiTheme="majorHAnsi" w:hAnsiTheme="majorHAnsi"/>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FCC2052" w14:textId="77777777" w:rsidR="00103DCF" w:rsidRPr="003170AC" w:rsidRDefault="00103DCF" w:rsidP="009117AD">
            <w:pPr>
              <w:spacing w:after="0" w:line="240" w:lineRule="auto"/>
              <w:jc w:val="both"/>
              <w:rPr>
                <w:rFonts w:asciiTheme="majorHAnsi" w:hAnsiTheme="majorHAnsi"/>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500E3B2" w14:textId="77777777" w:rsidR="00103DCF" w:rsidRPr="003170AC" w:rsidRDefault="00103DCF" w:rsidP="009117AD">
            <w:pPr>
              <w:spacing w:after="0" w:line="240" w:lineRule="auto"/>
              <w:jc w:val="both"/>
              <w:rPr>
                <w:rFonts w:asciiTheme="majorHAnsi" w:hAnsiTheme="majorHAnsi"/>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E2C11E3" w14:textId="77777777" w:rsidR="00103DCF" w:rsidRPr="003170AC" w:rsidRDefault="00103DCF" w:rsidP="009117AD">
            <w:pPr>
              <w:spacing w:after="0" w:line="240" w:lineRule="auto"/>
              <w:jc w:val="both"/>
              <w:rPr>
                <w:rFonts w:asciiTheme="majorHAnsi" w:hAnsiTheme="majorHAnsi"/>
                <w:sz w:val="24"/>
                <w:szCs w:val="24"/>
              </w:rPr>
            </w:pPr>
            <w:r w:rsidRPr="003170AC">
              <w:rPr>
                <w:rFonts w:asciiTheme="majorHAnsi" w:hAnsiTheme="majorHAnsi"/>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BB6EC5C" w14:textId="77777777" w:rsidR="00103DCF" w:rsidRPr="003170AC" w:rsidRDefault="00103DCF" w:rsidP="009117AD">
            <w:pPr>
              <w:spacing w:after="0" w:line="240" w:lineRule="auto"/>
              <w:jc w:val="both"/>
              <w:rPr>
                <w:rFonts w:asciiTheme="majorHAnsi" w:hAnsiTheme="majorHAnsi"/>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396566B" w14:textId="77777777" w:rsidR="00103DCF" w:rsidRPr="003170AC" w:rsidRDefault="00103DCF" w:rsidP="009117AD">
            <w:pPr>
              <w:spacing w:after="0" w:line="240" w:lineRule="auto"/>
              <w:jc w:val="both"/>
              <w:rPr>
                <w:rFonts w:asciiTheme="majorHAnsi" w:hAnsiTheme="majorHAnsi"/>
                <w:sz w:val="24"/>
                <w:szCs w:val="24"/>
              </w:rPr>
            </w:pPr>
          </w:p>
        </w:tc>
      </w:tr>
      <w:tr w:rsidR="00103DCF" w:rsidRPr="003170AC" w14:paraId="44D9EF98" w14:textId="77777777" w:rsidTr="009117A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8C20062"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lastRenderedPageBreak/>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tcPr>
          <w:p w14:paraId="159577FC" w14:textId="77777777" w:rsidR="00103DCF" w:rsidRPr="003170AC" w:rsidRDefault="00103DCF" w:rsidP="009117AD">
            <w:pPr>
              <w:spacing w:after="0" w:line="240" w:lineRule="auto"/>
              <w:jc w:val="both"/>
              <w:rPr>
                <w:rFonts w:asciiTheme="majorHAnsi" w:hAnsiTheme="majorHAnsi"/>
                <w:sz w:val="24"/>
                <w:szCs w:val="24"/>
              </w:rPr>
            </w:pPr>
            <w:r w:rsidRPr="003170AC">
              <w:rPr>
                <w:rFonts w:asciiTheme="majorHAnsi" w:hAnsiTheme="majorHAnsi"/>
                <w:sz w:val="24"/>
                <w:szCs w:val="24"/>
              </w:rPr>
              <w:t>Teoriği ve uygulamayı harmanlayarak araştırdığı konuyu yazılı ve sözlü aktarabilme becerisi gelişir, araştıran, sorgulayan, kendini geliştirmeye istekli akademik saygınlığı olan bir araştırmacı olma bilinci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28C3DC" w14:textId="77777777" w:rsidR="00103DCF" w:rsidRPr="003170AC" w:rsidRDefault="00103DCF" w:rsidP="009117AD">
            <w:pPr>
              <w:spacing w:after="0" w:line="240" w:lineRule="auto"/>
              <w:jc w:val="both"/>
              <w:rPr>
                <w:rFonts w:asciiTheme="majorHAnsi" w:hAnsiTheme="majorHAnsi"/>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0EE8313" w14:textId="77777777" w:rsidR="00103DCF" w:rsidRPr="003170AC" w:rsidRDefault="00103DCF" w:rsidP="009117AD">
            <w:pPr>
              <w:spacing w:after="0" w:line="240" w:lineRule="auto"/>
              <w:jc w:val="both"/>
              <w:rPr>
                <w:rFonts w:asciiTheme="majorHAnsi" w:hAnsiTheme="majorHAnsi"/>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9273390" w14:textId="77777777" w:rsidR="00103DCF" w:rsidRPr="003170AC" w:rsidRDefault="00103DCF" w:rsidP="009117AD">
            <w:pPr>
              <w:spacing w:after="0" w:line="240" w:lineRule="auto"/>
              <w:jc w:val="both"/>
              <w:rPr>
                <w:rFonts w:asciiTheme="majorHAnsi" w:hAnsiTheme="majorHAnsi"/>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FF1F5F9" w14:textId="77777777" w:rsidR="00103DCF" w:rsidRPr="003170AC" w:rsidRDefault="00103DCF" w:rsidP="009117AD">
            <w:pPr>
              <w:spacing w:after="0" w:line="240" w:lineRule="auto"/>
              <w:jc w:val="both"/>
              <w:rPr>
                <w:rFonts w:asciiTheme="majorHAnsi" w:hAnsiTheme="majorHAnsi"/>
                <w:sz w:val="24"/>
                <w:szCs w:val="24"/>
              </w:rPr>
            </w:pPr>
            <w:r w:rsidRPr="003170AC">
              <w:rPr>
                <w:rFonts w:asciiTheme="majorHAnsi" w:hAnsiTheme="majorHAnsi"/>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76496A" w14:textId="77777777" w:rsidR="00103DCF" w:rsidRPr="003170AC" w:rsidRDefault="00103DCF" w:rsidP="009117AD">
            <w:pPr>
              <w:spacing w:after="0" w:line="240" w:lineRule="auto"/>
              <w:jc w:val="both"/>
              <w:rPr>
                <w:rFonts w:asciiTheme="majorHAnsi" w:hAnsiTheme="majorHAnsi"/>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4EB604B" w14:textId="77777777" w:rsidR="00103DCF" w:rsidRPr="003170AC" w:rsidRDefault="00103DCF" w:rsidP="009117AD">
            <w:pPr>
              <w:spacing w:after="0" w:line="240" w:lineRule="auto"/>
              <w:jc w:val="both"/>
              <w:rPr>
                <w:rFonts w:asciiTheme="majorHAnsi" w:hAnsiTheme="majorHAnsi"/>
                <w:sz w:val="24"/>
                <w:szCs w:val="24"/>
              </w:rPr>
            </w:pPr>
          </w:p>
        </w:tc>
      </w:tr>
      <w:tr w:rsidR="00103DCF" w:rsidRPr="003170AC" w14:paraId="08383B3D" w14:textId="77777777" w:rsidTr="009117A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7C96598"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tcPr>
          <w:p w14:paraId="044B6E16" w14:textId="77777777" w:rsidR="00103DCF" w:rsidRPr="003170AC" w:rsidRDefault="00103DCF" w:rsidP="009117AD">
            <w:pPr>
              <w:spacing w:after="0" w:line="240" w:lineRule="auto"/>
              <w:jc w:val="both"/>
              <w:rPr>
                <w:rFonts w:asciiTheme="majorHAnsi" w:hAnsiTheme="majorHAnsi"/>
                <w:sz w:val="24"/>
                <w:szCs w:val="24"/>
              </w:rPr>
            </w:pPr>
            <w:r w:rsidRPr="003170AC">
              <w:rPr>
                <w:rFonts w:asciiTheme="majorHAnsi" w:hAnsiTheme="majorHAnsi"/>
                <w:sz w:val="24"/>
                <w:szCs w:val="24"/>
              </w:rPr>
              <w:t>Antropoloji biliminde ve ilgilendiği diğer alanlarda ulusal ve uluslararası yayınları takip ederek, güncel olayları antropolojik bakış açısıyla yorumlayabilme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CCAEAD4" w14:textId="77777777" w:rsidR="00103DCF" w:rsidRPr="003170AC" w:rsidRDefault="00103DCF" w:rsidP="009117AD">
            <w:pPr>
              <w:spacing w:after="0" w:line="240" w:lineRule="auto"/>
              <w:jc w:val="both"/>
              <w:rPr>
                <w:rFonts w:asciiTheme="majorHAnsi" w:hAnsiTheme="majorHAnsi"/>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F9FA0A1" w14:textId="77777777" w:rsidR="00103DCF" w:rsidRPr="003170AC" w:rsidRDefault="00103DCF" w:rsidP="009117AD">
            <w:pPr>
              <w:spacing w:after="0" w:line="240" w:lineRule="auto"/>
              <w:jc w:val="both"/>
              <w:rPr>
                <w:rFonts w:asciiTheme="majorHAnsi" w:hAnsiTheme="majorHAnsi"/>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9E2239E" w14:textId="77777777" w:rsidR="00103DCF" w:rsidRPr="003170AC" w:rsidRDefault="00103DCF" w:rsidP="009117AD">
            <w:pPr>
              <w:spacing w:after="0" w:line="240" w:lineRule="auto"/>
              <w:jc w:val="both"/>
              <w:rPr>
                <w:rFonts w:asciiTheme="majorHAnsi" w:hAnsiTheme="majorHAnsi"/>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37D4A3A" w14:textId="77777777" w:rsidR="00103DCF" w:rsidRPr="003170AC" w:rsidRDefault="00103DCF" w:rsidP="009117AD">
            <w:pPr>
              <w:spacing w:after="0" w:line="240" w:lineRule="auto"/>
              <w:jc w:val="both"/>
              <w:rPr>
                <w:rFonts w:asciiTheme="majorHAnsi" w:hAnsiTheme="majorHAnsi"/>
                <w:sz w:val="24"/>
                <w:szCs w:val="24"/>
              </w:rPr>
            </w:pPr>
            <w:r w:rsidRPr="003170AC">
              <w:rPr>
                <w:rFonts w:asciiTheme="majorHAnsi" w:hAnsiTheme="majorHAnsi"/>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8956725" w14:textId="77777777" w:rsidR="00103DCF" w:rsidRPr="003170AC" w:rsidRDefault="00103DCF" w:rsidP="009117AD">
            <w:pPr>
              <w:spacing w:after="0" w:line="240" w:lineRule="auto"/>
              <w:jc w:val="both"/>
              <w:rPr>
                <w:rFonts w:asciiTheme="majorHAnsi" w:hAnsiTheme="majorHAnsi"/>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6A2A246" w14:textId="77777777" w:rsidR="00103DCF" w:rsidRPr="003170AC" w:rsidRDefault="00103DCF" w:rsidP="009117AD">
            <w:pPr>
              <w:spacing w:after="0" w:line="240" w:lineRule="auto"/>
              <w:jc w:val="both"/>
              <w:rPr>
                <w:rFonts w:asciiTheme="majorHAnsi" w:hAnsiTheme="majorHAnsi"/>
                <w:sz w:val="24"/>
                <w:szCs w:val="24"/>
              </w:rPr>
            </w:pPr>
          </w:p>
        </w:tc>
      </w:tr>
      <w:tr w:rsidR="00103DCF" w:rsidRPr="003170AC" w14:paraId="2222C5A5" w14:textId="77777777" w:rsidTr="009117A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0454489"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tcPr>
          <w:p w14:paraId="2C633082" w14:textId="77777777" w:rsidR="00103DCF" w:rsidRPr="003170AC" w:rsidRDefault="00103DCF" w:rsidP="009117AD">
            <w:pPr>
              <w:spacing w:after="0" w:line="240" w:lineRule="auto"/>
              <w:jc w:val="both"/>
              <w:rPr>
                <w:rFonts w:asciiTheme="majorHAnsi" w:hAnsiTheme="majorHAnsi"/>
                <w:sz w:val="24"/>
                <w:szCs w:val="24"/>
              </w:rPr>
            </w:pPr>
            <w:r w:rsidRPr="003170AC">
              <w:rPr>
                <w:rFonts w:asciiTheme="majorHAnsi" w:hAnsiTheme="majorHAnsi"/>
                <w:sz w:val="24"/>
                <w:szCs w:val="24"/>
              </w:rPr>
              <w:t>Türk Kültürüne ve dünya kültürlerine bütüncül bir bakış açısıyla yaklaşabilen, yaptığı çalışmalarla sosyal bilim literatürüne katkıda bulunma bilinci ve donanımı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448C510" w14:textId="77777777" w:rsidR="00103DCF" w:rsidRPr="003170AC" w:rsidRDefault="00103DCF" w:rsidP="009117AD">
            <w:pPr>
              <w:spacing w:after="0" w:line="240" w:lineRule="auto"/>
              <w:jc w:val="both"/>
              <w:rPr>
                <w:rFonts w:asciiTheme="majorHAnsi" w:hAnsiTheme="majorHAnsi"/>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6BCEED9" w14:textId="77777777" w:rsidR="00103DCF" w:rsidRPr="003170AC" w:rsidRDefault="00103DCF" w:rsidP="009117AD">
            <w:pPr>
              <w:spacing w:after="0" w:line="240" w:lineRule="auto"/>
              <w:jc w:val="both"/>
              <w:rPr>
                <w:rFonts w:asciiTheme="majorHAnsi" w:hAnsiTheme="majorHAnsi"/>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923D45F" w14:textId="77777777" w:rsidR="00103DCF" w:rsidRPr="003170AC" w:rsidRDefault="00103DCF" w:rsidP="009117AD">
            <w:pPr>
              <w:spacing w:after="0" w:line="240" w:lineRule="auto"/>
              <w:jc w:val="both"/>
              <w:rPr>
                <w:rFonts w:asciiTheme="majorHAnsi" w:hAnsiTheme="majorHAnsi"/>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E971CAD" w14:textId="77777777" w:rsidR="00103DCF" w:rsidRPr="003170AC" w:rsidRDefault="00103DCF" w:rsidP="009117AD">
            <w:pPr>
              <w:spacing w:after="0" w:line="240" w:lineRule="auto"/>
              <w:jc w:val="both"/>
              <w:rPr>
                <w:rFonts w:asciiTheme="majorHAnsi" w:hAnsiTheme="majorHAnsi"/>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633DC5B" w14:textId="77777777" w:rsidR="00103DCF" w:rsidRPr="003170AC" w:rsidRDefault="00103DCF" w:rsidP="009117AD">
            <w:pPr>
              <w:spacing w:after="0" w:line="240" w:lineRule="auto"/>
              <w:jc w:val="both"/>
              <w:rPr>
                <w:rFonts w:asciiTheme="majorHAnsi" w:hAnsiTheme="majorHAnsi"/>
                <w:sz w:val="24"/>
                <w:szCs w:val="24"/>
              </w:rPr>
            </w:pPr>
            <w:r w:rsidRPr="003170AC">
              <w:rPr>
                <w:rFonts w:asciiTheme="majorHAnsi" w:hAnsiTheme="majorHAnsi"/>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E998226" w14:textId="77777777" w:rsidR="00103DCF" w:rsidRPr="003170AC" w:rsidRDefault="00103DCF" w:rsidP="009117AD">
            <w:pPr>
              <w:spacing w:after="0" w:line="240" w:lineRule="auto"/>
              <w:jc w:val="both"/>
              <w:rPr>
                <w:rFonts w:asciiTheme="majorHAnsi" w:hAnsiTheme="majorHAnsi"/>
                <w:sz w:val="24"/>
                <w:szCs w:val="24"/>
              </w:rPr>
            </w:pPr>
          </w:p>
        </w:tc>
      </w:tr>
      <w:tr w:rsidR="00103DCF" w:rsidRPr="003170AC" w14:paraId="7BE82E63" w14:textId="77777777" w:rsidTr="009117A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B051C9D"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tcPr>
          <w:p w14:paraId="7E278C6C" w14:textId="77777777" w:rsidR="00103DCF" w:rsidRPr="003170AC" w:rsidRDefault="00103DCF" w:rsidP="009117AD">
            <w:pPr>
              <w:spacing w:after="0" w:line="240" w:lineRule="auto"/>
              <w:jc w:val="both"/>
              <w:rPr>
                <w:rFonts w:asciiTheme="majorHAnsi" w:hAnsiTheme="majorHAnsi"/>
                <w:sz w:val="24"/>
                <w:szCs w:val="24"/>
              </w:rPr>
            </w:pPr>
            <w:r w:rsidRPr="003170AC">
              <w:rPr>
                <w:rFonts w:asciiTheme="majorHAnsi" w:hAnsiTheme="majorHAnsi"/>
                <w:sz w:val="24"/>
                <w:szCs w:val="24"/>
              </w:rPr>
              <w:t>Özgün bakış açısıyla gerek özel yaşamında gerekse de iş yaşamında özellikle medya- reklam, araştırma, strateji, STK vb.sektörlerde faaliyet gösterebilme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E42FFD2" w14:textId="77777777" w:rsidR="00103DCF" w:rsidRPr="003170AC" w:rsidRDefault="00103DCF" w:rsidP="009117AD">
            <w:pPr>
              <w:spacing w:after="0" w:line="240" w:lineRule="auto"/>
              <w:jc w:val="both"/>
              <w:rPr>
                <w:rFonts w:asciiTheme="majorHAnsi" w:hAnsiTheme="majorHAnsi"/>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B5D0D67" w14:textId="77777777" w:rsidR="00103DCF" w:rsidRPr="003170AC" w:rsidRDefault="00103DCF" w:rsidP="009117AD">
            <w:pPr>
              <w:spacing w:after="0" w:line="240" w:lineRule="auto"/>
              <w:jc w:val="both"/>
              <w:rPr>
                <w:rFonts w:asciiTheme="majorHAnsi" w:hAnsiTheme="majorHAnsi"/>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BD81AC2" w14:textId="77777777" w:rsidR="00103DCF" w:rsidRPr="003170AC" w:rsidRDefault="00103DCF" w:rsidP="009117AD">
            <w:pPr>
              <w:spacing w:after="0" w:line="240" w:lineRule="auto"/>
              <w:jc w:val="both"/>
              <w:rPr>
                <w:rFonts w:asciiTheme="majorHAnsi" w:hAnsiTheme="majorHAnsi"/>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C876582" w14:textId="77777777" w:rsidR="00103DCF" w:rsidRPr="003170AC" w:rsidRDefault="00103DCF" w:rsidP="009117AD">
            <w:pPr>
              <w:spacing w:after="0" w:line="240" w:lineRule="auto"/>
              <w:jc w:val="both"/>
              <w:rPr>
                <w:rFonts w:asciiTheme="majorHAnsi" w:hAnsiTheme="majorHAnsi"/>
                <w:sz w:val="24"/>
                <w:szCs w:val="24"/>
              </w:rPr>
            </w:pPr>
            <w:r w:rsidRPr="003170AC">
              <w:rPr>
                <w:rFonts w:asciiTheme="majorHAnsi" w:hAnsiTheme="majorHAnsi"/>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14E0EAF" w14:textId="77777777" w:rsidR="00103DCF" w:rsidRPr="003170AC" w:rsidRDefault="00103DCF" w:rsidP="009117AD">
            <w:pPr>
              <w:spacing w:after="0" w:line="240" w:lineRule="auto"/>
              <w:jc w:val="both"/>
              <w:rPr>
                <w:rFonts w:asciiTheme="majorHAnsi" w:hAnsiTheme="majorHAnsi"/>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A961D20" w14:textId="77777777" w:rsidR="00103DCF" w:rsidRPr="003170AC" w:rsidRDefault="00103DCF" w:rsidP="009117AD">
            <w:pPr>
              <w:spacing w:after="0" w:line="240" w:lineRule="auto"/>
              <w:jc w:val="both"/>
              <w:rPr>
                <w:rFonts w:asciiTheme="majorHAnsi" w:hAnsiTheme="majorHAnsi"/>
                <w:sz w:val="24"/>
                <w:szCs w:val="24"/>
              </w:rPr>
            </w:pPr>
          </w:p>
        </w:tc>
      </w:tr>
    </w:tbl>
    <w:p w14:paraId="15487D09" w14:textId="77777777" w:rsidR="00103DCF" w:rsidRPr="003170AC" w:rsidRDefault="00103DCF" w:rsidP="00103DCF">
      <w:pPr>
        <w:spacing w:after="0" w:line="240" w:lineRule="auto"/>
        <w:jc w:val="both"/>
        <w:rPr>
          <w:rFonts w:asciiTheme="majorHAnsi" w:hAnsiTheme="majorHAnsi"/>
          <w:sz w:val="24"/>
          <w:szCs w:val="24"/>
        </w:rPr>
      </w:pPr>
    </w:p>
    <w:p w14:paraId="18F1797F" w14:textId="77777777" w:rsidR="00103DCF" w:rsidRPr="003170AC" w:rsidRDefault="00103DCF" w:rsidP="00103DCF">
      <w:pPr>
        <w:spacing w:after="0" w:line="240" w:lineRule="auto"/>
        <w:jc w:val="both"/>
        <w:rPr>
          <w:rFonts w:asciiTheme="majorHAnsi" w:hAnsiTheme="majorHAnsi"/>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6"/>
        <w:gridCol w:w="825"/>
        <w:gridCol w:w="823"/>
        <w:gridCol w:w="1009"/>
      </w:tblGrid>
      <w:tr w:rsidR="00103DCF" w:rsidRPr="003170AC" w14:paraId="4D99B15F" w14:textId="77777777" w:rsidTr="009117AD">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02CEAB99"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AKTS / İŞ YÜKÜ TABLOSU</w:t>
            </w:r>
          </w:p>
        </w:tc>
      </w:tr>
      <w:tr w:rsidR="00103DCF" w:rsidRPr="003170AC" w14:paraId="7D2B9B6C" w14:textId="77777777" w:rsidTr="009117A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366A79"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9F7015"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9BC472"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Süresi</w:t>
            </w:r>
            <w:r w:rsidRPr="003170AC">
              <w:rPr>
                <w:rFonts w:asciiTheme="majorHAnsi" w:eastAsia="Times New Roman" w:hAnsiTheme="majorHAnsi"/>
                <w:sz w:val="24"/>
                <w:szCs w:val="24"/>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CC3C20"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Toplam</w:t>
            </w:r>
            <w:r w:rsidRPr="003170AC">
              <w:rPr>
                <w:rFonts w:asciiTheme="majorHAnsi" w:eastAsia="Times New Roman" w:hAnsiTheme="majorHAnsi"/>
                <w:sz w:val="24"/>
                <w:szCs w:val="24"/>
              </w:rPr>
              <w:br/>
              <w:t>İş Yükü</w:t>
            </w:r>
            <w:r w:rsidRPr="003170AC">
              <w:rPr>
                <w:rFonts w:asciiTheme="majorHAnsi" w:eastAsia="Times New Roman" w:hAnsiTheme="majorHAnsi"/>
                <w:sz w:val="24"/>
                <w:szCs w:val="24"/>
              </w:rPr>
              <w:br/>
              <w:t>(Saat)</w:t>
            </w:r>
          </w:p>
        </w:tc>
      </w:tr>
      <w:tr w:rsidR="00103DCF" w:rsidRPr="003170AC" w14:paraId="6568E76D" w14:textId="77777777" w:rsidTr="00E31A5C">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0CF66B8F"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Ders Sü</w:t>
            </w:r>
            <w:r w:rsidR="00E31A5C">
              <w:rPr>
                <w:rFonts w:asciiTheme="majorHAnsi" w:eastAsia="Times New Roman" w:hAnsiTheme="majorHAnsi"/>
                <w:sz w:val="24"/>
                <w:szCs w:val="24"/>
              </w:rPr>
              <w:t>resi (Sınav haftası dahildir: 15</w:t>
            </w:r>
            <w:r w:rsidRPr="003170AC">
              <w:rPr>
                <w:rFonts w:asciiTheme="majorHAnsi" w:eastAsia="Times New Roman" w:hAnsiTheme="majorHAnsi"/>
                <w:sz w:val="24"/>
                <w:szCs w:val="24"/>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890106" w14:textId="77777777" w:rsidR="00103DCF" w:rsidRPr="00B675AE" w:rsidRDefault="00103DCF" w:rsidP="009117AD">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F9263B" w14:textId="77777777" w:rsidR="00103DCF" w:rsidRPr="00B675AE" w:rsidRDefault="00103DCF" w:rsidP="009117AD">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3CAA95" w14:textId="77777777" w:rsidR="00103DCF" w:rsidRPr="00B675AE" w:rsidRDefault="00103DCF" w:rsidP="009117AD">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45</w:t>
            </w:r>
          </w:p>
        </w:tc>
      </w:tr>
      <w:tr w:rsidR="00103DCF" w:rsidRPr="003170AC" w14:paraId="24C27244" w14:textId="77777777" w:rsidTr="00E31A5C">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04831D83"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0FE70F" w14:textId="77777777" w:rsidR="00103DCF" w:rsidRPr="00B675AE" w:rsidRDefault="00103DCF"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1FF454" w14:textId="77777777" w:rsidR="00103DCF" w:rsidRPr="00B675AE" w:rsidRDefault="00103DCF"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ED1819" w14:textId="77777777" w:rsidR="00103DCF" w:rsidRPr="00B675AE" w:rsidRDefault="00103DCF"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45</w:t>
            </w:r>
          </w:p>
        </w:tc>
      </w:tr>
      <w:tr w:rsidR="00103DCF" w:rsidRPr="003170AC" w14:paraId="5ED87CDB" w14:textId="77777777" w:rsidTr="00E31A5C">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52A665DB"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9E6384" w14:textId="77777777" w:rsidR="00103DCF" w:rsidRPr="00B675AE" w:rsidRDefault="00103DCF" w:rsidP="009117AD">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5C9A70" w14:textId="77777777" w:rsidR="00103DCF" w:rsidRPr="00B675AE" w:rsidRDefault="00103DCF"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9DB294" w14:textId="77777777" w:rsidR="00103DCF" w:rsidRPr="00B675AE" w:rsidRDefault="00103DCF"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10</w:t>
            </w:r>
          </w:p>
        </w:tc>
      </w:tr>
      <w:tr w:rsidR="00103DCF" w:rsidRPr="003170AC" w14:paraId="4788375E" w14:textId="77777777" w:rsidTr="00E31A5C">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323AB407"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193B8D" w14:textId="77777777" w:rsidR="00103DCF" w:rsidRPr="00B675AE" w:rsidRDefault="00103DCF" w:rsidP="009117AD">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0E3CE2" w14:textId="77777777" w:rsidR="00103DCF" w:rsidRPr="00B675AE" w:rsidRDefault="00103DCF"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426779" w14:textId="77777777" w:rsidR="00103DCF" w:rsidRPr="00B675AE" w:rsidRDefault="00103DCF"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8</w:t>
            </w:r>
          </w:p>
        </w:tc>
      </w:tr>
      <w:tr w:rsidR="00103DCF" w:rsidRPr="003170AC" w14:paraId="67ED803C" w14:textId="77777777" w:rsidTr="00E31A5C">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4FC0E3A5"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EA0A42" w14:textId="77777777" w:rsidR="00103DCF" w:rsidRPr="00B675AE" w:rsidRDefault="00103DCF" w:rsidP="009117AD">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984D3B" w14:textId="77777777" w:rsidR="00103DCF" w:rsidRPr="00B675AE" w:rsidRDefault="00103DCF"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D7C6AB" w14:textId="77777777" w:rsidR="00103DCF" w:rsidRPr="00B675AE" w:rsidRDefault="00103DCF"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17</w:t>
            </w:r>
          </w:p>
        </w:tc>
      </w:tr>
      <w:tr w:rsidR="00103DCF" w:rsidRPr="003170AC" w14:paraId="2D1E896F" w14:textId="77777777" w:rsidTr="00E31A5C">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1D5D7024"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A3CF99" w14:textId="77777777" w:rsidR="00103DCF" w:rsidRPr="00B675AE" w:rsidRDefault="00103DCF" w:rsidP="009117AD">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5FF51A" w14:textId="77777777" w:rsidR="00103DCF" w:rsidRPr="00B675AE" w:rsidRDefault="00103DCF" w:rsidP="009117AD">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4ABC16" w14:textId="77777777" w:rsidR="00103DCF" w:rsidRPr="00B675AE" w:rsidRDefault="00103DCF"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125</w:t>
            </w:r>
          </w:p>
        </w:tc>
      </w:tr>
      <w:tr w:rsidR="00103DCF" w:rsidRPr="003170AC" w14:paraId="14FFC577" w14:textId="77777777" w:rsidTr="00E31A5C">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078B4177" w14:textId="77777777" w:rsidR="00103DCF" w:rsidRPr="003170AC" w:rsidRDefault="00103DCF" w:rsidP="009117AD">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5B396B" w14:textId="77777777" w:rsidR="00103DCF" w:rsidRPr="00B675AE" w:rsidRDefault="00103DCF" w:rsidP="009117AD">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B6606A" w14:textId="77777777" w:rsidR="00103DCF" w:rsidRPr="00B675AE" w:rsidRDefault="00103DCF" w:rsidP="009117AD">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9D923C" w14:textId="77777777" w:rsidR="00103DCF" w:rsidRPr="00B675AE" w:rsidRDefault="00103DCF" w:rsidP="009117A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5</w:t>
            </w:r>
          </w:p>
        </w:tc>
      </w:tr>
    </w:tbl>
    <w:p w14:paraId="33472C84" w14:textId="77777777" w:rsidR="001D7DFB" w:rsidRDefault="001D7DFB"/>
    <w:p w14:paraId="4C839177" w14:textId="77777777" w:rsidR="001D7DFB" w:rsidRDefault="001D7DFB"/>
    <w:p w14:paraId="6E706BB1" w14:textId="77777777" w:rsidR="001D7DFB" w:rsidRDefault="001D7DFB"/>
    <w:p w14:paraId="69E04535" w14:textId="77777777" w:rsidR="001D7DFB" w:rsidRDefault="001D7DFB"/>
    <w:p w14:paraId="5BCBEF46" w14:textId="77777777" w:rsidR="001D7DFB" w:rsidRDefault="001D7DFB"/>
    <w:p w14:paraId="39A73549" w14:textId="77777777" w:rsidR="001D7DFB" w:rsidRDefault="001D7DFB"/>
    <w:p w14:paraId="5EB3F7BA" w14:textId="77777777" w:rsidR="001D7DFB" w:rsidRDefault="001D7DFB"/>
    <w:p w14:paraId="39337BFA" w14:textId="77777777" w:rsidR="001D7DFB" w:rsidRDefault="001D7DFB"/>
    <w:p w14:paraId="072804C2" w14:textId="77777777" w:rsidR="001D7DFB" w:rsidRDefault="001D7DFB"/>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5"/>
        <w:gridCol w:w="1189"/>
        <w:gridCol w:w="905"/>
        <w:gridCol w:w="1204"/>
        <w:gridCol w:w="771"/>
        <w:gridCol w:w="789"/>
      </w:tblGrid>
      <w:tr w:rsidR="001D7DFB" w:rsidRPr="00A62292" w14:paraId="52C72E21" w14:textId="77777777" w:rsidTr="006309A9">
        <w:trPr>
          <w:trHeight w:val="525"/>
          <w:tblCellSpacing w:w="15" w:type="dxa"/>
          <w:jc w:val="center"/>
        </w:trPr>
        <w:tc>
          <w:tcPr>
            <w:tcW w:w="0" w:type="auto"/>
            <w:gridSpan w:val="6"/>
            <w:shd w:val="clear" w:color="auto" w:fill="ECEBEB"/>
            <w:vAlign w:val="center"/>
            <w:hideMark/>
          </w:tcPr>
          <w:p w14:paraId="254B3F46" w14:textId="77777777" w:rsidR="001D7DFB" w:rsidRPr="00A62292" w:rsidRDefault="001D7DFB" w:rsidP="006309A9">
            <w:pPr>
              <w:spacing w:after="0" w:line="240" w:lineRule="auto"/>
              <w:jc w:val="center"/>
              <w:rPr>
                <w:rFonts w:ascii="Cambria" w:eastAsia="Times New Roman" w:hAnsi="Cambria"/>
                <w:b/>
                <w:bCs/>
              </w:rPr>
            </w:pPr>
            <w:r w:rsidRPr="00A62292">
              <w:rPr>
                <w:rFonts w:ascii="Cambria" w:eastAsia="Times New Roman" w:hAnsi="Cambria"/>
                <w:b/>
                <w:bCs/>
              </w:rPr>
              <w:lastRenderedPageBreak/>
              <w:t>DERS BİLGİLERİ</w:t>
            </w:r>
          </w:p>
        </w:tc>
      </w:tr>
      <w:tr w:rsidR="001D7DFB" w:rsidRPr="00A62292" w14:paraId="557072EE"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418FB1"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b/>
                <w:bCs/>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323BC2" w14:textId="77777777" w:rsidR="001D7DFB" w:rsidRPr="00A62292" w:rsidRDefault="001D7DFB" w:rsidP="006309A9">
            <w:pPr>
              <w:spacing w:after="0" w:line="240" w:lineRule="auto"/>
              <w:jc w:val="center"/>
              <w:rPr>
                <w:rFonts w:ascii="Cambria" w:eastAsia="Times New Roman" w:hAnsi="Cambria"/>
              </w:rPr>
            </w:pPr>
            <w:r w:rsidRPr="00A62292">
              <w:rPr>
                <w:rFonts w:ascii="Cambria" w:eastAsia="Times New Roman" w:hAnsi="Cambria"/>
                <w:i/>
                <w:iCs/>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2B8619" w14:textId="77777777" w:rsidR="001D7DFB" w:rsidRPr="00A62292" w:rsidRDefault="001D7DFB" w:rsidP="006309A9">
            <w:pPr>
              <w:spacing w:after="0" w:line="240" w:lineRule="auto"/>
              <w:jc w:val="center"/>
              <w:rPr>
                <w:rFonts w:ascii="Cambria" w:eastAsia="Times New Roman" w:hAnsi="Cambria"/>
              </w:rPr>
            </w:pPr>
            <w:r w:rsidRPr="00A62292">
              <w:rPr>
                <w:rFonts w:ascii="Cambria" w:eastAsia="Times New Roman" w:hAnsi="Cambria"/>
                <w:i/>
                <w:iCs/>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C45A68" w14:textId="77777777" w:rsidR="001D7DFB" w:rsidRPr="00A62292" w:rsidRDefault="001D7DFB" w:rsidP="006309A9">
            <w:pPr>
              <w:spacing w:after="0" w:line="240" w:lineRule="auto"/>
              <w:jc w:val="center"/>
              <w:rPr>
                <w:rFonts w:ascii="Cambria" w:eastAsia="Times New Roman" w:hAnsi="Cambria"/>
              </w:rPr>
            </w:pPr>
            <w:r w:rsidRPr="00A62292">
              <w:rPr>
                <w:rFonts w:ascii="Cambria" w:eastAsia="Times New Roman" w:hAnsi="Cambria"/>
                <w:i/>
                <w:iCs/>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CCFBC9" w14:textId="77777777" w:rsidR="001D7DFB" w:rsidRPr="00A62292" w:rsidRDefault="001D7DFB" w:rsidP="006309A9">
            <w:pPr>
              <w:spacing w:after="0" w:line="240" w:lineRule="auto"/>
              <w:jc w:val="center"/>
              <w:rPr>
                <w:rFonts w:ascii="Cambria" w:eastAsia="Times New Roman" w:hAnsi="Cambria"/>
              </w:rPr>
            </w:pPr>
            <w:r w:rsidRPr="00A62292">
              <w:rPr>
                <w:rFonts w:ascii="Cambria" w:eastAsia="Times New Roman" w:hAnsi="Cambria"/>
                <w:i/>
                <w:iCs/>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E403BE" w14:textId="77777777" w:rsidR="001D7DFB" w:rsidRPr="00A62292" w:rsidRDefault="001D7DFB" w:rsidP="006309A9">
            <w:pPr>
              <w:spacing w:after="0" w:line="240" w:lineRule="auto"/>
              <w:jc w:val="center"/>
              <w:rPr>
                <w:rFonts w:ascii="Cambria" w:eastAsia="Times New Roman" w:hAnsi="Cambria"/>
              </w:rPr>
            </w:pPr>
            <w:r w:rsidRPr="00A62292">
              <w:rPr>
                <w:rFonts w:ascii="Cambria" w:eastAsia="Times New Roman" w:hAnsi="Cambria"/>
                <w:i/>
                <w:iCs/>
              </w:rPr>
              <w:t>AKTS</w:t>
            </w:r>
          </w:p>
        </w:tc>
      </w:tr>
      <w:tr w:rsidR="001D7DFB" w:rsidRPr="00A62292" w14:paraId="5CE4B266"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F5E54F" w14:textId="77777777" w:rsidR="001D7DFB" w:rsidRPr="00A62292" w:rsidRDefault="001D7DFB" w:rsidP="006309A9">
            <w:pPr>
              <w:spacing w:after="0" w:line="240" w:lineRule="auto"/>
              <w:rPr>
                <w:rFonts w:ascii="Cambria" w:eastAsia="Times New Roman" w:hAnsi="Cambria"/>
              </w:rPr>
            </w:pPr>
            <w:r>
              <w:rPr>
                <w:rFonts w:ascii="Cambria" w:eastAsia="Times New Roman" w:hAnsi="Cambria"/>
              </w:rPr>
              <w:t xml:space="preserve">Psikanalitik Antropolojiye Giriş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6AE12A" w14:textId="77777777" w:rsidR="001D7DFB" w:rsidRPr="00A62292" w:rsidRDefault="001D7DFB" w:rsidP="006309A9">
            <w:pPr>
              <w:spacing w:after="0" w:line="240" w:lineRule="auto"/>
              <w:jc w:val="center"/>
              <w:rPr>
                <w:rFonts w:ascii="Cambria" w:eastAsia="Times New Roman" w:hAnsi="Cambria"/>
              </w:rPr>
            </w:pPr>
            <w:r>
              <w:rPr>
                <w:rFonts w:ascii="Cambria" w:eastAsia="Times New Roman" w:hAnsi="Cambria"/>
              </w:rPr>
              <w:t>ANT 477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4CDD75" w14:textId="77777777" w:rsidR="001D7DFB" w:rsidRPr="00A62292" w:rsidRDefault="001D7DFB" w:rsidP="006309A9">
            <w:pPr>
              <w:spacing w:after="0" w:line="240" w:lineRule="auto"/>
              <w:jc w:val="center"/>
              <w:rPr>
                <w:rFonts w:ascii="Cambria" w:eastAsia="Times New Roman" w:hAnsi="Cambria"/>
              </w:rPr>
            </w:pPr>
            <w:r>
              <w:rPr>
                <w:rFonts w:ascii="Cambria" w:eastAsia="Times New Roman" w:hAnsi="Cambria"/>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D872C6" w14:textId="77777777" w:rsidR="001D7DFB" w:rsidRPr="00A62292" w:rsidRDefault="001D7DFB" w:rsidP="006309A9">
            <w:pPr>
              <w:spacing w:after="0" w:line="240" w:lineRule="auto"/>
              <w:jc w:val="center"/>
              <w:rPr>
                <w:rFonts w:ascii="Cambria" w:eastAsia="Times New Roman" w:hAnsi="Cambria"/>
              </w:rPr>
            </w:pPr>
            <w:r w:rsidRPr="00A62292">
              <w:rPr>
                <w:rFonts w:ascii="Cambria" w:eastAsia="Times New Roman" w:hAnsi="Cambria"/>
              </w:rPr>
              <w:t>3+0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B7E248" w14:textId="77777777" w:rsidR="001D7DFB" w:rsidRPr="00A62292" w:rsidRDefault="001D7DFB" w:rsidP="006309A9">
            <w:pPr>
              <w:spacing w:after="0" w:line="240" w:lineRule="auto"/>
              <w:jc w:val="center"/>
              <w:rPr>
                <w:rFonts w:ascii="Cambria" w:eastAsia="Times New Roman" w:hAnsi="Cambria"/>
              </w:rPr>
            </w:pPr>
            <w:r w:rsidRPr="00A62292">
              <w:rPr>
                <w:rFonts w:ascii="Cambria" w:eastAsia="Times New Roman" w:hAnsi="Cambria"/>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70CFE8" w14:textId="77777777" w:rsidR="001D7DFB" w:rsidRPr="00A62292" w:rsidRDefault="001D7DFB" w:rsidP="006309A9">
            <w:pPr>
              <w:spacing w:after="0" w:line="240" w:lineRule="auto"/>
              <w:jc w:val="center"/>
              <w:rPr>
                <w:rFonts w:ascii="Cambria" w:eastAsia="Times New Roman" w:hAnsi="Cambria"/>
              </w:rPr>
            </w:pPr>
            <w:r>
              <w:rPr>
                <w:rFonts w:ascii="Cambria" w:eastAsia="Times New Roman" w:hAnsi="Cambria"/>
              </w:rPr>
              <w:t>5</w:t>
            </w:r>
          </w:p>
        </w:tc>
      </w:tr>
    </w:tbl>
    <w:p w14:paraId="4C9CD8F5" w14:textId="77777777" w:rsidR="001D7DFB" w:rsidRPr="00A62292" w:rsidRDefault="001D7DFB" w:rsidP="001D7DFB">
      <w:pPr>
        <w:spacing w:after="0" w:line="240" w:lineRule="auto"/>
        <w:rPr>
          <w:rFonts w:ascii="Cambria" w:eastAsia="Times New Roman" w:hAnsi="Cambria"/>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1D7DFB" w:rsidRPr="00A62292" w14:paraId="050D94B9" w14:textId="77777777" w:rsidTr="006309A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383C0A0B"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b/>
                <w:bCs/>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5A1612" w14:textId="77777777" w:rsidR="001D7DFB" w:rsidRPr="00A62292" w:rsidRDefault="001D7DFB" w:rsidP="006309A9">
            <w:pPr>
              <w:spacing w:after="0" w:line="240" w:lineRule="auto"/>
              <w:rPr>
                <w:rFonts w:ascii="Cambria" w:eastAsia="Times New Roman" w:hAnsi="Cambria"/>
              </w:rPr>
            </w:pPr>
            <w:r>
              <w:rPr>
                <w:rFonts w:ascii="Cambria" w:eastAsia="Times New Roman" w:hAnsi="Cambria"/>
              </w:rPr>
              <w:t>Psikolojik Antropoloji</w:t>
            </w:r>
          </w:p>
        </w:tc>
      </w:tr>
    </w:tbl>
    <w:p w14:paraId="750F2B23" w14:textId="77777777" w:rsidR="001D7DFB" w:rsidRPr="00A62292" w:rsidRDefault="001D7DFB" w:rsidP="001D7DFB">
      <w:pPr>
        <w:spacing w:after="0" w:line="240" w:lineRule="auto"/>
        <w:rPr>
          <w:rFonts w:ascii="Cambria" w:eastAsia="Times New Roman" w:hAnsi="Cambria"/>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1D7DFB" w:rsidRPr="00A62292" w14:paraId="5DAFB803" w14:textId="77777777" w:rsidTr="006309A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61F6C4D0"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b/>
                <w:bCs/>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E95D5E"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İngilizce</w:t>
            </w:r>
          </w:p>
        </w:tc>
      </w:tr>
      <w:tr w:rsidR="001D7DFB" w:rsidRPr="00A62292" w14:paraId="1CC86DE8"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333544"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b/>
                <w:bCs/>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8F33F0"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Lisans</w:t>
            </w:r>
          </w:p>
        </w:tc>
      </w:tr>
      <w:tr w:rsidR="001D7DFB" w:rsidRPr="00A62292" w14:paraId="7DF350D5"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2D3087"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b/>
                <w:bCs/>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AB7D50"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 xml:space="preserve">Seçmeli </w:t>
            </w:r>
          </w:p>
        </w:tc>
      </w:tr>
      <w:tr w:rsidR="001D7DFB" w:rsidRPr="00A62292" w14:paraId="2CE70AC6"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70F56F"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b/>
                <w:bCs/>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849F7B"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w:t>
            </w:r>
          </w:p>
        </w:tc>
      </w:tr>
      <w:tr w:rsidR="001D7DFB" w:rsidRPr="00A62292" w14:paraId="5E280330"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9526A5"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b/>
                <w:bCs/>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F8642E" w14:textId="77777777" w:rsidR="001D7DFB" w:rsidRPr="00A62292" w:rsidRDefault="001D7DFB" w:rsidP="006309A9">
            <w:pPr>
              <w:spacing w:after="0" w:line="240" w:lineRule="auto"/>
              <w:rPr>
                <w:rFonts w:ascii="Cambria" w:eastAsia="Times New Roman" w:hAnsi="Cambria"/>
              </w:rPr>
            </w:pPr>
            <w:r>
              <w:rPr>
                <w:rFonts w:ascii="Cambria" w:eastAsia="Times New Roman" w:hAnsi="Cambria"/>
              </w:rPr>
              <w:t>Dr. Öğr. Üyesi Bahar Taymaz</w:t>
            </w:r>
          </w:p>
        </w:tc>
      </w:tr>
      <w:tr w:rsidR="001D7DFB" w:rsidRPr="00A62292" w14:paraId="3D8E86CA"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0F3768"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b/>
                <w:bCs/>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CD6AFF"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w:t>
            </w:r>
          </w:p>
        </w:tc>
      </w:tr>
      <w:tr w:rsidR="001D7DFB" w:rsidRPr="00A62292" w14:paraId="5C72885A"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D5B82B"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b/>
                <w:bCs/>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0719B8" w14:textId="77777777" w:rsidR="001D7DFB" w:rsidRPr="00A62292" w:rsidRDefault="001D7DFB" w:rsidP="006309A9">
            <w:pPr>
              <w:spacing w:after="0" w:line="240" w:lineRule="auto"/>
              <w:rPr>
                <w:rFonts w:ascii="Cambria" w:eastAsia="Times New Roman" w:hAnsi="Cambria"/>
              </w:rPr>
            </w:pPr>
            <w:r>
              <w:rPr>
                <w:rFonts w:ascii="Cambria" w:eastAsia="Times New Roman" w:hAnsi="Cambria"/>
              </w:rPr>
              <w:t xml:space="preserve">Psikanalitik antropolojinin, antropolojinin </w:t>
            </w:r>
            <w:r w:rsidRPr="00A62292">
              <w:rPr>
                <w:rFonts w:ascii="Cambria" w:eastAsia="Times New Roman" w:hAnsi="Cambria"/>
              </w:rPr>
              <w:t xml:space="preserve">bir </w:t>
            </w:r>
            <w:r>
              <w:rPr>
                <w:rFonts w:ascii="Cambria" w:eastAsia="Times New Roman" w:hAnsi="Cambria"/>
              </w:rPr>
              <w:t xml:space="preserve">alt </w:t>
            </w:r>
            <w:r w:rsidRPr="00A62292">
              <w:rPr>
                <w:rFonts w:ascii="Cambria" w:eastAsia="Times New Roman" w:hAnsi="Cambria"/>
              </w:rPr>
              <w:t>bilim da</w:t>
            </w:r>
            <w:r>
              <w:rPr>
                <w:rFonts w:ascii="Cambria" w:eastAsia="Times New Roman" w:hAnsi="Cambria"/>
              </w:rPr>
              <w:t>lı olarak ortaya çıkışını ve gelişimini, psikolojik antropoloji kuramlarıyla olan ilişkisini, Freud ve Kroeber gibi ana kuramcıların argümanlarından çağdaş etnografi ve kuramlara kadar uzanan zamansal bir incelemeyle, psikoloji, nöropsikoloji ve kültürel çalışmalar</w:t>
            </w:r>
            <w:r w:rsidRPr="00A62292">
              <w:rPr>
                <w:rFonts w:ascii="Cambria" w:eastAsia="Times New Roman" w:hAnsi="Cambria"/>
              </w:rPr>
              <w:t xml:space="preserve"> ile olan bağını anlamak</w:t>
            </w:r>
            <w:r>
              <w:rPr>
                <w:rFonts w:ascii="Cambria" w:eastAsia="Times New Roman" w:hAnsi="Cambria"/>
              </w:rPr>
              <w:t xml:space="preserve">, psikanalitik antropolojinin insan ‘doğası’ ve kültür ilişkisine </w:t>
            </w:r>
            <w:r w:rsidRPr="00A62292">
              <w:rPr>
                <w:rFonts w:ascii="Cambria" w:eastAsia="Times New Roman" w:hAnsi="Cambria"/>
              </w:rPr>
              <w:t>dair içgörü kazanmak</w:t>
            </w:r>
            <w:r>
              <w:rPr>
                <w:rFonts w:ascii="Cambria" w:eastAsia="Times New Roman" w:hAnsi="Cambria"/>
              </w:rPr>
              <w:t>. Bu alanda tez yazmak veya ilerlemek isteyen öğrencilere alanın elzem kuramcılarını ve çalışmalarını kazandırmak.</w:t>
            </w:r>
          </w:p>
        </w:tc>
      </w:tr>
      <w:tr w:rsidR="001D7DFB" w:rsidRPr="00A62292" w14:paraId="567F5E10"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E5BCBD"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b/>
                <w:bCs/>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86628B" w14:textId="77777777" w:rsidR="001D7DFB" w:rsidRPr="00A62292" w:rsidRDefault="001D7DFB" w:rsidP="006309A9">
            <w:pPr>
              <w:spacing w:after="0" w:line="240" w:lineRule="auto"/>
              <w:rPr>
                <w:rFonts w:ascii="Cambria" w:eastAsia="Times New Roman" w:hAnsi="Cambria"/>
              </w:rPr>
            </w:pPr>
            <w:r>
              <w:rPr>
                <w:rFonts w:ascii="Cambria" w:eastAsia="Times New Roman" w:hAnsi="Cambria"/>
              </w:rPr>
              <w:t>P</w:t>
            </w:r>
            <w:r w:rsidRPr="00A62292">
              <w:rPr>
                <w:rFonts w:ascii="Cambria" w:eastAsia="Times New Roman" w:hAnsi="Cambria"/>
              </w:rPr>
              <w:t>sikanalitik antropoloji</w:t>
            </w:r>
            <w:r>
              <w:rPr>
                <w:rFonts w:ascii="Cambria" w:eastAsia="Times New Roman" w:hAnsi="Cambria"/>
              </w:rPr>
              <w:t xml:space="preserve"> vs. psikolojik antropoloji</w:t>
            </w:r>
            <w:r w:rsidRPr="00A62292">
              <w:rPr>
                <w:rFonts w:ascii="Cambria" w:eastAsia="Times New Roman" w:hAnsi="Cambria"/>
              </w:rPr>
              <w:t xml:space="preserve">; </w:t>
            </w:r>
            <w:r>
              <w:rPr>
                <w:rFonts w:ascii="Cambria" w:eastAsia="Times New Roman" w:hAnsi="Cambria"/>
              </w:rPr>
              <w:t>psikanalitik kuramlar; psikanaliz ve kültür; Erken dönem Alman psikanalitik</w:t>
            </w:r>
            <w:r w:rsidRPr="00A62292">
              <w:rPr>
                <w:rFonts w:ascii="Cambria" w:eastAsia="Times New Roman" w:hAnsi="Cambria"/>
              </w:rPr>
              <w:t xml:space="preserve"> gelişimi </w:t>
            </w:r>
            <w:r>
              <w:rPr>
                <w:rFonts w:ascii="Cambria" w:eastAsia="Times New Roman" w:hAnsi="Cambria"/>
              </w:rPr>
              <w:t xml:space="preserve">kuramları; </w:t>
            </w:r>
            <w:r w:rsidRPr="00A62292">
              <w:rPr>
                <w:rFonts w:ascii="Cambria" w:eastAsia="Times New Roman" w:hAnsi="Cambria"/>
              </w:rPr>
              <w:t xml:space="preserve"> </w:t>
            </w:r>
            <w:r>
              <w:rPr>
                <w:rFonts w:ascii="Cambria" w:eastAsia="Times New Roman" w:hAnsi="Cambria"/>
              </w:rPr>
              <w:t>Freudyen Psikanaliz; Akrabalık, kültür ve Psyche; Psyche’nin kültürel varoluşu ve gelişimi; Erken dönem psikanalitik antropoloji kuramları; Malinowski, Mead ve Freud tartışmaları; Kroeber Ekolü; Lacancı psikanaliz; Amerikan psikanalitik antropoloji kuramları (Obeyesekere, Spiro); Fransız psikanalitik kültür kuramları (Foucault, Deleuze, Robcis vb.)</w:t>
            </w:r>
          </w:p>
        </w:tc>
      </w:tr>
    </w:tbl>
    <w:p w14:paraId="6F48777B" w14:textId="77777777" w:rsidR="001D7DFB" w:rsidRDefault="001D7DFB" w:rsidP="001D7DFB">
      <w:pPr>
        <w:spacing w:after="0" w:line="240" w:lineRule="auto"/>
        <w:rPr>
          <w:rFonts w:ascii="Cambria" w:eastAsia="Times New Roman" w:hAnsi="Cambria"/>
        </w:rPr>
      </w:pPr>
    </w:p>
    <w:p w14:paraId="4A1CAA8F" w14:textId="77777777" w:rsidR="001D7DFB" w:rsidRDefault="001D7DFB" w:rsidP="001D7DFB">
      <w:pPr>
        <w:spacing w:after="0" w:line="240" w:lineRule="auto"/>
        <w:rPr>
          <w:rFonts w:ascii="Cambria" w:eastAsia="Times New Roman" w:hAnsi="Cambria"/>
        </w:rPr>
      </w:pPr>
    </w:p>
    <w:p w14:paraId="48C819F9" w14:textId="77777777" w:rsidR="001D7DFB" w:rsidRDefault="001D7DFB" w:rsidP="001D7DFB">
      <w:pPr>
        <w:spacing w:after="0" w:line="240" w:lineRule="auto"/>
        <w:rPr>
          <w:rFonts w:ascii="Cambria" w:eastAsia="Times New Roman" w:hAnsi="Cambria"/>
        </w:rPr>
      </w:pPr>
    </w:p>
    <w:p w14:paraId="3F99401F" w14:textId="77777777" w:rsidR="001D7DFB" w:rsidRDefault="001D7DFB" w:rsidP="001D7DFB">
      <w:pPr>
        <w:spacing w:after="0" w:line="240" w:lineRule="auto"/>
        <w:rPr>
          <w:rFonts w:ascii="Cambria" w:eastAsia="Times New Roman" w:hAnsi="Cambria"/>
        </w:rPr>
      </w:pPr>
    </w:p>
    <w:p w14:paraId="753DB6DB" w14:textId="77777777" w:rsidR="001D7DFB" w:rsidRDefault="001D7DFB" w:rsidP="001D7DFB">
      <w:pPr>
        <w:spacing w:after="0" w:line="240" w:lineRule="auto"/>
        <w:rPr>
          <w:rFonts w:ascii="Cambria" w:eastAsia="Times New Roman" w:hAnsi="Cambria"/>
        </w:rPr>
      </w:pPr>
    </w:p>
    <w:p w14:paraId="5B9CE857" w14:textId="77777777" w:rsidR="001D7DFB" w:rsidRDefault="001D7DFB" w:rsidP="001D7DFB">
      <w:pPr>
        <w:spacing w:after="0" w:line="240" w:lineRule="auto"/>
        <w:rPr>
          <w:rFonts w:ascii="Cambria" w:eastAsia="Times New Roman" w:hAnsi="Cambria"/>
        </w:rPr>
      </w:pPr>
    </w:p>
    <w:p w14:paraId="2D8A4A51" w14:textId="77777777" w:rsidR="001D7DFB" w:rsidRDefault="001D7DFB" w:rsidP="001D7DFB">
      <w:pPr>
        <w:spacing w:after="0" w:line="240" w:lineRule="auto"/>
        <w:rPr>
          <w:rFonts w:ascii="Cambria" w:eastAsia="Times New Roman" w:hAnsi="Cambria"/>
        </w:rPr>
      </w:pPr>
    </w:p>
    <w:p w14:paraId="2D51D0CE" w14:textId="77777777" w:rsidR="001D7DFB" w:rsidRDefault="001D7DFB" w:rsidP="001D7DFB">
      <w:pPr>
        <w:spacing w:after="0" w:line="240" w:lineRule="auto"/>
        <w:rPr>
          <w:rFonts w:ascii="Cambria" w:eastAsia="Times New Roman" w:hAnsi="Cambria"/>
        </w:rPr>
      </w:pPr>
    </w:p>
    <w:p w14:paraId="36C43E56" w14:textId="77777777" w:rsidR="001D7DFB" w:rsidRDefault="001D7DFB" w:rsidP="001D7DFB">
      <w:pPr>
        <w:spacing w:after="0" w:line="240" w:lineRule="auto"/>
        <w:rPr>
          <w:rFonts w:ascii="Cambria" w:eastAsia="Times New Roman" w:hAnsi="Cambria"/>
        </w:rPr>
      </w:pPr>
    </w:p>
    <w:p w14:paraId="2198385E" w14:textId="77777777" w:rsidR="001D7DFB" w:rsidRDefault="001D7DFB" w:rsidP="001D7DFB">
      <w:pPr>
        <w:spacing w:after="0" w:line="240" w:lineRule="auto"/>
        <w:rPr>
          <w:rFonts w:ascii="Cambria" w:eastAsia="Times New Roman" w:hAnsi="Cambria"/>
        </w:rPr>
      </w:pPr>
    </w:p>
    <w:p w14:paraId="67B740CB" w14:textId="77777777" w:rsidR="001D7DFB" w:rsidRPr="00A62292" w:rsidRDefault="001D7DFB" w:rsidP="001D7DFB">
      <w:pPr>
        <w:spacing w:after="0" w:line="240" w:lineRule="auto"/>
        <w:rPr>
          <w:rFonts w:ascii="Cambria" w:eastAsia="Times New Roman" w:hAnsi="Cambria"/>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730"/>
        <w:gridCol w:w="1518"/>
        <w:gridCol w:w="1201"/>
        <w:gridCol w:w="1285"/>
      </w:tblGrid>
      <w:tr w:rsidR="001D7DFB" w:rsidRPr="00A62292" w14:paraId="6DCAB919" w14:textId="77777777" w:rsidTr="006309A9">
        <w:trPr>
          <w:tblCellSpacing w:w="15" w:type="dxa"/>
          <w:jc w:val="center"/>
        </w:trPr>
        <w:tc>
          <w:tcPr>
            <w:tcW w:w="2683" w:type="pct"/>
            <w:tcBorders>
              <w:bottom w:val="single" w:sz="6" w:space="0" w:color="CCCCCC"/>
            </w:tcBorders>
            <w:shd w:val="clear" w:color="auto" w:fill="FFFFFF"/>
            <w:tcMar>
              <w:top w:w="15" w:type="dxa"/>
              <w:left w:w="80" w:type="dxa"/>
              <w:bottom w:w="15" w:type="dxa"/>
              <w:right w:w="15" w:type="dxa"/>
            </w:tcMar>
            <w:vAlign w:val="center"/>
            <w:hideMark/>
          </w:tcPr>
          <w:p w14:paraId="7C3D92FE"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b/>
                <w:bCs/>
              </w:rPr>
              <w:t>Dersin Öğrenme Çıktıları</w:t>
            </w:r>
          </w:p>
        </w:tc>
        <w:tc>
          <w:tcPr>
            <w:tcW w:w="852" w:type="pct"/>
            <w:tcBorders>
              <w:bottom w:val="single" w:sz="6" w:space="0" w:color="CCCCCC"/>
            </w:tcBorders>
            <w:shd w:val="clear" w:color="auto" w:fill="FFFFFF"/>
          </w:tcPr>
          <w:p w14:paraId="613D2603" w14:textId="77777777" w:rsidR="001D7DFB" w:rsidRPr="00A62292" w:rsidRDefault="001D7DFB" w:rsidP="006309A9">
            <w:pPr>
              <w:spacing w:after="0" w:line="240" w:lineRule="auto"/>
              <w:jc w:val="center"/>
              <w:rPr>
                <w:rFonts w:ascii="Cambria" w:eastAsia="Times New Roman" w:hAnsi="Cambria"/>
                <w:b/>
                <w:bCs/>
                <w:lang w:eastAsia="tr-TR"/>
              </w:rPr>
            </w:pPr>
            <w:r>
              <w:rPr>
                <w:rFonts w:ascii="Cambria" w:eastAsia="Times New Roman" w:hAnsi="Cambria"/>
                <w:b/>
                <w:bCs/>
                <w:lang w:eastAsia="tr-TR"/>
              </w:rPr>
              <w:t>Program Çıktıları</w:t>
            </w:r>
          </w:p>
        </w:tc>
        <w:tc>
          <w:tcPr>
            <w:tcW w:w="670" w:type="pct"/>
            <w:tcBorders>
              <w:bottom w:val="single" w:sz="6" w:space="0" w:color="CCCCCC"/>
            </w:tcBorders>
            <w:shd w:val="clear" w:color="auto" w:fill="FFFFFF"/>
            <w:vAlign w:val="center"/>
          </w:tcPr>
          <w:p w14:paraId="01E83828" w14:textId="77777777" w:rsidR="001D7DFB" w:rsidRPr="00A62292" w:rsidRDefault="001D7DFB" w:rsidP="006309A9">
            <w:pPr>
              <w:spacing w:after="0" w:line="240" w:lineRule="auto"/>
              <w:jc w:val="center"/>
              <w:rPr>
                <w:rFonts w:ascii="Cambria" w:eastAsia="Times New Roman" w:hAnsi="Cambria"/>
              </w:rPr>
            </w:pPr>
            <w:r w:rsidRPr="00A62292">
              <w:rPr>
                <w:rFonts w:ascii="Cambria" w:eastAsia="Times New Roman" w:hAnsi="Cambria"/>
                <w:b/>
                <w:bCs/>
              </w:rPr>
              <w:t>Öğretim Yöntemleri</w:t>
            </w:r>
          </w:p>
        </w:tc>
        <w:tc>
          <w:tcPr>
            <w:tcW w:w="710" w:type="pct"/>
            <w:tcBorders>
              <w:bottom w:val="single" w:sz="6" w:space="0" w:color="CCCCCC"/>
            </w:tcBorders>
            <w:shd w:val="clear" w:color="auto" w:fill="FFFFFF"/>
            <w:tcMar>
              <w:top w:w="15" w:type="dxa"/>
              <w:left w:w="80" w:type="dxa"/>
              <w:bottom w:w="15" w:type="dxa"/>
              <w:right w:w="15" w:type="dxa"/>
            </w:tcMar>
            <w:vAlign w:val="center"/>
            <w:hideMark/>
          </w:tcPr>
          <w:p w14:paraId="44BEFBB2" w14:textId="77777777" w:rsidR="001D7DFB" w:rsidRPr="00A62292" w:rsidRDefault="001D7DFB" w:rsidP="006309A9">
            <w:pPr>
              <w:spacing w:after="0" w:line="240" w:lineRule="auto"/>
              <w:jc w:val="center"/>
              <w:rPr>
                <w:rFonts w:ascii="Cambria" w:eastAsia="Times New Roman" w:hAnsi="Cambria"/>
              </w:rPr>
            </w:pPr>
            <w:r w:rsidRPr="00A62292">
              <w:rPr>
                <w:rFonts w:ascii="Cambria" w:eastAsia="Times New Roman" w:hAnsi="Cambria"/>
                <w:b/>
                <w:bCs/>
              </w:rPr>
              <w:t>Ölçme Yöntemleri</w:t>
            </w:r>
          </w:p>
        </w:tc>
      </w:tr>
      <w:tr w:rsidR="001D7DFB" w:rsidRPr="00A62292" w14:paraId="0759DB6E" w14:textId="77777777" w:rsidTr="006309A9">
        <w:trPr>
          <w:trHeight w:val="450"/>
          <w:tblCellSpacing w:w="15" w:type="dxa"/>
          <w:jc w:val="center"/>
        </w:trPr>
        <w:tc>
          <w:tcPr>
            <w:tcW w:w="2683" w:type="pct"/>
            <w:tcBorders>
              <w:bottom w:val="single" w:sz="6" w:space="0" w:color="CCCCCC"/>
            </w:tcBorders>
            <w:shd w:val="clear" w:color="auto" w:fill="FFFFFF"/>
            <w:tcMar>
              <w:top w:w="15" w:type="dxa"/>
              <w:left w:w="80" w:type="dxa"/>
              <w:bottom w:w="15" w:type="dxa"/>
              <w:right w:w="15" w:type="dxa"/>
            </w:tcMar>
            <w:vAlign w:val="center"/>
          </w:tcPr>
          <w:p w14:paraId="152BF855" w14:textId="77777777" w:rsidR="001D7DFB" w:rsidRPr="00A62292" w:rsidRDefault="001D7DFB" w:rsidP="006309A9">
            <w:pPr>
              <w:spacing w:after="0" w:line="240" w:lineRule="auto"/>
              <w:rPr>
                <w:rFonts w:ascii="Cambria" w:eastAsia="Times New Roman" w:hAnsi="Cambria"/>
              </w:rPr>
            </w:pPr>
            <w:r>
              <w:rPr>
                <w:rFonts w:ascii="Cambria" w:eastAsia="Times New Roman" w:hAnsi="Cambria"/>
              </w:rPr>
              <w:lastRenderedPageBreak/>
              <w:t xml:space="preserve">Psikanalitik antropolojinin, antropolojinin </w:t>
            </w:r>
            <w:r w:rsidRPr="00A62292">
              <w:rPr>
                <w:rFonts w:ascii="Cambria" w:eastAsia="Times New Roman" w:hAnsi="Cambria"/>
              </w:rPr>
              <w:t xml:space="preserve">bir </w:t>
            </w:r>
            <w:r>
              <w:rPr>
                <w:rFonts w:ascii="Cambria" w:eastAsia="Times New Roman" w:hAnsi="Cambria"/>
              </w:rPr>
              <w:t xml:space="preserve">alt </w:t>
            </w:r>
            <w:r w:rsidRPr="00A62292">
              <w:rPr>
                <w:rFonts w:ascii="Cambria" w:eastAsia="Times New Roman" w:hAnsi="Cambria"/>
              </w:rPr>
              <w:t>bilim da</w:t>
            </w:r>
            <w:r>
              <w:rPr>
                <w:rFonts w:ascii="Cambria" w:eastAsia="Times New Roman" w:hAnsi="Cambria"/>
              </w:rPr>
              <w:t>lı olarak ortaya çıkışını ve gelişimini, psikolojik antropoloji kuramlarıyla olan ilişkisini,</w:t>
            </w:r>
          </w:p>
        </w:tc>
        <w:tc>
          <w:tcPr>
            <w:tcW w:w="852" w:type="pct"/>
            <w:tcBorders>
              <w:bottom w:val="single" w:sz="6" w:space="0" w:color="CCCCCC"/>
            </w:tcBorders>
            <w:shd w:val="clear" w:color="auto" w:fill="FFFFFF"/>
            <w:vAlign w:val="center"/>
          </w:tcPr>
          <w:p w14:paraId="52E29F48" w14:textId="77777777" w:rsidR="001D7DFB" w:rsidRPr="00A62292" w:rsidRDefault="001D7DFB" w:rsidP="006309A9">
            <w:pPr>
              <w:spacing w:after="0" w:line="240" w:lineRule="auto"/>
              <w:jc w:val="center"/>
              <w:rPr>
                <w:rFonts w:ascii="Cambria" w:eastAsia="Times New Roman" w:hAnsi="Cambria"/>
                <w:lang w:eastAsia="tr-TR"/>
              </w:rPr>
            </w:pPr>
            <w:r>
              <w:rPr>
                <w:rFonts w:ascii="Cambria" w:eastAsia="Times New Roman" w:hAnsi="Cambria"/>
                <w:lang w:eastAsia="tr-TR"/>
              </w:rPr>
              <w:t>1,5,6,7</w:t>
            </w:r>
          </w:p>
        </w:tc>
        <w:tc>
          <w:tcPr>
            <w:tcW w:w="670" w:type="pct"/>
            <w:tcBorders>
              <w:bottom w:val="single" w:sz="6" w:space="0" w:color="CCCCCC"/>
            </w:tcBorders>
            <w:shd w:val="clear" w:color="auto" w:fill="FFFFFF"/>
            <w:vAlign w:val="center"/>
          </w:tcPr>
          <w:p w14:paraId="5B057528" w14:textId="77777777" w:rsidR="001D7DFB" w:rsidRPr="00A62292" w:rsidRDefault="001D7DFB" w:rsidP="006309A9">
            <w:pPr>
              <w:spacing w:after="0" w:line="240" w:lineRule="auto"/>
              <w:jc w:val="center"/>
              <w:rPr>
                <w:rFonts w:ascii="Cambria" w:eastAsia="Times New Roman" w:hAnsi="Cambria"/>
              </w:rPr>
            </w:pPr>
            <w:r w:rsidRPr="00A62292">
              <w:rPr>
                <w:rFonts w:ascii="Cambria" w:eastAsia="Times New Roman" w:hAnsi="Cambria"/>
              </w:rPr>
              <w:t>1,2,3</w:t>
            </w:r>
          </w:p>
        </w:tc>
        <w:tc>
          <w:tcPr>
            <w:tcW w:w="710" w:type="pct"/>
            <w:tcBorders>
              <w:bottom w:val="single" w:sz="6" w:space="0" w:color="CCCCCC"/>
            </w:tcBorders>
            <w:shd w:val="clear" w:color="auto" w:fill="FFFFFF"/>
            <w:tcMar>
              <w:top w:w="15" w:type="dxa"/>
              <w:left w:w="80" w:type="dxa"/>
              <w:bottom w:w="15" w:type="dxa"/>
              <w:right w:w="15" w:type="dxa"/>
            </w:tcMar>
            <w:vAlign w:val="center"/>
          </w:tcPr>
          <w:p w14:paraId="7B6C5DDD" w14:textId="77777777" w:rsidR="001D7DFB" w:rsidRPr="00A62292" w:rsidRDefault="001D7DFB" w:rsidP="006309A9">
            <w:pPr>
              <w:spacing w:after="0" w:line="240" w:lineRule="auto"/>
              <w:jc w:val="center"/>
              <w:rPr>
                <w:rFonts w:ascii="Cambria" w:eastAsia="Times New Roman" w:hAnsi="Cambria"/>
              </w:rPr>
            </w:pPr>
            <w:r w:rsidRPr="00A62292">
              <w:rPr>
                <w:rFonts w:ascii="Cambria" w:eastAsia="Times New Roman" w:hAnsi="Cambria"/>
              </w:rPr>
              <w:t>A, C</w:t>
            </w:r>
          </w:p>
        </w:tc>
      </w:tr>
      <w:tr w:rsidR="001D7DFB" w:rsidRPr="00A62292" w14:paraId="4A7EAA87" w14:textId="77777777" w:rsidTr="006309A9">
        <w:trPr>
          <w:trHeight w:val="450"/>
          <w:tblCellSpacing w:w="15" w:type="dxa"/>
          <w:jc w:val="center"/>
        </w:trPr>
        <w:tc>
          <w:tcPr>
            <w:tcW w:w="2683" w:type="pct"/>
            <w:tcBorders>
              <w:bottom w:val="single" w:sz="6" w:space="0" w:color="CCCCCC"/>
            </w:tcBorders>
            <w:shd w:val="clear" w:color="auto" w:fill="FFFFFF"/>
            <w:tcMar>
              <w:top w:w="15" w:type="dxa"/>
              <w:left w:w="80" w:type="dxa"/>
              <w:bottom w:w="15" w:type="dxa"/>
              <w:right w:w="15" w:type="dxa"/>
            </w:tcMar>
            <w:vAlign w:val="center"/>
          </w:tcPr>
          <w:p w14:paraId="1D43AD0E" w14:textId="77777777" w:rsidR="001D7DFB" w:rsidRPr="00A62292" w:rsidRDefault="001D7DFB" w:rsidP="006309A9">
            <w:pPr>
              <w:spacing w:after="0" w:line="240" w:lineRule="auto"/>
              <w:rPr>
                <w:rFonts w:ascii="Cambria" w:eastAsia="Times New Roman" w:hAnsi="Cambria"/>
              </w:rPr>
            </w:pPr>
            <w:r>
              <w:rPr>
                <w:rFonts w:ascii="Cambria" w:eastAsia="Times New Roman" w:hAnsi="Cambria"/>
              </w:rPr>
              <w:t>Bireyin kültür içerisinde ortaya çıkış sürecini, psikanalitik kuramlar</w:t>
            </w:r>
            <w:r w:rsidRPr="00A62292">
              <w:rPr>
                <w:rFonts w:ascii="Cambria" w:eastAsia="Times New Roman" w:hAnsi="Cambria"/>
              </w:rPr>
              <w:t xml:space="preserve"> </w:t>
            </w:r>
            <w:r>
              <w:rPr>
                <w:rFonts w:ascii="Cambria" w:eastAsia="Times New Roman" w:hAnsi="Cambria"/>
              </w:rPr>
              <w:t>aracılığıyla eleştirel bir</w:t>
            </w:r>
            <w:r w:rsidRPr="00A62292">
              <w:rPr>
                <w:rFonts w:ascii="Cambria" w:hAnsi="Cambria"/>
              </w:rPr>
              <w:t xml:space="preserve"> açısıyla irdelemek</w:t>
            </w:r>
          </w:p>
        </w:tc>
        <w:tc>
          <w:tcPr>
            <w:tcW w:w="852" w:type="pct"/>
            <w:tcBorders>
              <w:bottom w:val="single" w:sz="6" w:space="0" w:color="CCCCCC"/>
            </w:tcBorders>
            <w:shd w:val="clear" w:color="auto" w:fill="FFFFFF"/>
            <w:vAlign w:val="center"/>
          </w:tcPr>
          <w:p w14:paraId="4852BE5D" w14:textId="77777777" w:rsidR="001D7DFB" w:rsidRPr="00A62292" w:rsidRDefault="001D7DFB" w:rsidP="006309A9">
            <w:pPr>
              <w:spacing w:after="0" w:line="240" w:lineRule="auto"/>
              <w:jc w:val="center"/>
              <w:rPr>
                <w:rFonts w:ascii="Cambria" w:eastAsia="Times New Roman" w:hAnsi="Cambria"/>
                <w:lang w:eastAsia="tr-TR"/>
              </w:rPr>
            </w:pPr>
            <w:r>
              <w:rPr>
                <w:rFonts w:ascii="Cambria" w:eastAsia="Times New Roman" w:hAnsi="Cambria"/>
                <w:lang w:eastAsia="tr-TR"/>
              </w:rPr>
              <w:t>1,2,3,4,5,6,7</w:t>
            </w:r>
          </w:p>
        </w:tc>
        <w:tc>
          <w:tcPr>
            <w:tcW w:w="670" w:type="pct"/>
            <w:tcBorders>
              <w:bottom w:val="single" w:sz="6" w:space="0" w:color="CCCCCC"/>
            </w:tcBorders>
            <w:shd w:val="clear" w:color="auto" w:fill="FFFFFF"/>
            <w:vAlign w:val="center"/>
          </w:tcPr>
          <w:p w14:paraId="295DCC2E" w14:textId="77777777" w:rsidR="001D7DFB" w:rsidRPr="00A62292" w:rsidRDefault="001D7DFB" w:rsidP="006309A9">
            <w:pPr>
              <w:spacing w:after="0" w:line="240" w:lineRule="auto"/>
              <w:jc w:val="center"/>
              <w:rPr>
                <w:rFonts w:ascii="Cambria" w:eastAsia="Times New Roman" w:hAnsi="Cambria"/>
              </w:rPr>
            </w:pPr>
            <w:r w:rsidRPr="00A62292">
              <w:rPr>
                <w:rFonts w:ascii="Cambria" w:eastAsia="Times New Roman" w:hAnsi="Cambria"/>
              </w:rPr>
              <w:t>1,2,3</w:t>
            </w:r>
          </w:p>
        </w:tc>
        <w:tc>
          <w:tcPr>
            <w:tcW w:w="710" w:type="pct"/>
            <w:tcBorders>
              <w:bottom w:val="single" w:sz="6" w:space="0" w:color="CCCCCC"/>
            </w:tcBorders>
            <w:shd w:val="clear" w:color="auto" w:fill="FFFFFF"/>
            <w:tcMar>
              <w:top w:w="15" w:type="dxa"/>
              <w:left w:w="80" w:type="dxa"/>
              <w:bottom w:w="15" w:type="dxa"/>
              <w:right w:w="15" w:type="dxa"/>
            </w:tcMar>
            <w:vAlign w:val="center"/>
          </w:tcPr>
          <w:p w14:paraId="0E6EC4C0" w14:textId="77777777" w:rsidR="001D7DFB" w:rsidRPr="00A62292" w:rsidRDefault="001D7DFB" w:rsidP="006309A9">
            <w:pPr>
              <w:spacing w:after="0" w:line="240" w:lineRule="auto"/>
              <w:jc w:val="center"/>
              <w:rPr>
                <w:rFonts w:ascii="Cambria" w:eastAsia="Times New Roman" w:hAnsi="Cambria"/>
              </w:rPr>
            </w:pPr>
            <w:r w:rsidRPr="00A62292">
              <w:rPr>
                <w:rFonts w:ascii="Cambria" w:eastAsia="Times New Roman" w:hAnsi="Cambria"/>
              </w:rPr>
              <w:t xml:space="preserve">A, C </w:t>
            </w:r>
          </w:p>
        </w:tc>
      </w:tr>
      <w:tr w:rsidR="001D7DFB" w:rsidRPr="00A62292" w14:paraId="1329ECF6" w14:textId="77777777" w:rsidTr="006309A9">
        <w:trPr>
          <w:trHeight w:val="450"/>
          <w:tblCellSpacing w:w="15" w:type="dxa"/>
          <w:jc w:val="center"/>
        </w:trPr>
        <w:tc>
          <w:tcPr>
            <w:tcW w:w="2683" w:type="pct"/>
            <w:tcBorders>
              <w:bottom w:val="single" w:sz="6" w:space="0" w:color="CCCCCC"/>
            </w:tcBorders>
            <w:shd w:val="clear" w:color="auto" w:fill="FFFFFF"/>
            <w:tcMar>
              <w:top w:w="15" w:type="dxa"/>
              <w:left w:w="80" w:type="dxa"/>
              <w:bottom w:w="15" w:type="dxa"/>
              <w:right w:w="15" w:type="dxa"/>
            </w:tcMar>
            <w:vAlign w:val="center"/>
          </w:tcPr>
          <w:p w14:paraId="7860E065" w14:textId="77777777" w:rsidR="001D7DFB" w:rsidRPr="00A62292" w:rsidRDefault="001D7DFB" w:rsidP="006309A9">
            <w:pPr>
              <w:spacing w:after="0" w:line="240" w:lineRule="auto"/>
              <w:rPr>
                <w:rFonts w:ascii="Cambria" w:eastAsia="Times New Roman" w:hAnsi="Cambria"/>
              </w:rPr>
            </w:pPr>
            <w:r>
              <w:rPr>
                <w:rFonts w:ascii="Cambria" w:eastAsia="Times New Roman" w:hAnsi="Cambria"/>
              </w:rPr>
              <w:t>Freud, Malinowski, Kroeber, Mead ve Lévi-Strauss gibi ana kuramcıların çalışmalarından çağdaş etnografi ve kuramlara kadar uzanan zamansal bir inceleme aracılığıyla antropolojik yaklaşımın kapsamını ve etkinliğini arttırmak</w:t>
            </w:r>
          </w:p>
        </w:tc>
        <w:tc>
          <w:tcPr>
            <w:tcW w:w="852" w:type="pct"/>
            <w:tcBorders>
              <w:bottom w:val="single" w:sz="6" w:space="0" w:color="CCCCCC"/>
            </w:tcBorders>
            <w:shd w:val="clear" w:color="auto" w:fill="FFFFFF"/>
            <w:vAlign w:val="center"/>
          </w:tcPr>
          <w:p w14:paraId="378D7D5A" w14:textId="77777777" w:rsidR="001D7DFB" w:rsidRPr="00A62292" w:rsidRDefault="001D7DFB" w:rsidP="006309A9">
            <w:pPr>
              <w:spacing w:after="0" w:line="240" w:lineRule="auto"/>
              <w:jc w:val="center"/>
              <w:rPr>
                <w:rFonts w:ascii="Cambria" w:eastAsia="Times New Roman" w:hAnsi="Cambria"/>
                <w:lang w:eastAsia="tr-TR"/>
              </w:rPr>
            </w:pPr>
            <w:r>
              <w:rPr>
                <w:rFonts w:ascii="Cambria" w:eastAsia="Times New Roman" w:hAnsi="Cambria"/>
                <w:lang w:eastAsia="tr-TR"/>
              </w:rPr>
              <w:t>1,2,3,4,5,6,7,8,9</w:t>
            </w:r>
          </w:p>
        </w:tc>
        <w:tc>
          <w:tcPr>
            <w:tcW w:w="670" w:type="pct"/>
            <w:tcBorders>
              <w:bottom w:val="single" w:sz="6" w:space="0" w:color="CCCCCC"/>
            </w:tcBorders>
            <w:shd w:val="clear" w:color="auto" w:fill="FFFFFF"/>
            <w:vAlign w:val="center"/>
          </w:tcPr>
          <w:p w14:paraId="4A0EA682" w14:textId="77777777" w:rsidR="001D7DFB" w:rsidRPr="00A62292" w:rsidRDefault="001D7DFB" w:rsidP="006309A9">
            <w:pPr>
              <w:spacing w:after="0" w:line="240" w:lineRule="auto"/>
              <w:jc w:val="center"/>
              <w:rPr>
                <w:rFonts w:ascii="Cambria" w:eastAsia="Times New Roman" w:hAnsi="Cambria"/>
              </w:rPr>
            </w:pPr>
            <w:r w:rsidRPr="00A62292">
              <w:rPr>
                <w:rFonts w:ascii="Cambria" w:eastAsia="Times New Roman" w:hAnsi="Cambria"/>
              </w:rPr>
              <w:t>1,2,3</w:t>
            </w:r>
          </w:p>
        </w:tc>
        <w:tc>
          <w:tcPr>
            <w:tcW w:w="710" w:type="pct"/>
            <w:tcBorders>
              <w:bottom w:val="single" w:sz="6" w:space="0" w:color="CCCCCC"/>
            </w:tcBorders>
            <w:shd w:val="clear" w:color="auto" w:fill="FFFFFF"/>
            <w:tcMar>
              <w:top w:w="15" w:type="dxa"/>
              <w:left w:w="80" w:type="dxa"/>
              <w:bottom w:w="15" w:type="dxa"/>
              <w:right w:w="15" w:type="dxa"/>
            </w:tcMar>
            <w:vAlign w:val="center"/>
          </w:tcPr>
          <w:p w14:paraId="2F16A7A3" w14:textId="77777777" w:rsidR="001D7DFB" w:rsidRPr="00A62292" w:rsidRDefault="001D7DFB" w:rsidP="006309A9">
            <w:pPr>
              <w:spacing w:after="0" w:line="240" w:lineRule="auto"/>
              <w:jc w:val="center"/>
              <w:rPr>
                <w:rFonts w:ascii="Cambria" w:eastAsia="Times New Roman" w:hAnsi="Cambria"/>
              </w:rPr>
            </w:pPr>
            <w:r w:rsidRPr="00A62292">
              <w:rPr>
                <w:rFonts w:ascii="Cambria" w:eastAsia="Times New Roman" w:hAnsi="Cambria"/>
              </w:rPr>
              <w:t xml:space="preserve">A, C </w:t>
            </w:r>
          </w:p>
        </w:tc>
      </w:tr>
      <w:tr w:rsidR="001D7DFB" w:rsidRPr="00A62292" w14:paraId="414D8E54" w14:textId="77777777" w:rsidTr="006309A9">
        <w:trPr>
          <w:trHeight w:val="450"/>
          <w:tblCellSpacing w:w="15" w:type="dxa"/>
          <w:jc w:val="center"/>
        </w:trPr>
        <w:tc>
          <w:tcPr>
            <w:tcW w:w="2683" w:type="pct"/>
            <w:shd w:val="clear" w:color="auto" w:fill="FFFFFF"/>
            <w:tcMar>
              <w:top w:w="15" w:type="dxa"/>
              <w:left w:w="80" w:type="dxa"/>
              <w:bottom w:w="15" w:type="dxa"/>
              <w:right w:w="15" w:type="dxa"/>
            </w:tcMar>
            <w:vAlign w:val="center"/>
          </w:tcPr>
          <w:p w14:paraId="4A745D8D" w14:textId="77777777" w:rsidR="001D7DFB" w:rsidRPr="00A62292" w:rsidRDefault="001D7DFB" w:rsidP="006309A9">
            <w:pPr>
              <w:spacing w:after="0" w:line="240" w:lineRule="auto"/>
              <w:rPr>
                <w:rFonts w:ascii="Cambria" w:eastAsia="Times New Roman" w:hAnsi="Cambria"/>
              </w:rPr>
            </w:pPr>
            <w:r>
              <w:rPr>
                <w:rFonts w:ascii="Cambria" w:eastAsia="Times New Roman" w:hAnsi="Cambria"/>
              </w:rPr>
              <w:t xml:space="preserve">Psikanaliz, psikiyatri, nöropsikoloji, kültürel çalışmalar </w:t>
            </w:r>
            <w:r w:rsidRPr="00A62292">
              <w:rPr>
                <w:rFonts w:ascii="Cambria" w:eastAsia="Times New Roman" w:hAnsi="Cambria"/>
              </w:rPr>
              <w:t xml:space="preserve"> ile olan bağını anlamak</w:t>
            </w:r>
            <w:r>
              <w:rPr>
                <w:rFonts w:ascii="Cambria" w:eastAsia="Times New Roman" w:hAnsi="Cambria"/>
              </w:rPr>
              <w:t xml:space="preserve">, psikanalitik antropolojinin insan ‘doğası’ ve kültür ilişkisine </w:t>
            </w:r>
            <w:r w:rsidRPr="00A62292">
              <w:rPr>
                <w:rFonts w:ascii="Cambria" w:eastAsia="Times New Roman" w:hAnsi="Cambria"/>
              </w:rPr>
              <w:t>dair içgörü kazanmak</w:t>
            </w:r>
            <w:r>
              <w:rPr>
                <w:rFonts w:ascii="Cambria" w:eastAsia="Times New Roman" w:hAnsi="Cambria"/>
              </w:rPr>
              <w:t xml:space="preserve"> </w:t>
            </w:r>
          </w:p>
        </w:tc>
        <w:tc>
          <w:tcPr>
            <w:tcW w:w="852" w:type="pct"/>
            <w:shd w:val="clear" w:color="auto" w:fill="FFFFFF"/>
            <w:vAlign w:val="center"/>
          </w:tcPr>
          <w:p w14:paraId="6D35CF4C" w14:textId="77777777" w:rsidR="001D7DFB" w:rsidRPr="00A62292" w:rsidRDefault="001D7DFB" w:rsidP="006309A9">
            <w:pPr>
              <w:spacing w:after="0" w:line="240" w:lineRule="auto"/>
              <w:jc w:val="center"/>
              <w:rPr>
                <w:rFonts w:ascii="Cambria" w:eastAsia="Times New Roman" w:hAnsi="Cambria"/>
                <w:lang w:eastAsia="tr-TR"/>
              </w:rPr>
            </w:pPr>
            <w:r>
              <w:rPr>
                <w:rFonts w:ascii="Cambria" w:eastAsia="Times New Roman" w:hAnsi="Cambria"/>
                <w:lang w:eastAsia="tr-TR"/>
              </w:rPr>
              <w:t>1,2,4,5,6,7</w:t>
            </w:r>
          </w:p>
        </w:tc>
        <w:tc>
          <w:tcPr>
            <w:tcW w:w="670" w:type="pct"/>
            <w:shd w:val="clear" w:color="auto" w:fill="FFFFFF"/>
            <w:vAlign w:val="center"/>
          </w:tcPr>
          <w:p w14:paraId="445E9816" w14:textId="77777777" w:rsidR="001D7DFB" w:rsidRPr="00A62292" w:rsidRDefault="001D7DFB" w:rsidP="006309A9">
            <w:pPr>
              <w:spacing w:after="0" w:line="240" w:lineRule="auto"/>
              <w:jc w:val="center"/>
              <w:rPr>
                <w:rFonts w:ascii="Cambria" w:eastAsia="Times New Roman" w:hAnsi="Cambria"/>
              </w:rPr>
            </w:pPr>
            <w:r w:rsidRPr="00A62292">
              <w:rPr>
                <w:rFonts w:ascii="Cambria" w:eastAsia="Times New Roman" w:hAnsi="Cambria"/>
              </w:rPr>
              <w:t>1,2,3</w:t>
            </w:r>
          </w:p>
        </w:tc>
        <w:tc>
          <w:tcPr>
            <w:tcW w:w="710" w:type="pct"/>
            <w:shd w:val="clear" w:color="auto" w:fill="FFFFFF"/>
            <w:tcMar>
              <w:top w:w="15" w:type="dxa"/>
              <w:left w:w="80" w:type="dxa"/>
              <w:bottom w:w="15" w:type="dxa"/>
              <w:right w:w="15" w:type="dxa"/>
            </w:tcMar>
            <w:vAlign w:val="center"/>
          </w:tcPr>
          <w:p w14:paraId="7BFD5908" w14:textId="77777777" w:rsidR="001D7DFB" w:rsidRPr="00A62292" w:rsidRDefault="001D7DFB" w:rsidP="006309A9">
            <w:pPr>
              <w:spacing w:after="0" w:line="240" w:lineRule="auto"/>
              <w:jc w:val="center"/>
              <w:rPr>
                <w:rFonts w:ascii="Cambria" w:eastAsia="Times New Roman" w:hAnsi="Cambria"/>
              </w:rPr>
            </w:pPr>
            <w:r w:rsidRPr="00A62292">
              <w:rPr>
                <w:rFonts w:ascii="Cambria" w:eastAsia="Times New Roman" w:hAnsi="Cambria"/>
              </w:rPr>
              <w:t>A, C</w:t>
            </w:r>
          </w:p>
        </w:tc>
      </w:tr>
      <w:tr w:rsidR="001D7DFB" w:rsidRPr="00A62292" w14:paraId="6788E6E6" w14:textId="77777777" w:rsidTr="006309A9">
        <w:trPr>
          <w:trHeight w:val="450"/>
          <w:tblCellSpacing w:w="15" w:type="dxa"/>
          <w:jc w:val="center"/>
        </w:trPr>
        <w:tc>
          <w:tcPr>
            <w:tcW w:w="2683" w:type="pct"/>
            <w:tcBorders>
              <w:bottom w:val="single" w:sz="6" w:space="0" w:color="CCCCCC"/>
            </w:tcBorders>
            <w:shd w:val="clear" w:color="auto" w:fill="FFFFFF"/>
            <w:tcMar>
              <w:top w:w="15" w:type="dxa"/>
              <w:left w:w="80" w:type="dxa"/>
              <w:bottom w:w="15" w:type="dxa"/>
              <w:right w:w="15" w:type="dxa"/>
            </w:tcMar>
            <w:vAlign w:val="center"/>
          </w:tcPr>
          <w:p w14:paraId="575A0142" w14:textId="77777777" w:rsidR="001D7DFB" w:rsidRDefault="001D7DFB" w:rsidP="006309A9">
            <w:pPr>
              <w:spacing w:after="0" w:line="240" w:lineRule="auto"/>
              <w:rPr>
                <w:rFonts w:ascii="Cambria" w:eastAsia="Times New Roman" w:hAnsi="Cambria"/>
              </w:rPr>
            </w:pPr>
            <w:r>
              <w:rPr>
                <w:rFonts w:ascii="Cambria" w:eastAsia="Times New Roman" w:hAnsi="Cambria"/>
              </w:rPr>
              <w:t>Psikanalitik antropoloji çalışmaları ve kuramlarının interdisipliner yapısını irdeleyip, multidisipliner ve interdisipliner bir antropoloji yaklaşımının imkanları üzerine düşünmek</w:t>
            </w:r>
          </w:p>
        </w:tc>
        <w:tc>
          <w:tcPr>
            <w:tcW w:w="852" w:type="pct"/>
            <w:tcBorders>
              <w:bottom w:val="single" w:sz="6" w:space="0" w:color="CCCCCC"/>
            </w:tcBorders>
            <w:shd w:val="clear" w:color="auto" w:fill="FFFFFF"/>
            <w:vAlign w:val="center"/>
          </w:tcPr>
          <w:p w14:paraId="32EF2B87" w14:textId="77777777" w:rsidR="001D7DFB" w:rsidRDefault="001D7DFB" w:rsidP="006309A9">
            <w:pPr>
              <w:spacing w:after="0" w:line="240" w:lineRule="auto"/>
              <w:jc w:val="center"/>
              <w:rPr>
                <w:rFonts w:ascii="Cambria" w:eastAsia="Times New Roman" w:hAnsi="Cambria"/>
                <w:lang w:eastAsia="tr-TR"/>
              </w:rPr>
            </w:pPr>
            <w:r>
              <w:rPr>
                <w:rFonts w:ascii="Cambria" w:eastAsia="Times New Roman" w:hAnsi="Cambria"/>
                <w:lang w:eastAsia="tr-TR"/>
              </w:rPr>
              <w:t>1,2,4,5,6,7</w:t>
            </w:r>
          </w:p>
        </w:tc>
        <w:tc>
          <w:tcPr>
            <w:tcW w:w="670" w:type="pct"/>
            <w:tcBorders>
              <w:bottom w:val="single" w:sz="6" w:space="0" w:color="CCCCCC"/>
            </w:tcBorders>
            <w:shd w:val="clear" w:color="auto" w:fill="FFFFFF"/>
            <w:vAlign w:val="center"/>
          </w:tcPr>
          <w:p w14:paraId="1C6598C3" w14:textId="77777777" w:rsidR="001D7DFB" w:rsidRPr="00A62292" w:rsidRDefault="001D7DFB" w:rsidP="006309A9">
            <w:pPr>
              <w:spacing w:after="0" w:line="240" w:lineRule="auto"/>
              <w:jc w:val="center"/>
              <w:rPr>
                <w:rFonts w:ascii="Cambria" w:eastAsia="Times New Roman" w:hAnsi="Cambria"/>
              </w:rPr>
            </w:pPr>
            <w:r w:rsidRPr="00A62292">
              <w:rPr>
                <w:rFonts w:ascii="Cambria" w:eastAsia="Times New Roman" w:hAnsi="Cambria"/>
              </w:rPr>
              <w:t>1,2,3</w:t>
            </w:r>
          </w:p>
        </w:tc>
        <w:tc>
          <w:tcPr>
            <w:tcW w:w="710" w:type="pct"/>
            <w:tcBorders>
              <w:bottom w:val="single" w:sz="6" w:space="0" w:color="CCCCCC"/>
            </w:tcBorders>
            <w:shd w:val="clear" w:color="auto" w:fill="FFFFFF"/>
            <w:tcMar>
              <w:top w:w="15" w:type="dxa"/>
              <w:left w:w="80" w:type="dxa"/>
              <w:bottom w:w="15" w:type="dxa"/>
              <w:right w:w="15" w:type="dxa"/>
            </w:tcMar>
            <w:vAlign w:val="center"/>
          </w:tcPr>
          <w:p w14:paraId="00A22598" w14:textId="77777777" w:rsidR="001D7DFB" w:rsidRPr="00A62292" w:rsidRDefault="001D7DFB" w:rsidP="006309A9">
            <w:pPr>
              <w:spacing w:after="0" w:line="240" w:lineRule="auto"/>
              <w:jc w:val="center"/>
              <w:rPr>
                <w:rFonts w:ascii="Cambria" w:eastAsia="Times New Roman" w:hAnsi="Cambria"/>
              </w:rPr>
            </w:pPr>
            <w:r w:rsidRPr="00A62292">
              <w:rPr>
                <w:rFonts w:ascii="Cambria" w:eastAsia="Times New Roman" w:hAnsi="Cambria"/>
              </w:rPr>
              <w:t>A, C</w:t>
            </w:r>
          </w:p>
        </w:tc>
      </w:tr>
    </w:tbl>
    <w:p w14:paraId="0A0EE59E" w14:textId="77777777" w:rsidR="001D7DFB" w:rsidRPr="00A62292" w:rsidRDefault="001D7DFB" w:rsidP="001D7DFB">
      <w:pPr>
        <w:spacing w:after="0" w:line="240" w:lineRule="auto"/>
        <w:rPr>
          <w:rFonts w:ascii="Cambria" w:eastAsia="Times New Roman" w:hAnsi="Cambria"/>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8"/>
        <w:gridCol w:w="6768"/>
      </w:tblGrid>
      <w:tr w:rsidR="001D7DFB" w:rsidRPr="00380AEF" w14:paraId="083EF5AE" w14:textId="77777777" w:rsidTr="006309A9">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14:paraId="788B9817" w14:textId="77777777" w:rsidR="001D7DFB" w:rsidRPr="00380AEF" w:rsidRDefault="001D7DFB" w:rsidP="006309A9">
            <w:pPr>
              <w:spacing w:after="0" w:line="240" w:lineRule="auto"/>
              <w:rPr>
                <w:rFonts w:ascii="Cambria" w:eastAsia="Times New Roman" w:hAnsi="Cambria"/>
                <w:lang w:eastAsia="tr-TR"/>
              </w:rPr>
            </w:pPr>
            <w:r w:rsidRPr="00380AEF">
              <w:rPr>
                <w:rFonts w:ascii="Cambria" w:eastAsia="Times New Roman" w:hAnsi="Cambria"/>
                <w:b/>
                <w:bCs/>
                <w:lang w:eastAsia="tr-TR"/>
              </w:rPr>
              <w:t>Öğretim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14:paraId="1E56A551" w14:textId="77777777" w:rsidR="001D7DFB" w:rsidRPr="00380AEF" w:rsidRDefault="001D7DFB" w:rsidP="006309A9">
            <w:pPr>
              <w:pStyle w:val="NoSpacing"/>
              <w:rPr>
                <w:rFonts w:ascii="Cambria" w:hAnsi="Cambria"/>
              </w:rPr>
            </w:pPr>
            <w:r w:rsidRPr="00380AEF">
              <w:rPr>
                <w:rFonts w:ascii="Cambria" w:hAnsi="Cambria"/>
              </w:rPr>
              <w:t>1. Anlatım Yöntemi  2. Örnek Olay Yöntemi  3. Problem Çözme Yöntemi</w:t>
            </w:r>
          </w:p>
          <w:p w14:paraId="7D10CABF" w14:textId="77777777" w:rsidR="001D7DFB" w:rsidRPr="00380AEF" w:rsidRDefault="001D7DFB" w:rsidP="006309A9">
            <w:pPr>
              <w:pStyle w:val="NoSpacing"/>
              <w:rPr>
                <w:rFonts w:ascii="Cambria" w:hAnsi="Cambria"/>
              </w:rPr>
            </w:pPr>
            <w:r w:rsidRPr="00380AEF">
              <w:rPr>
                <w:rFonts w:ascii="Cambria" w:hAnsi="Cambria"/>
              </w:rPr>
              <w:t>4. Tartışma Yöntemi  5. Gösteri Yöntemi  6. Grup çalışması</w:t>
            </w:r>
          </w:p>
        </w:tc>
      </w:tr>
      <w:tr w:rsidR="001D7DFB" w:rsidRPr="00380AEF" w14:paraId="0FB56B76" w14:textId="77777777" w:rsidTr="006309A9">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14:paraId="7263C416" w14:textId="77777777" w:rsidR="001D7DFB" w:rsidRPr="00380AEF" w:rsidRDefault="001D7DFB" w:rsidP="006309A9">
            <w:pPr>
              <w:spacing w:after="0" w:line="240" w:lineRule="auto"/>
              <w:rPr>
                <w:rFonts w:ascii="Cambria" w:eastAsia="Times New Roman" w:hAnsi="Cambria"/>
                <w:lang w:eastAsia="tr-TR"/>
              </w:rPr>
            </w:pPr>
            <w:r w:rsidRPr="00380AEF">
              <w:rPr>
                <w:rFonts w:ascii="Cambria" w:eastAsia="Times New Roman" w:hAnsi="Cambria"/>
                <w:b/>
                <w:bCs/>
                <w:lang w:eastAsia="tr-TR"/>
              </w:rPr>
              <w:t>Ölçme ve Değerlendirme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14:paraId="786682D0" w14:textId="77777777" w:rsidR="001D7DFB" w:rsidRPr="00380AEF" w:rsidRDefault="001D7DFB" w:rsidP="006309A9">
            <w:pPr>
              <w:pStyle w:val="NoSpacing"/>
              <w:rPr>
                <w:rFonts w:ascii="Cambria" w:hAnsi="Cambria"/>
              </w:rPr>
            </w:pPr>
            <w:r w:rsidRPr="00380AEF">
              <w:rPr>
                <w:rFonts w:ascii="Cambria" w:hAnsi="Cambria"/>
              </w:rPr>
              <w:t xml:space="preserve">A. Yazılı sınav B. Çoktan seçmeli test  C. Ödev D. Boşluk –doldurma  E. Doğru –Yanlış F. Sözlü sınav G. Portfolyo  </w:t>
            </w:r>
          </w:p>
        </w:tc>
      </w:tr>
    </w:tbl>
    <w:p w14:paraId="3DE8581F" w14:textId="77777777" w:rsidR="001D7DFB" w:rsidRPr="00A62292" w:rsidRDefault="001D7DFB" w:rsidP="001D7DFB">
      <w:pPr>
        <w:spacing w:after="0" w:line="240" w:lineRule="auto"/>
        <w:rPr>
          <w:rFonts w:ascii="Cambria" w:eastAsia="Times New Roman" w:hAnsi="Cambria"/>
        </w:rPr>
      </w:pPr>
    </w:p>
    <w:p w14:paraId="15897754" w14:textId="77777777" w:rsidR="001D7DFB" w:rsidRPr="00A62292" w:rsidRDefault="001D7DFB" w:rsidP="001D7DFB">
      <w:pPr>
        <w:spacing w:after="0" w:line="240" w:lineRule="auto"/>
        <w:rPr>
          <w:rFonts w:ascii="Cambria" w:eastAsia="Times New Roman" w:hAnsi="Cambria"/>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9"/>
        <w:gridCol w:w="5173"/>
        <w:gridCol w:w="2821"/>
      </w:tblGrid>
      <w:tr w:rsidR="001D7DFB" w:rsidRPr="00A62292" w14:paraId="64EA7FF5" w14:textId="77777777" w:rsidTr="006309A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55B391BA" w14:textId="77777777" w:rsidR="001D7DFB" w:rsidRPr="00A62292" w:rsidRDefault="001D7DFB" w:rsidP="006309A9">
            <w:pPr>
              <w:spacing w:after="0" w:line="240" w:lineRule="auto"/>
              <w:jc w:val="center"/>
              <w:rPr>
                <w:rFonts w:ascii="Cambria" w:eastAsia="Times New Roman" w:hAnsi="Cambria"/>
              </w:rPr>
            </w:pPr>
            <w:r w:rsidRPr="00A62292">
              <w:rPr>
                <w:rFonts w:ascii="Cambria" w:eastAsia="Times New Roman" w:hAnsi="Cambria"/>
                <w:b/>
                <w:bCs/>
              </w:rPr>
              <w:t>DERS AKIŞI</w:t>
            </w:r>
          </w:p>
        </w:tc>
      </w:tr>
      <w:tr w:rsidR="001D7DFB" w:rsidRPr="00A62292" w14:paraId="00C50A54" w14:textId="77777777" w:rsidTr="006309A9">
        <w:trPr>
          <w:trHeight w:val="450"/>
          <w:tblCellSpacing w:w="15" w:type="dxa"/>
          <w:jc w:val="center"/>
        </w:trPr>
        <w:tc>
          <w:tcPr>
            <w:tcW w:w="381" w:type="pct"/>
            <w:tcBorders>
              <w:bottom w:val="single" w:sz="6" w:space="0" w:color="CCCCCC"/>
            </w:tcBorders>
            <w:shd w:val="clear" w:color="auto" w:fill="FFFFFF"/>
            <w:tcMar>
              <w:top w:w="15" w:type="dxa"/>
              <w:left w:w="80" w:type="dxa"/>
              <w:bottom w:w="15" w:type="dxa"/>
              <w:right w:w="15" w:type="dxa"/>
            </w:tcMar>
            <w:vAlign w:val="center"/>
            <w:hideMark/>
          </w:tcPr>
          <w:p w14:paraId="133BCFB8"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b/>
                <w:bCs/>
              </w:rPr>
              <w:t>Hafta</w:t>
            </w:r>
          </w:p>
        </w:tc>
        <w:tc>
          <w:tcPr>
            <w:tcW w:w="2955" w:type="pct"/>
            <w:tcBorders>
              <w:bottom w:val="single" w:sz="6" w:space="0" w:color="CCCCCC"/>
            </w:tcBorders>
            <w:shd w:val="clear" w:color="auto" w:fill="FFFFFF"/>
            <w:tcMar>
              <w:top w:w="15" w:type="dxa"/>
              <w:left w:w="80" w:type="dxa"/>
              <w:bottom w:w="15" w:type="dxa"/>
              <w:right w:w="15" w:type="dxa"/>
            </w:tcMar>
            <w:vAlign w:val="center"/>
            <w:hideMark/>
          </w:tcPr>
          <w:p w14:paraId="789C8707"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b/>
                <w:bCs/>
              </w:rPr>
              <w:t>Konular</w:t>
            </w:r>
          </w:p>
        </w:tc>
        <w:tc>
          <w:tcPr>
            <w:tcW w:w="1595" w:type="pct"/>
            <w:tcBorders>
              <w:bottom w:val="single" w:sz="6" w:space="0" w:color="CCCCCC"/>
            </w:tcBorders>
            <w:shd w:val="clear" w:color="auto" w:fill="FFFFFF"/>
            <w:tcMar>
              <w:top w:w="15" w:type="dxa"/>
              <w:left w:w="80" w:type="dxa"/>
              <w:bottom w:w="15" w:type="dxa"/>
              <w:right w:w="15" w:type="dxa"/>
            </w:tcMar>
            <w:vAlign w:val="center"/>
            <w:hideMark/>
          </w:tcPr>
          <w:p w14:paraId="27F518CC" w14:textId="77777777" w:rsidR="001D7DFB" w:rsidRPr="00A62292" w:rsidRDefault="001D7DFB" w:rsidP="006309A9">
            <w:pPr>
              <w:spacing w:after="0" w:line="240" w:lineRule="auto"/>
              <w:jc w:val="center"/>
              <w:rPr>
                <w:rFonts w:ascii="Cambria" w:eastAsia="Times New Roman" w:hAnsi="Cambria"/>
              </w:rPr>
            </w:pPr>
            <w:r w:rsidRPr="00A62292">
              <w:rPr>
                <w:rFonts w:ascii="Cambria" w:eastAsia="Times New Roman" w:hAnsi="Cambria"/>
                <w:b/>
                <w:bCs/>
              </w:rPr>
              <w:t>Ön Hazırlık</w:t>
            </w:r>
          </w:p>
        </w:tc>
      </w:tr>
      <w:tr w:rsidR="001D7DFB" w:rsidRPr="00A62292" w14:paraId="7976F0FF"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229DF2E"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1</w:t>
            </w:r>
          </w:p>
        </w:tc>
        <w:tc>
          <w:tcPr>
            <w:tcW w:w="2955" w:type="pct"/>
            <w:tcBorders>
              <w:bottom w:val="single" w:sz="6" w:space="0" w:color="CCCCCC"/>
            </w:tcBorders>
            <w:shd w:val="clear" w:color="auto" w:fill="FFFFFF"/>
            <w:tcMar>
              <w:top w:w="15" w:type="dxa"/>
              <w:left w:w="80" w:type="dxa"/>
              <w:bottom w:w="15" w:type="dxa"/>
              <w:right w:w="15" w:type="dxa"/>
            </w:tcMar>
            <w:vAlign w:val="center"/>
          </w:tcPr>
          <w:p w14:paraId="3B63B710" w14:textId="77777777" w:rsidR="001D7DFB" w:rsidRPr="00A62292" w:rsidRDefault="001D7DFB" w:rsidP="006309A9">
            <w:pPr>
              <w:spacing w:after="0" w:line="240" w:lineRule="auto"/>
              <w:rPr>
                <w:rFonts w:ascii="Cambria" w:eastAsia="Times New Roman" w:hAnsi="Cambria"/>
              </w:rPr>
            </w:pPr>
            <w:r>
              <w:rPr>
                <w:rFonts w:ascii="Cambria" w:eastAsia="Times New Roman" w:hAnsi="Cambria"/>
              </w:rPr>
              <w:t>Giriş: Oedipus Rex, Öznenin Kültürle İmtihanı, Psikanalitik Antropoloji Nedir? Diğer alt alanlara ilişkisi. Psikanaliz Nedir?</w:t>
            </w:r>
          </w:p>
        </w:tc>
        <w:tc>
          <w:tcPr>
            <w:tcW w:w="1595" w:type="pct"/>
            <w:tcBorders>
              <w:bottom w:val="single" w:sz="6" w:space="0" w:color="CCCCCC"/>
            </w:tcBorders>
            <w:shd w:val="clear" w:color="auto" w:fill="FFFFFF"/>
            <w:tcMar>
              <w:top w:w="15" w:type="dxa"/>
              <w:left w:w="80" w:type="dxa"/>
              <w:bottom w:w="15" w:type="dxa"/>
              <w:right w:w="15" w:type="dxa"/>
            </w:tcMar>
            <w:vAlign w:val="center"/>
          </w:tcPr>
          <w:p w14:paraId="7B72AD80" w14:textId="77777777" w:rsidR="001D7DFB" w:rsidRPr="00A62292" w:rsidRDefault="001D7DFB" w:rsidP="006309A9">
            <w:pPr>
              <w:spacing w:after="0" w:line="240" w:lineRule="auto"/>
              <w:rPr>
                <w:rFonts w:ascii="Cambria" w:eastAsia="Times New Roman" w:hAnsi="Cambria"/>
              </w:rPr>
            </w:pPr>
          </w:p>
        </w:tc>
      </w:tr>
      <w:tr w:rsidR="001D7DFB" w:rsidRPr="00A62292" w14:paraId="750285BC"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3085D3F"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2</w:t>
            </w:r>
          </w:p>
        </w:tc>
        <w:tc>
          <w:tcPr>
            <w:tcW w:w="2955" w:type="pct"/>
            <w:tcBorders>
              <w:bottom w:val="single" w:sz="6" w:space="0" w:color="CCCCCC"/>
            </w:tcBorders>
            <w:shd w:val="clear" w:color="auto" w:fill="FFFFFF"/>
            <w:tcMar>
              <w:top w:w="15" w:type="dxa"/>
              <w:left w:w="80" w:type="dxa"/>
              <w:bottom w:w="15" w:type="dxa"/>
              <w:right w:w="15" w:type="dxa"/>
            </w:tcMar>
            <w:vAlign w:val="center"/>
          </w:tcPr>
          <w:p w14:paraId="52EE2868" w14:textId="77777777" w:rsidR="001D7DFB" w:rsidRPr="00A62292" w:rsidRDefault="001D7DFB" w:rsidP="006309A9">
            <w:pPr>
              <w:spacing w:after="0" w:line="240" w:lineRule="auto"/>
              <w:rPr>
                <w:rFonts w:ascii="Cambria" w:eastAsia="Times New Roman" w:hAnsi="Cambria"/>
              </w:rPr>
            </w:pPr>
            <w:r>
              <w:rPr>
                <w:rFonts w:ascii="Cambria" w:eastAsia="Times New Roman" w:hAnsi="Cambria"/>
              </w:rPr>
              <w:t>Freud: Psikanalizin Doğuşu: Rüyaların Yorumu, Freud’un Kültür Kuramına Giriş</w:t>
            </w:r>
          </w:p>
        </w:tc>
        <w:tc>
          <w:tcPr>
            <w:tcW w:w="1595" w:type="pct"/>
            <w:tcBorders>
              <w:bottom w:val="single" w:sz="6" w:space="0" w:color="CCCCCC"/>
            </w:tcBorders>
            <w:shd w:val="clear" w:color="auto" w:fill="FFFFFF"/>
            <w:tcMar>
              <w:top w:w="15" w:type="dxa"/>
              <w:left w:w="80" w:type="dxa"/>
              <w:bottom w:w="15" w:type="dxa"/>
              <w:right w:w="15" w:type="dxa"/>
            </w:tcMar>
            <w:vAlign w:val="center"/>
          </w:tcPr>
          <w:p w14:paraId="1590F48D" w14:textId="77777777" w:rsidR="001D7DFB" w:rsidRPr="00A62292" w:rsidRDefault="001D7DFB" w:rsidP="006309A9">
            <w:pPr>
              <w:spacing w:after="0" w:line="240" w:lineRule="auto"/>
              <w:rPr>
                <w:rFonts w:ascii="Cambria" w:eastAsia="Times New Roman" w:hAnsi="Cambria"/>
              </w:rPr>
            </w:pPr>
          </w:p>
        </w:tc>
      </w:tr>
      <w:tr w:rsidR="001D7DFB" w:rsidRPr="00A62292" w14:paraId="5F1E1FE9"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CD16631"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3</w:t>
            </w:r>
          </w:p>
        </w:tc>
        <w:tc>
          <w:tcPr>
            <w:tcW w:w="2955" w:type="pct"/>
            <w:tcBorders>
              <w:bottom w:val="single" w:sz="6" w:space="0" w:color="CCCCCC"/>
            </w:tcBorders>
            <w:shd w:val="clear" w:color="auto" w:fill="FFFFFF"/>
            <w:tcMar>
              <w:top w:w="15" w:type="dxa"/>
              <w:left w:w="80" w:type="dxa"/>
              <w:bottom w:w="15" w:type="dxa"/>
              <w:right w:w="15" w:type="dxa"/>
            </w:tcMar>
            <w:vAlign w:val="center"/>
          </w:tcPr>
          <w:p w14:paraId="084A7165" w14:textId="77777777" w:rsidR="001D7DFB" w:rsidRPr="00A62292" w:rsidRDefault="001D7DFB" w:rsidP="006309A9">
            <w:pPr>
              <w:spacing w:after="0" w:line="240" w:lineRule="auto"/>
              <w:rPr>
                <w:rFonts w:ascii="Cambria" w:eastAsia="Times New Roman" w:hAnsi="Cambria"/>
              </w:rPr>
            </w:pPr>
            <w:r>
              <w:rPr>
                <w:rFonts w:ascii="Cambria" w:eastAsia="Times New Roman" w:hAnsi="Cambria"/>
              </w:rPr>
              <w:t>Freud: Erken Dönem Yazıları, Totem ve Tabu, Uygarlığın Huzursuzluğu; Din, Ensest ve Akrabalık Kuramları</w:t>
            </w:r>
          </w:p>
        </w:tc>
        <w:tc>
          <w:tcPr>
            <w:tcW w:w="1595" w:type="pct"/>
            <w:tcBorders>
              <w:bottom w:val="single" w:sz="6" w:space="0" w:color="CCCCCC"/>
            </w:tcBorders>
            <w:shd w:val="clear" w:color="auto" w:fill="FFFFFF"/>
            <w:tcMar>
              <w:top w:w="15" w:type="dxa"/>
              <w:left w:w="80" w:type="dxa"/>
              <w:bottom w:w="15" w:type="dxa"/>
              <w:right w:w="15" w:type="dxa"/>
            </w:tcMar>
            <w:vAlign w:val="center"/>
          </w:tcPr>
          <w:p w14:paraId="2AECF274" w14:textId="77777777" w:rsidR="001D7DFB" w:rsidRPr="00A62292" w:rsidRDefault="001D7DFB" w:rsidP="006309A9">
            <w:pPr>
              <w:spacing w:after="0" w:line="240" w:lineRule="auto"/>
              <w:rPr>
                <w:rFonts w:ascii="Cambria" w:eastAsia="Times New Roman" w:hAnsi="Cambria"/>
              </w:rPr>
            </w:pPr>
          </w:p>
        </w:tc>
      </w:tr>
      <w:tr w:rsidR="001D7DFB" w:rsidRPr="00A62292" w14:paraId="153528BB"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1BB0A55"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4</w:t>
            </w:r>
          </w:p>
        </w:tc>
        <w:tc>
          <w:tcPr>
            <w:tcW w:w="2955" w:type="pct"/>
            <w:tcBorders>
              <w:bottom w:val="single" w:sz="6" w:space="0" w:color="CCCCCC"/>
            </w:tcBorders>
            <w:shd w:val="clear" w:color="auto" w:fill="FFFFFF"/>
            <w:tcMar>
              <w:top w:w="15" w:type="dxa"/>
              <w:left w:w="80" w:type="dxa"/>
              <w:bottom w:w="15" w:type="dxa"/>
              <w:right w:w="15" w:type="dxa"/>
            </w:tcMar>
            <w:vAlign w:val="center"/>
          </w:tcPr>
          <w:p w14:paraId="1F882CCE" w14:textId="77777777" w:rsidR="001D7DFB" w:rsidRPr="00A62292" w:rsidRDefault="001D7DFB" w:rsidP="006309A9">
            <w:pPr>
              <w:spacing w:after="0" w:line="240" w:lineRule="auto"/>
              <w:rPr>
                <w:rFonts w:ascii="Cambria" w:eastAsia="Times New Roman" w:hAnsi="Cambria"/>
              </w:rPr>
            </w:pPr>
            <w:r>
              <w:rPr>
                <w:rFonts w:ascii="Cambria" w:eastAsia="Times New Roman" w:hAnsi="Cambria"/>
              </w:rPr>
              <w:t>İlk Büyük Tartışma: Jung, Rank ve Klein Eleştirileri, Kültürü ve psikanalizi yeniden düşünmek</w:t>
            </w:r>
          </w:p>
        </w:tc>
        <w:tc>
          <w:tcPr>
            <w:tcW w:w="1595" w:type="pct"/>
            <w:tcBorders>
              <w:bottom w:val="single" w:sz="6" w:space="0" w:color="CCCCCC"/>
            </w:tcBorders>
            <w:shd w:val="clear" w:color="auto" w:fill="FFFFFF"/>
            <w:tcMar>
              <w:top w:w="15" w:type="dxa"/>
              <w:left w:w="80" w:type="dxa"/>
              <w:bottom w:w="15" w:type="dxa"/>
              <w:right w:w="15" w:type="dxa"/>
            </w:tcMar>
            <w:vAlign w:val="center"/>
          </w:tcPr>
          <w:p w14:paraId="462BB114" w14:textId="77777777" w:rsidR="001D7DFB" w:rsidRPr="00A62292" w:rsidRDefault="001D7DFB" w:rsidP="006309A9">
            <w:pPr>
              <w:spacing w:after="0" w:line="240" w:lineRule="auto"/>
              <w:rPr>
                <w:rFonts w:ascii="Cambria" w:eastAsia="Times New Roman" w:hAnsi="Cambria"/>
              </w:rPr>
            </w:pPr>
          </w:p>
        </w:tc>
      </w:tr>
      <w:tr w:rsidR="001D7DFB" w:rsidRPr="00A62292" w14:paraId="13EAB9A9"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36846F5"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5</w:t>
            </w:r>
          </w:p>
        </w:tc>
        <w:tc>
          <w:tcPr>
            <w:tcW w:w="2955" w:type="pct"/>
            <w:tcBorders>
              <w:bottom w:val="single" w:sz="6" w:space="0" w:color="CCCCCC"/>
            </w:tcBorders>
            <w:shd w:val="clear" w:color="auto" w:fill="FFFFFF"/>
            <w:tcMar>
              <w:top w:w="15" w:type="dxa"/>
              <w:left w:w="80" w:type="dxa"/>
              <w:bottom w:w="15" w:type="dxa"/>
              <w:right w:w="15" w:type="dxa"/>
            </w:tcMar>
            <w:vAlign w:val="center"/>
          </w:tcPr>
          <w:p w14:paraId="4276E13F" w14:textId="77777777" w:rsidR="001D7DFB" w:rsidRPr="00A62292" w:rsidRDefault="001D7DFB" w:rsidP="006309A9">
            <w:pPr>
              <w:spacing w:after="0" w:line="240" w:lineRule="auto"/>
              <w:rPr>
                <w:rFonts w:ascii="Cambria" w:eastAsia="Times New Roman" w:hAnsi="Cambria"/>
              </w:rPr>
            </w:pPr>
            <w:r>
              <w:rPr>
                <w:rFonts w:ascii="Cambria" w:eastAsia="Times New Roman" w:hAnsi="Cambria"/>
              </w:rPr>
              <w:t>Malinowski: Sahada Psikanaliz; Freud vs. Antropoloji</w:t>
            </w:r>
          </w:p>
        </w:tc>
        <w:tc>
          <w:tcPr>
            <w:tcW w:w="1595" w:type="pct"/>
            <w:tcBorders>
              <w:bottom w:val="single" w:sz="6" w:space="0" w:color="CCCCCC"/>
            </w:tcBorders>
            <w:shd w:val="clear" w:color="auto" w:fill="FFFFFF"/>
            <w:tcMar>
              <w:top w:w="15" w:type="dxa"/>
              <w:left w:w="80" w:type="dxa"/>
              <w:bottom w:w="15" w:type="dxa"/>
              <w:right w:w="15" w:type="dxa"/>
            </w:tcMar>
            <w:vAlign w:val="center"/>
          </w:tcPr>
          <w:p w14:paraId="65AC0939" w14:textId="77777777" w:rsidR="001D7DFB" w:rsidRPr="00A62292" w:rsidRDefault="001D7DFB" w:rsidP="006309A9">
            <w:pPr>
              <w:spacing w:after="0" w:line="240" w:lineRule="auto"/>
              <w:rPr>
                <w:rFonts w:ascii="Cambria" w:eastAsia="Times New Roman" w:hAnsi="Cambria"/>
              </w:rPr>
            </w:pPr>
          </w:p>
        </w:tc>
      </w:tr>
      <w:tr w:rsidR="001D7DFB" w:rsidRPr="00A62292" w14:paraId="75B4EE53"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EE135BA"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6</w:t>
            </w:r>
          </w:p>
        </w:tc>
        <w:tc>
          <w:tcPr>
            <w:tcW w:w="2955" w:type="pct"/>
            <w:tcBorders>
              <w:bottom w:val="single" w:sz="6" w:space="0" w:color="CCCCCC"/>
            </w:tcBorders>
            <w:shd w:val="clear" w:color="auto" w:fill="FFFFFF"/>
            <w:tcMar>
              <w:top w:w="15" w:type="dxa"/>
              <w:left w:w="80" w:type="dxa"/>
              <w:bottom w:w="15" w:type="dxa"/>
              <w:right w:w="15" w:type="dxa"/>
            </w:tcMar>
            <w:vAlign w:val="center"/>
          </w:tcPr>
          <w:p w14:paraId="10D6F64B" w14:textId="77777777" w:rsidR="001D7DFB" w:rsidRPr="00A62292" w:rsidRDefault="001D7DFB" w:rsidP="006309A9">
            <w:pPr>
              <w:spacing w:after="0" w:line="240" w:lineRule="auto"/>
              <w:rPr>
                <w:rFonts w:ascii="Cambria" w:eastAsia="Times New Roman" w:hAnsi="Cambria"/>
              </w:rPr>
            </w:pPr>
            <w:r>
              <w:rPr>
                <w:rFonts w:ascii="Cambria" w:eastAsia="Times New Roman" w:hAnsi="Cambria"/>
              </w:rPr>
              <w:t>Roheim, Rivers, Mead ve Kroeber: Erken Dönem Psikanalitik Etnografiler ve Tartışmalar</w:t>
            </w:r>
          </w:p>
        </w:tc>
        <w:tc>
          <w:tcPr>
            <w:tcW w:w="1595" w:type="pct"/>
            <w:tcBorders>
              <w:bottom w:val="single" w:sz="6" w:space="0" w:color="CCCCCC"/>
            </w:tcBorders>
            <w:shd w:val="clear" w:color="auto" w:fill="FFFFFF"/>
            <w:tcMar>
              <w:top w:w="15" w:type="dxa"/>
              <w:left w:w="80" w:type="dxa"/>
              <w:bottom w:w="15" w:type="dxa"/>
              <w:right w:w="15" w:type="dxa"/>
            </w:tcMar>
            <w:vAlign w:val="center"/>
          </w:tcPr>
          <w:p w14:paraId="21B346EE" w14:textId="77777777" w:rsidR="001D7DFB" w:rsidRPr="00A62292" w:rsidRDefault="001D7DFB" w:rsidP="006309A9">
            <w:pPr>
              <w:spacing w:after="0" w:line="240" w:lineRule="auto"/>
              <w:rPr>
                <w:rFonts w:ascii="Cambria" w:eastAsia="Times New Roman" w:hAnsi="Cambria"/>
              </w:rPr>
            </w:pPr>
          </w:p>
        </w:tc>
      </w:tr>
      <w:tr w:rsidR="001D7DFB" w:rsidRPr="00A62292" w14:paraId="3DA4EDE5"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927EC80"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7</w:t>
            </w:r>
          </w:p>
        </w:tc>
        <w:tc>
          <w:tcPr>
            <w:tcW w:w="2955" w:type="pct"/>
            <w:tcBorders>
              <w:bottom w:val="single" w:sz="6" w:space="0" w:color="CCCCCC"/>
            </w:tcBorders>
            <w:shd w:val="clear" w:color="auto" w:fill="FFFFFF"/>
            <w:tcMar>
              <w:top w:w="15" w:type="dxa"/>
              <w:left w:w="80" w:type="dxa"/>
              <w:bottom w:w="15" w:type="dxa"/>
              <w:right w:w="15" w:type="dxa"/>
            </w:tcMar>
            <w:vAlign w:val="center"/>
          </w:tcPr>
          <w:p w14:paraId="4BA8B833" w14:textId="77777777" w:rsidR="001D7DFB" w:rsidRPr="00A62292" w:rsidRDefault="001D7DFB" w:rsidP="006309A9">
            <w:pPr>
              <w:spacing w:after="0" w:line="240" w:lineRule="auto"/>
              <w:rPr>
                <w:rFonts w:ascii="Cambria" w:eastAsia="Times New Roman" w:hAnsi="Cambria"/>
              </w:rPr>
            </w:pPr>
            <w:r>
              <w:rPr>
                <w:rFonts w:ascii="Cambria" w:eastAsia="Times New Roman" w:hAnsi="Cambria"/>
              </w:rPr>
              <w:t>Geza Roheim: Psikanalitik Antropoloji “2.0”</w:t>
            </w:r>
          </w:p>
        </w:tc>
        <w:tc>
          <w:tcPr>
            <w:tcW w:w="1595" w:type="pct"/>
            <w:tcBorders>
              <w:bottom w:val="single" w:sz="6" w:space="0" w:color="CCCCCC"/>
            </w:tcBorders>
            <w:shd w:val="clear" w:color="auto" w:fill="FFFFFF"/>
            <w:tcMar>
              <w:top w:w="15" w:type="dxa"/>
              <w:left w:w="80" w:type="dxa"/>
              <w:bottom w:w="15" w:type="dxa"/>
              <w:right w:w="15" w:type="dxa"/>
            </w:tcMar>
            <w:vAlign w:val="center"/>
          </w:tcPr>
          <w:p w14:paraId="22AF643B" w14:textId="77777777" w:rsidR="001D7DFB" w:rsidRPr="00A62292" w:rsidRDefault="001D7DFB" w:rsidP="006309A9">
            <w:pPr>
              <w:spacing w:after="0" w:line="240" w:lineRule="auto"/>
              <w:rPr>
                <w:rFonts w:ascii="Cambria" w:eastAsia="Times New Roman" w:hAnsi="Cambria"/>
              </w:rPr>
            </w:pPr>
          </w:p>
        </w:tc>
      </w:tr>
      <w:tr w:rsidR="001D7DFB" w:rsidRPr="00A62292" w14:paraId="20E92BAB"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B474873"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lastRenderedPageBreak/>
              <w:t>8</w:t>
            </w:r>
          </w:p>
        </w:tc>
        <w:tc>
          <w:tcPr>
            <w:tcW w:w="2955" w:type="pct"/>
            <w:tcBorders>
              <w:bottom w:val="single" w:sz="6" w:space="0" w:color="CCCCCC"/>
            </w:tcBorders>
            <w:shd w:val="clear" w:color="auto" w:fill="FFFFFF"/>
            <w:tcMar>
              <w:top w:w="15" w:type="dxa"/>
              <w:left w:w="80" w:type="dxa"/>
              <w:bottom w:w="15" w:type="dxa"/>
              <w:right w:w="15" w:type="dxa"/>
            </w:tcMar>
            <w:vAlign w:val="center"/>
          </w:tcPr>
          <w:p w14:paraId="78B350F2" w14:textId="77777777" w:rsidR="001D7DFB" w:rsidRPr="00A62292" w:rsidRDefault="001D7DFB" w:rsidP="006309A9">
            <w:pPr>
              <w:spacing w:after="0" w:line="240" w:lineRule="auto"/>
              <w:rPr>
                <w:rFonts w:ascii="Cambria" w:eastAsia="Times New Roman" w:hAnsi="Cambria"/>
              </w:rPr>
            </w:pPr>
            <w:r>
              <w:rPr>
                <w:rFonts w:ascii="Cambria" w:eastAsia="Times New Roman" w:hAnsi="Cambria"/>
              </w:rPr>
              <w:t>Vize</w:t>
            </w:r>
          </w:p>
        </w:tc>
        <w:tc>
          <w:tcPr>
            <w:tcW w:w="1595" w:type="pct"/>
            <w:tcBorders>
              <w:bottom w:val="single" w:sz="6" w:space="0" w:color="CCCCCC"/>
            </w:tcBorders>
            <w:shd w:val="clear" w:color="auto" w:fill="FFFFFF"/>
            <w:tcMar>
              <w:top w:w="15" w:type="dxa"/>
              <w:left w:w="80" w:type="dxa"/>
              <w:bottom w:w="15" w:type="dxa"/>
              <w:right w:w="15" w:type="dxa"/>
            </w:tcMar>
            <w:vAlign w:val="center"/>
          </w:tcPr>
          <w:p w14:paraId="123546C8" w14:textId="77777777" w:rsidR="001D7DFB" w:rsidRPr="00A62292" w:rsidRDefault="001D7DFB" w:rsidP="006309A9">
            <w:pPr>
              <w:spacing w:after="0" w:line="240" w:lineRule="auto"/>
              <w:rPr>
                <w:rFonts w:ascii="Cambria" w:eastAsia="Times New Roman" w:hAnsi="Cambria"/>
              </w:rPr>
            </w:pPr>
          </w:p>
        </w:tc>
      </w:tr>
      <w:tr w:rsidR="001D7DFB" w:rsidRPr="00A62292" w14:paraId="5C6B2ECD"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C3CFDC3"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9</w:t>
            </w:r>
          </w:p>
        </w:tc>
        <w:tc>
          <w:tcPr>
            <w:tcW w:w="2955" w:type="pct"/>
            <w:tcBorders>
              <w:bottom w:val="single" w:sz="6" w:space="0" w:color="CCCCCC"/>
            </w:tcBorders>
            <w:shd w:val="clear" w:color="auto" w:fill="FFFFFF"/>
            <w:tcMar>
              <w:top w:w="15" w:type="dxa"/>
              <w:left w:w="80" w:type="dxa"/>
              <w:bottom w:w="15" w:type="dxa"/>
              <w:right w:w="15" w:type="dxa"/>
            </w:tcMar>
            <w:vAlign w:val="center"/>
          </w:tcPr>
          <w:p w14:paraId="3ADFF5FC" w14:textId="77777777" w:rsidR="001D7DFB" w:rsidRPr="00A62292" w:rsidRDefault="001D7DFB" w:rsidP="006309A9">
            <w:pPr>
              <w:spacing w:after="0" w:line="240" w:lineRule="auto"/>
              <w:rPr>
                <w:rFonts w:ascii="Cambria" w:eastAsia="Times New Roman" w:hAnsi="Cambria"/>
              </w:rPr>
            </w:pPr>
            <w:r>
              <w:rPr>
                <w:rFonts w:ascii="Cambria" w:eastAsia="Times New Roman" w:hAnsi="Cambria"/>
              </w:rPr>
              <w:t>Kültürel psikanaliz ekolü: Kardiner, Fromm ve Horney</w:t>
            </w:r>
          </w:p>
        </w:tc>
        <w:tc>
          <w:tcPr>
            <w:tcW w:w="1595" w:type="pct"/>
            <w:tcBorders>
              <w:bottom w:val="single" w:sz="6" w:space="0" w:color="CCCCCC"/>
            </w:tcBorders>
            <w:shd w:val="clear" w:color="auto" w:fill="FFFFFF"/>
            <w:tcMar>
              <w:top w:w="15" w:type="dxa"/>
              <w:left w:w="80" w:type="dxa"/>
              <w:bottom w:w="15" w:type="dxa"/>
              <w:right w:w="15" w:type="dxa"/>
            </w:tcMar>
            <w:vAlign w:val="center"/>
          </w:tcPr>
          <w:p w14:paraId="3CEC9DB6" w14:textId="77777777" w:rsidR="001D7DFB" w:rsidRPr="00A62292" w:rsidRDefault="001D7DFB" w:rsidP="006309A9">
            <w:pPr>
              <w:spacing w:after="0" w:line="240" w:lineRule="auto"/>
              <w:rPr>
                <w:rFonts w:ascii="Cambria" w:eastAsia="Times New Roman" w:hAnsi="Cambria"/>
              </w:rPr>
            </w:pPr>
          </w:p>
        </w:tc>
      </w:tr>
      <w:tr w:rsidR="001D7DFB" w:rsidRPr="00A62292" w14:paraId="476CF0A6"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6EF4697"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10</w:t>
            </w:r>
          </w:p>
        </w:tc>
        <w:tc>
          <w:tcPr>
            <w:tcW w:w="2955" w:type="pct"/>
            <w:tcBorders>
              <w:bottom w:val="single" w:sz="6" w:space="0" w:color="CCCCCC"/>
            </w:tcBorders>
            <w:shd w:val="clear" w:color="auto" w:fill="FFFFFF"/>
            <w:tcMar>
              <w:top w:w="15" w:type="dxa"/>
              <w:left w:w="80" w:type="dxa"/>
              <w:bottom w:w="15" w:type="dxa"/>
              <w:right w:w="15" w:type="dxa"/>
            </w:tcMar>
            <w:vAlign w:val="center"/>
          </w:tcPr>
          <w:p w14:paraId="7473D9B5" w14:textId="77777777" w:rsidR="001D7DFB" w:rsidRPr="00A62292" w:rsidRDefault="001D7DFB" w:rsidP="006309A9">
            <w:pPr>
              <w:spacing w:after="0" w:line="240" w:lineRule="auto"/>
              <w:rPr>
                <w:rFonts w:ascii="Cambria" w:eastAsia="Times New Roman" w:hAnsi="Cambria"/>
              </w:rPr>
            </w:pPr>
            <w:r>
              <w:rPr>
                <w:rFonts w:ascii="Cambria" w:eastAsia="Times New Roman" w:hAnsi="Cambria"/>
              </w:rPr>
              <w:t>İkinci Büyük Tartışma: Fransız kültürel psikanaliz Ekolü, Lévi-Strauss ve Lacan</w:t>
            </w:r>
          </w:p>
        </w:tc>
        <w:tc>
          <w:tcPr>
            <w:tcW w:w="1595" w:type="pct"/>
            <w:tcBorders>
              <w:bottom w:val="single" w:sz="6" w:space="0" w:color="CCCCCC"/>
            </w:tcBorders>
            <w:shd w:val="clear" w:color="auto" w:fill="FFFFFF"/>
            <w:tcMar>
              <w:top w:w="15" w:type="dxa"/>
              <w:left w:w="80" w:type="dxa"/>
              <w:bottom w:w="15" w:type="dxa"/>
              <w:right w:w="15" w:type="dxa"/>
            </w:tcMar>
            <w:vAlign w:val="center"/>
          </w:tcPr>
          <w:p w14:paraId="1B73E034" w14:textId="77777777" w:rsidR="001D7DFB" w:rsidRPr="00A62292" w:rsidRDefault="001D7DFB" w:rsidP="006309A9">
            <w:pPr>
              <w:spacing w:after="0" w:line="240" w:lineRule="auto"/>
              <w:rPr>
                <w:rFonts w:ascii="Cambria" w:eastAsia="Times New Roman" w:hAnsi="Cambria"/>
              </w:rPr>
            </w:pPr>
          </w:p>
        </w:tc>
      </w:tr>
      <w:tr w:rsidR="001D7DFB" w:rsidRPr="00A62292" w14:paraId="59BAF179"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958EE44"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11</w:t>
            </w:r>
          </w:p>
        </w:tc>
        <w:tc>
          <w:tcPr>
            <w:tcW w:w="2955" w:type="pct"/>
            <w:tcBorders>
              <w:bottom w:val="single" w:sz="6" w:space="0" w:color="CCCCCC"/>
            </w:tcBorders>
            <w:shd w:val="clear" w:color="auto" w:fill="FFFFFF"/>
            <w:tcMar>
              <w:top w:w="15" w:type="dxa"/>
              <w:left w:w="80" w:type="dxa"/>
              <w:bottom w:w="15" w:type="dxa"/>
              <w:right w:w="15" w:type="dxa"/>
            </w:tcMar>
            <w:vAlign w:val="center"/>
          </w:tcPr>
          <w:p w14:paraId="23B97801" w14:textId="77777777" w:rsidR="001D7DFB" w:rsidRPr="00A62292" w:rsidRDefault="001D7DFB" w:rsidP="006309A9">
            <w:pPr>
              <w:spacing w:after="0" w:line="240" w:lineRule="auto"/>
              <w:rPr>
                <w:rFonts w:ascii="Cambria" w:eastAsia="Times New Roman" w:hAnsi="Cambria"/>
              </w:rPr>
            </w:pPr>
            <w:r>
              <w:rPr>
                <w:rFonts w:ascii="Cambria" w:eastAsia="Times New Roman" w:hAnsi="Cambria"/>
              </w:rPr>
              <w:t xml:space="preserve">Sömürge Kuramcıları ve Psikanalitik kültür kuramları: Fanon </w:t>
            </w:r>
          </w:p>
        </w:tc>
        <w:tc>
          <w:tcPr>
            <w:tcW w:w="1595" w:type="pct"/>
            <w:tcBorders>
              <w:bottom w:val="single" w:sz="6" w:space="0" w:color="CCCCCC"/>
            </w:tcBorders>
            <w:shd w:val="clear" w:color="auto" w:fill="FFFFFF"/>
            <w:tcMar>
              <w:top w:w="15" w:type="dxa"/>
              <w:left w:w="80" w:type="dxa"/>
              <w:bottom w:w="15" w:type="dxa"/>
              <w:right w:w="15" w:type="dxa"/>
            </w:tcMar>
            <w:vAlign w:val="center"/>
          </w:tcPr>
          <w:p w14:paraId="1D3D74EA" w14:textId="77777777" w:rsidR="001D7DFB" w:rsidRPr="00A62292" w:rsidRDefault="001D7DFB" w:rsidP="006309A9">
            <w:pPr>
              <w:spacing w:after="0" w:line="240" w:lineRule="auto"/>
              <w:rPr>
                <w:rFonts w:ascii="Cambria" w:eastAsia="Times New Roman" w:hAnsi="Cambria"/>
              </w:rPr>
            </w:pPr>
          </w:p>
        </w:tc>
      </w:tr>
      <w:tr w:rsidR="001D7DFB" w:rsidRPr="00A62292" w14:paraId="1E5DD416"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3CE9F32"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12</w:t>
            </w:r>
          </w:p>
        </w:tc>
        <w:tc>
          <w:tcPr>
            <w:tcW w:w="2955" w:type="pct"/>
            <w:tcBorders>
              <w:bottom w:val="single" w:sz="6" w:space="0" w:color="CCCCCC"/>
            </w:tcBorders>
            <w:shd w:val="clear" w:color="auto" w:fill="FFFFFF"/>
            <w:tcMar>
              <w:top w:w="15" w:type="dxa"/>
              <w:left w:w="80" w:type="dxa"/>
              <w:bottom w:w="15" w:type="dxa"/>
              <w:right w:w="15" w:type="dxa"/>
            </w:tcMar>
            <w:vAlign w:val="center"/>
          </w:tcPr>
          <w:p w14:paraId="58BE451D" w14:textId="77777777" w:rsidR="001D7DFB" w:rsidRPr="00A62292" w:rsidRDefault="001D7DFB" w:rsidP="006309A9">
            <w:pPr>
              <w:spacing w:after="0" w:line="240" w:lineRule="auto"/>
              <w:rPr>
                <w:rFonts w:ascii="Cambria" w:eastAsia="Times New Roman" w:hAnsi="Cambria"/>
              </w:rPr>
            </w:pPr>
            <w:r>
              <w:rPr>
                <w:rFonts w:ascii="Cambria" w:eastAsia="Times New Roman" w:hAnsi="Cambria"/>
              </w:rPr>
              <w:t>Amerikan psikanalitik antropoloji ekolü: Spiro ve Obeyesekere</w:t>
            </w:r>
          </w:p>
        </w:tc>
        <w:tc>
          <w:tcPr>
            <w:tcW w:w="1595" w:type="pct"/>
            <w:tcBorders>
              <w:bottom w:val="single" w:sz="6" w:space="0" w:color="CCCCCC"/>
            </w:tcBorders>
            <w:shd w:val="clear" w:color="auto" w:fill="FFFFFF"/>
            <w:tcMar>
              <w:top w:w="15" w:type="dxa"/>
              <w:left w:w="80" w:type="dxa"/>
              <w:bottom w:w="15" w:type="dxa"/>
              <w:right w:w="15" w:type="dxa"/>
            </w:tcMar>
            <w:vAlign w:val="center"/>
          </w:tcPr>
          <w:p w14:paraId="166E3E6F" w14:textId="77777777" w:rsidR="001D7DFB" w:rsidRPr="00A62292" w:rsidRDefault="001D7DFB" w:rsidP="006309A9">
            <w:pPr>
              <w:spacing w:after="0" w:line="240" w:lineRule="auto"/>
              <w:rPr>
                <w:rFonts w:ascii="Cambria" w:eastAsia="Times New Roman" w:hAnsi="Cambria"/>
              </w:rPr>
            </w:pPr>
          </w:p>
        </w:tc>
      </w:tr>
      <w:tr w:rsidR="001D7DFB" w:rsidRPr="00A62292" w14:paraId="1BCD950F"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09E0678"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13</w:t>
            </w:r>
          </w:p>
        </w:tc>
        <w:tc>
          <w:tcPr>
            <w:tcW w:w="2955" w:type="pct"/>
            <w:tcBorders>
              <w:bottom w:val="single" w:sz="6" w:space="0" w:color="CCCCCC"/>
            </w:tcBorders>
            <w:shd w:val="clear" w:color="auto" w:fill="FFFFFF"/>
            <w:tcMar>
              <w:top w:w="15" w:type="dxa"/>
              <w:left w:w="80" w:type="dxa"/>
              <w:bottom w:w="15" w:type="dxa"/>
              <w:right w:w="15" w:type="dxa"/>
            </w:tcMar>
            <w:vAlign w:val="center"/>
          </w:tcPr>
          <w:p w14:paraId="196ADF18" w14:textId="77777777" w:rsidR="001D7DFB" w:rsidRPr="00A62292" w:rsidRDefault="001D7DFB" w:rsidP="006309A9">
            <w:pPr>
              <w:spacing w:after="0" w:line="240" w:lineRule="auto"/>
              <w:rPr>
                <w:rFonts w:ascii="Cambria" w:eastAsia="Times New Roman" w:hAnsi="Cambria"/>
              </w:rPr>
            </w:pPr>
            <w:r>
              <w:rPr>
                <w:rFonts w:ascii="Cambria" w:eastAsia="Times New Roman" w:hAnsi="Cambria"/>
              </w:rPr>
              <w:t>Nöropsikoloji çalışmaları, psikanaliz ve kültür kuramları: Lachlan Ekolü</w:t>
            </w:r>
          </w:p>
        </w:tc>
        <w:tc>
          <w:tcPr>
            <w:tcW w:w="1595" w:type="pct"/>
            <w:tcBorders>
              <w:bottom w:val="single" w:sz="6" w:space="0" w:color="CCCCCC"/>
            </w:tcBorders>
            <w:shd w:val="clear" w:color="auto" w:fill="FFFFFF"/>
            <w:tcMar>
              <w:top w:w="15" w:type="dxa"/>
              <w:left w:w="80" w:type="dxa"/>
              <w:bottom w:w="15" w:type="dxa"/>
              <w:right w:w="15" w:type="dxa"/>
            </w:tcMar>
            <w:vAlign w:val="center"/>
          </w:tcPr>
          <w:p w14:paraId="33FD69B8" w14:textId="77777777" w:rsidR="001D7DFB" w:rsidRPr="00A62292" w:rsidRDefault="001D7DFB" w:rsidP="006309A9">
            <w:pPr>
              <w:spacing w:after="0" w:line="240" w:lineRule="auto"/>
              <w:rPr>
                <w:rFonts w:ascii="Cambria" w:eastAsia="Times New Roman" w:hAnsi="Cambria"/>
              </w:rPr>
            </w:pPr>
          </w:p>
        </w:tc>
      </w:tr>
      <w:tr w:rsidR="001D7DFB" w:rsidRPr="00A62292" w14:paraId="286B8340"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8DC126D"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14</w:t>
            </w:r>
          </w:p>
        </w:tc>
        <w:tc>
          <w:tcPr>
            <w:tcW w:w="2955" w:type="pct"/>
            <w:tcBorders>
              <w:bottom w:val="single" w:sz="6" w:space="0" w:color="CCCCCC"/>
            </w:tcBorders>
            <w:shd w:val="clear" w:color="auto" w:fill="FFFFFF"/>
            <w:tcMar>
              <w:top w:w="15" w:type="dxa"/>
              <w:left w:w="80" w:type="dxa"/>
              <w:bottom w:w="15" w:type="dxa"/>
              <w:right w:w="15" w:type="dxa"/>
            </w:tcMar>
            <w:vAlign w:val="center"/>
          </w:tcPr>
          <w:p w14:paraId="6DBBBF5B" w14:textId="77777777" w:rsidR="001D7DFB" w:rsidRPr="00A62292" w:rsidRDefault="001D7DFB" w:rsidP="006309A9">
            <w:pPr>
              <w:spacing w:after="0" w:line="240" w:lineRule="auto"/>
              <w:rPr>
                <w:rFonts w:ascii="Cambria" w:eastAsia="Times New Roman" w:hAnsi="Cambria"/>
              </w:rPr>
            </w:pPr>
            <w:r>
              <w:rPr>
                <w:rFonts w:ascii="Cambria" w:eastAsia="Times New Roman" w:hAnsi="Cambria"/>
              </w:rPr>
              <w:t>Psikanalitik Kültür Kuramları ve Feminist Yeniden Düşünümler: Kristeva, Irigaray ve Chodorow</w:t>
            </w:r>
          </w:p>
        </w:tc>
        <w:tc>
          <w:tcPr>
            <w:tcW w:w="1595" w:type="pct"/>
            <w:tcBorders>
              <w:bottom w:val="single" w:sz="6" w:space="0" w:color="CCCCCC"/>
            </w:tcBorders>
            <w:shd w:val="clear" w:color="auto" w:fill="FFFFFF"/>
            <w:tcMar>
              <w:top w:w="15" w:type="dxa"/>
              <w:left w:w="80" w:type="dxa"/>
              <w:bottom w:w="15" w:type="dxa"/>
              <w:right w:w="15" w:type="dxa"/>
            </w:tcMar>
            <w:vAlign w:val="center"/>
          </w:tcPr>
          <w:p w14:paraId="56A8E524" w14:textId="77777777" w:rsidR="001D7DFB" w:rsidRPr="00A62292" w:rsidRDefault="001D7DFB" w:rsidP="006309A9">
            <w:pPr>
              <w:spacing w:after="0" w:line="240" w:lineRule="auto"/>
              <w:rPr>
                <w:rFonts w:ascii="Cambria" w:eastAsia="Times New Roman" w:hAnsi="Cambria"/>
              </w:rPr>
            </w:pPr>
          </w:p>
        </w:tc>
      </w:tr>
      <w:tr w:rsidR="001D7DFB" w:rsidRPr="00A62292" w14:paraId="030B47C2"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F96FAAD"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15</w:t>
            </w:r>
          </w:p>
        </w:tc>
        <w:tc>
          <w:tcPr>
            <w:tcW w:w="2955" w:type="pct"/>
            <w:tcBorders>
              <w:bottom w:val="single" w:sz="6" w:space="0" w:color="CCCCCC"/>
            </w:tcBorders>
            <w:shd w:val="clear" w:color="auto" w:fill="FFFFFF"/>
            <w:tcMar>
              <w:top w:w="15" w:type="dxa"/>
              <w:left w:w="80" w:type="dxa"/>
              <w:bottom w:w="15" w:type="dxa"/>
              <w:right w:w="15" w:type="dxa"/>
            </w:tcMar>
            <w:vAlign w:val="center"/>
          </w:tcPr>
          <w:p w14:paraId="1E1BA32E" w14:textId="77777777" w:rsidR="001D7DFB" w:rsidRPr="00A62292" w:rsidRDefault="001D7DFB" w:rsidP="006309A9">
            <w:pPr>
              <w:spacing w:after="0" w:line="240" w:lineRule="auto"/>
              <w:rPr>
                <w:rFonts w:ascii="Cambria" w:eastAsia="Times New Roman" w:hAnsi="Cambria"/>
              </w:rPr>
            </w:pPr>
            <w:r>
              <w:rPr>
                <w:rFonts w:ascii="Cambria" w:eastAsia="Times New Roman" w:hAnsi="Cambria"/>
              </w:rPr>
              <w:t>Üçüncü Dalga Kuramcılar: Sedgwick, Butler ve Oakley</w:t>
            </w:r>
          </w:p>
        </w:tc>
        <w:tc>
          <w:tcPr>
            <w:tcW w:w="1595" w:type="pct"/>
            <w:tcBorders>
              <w:bottom w:val="single" w:sz="6" w:space="0" w:color="CCCCCC"/>
            </w:tcBorders>
            <w:shd w:val="clear" w:color="auto" w:fill="FFFFFF"/>
            <w:tcMar>
              <w:top w:w="15" w:type="dxa"/>
              <w:left w:w="80" w:type="dxa"/>
              <w:bottom w:w="15" w:type="dxa"/>
              <w:right w:w="15" w:type="dxa"/>
            </w:tcMar>
            <w:vAlign w:val="center"/>
          </w:tcPr>
          <w:p w14:paraId="254FD781" w14:textId="77777777" w:rsidR="001D7DFB" w:rsidRPr="00A62292" w:rsidRDefault="001D7DFB" w:rsidP="006309A9">
            <w:pPr>
              <w:spacing w:after="0" w:line="240" w:lineRule="auto"/>
              <w:rPr>
                <w:rFonts w:ascii="Cambria" w:eastAsia="Times New Roman" w:hAnsi="Cambria"/>
              </w:rPr>
            </w:pPr>
          </w:p>
        </w:tc>
      </w:tr>
    </w:tbl>
    <w:p w14:paraId="62CC936C" w14:textId="77777777" w:rsidR="001D7DFB" w:rsidRPr="00A62292" w:rsidRDefault="001D7DFB" w:rsidP="001D7DFB">
      <w:pPr>
        <w:spacing w:after="0" w:line="240" w:lineRule="auto"/>
        <w:rPr>
          <w:rFonts w:ascii="Cambria" w:eastAsia="Times New Roman" w:hAnsi="Cambria"/>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3"/>
        <w:gridCol w:w="6900"/>
      </w:tblGrid>
      <w:tr w:rsidR="001D7DFB" w:rsidRPr="00A62292" w14:paraId="10963DDA" w14:textId="77777777" w:rsidTr="006309A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5D408E0C" w14:textId="77777777" w:rsidR="001D7DFB" w:rsidRPr="00A62292" w:rsidRDefault="001D7DFB" w:rsidP="006309A9">
            <w:pPr>
              <w:spacing w:after="0" w:line="240" w:lineRule="auto"/>
              <w:jc w:val="center"/>
              <w:rPr>
                <w:rFonts w:ascii="Cambria" w:eastAsia="Times New Roman" w:hAnsi="Cambria"/>
              </w:rPr>
            </w:pPr>
            <w:r w:rsidRPr="00A62292">
              <w:rPr>
                <w:rFonts w:ascii="Cambria" w:eastAsia="Times New Roman" w:hAnsi="Cambria"/>
                <w:b/>
                <w:bCs/>
              </w:rPr>
              <w:t>KAYNAKLAR</w:t>
            </w:r>
          </w:p>
        </w:tc>
      </w:tr>
      <w:tr w:rsidR="001D7DFB" w:rsidRPr="00A62292" w14:paraId="7291221E" w14:textId="77777777" w:rsidTr="006309A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14:paraId="6ECF7F5A"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b/>
                <w:bCs/>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9559183" w14:textId="77777777" w:rsidR="001D7DFB" w:rsidRDefault="001D7DFB" w:rsidP="006309A9">
            <w:pPr>
              <w:spacing w:after="0" w:line="240" w:lineRule="auto"/>
              <w:rPr>
                <w:rFonts w:ascii="Cambria" w:hAnsi="Cambria"/>
              </w:rPr>
            </w:pPr>
            <w:r w:rsidRPr="00251FCD">
              <w:rPr>
                <w:rFonts w:ascii="Cambria" w:hAnsi="Cambria"/>
              </w:rPr>
              <w:t>- Sophocles. The Three Theban Plays. New York: Penguin Books, 1984. - Freud, Sigmund. An Autobiographical Study. New York: W.W.Norton, 1963.</w:t>
            </w:r>
          </w:p>
          <w:p w14:paraId="52BC2522" w14:textId="77777777" w:rsidR="001D7DFB" w:rsidRDefault="001D7DFB" w:rsidP="006309A9">
            <w:pPr>
              <w:spacing w:after="0" w:line="240" w:lineRule="auto"/>
              <w:rPr>
                <w:rFonts w:ascii="Cambria" w:hAnsi="Cambria"/>
              </w:rPr>
            </w:pPr>
            <w:r w:rsidRPr="00251FCD">
              <w:rPr>
                <w:rFonts w:ascii="Cambria" w:hAnsi="Cambria"/>
              </w:rPr>
              <w:t xml:space="preserve"> - Freud, Sigmund. Totem and Taboo. New York: W.W.Norton, 1950.</w:t>
            </w:r>
          </w:p>
          <w:p w14:paraId="16E95B53" w14:textId="77777777" w:rsidR="001D7DFB" w:rsidRDefault="001D7DFB" w:rsidP="006309A9">
            <w:pPr>
              <w:spacing w:after="0" w:line="240" w:lineRule="auto"/>
              <w:rPr>
                <w:rFonts w:ascii="Cambria" w:hAnsi="Cambria"/>
              </w:rPr>
            </w:pPr>
            <w:r w:rsidRPr="00251FCD">
              <w:rPr>
                <w:rFonts w:ascii="Cambria" w:hAnsi="Cambria"/>
              </w:rPr>
              <w:t xml:space="preserve"> - Freud, Sigmund. Group Psychology and the Analysis of the Ego. New York: W.W.Norton, 1959.</w:t>
            </w:r>
          </w:p>
          <w:p w14:paraId="11614E0E" w14:textId="77777777" w:rsidR="001D7DFB" w:rsidRDefault="001D7DFB" w:rsidP="006309A9">
            <w:pPr>
              <w:spacing w:after="0" w:line="240" w:lineRule="auto"/>
              <w:rPr>
                <w:rFonts w:ascii="Cambria" w:hAnsi="Cambria"/>
              </w:rPr>
            </w:pPr>
            <w:r w:rsidRPr="00251FCD">
              <w:rPr>
                <w:rFonts w:ascii="Cambria" w:hAnsi="Cambria"/>
              </w:rPr>
              <w:t xml:space="preserve"> - Lacan, Jacques. Écrits: A Selection. New York: W.W.Norton, 1997.</w:t>
            </w:r>
          </w:p>
          <w:p w14:paraId="5CFC2CD3" w14:textId="77777777" w:rsidR="001D7DFB" w:rsidRDefault="001D7DFB" w:rsidP="006309A9">
            <w:pPr>
              <w:spacing w:after="0" w:line="240" w:lineRule="auto"/>
              <w:rPr>
                <w:rFonts w:ascii="Cambria" w:hAnsi="Cambria"/>
              </w:rPr>
            </w:pPr>
            <w:r w:rsidRPr="00251FCD">
              <w:rPr>
                <w:rFonts w:ascii="Cambria" w:hAnsi="Cambria"/>
              </w:rPr>
              <w:t xml:space="preserve"> - Lacan, Jacques. The Four Fundamental Concepts of Psychoanalysis. New York: W.W. Norton, 1978. </w:t>
            </w:r>
          </w:p>
          <w:p w14:paraId="51508E44" w14:textId="77777777" w:rsidR="001D7DFB" w:rsidRDefault="001D7DFB" w:rsidP="006309A9">
            <w:pPr>
              <w:spacing w:after="0" w:line="240" w:lineRule="auto"/>
              <w:rPr>
                <w:rFonts w:ascii="Cambria" w:hAnsi="Cambria"/>
              </w:rPr>
            </w:pPr>
            <w:r w:rsidRPr="00251FCD">
              <w:rPr>
                <w:rFonts w:ascii="Cambria" w:hAnsi="Cambria"/>
              </w:rPr>
              <w:t xml:space="preserve">- Lacan, Jacques. The Ethics of Psychoanalysis -- Seminar Book VII, 1959-1960. New York: W.W.Norton, 1992. </w:t>
            </w:r>
          </w:p>
          <w:p w14:paraId="1A6EAAF6" w14:textId="77777777" w:rsidR="001D7DFB" w:rsidRDefault="001D7DFB" w:rsidP="006309A9">
            <w:pPr>
              <w:spacing w:after="0" w:line="240" w:lineRule="auto"/>
              <w:rPr>
                <w:rFonts w:ascii="Cambria" w:hAnsi="Cambria"/>
              </w:rPr>
            </w:pPr>
            <w:r w:rsidRPr="00251FCD">
              <w:rPr>
                <w:rFonts w:ascii="Cambria" w:hAnsi="Cambria"/>
              </w:rPr>
              <w:t xml:space="preserve">- Malinowski, Bronislaw. Sex and Repression in Savage Society. London: Routlege &amp; Kegan Paul Ltd. </w:t>
            </w:r>
          </w:p>
          <w:p w14:paraId="22A15432" w14:textId="77777777" w:rsidR="001D7DFB" w:rsidRDefault="001D7DFB" w:rsidP="006309A9">
            <w:pPr>
              <w:spacing w:after="0" w:line="240" w:lineRule="auto"/>
              <w:rPr>
                <w:rFonts w:ascii="Cambria" w:hAnsi="Cambria"/>
              </w:rPr>
            </w:pPr>
            <w:r w:rsidRPr="00251FCD">
              <w:rPr>
                <w:rFonts w:ascii="Cambria" w:hAnsi="Cambria"/>
              </w:rPr>
              <w:t xml:space="preserve">- Fanon, Frantz. The Wretched of the Earth. New York: Grove Press, 1963. </w:t>
            </w:r>
          </w:p>
          <w:p w14:paraId="2227B7D1" w14:textId="77777777" w:rsidR="001D7DFB" w:rsidRDefault="001D7DFB" w:rsidP="006309A9">
            <w:pPr>
              <w:spacing w:after="0" w:line="240" w:lineRule="auto"/>
              <w:rPr>
                <w:rFonts w:ascii="Cambria" w:hAnsi="Cambria"/>
              </w:rPr>
            </w:pPr>
            <w:r w:rsidRPr="00251FCD">
              <w:rPr>
                <w:rFonts w:ascii="Cambria" w:hAnsi="Cambria"/>
              </w:rPr>
              <w:t>- Deleuze, Gilles and Guattari, Felix. Anti-Oedipus: Capitalism and Schizophrenia. Minneapolis: University of Minnesota Press, 1983.</w:t>
            </w:r>
          </w:p>
          <w:p w14:paraId="68C3827F" w14:textId="77777777" w:rsidR="001D7DFB" w:rsidRDefault="001D7DFB" w:rsidP="006309A9">
            <w:pPr>
              <w:spacing w:after="0" w:line="240" w:lineRule="auto"/>
              <w:rPr>
                <w:rFonts w:ascii="Cambria" w:hAnsi="Cambria"/>
              </w:rPr>
            </w:pPr>
            <w:r w:rsidRPr="00251FCD">
              <w:rPr>
                <w:rFonts w:ascii="Cambria" w:hAnsi="Cambria"/>
              </w:rPr>
              <w:t xml:space="preserve"> - Foucault, Michel. Technologies of the Self. Amherst: University of Massachussets Press, 1988. </w:t>
            </w:r>
          </w:p>
          <w:p w14:paraId="2F723D78" w14:textId="77777777" w:rsidR="001D7DFB" w:rsidRDefault="001D7DFB" w:rsidP="006309A9">
            <w:pPr>
              <w:spacing w:after="0" w:line="240" w:lineRule="auto"/>
              <w:rPr>
                <w:rFonts w:ascii="Cambria" w:hAnsi="Cambria"/>
              </w:rPr>
            </w:pPr>
            <w:r w:rsidRPr="00251FCD">
              <w:rPr>
                <w:rFonts w:ascii="Cambria" w:hAnsi="Cambria"/>
              </w:rPr>
              <w:t xml:space="preserve">- Hacking, Ian. Mad Travelers: Reflections on the Reality of Transient Mental Illness. Charlottesville: University of Virginia Press, 1998. - Greenblatt, Stephen. Hamlet in Purgatory. Princeton: Princeton University Press, 2001. </w:t>
            </w:r>
          </w:p>
          <w:p w14:paraId="4CACFDAF" w14:textId="77777777" w:rsidR="001D7DFB" w:rsidRDefault="001D7DFB" w:rsidP="006309A9">
            <w:pPr>
              <w:spacing w:after="0" w:line="240" w:lineRule="auto"/>
              <w:rPr>
                <w:rFonts w:ascii="Cambria" w:hAnsi="Cambria"/>
              </w:rPr>
            </w:pPr>
            <w:r w:rsidRPr="00251FCD">
              <w:rPr>
                <w:rFonts w:ascii="Cambria" w:hAnsi="Cambria"/>
              </w:rPr>
              <w:t xml:space="preserve">- Obeyesekere, Gananath. The Work of Culture: Symbolic Transformation in Psychoanalysis and Anthropology. Chicago: The University of Chicago Press, 1990. </w:t>
            </w:r>
          </w:p>
          <w:p w14:paraId="238CFB4B" w14:textId="77777777" w:rsidR="001D7DFB" w:rsidRPr="009422D6" w:rsidRDefault="001D7DFB" w:rsidP="006309A9">
            <w:pPr>
              <w:spacing w:after="0" w:line="240" w:lineRule="auto"/>
              <w:rPr>
                <w:rFonts w:ascii="Cambria" w:hAnsi="Cambria"/>
              </w:rPr>
            </w:pPr>
          </w:p>
        </w:tc>
      </w:tr>
      <w:tr w:rsidR="001D7DFB" w:rsidRPr="00A62292" w14:paraId="2ED62872"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D6C9BE"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b/>
                <w:bCs/>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F0646C6" w14:textId="77777777" w:rsidR="001D7DFB" w:rsidRPr="00A62292" w:rsidRDefault="001D7DFB" w:rsidP="006309A9">
            <w:pPr>
              <w:spacing w:after="0" w:line="240" w:lineRule="auto"/>
              <w:rPr>
                <w:rFonts w:ascii="Cambria" w:eastAsia="Times New Roman" w:hAnsi="Cambria"/>
              </w:rPr>
            </w:pPr>
          </w:p>
        </w:tc>
      </w:tr>
    </w:tbl>
    <w:p w14:paraId="68DA6378" w14:textId="77777777" w:rsidR="001D7DFB" w:rsidRPr="00A62292" w:rsidRDefault="001D7DFB" w:rsidP="001D7DFB">
      <w:pPr>
        <w:spacing w:after="0" w:line="240" w:lineRule="auto"/>
        <w:rPr>
          <w:rFonts w:ascii="Cambria" w:eastAsia="Times New Roman" w:hAnsi="Cambria"/>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1D7DFB" w:rsidRPr="00A62292" w14:paraId="7948F8C5" w14:textId="77777777" w:rsidTr="006309A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D26EC6E" w14:textId="77777777" w:rsidR="001D7DFB" w:rsidRPr="00A62292" w:rsidRDefault="001D7DFB" w:rsidP="006309A9">
            <w:pPr>
              <w:spacing w:after="0" w:line="240" w:lineRule="auto"/>
              <w:jc w:val="center"/>
              <w:rPr>
                <w:rFonts w:ascii="Cambria" w:eastAsia="Times New Roman" w:hAnsi="Cambria"/>
              </w:rPr>
            </w:pPr>
            <w:r w:rsidRPr="00A62292">
              <w:rPr>
                <w:rFonts w:ascii="Cambria" w:eastAsia="Times New Roman" w:hAnsi="Cambria"/>
                <w:b/>
                <w:bCs/>
              </w:rPr>
              <w:t>MATERYAL PAYLAŞIMI </w:t>
            </w:r>
          </w:p>
        </w:tc>
      </w:tr>
      <w:tr w:rsidR="001D7DFB" w:rsidRPr="00A62292" w14:paraId="44E918F4" w14:textId="77777777" w:rsidTr="006309A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7F7CA256"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b/>
                <w:bCs/>
              </w:rPr>
              <w:lastRenderedPageBreak/>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B6CB859" w14:textId="77777777" w:rsidR="001D7DFB" w:rsidRPr="00A62292" w:rsidRDefault="001D7DFB" w:rsidP="006309A9">
            <w:pPr>
              <w:spacing w:after="0" w:line="240" w:lineRule="auto"/>
              <w:rPr>
                <w:rFonts w:ascii="Cambria" w:eastAsia="Times New Roman" w:hAnsi="Cambria"/>
              </w:rPr>
            </w:pPr>
            <w:r>
              <w:rPr>
                <w:rFonts w:ascii="Cambria" w:eastAsia="Times New Roman" w:hAnsi="Cambria"/>
              </w:rPr>
              <w:t>Ders öğretim görevlisinin hazırlamış olduğu ders paketi ve ekstra okumalar</w:t>
            </w:r>
          </w:p>
        </w:tc>
      </w:tr>
      <w:tr w:rsidR="001D7DFB" w:rsidRPr="00A62292" w14:paraId="5A6D5BC5"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6F34C3"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b/>
                <w:bCs/>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E47FACC"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İki araştırma ve sunum ödevi</w:t>
            </w:r>
          </w:p>
        </w:tc>
      </w:tr>
      <w:tr w:rsidR="001D7DFB" w:rsidRPr="00A62292" w14:paraId="74E963EF" w14:textId="77777777" w:rsidTr="006309A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66718E"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b/>
                <w:bCs/>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1F1805"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Bir ara sınav, bir final sınavı</w:t>
            </w:r>
          </w:p>
        </w:tc>
      </w:tr>
    </w:tbl>
    <w:p w14:paraId="38ABCC26" w14:textId="77777777" w:rsidR="001D7DFB" w:rsidRPr="00A62292" w:rsidRDefault="001D7DFB" w:rsidP="001D7DFB">
      <w:pPr>
        <w:spacing w:after="0" w:line="240" w:lineRule="auto"/>
        <w:rPr>
          <w:rFonts w:ascii="Cambria" w:eastAsia="Times New Roman" w:hAnsi="Cambria"/>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75"/>
        <w:gridCol w:w="1983"/>
      </w:tblGrid>
      <w:tr w:rsidR="001D7DFB" w:rsidRPr="00A62292" w14:paraId="38C14519" w14:textId="77777777" w:rsidTr="006309A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31C39F41" w14:textId="77777777" w:rsidR="001D7DFB" w:rsidRPr="00A62292" w:rsidRDefault="001D7DFB" w:rsidP="006309A9">
            <w:pPr>
              <w:spacing w:after="0" w:line="240" w:lineRule="auto"/>
              <w:jc w:val="center"/>
              <w:rPr>
                <w:rFonts w:ascii="Cambria" w:eastAsia="Times New Roman" w:hAnsi="Cambria"/>
              </w:rPr>
            </w:pPr>
            <w:r w:rsidRPr="00A62292">
              <w:rPr>
                <w:rFonts w:ascii="Cambria" w:eastAsia="Times New Roman" w:hAnsi="Cambria"/>
                <w:b/>
                <w:bCs/>
              </w:rPr>
              <w:t>DEĞERLENDİRME SİSTEMİ</w:t>
            </w:r>
          </w:p>
        </w:tc>
      </w:tr>
      <w:tr w:rsidR="001D7DFB" w:rsidRPr="00A62292" w14:paraId="49040F3D"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84AAAB"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b/>
                <w:bCs/>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94531D"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b/>
                <w:bCs/>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455614"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b/>
                <w:bCs/>
              </w:rPr>
              <w:t>KATKI YÜZDESİ</w:t>
            </w:r>
          </w:p>
        </w:tc>
      </w:tr>
      <w:tr w:rsidR="001D7DFB" w:rsidRPr="00A62292" w14:paraId="22DEB300"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BC9660F"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85D318E"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A42E1D6"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35</w:t>
            </w:r>
          </w:p>
        </w:tc>
      </w:tr>
      <w:tr w:rsidR="001D7DFB" w:rsidRPr="00A62292" w14:paraId="1C64D3A3"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485BBD3"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Sunum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98369AA"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1797AB2"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40</w:t>
            </w:r>
          </w:p>
        </w:tc>
      </w:tr>
      <w:tr w:rsidR="001D7DFB" w:rsidRPr="00A62292" w14:paraId="1B8E4808"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317C6F1"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237E445"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53CE0F0"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25</w:t>
            </w:r>
          </w:p>
        </w:tc>
      </w:tr>
      <w:tr w:rsidR="001D7DFB" w:rsidRPr="00A62292" w14:paraId="14666CB3"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C6E2383"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b/>
                <w:bCs/>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85532CD" w14:textId="77777777" w:rsidR="001D7DFB" w:rsidRPr="00A62292" w:rsidRDefault="001D7DFB" w:rsidP="006309A9">
            <w:pPr>
              <w:spacing w:after="0" w:line="240" w:lineRule="auto"/>
              <w:rPr>
                <w:rFonts w:ascii="Cambria" w:eastAsia="Times New Roman" w:hAnsi="Cambria"/>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78AD6FD"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100</w:t>
            </w:r>
          </w:p>
        </w:tc>
      </w:tr>
      <w:tr w:rsidR="001D7DFB" w:rsidRPr="00A62292" w14:paraId="57AC15C2"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864B8C3"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b/>
                <w:bCs/>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B10F15A" w14:textId="77777777" w:rsidR="001D7DFB" w:rsidRPr="00A62292" w:rsidRDefault="001D7DFB" w:rsidP="006309A9">
            <w:pPr>
              <w:spacing w:after="0" w:line="240" w:lineRule="auto"/>
              <w:rPr>
                <w:rFonts w:ascii="Cambria" w:eastAsia="Times New Roman" w:hAnsi="Cambria"/>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407BB60"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25</w:t>
            </w:r>
          </w:p>
        </w:tc>
      </w:tr>
      <w:tr w:rsidR="001D7DFB" w:rsidRPr="00A62292" w14:paraId="5DC420FC"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FCBA30B"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b/>
                <w:bCs/>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23AC898" w14:textId="77777777" w:rsidR="001D7DFB" w:rsidRPr="00A62292" w:rsidRDefault="001D7DFB" w:rsidP="006309A9">
            <w:pPr>
              <w:spacing w:after="0" w:line="240" w:lineRule="auto"/>
              <w:rPr>
                <w:rFonts w:ascii="Cambria" w:eastAsia="Times New Roman" w:hAnsi="Cambria"/>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42E42C3"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75</w:t>
            </w:r>
          </w:p>
        </w:tc>
      </w:tr>
      <w:tr w:rsidR="001D7DFB" w:rsidRPr="00A62292" w14:paraId="4F80A7C0"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8323DD6"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b/>
                <w:bCs/>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A7B0FDC" w14:textId="77777777" w:rsidR="001D7DFB" w:rsidRPr="00A62292" w:rsidRDefault="001D7DFB" w:rsidP="006309A9">
            <w:pPr>
              <w:spacing w:after="0" w:line="240" w:lineRule="auto"/>
              <w:rPr>
                <w:rFonts w:ascii="Cambria" w:eastAsia="Times New Roman" w:hAnsi="Cambria"/>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E1C51F2"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100</w:t>
            </w:r>
          </w:p>
        </w:tc>
      </w:tr>
    </w:tbl>
    <w:p w14:paraId="15B04DE4" w14:textId="77777777" w:rsidR="001D7DFB" w:rsidRPr="00A62292" w:rsidRDefault="001D7DFB" w:rsidP="001D7DFB">
      <w:pPr>
        <w:spacing w:after="0" w:line="240" w:lineRule="auto"/>
        <w:rPr>
          <w:rFonts w:ascii="Cambria" w:eastAsia="Times New Roman" w:hAnsi="Cambria"/>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1D7DFB" w:rsidRPr="00A62292" w14:paraId="1C777179" w14:textId="77777777" w:rsidTr="006309A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7A8CED7"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b/>
                <w:bCs/>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13CBA0"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Uzmanlık / Alan Dersleri</w:t>
            </w:r>
          </w:p>
        </w:tc>
      </w:tr>
    </w:tbl>
    <w:p w14:paraId="2D48F936" w14:textId="77777777" w:rsidR="001D7DFB" w:rsidRPr="00A62292" w:rsidRDefault="001D7DFB" w:rsidP="001D7DFB">
      <w:pPr>
        <w:spacing w:after="0" w:line="240" w:lineRule="auto"/>
        <w:rPr>
          <w:rFonts w:ascii="Cambria" w:hAnsi="Cambria"/>
        </w:rPr>
      </w:pPr>
    </w:p>
    <w:p w14:paraId="638D66AE" w14:textId="77777777" w:rsidR="001D7DFB" w:rsidRPr="00A62292" w:rsidRDefault="001D7DFB" w:rsidP="001D7DFB">
      <w:pPr>
        <w:spacing w:after="0" w:line="240" w:lineRule="auto"/>
        <w:rPr>
          <w:rFonts w:ascii="Cambria" w:hAnsi="Cambria"/>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07"/>
        <w:gridCol w:w="6926"/>
        <w:gridCol w:w="259"/>
        <w:gridCol w:w="259"/>
        <w:gridCol w:w="259"/>
        <w:gridCol w:w="259"/>
        <w:gridCol w:w="259"/>
        <w:gridCol w:w="81"/>
      </w:tblGrid>
      <w:tr w:rsidR="001D7DFB" w:rsidRPr="00A62292" w14:paraId="699C9D68" w14:textId="77777777" w:rsidTr="006309A9">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2A907CA" w14:textId="77777777" w:rsidR="001D7DFB" w:rsidRPr="00A62292" w:rsidRDefault="001D7DFB" w:rsidP="006309A9">
            <w:pPr>
              <w:spacing w:after="0" w:line="256" w:lineRule="atLeast"/>
              <w:jc w:val="center"/>
              <w:rPr>
                <w:rFonts w:ascii="Cambria" w:eastAsia="Times New Roman" w:hAnsi="Cambria"/>
                <w:lang w:eastAsia="tr-TR"/>
              </w:rPr>
            </w:pPr>
            <w:r w:rsidRPr="00A62292">
              <w:rPr>
                <w:rFonts w:ascii="Cambria" w:eastAsia="Times New Roman" w:hAnsi="Cambria"/>
                <w:b/>
                <w:bCs/>
                <w:lang w:eastAsia="tr-TR"/>
              </w:rPr>
              <w:t xml:space="preserve">DERSİN </w:t>
            </w:r>
            <w:r>
              <w:rPr>
                <w:rFonts w:ascii="Cambria" w:eastAsia="Times New Roman" w:hAnsi="Cambria"/>
                <w:b/>
                <w:bCs/>
                <w:lang w:eastAsia="tr-TR"/>
              </w:rPr>
              <w:t>ÖĞRENİM</w:t>
            </w:r>
            <w:r w:rsidRPr="00A62292">
              <w:rPr>
                <w:rFonts w:ascii="Cambria" w:eastAsia="Times New Roman" w:hAnsi="Cambria"/>
                <w:b/>
                <w:bCs/>
                <w:lang w:eastAsia="tr-TR"/>
              </w:rPr>
              <w:t xml:space="preserve"> ÇIKTILARINA KATKISI</w:t>
            </w:r>
          </w:p>
        </w:tc>
      </w:tr>
      <w:tr w:rsidR="001D7DFB" w:rsidRPr="00A62292" w14:paraId="7FD6B6C5" w14:textId="77777777" w:rsidTr="006309A9">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84F947F" w14:textId="77777777" w:rsidR="001D7DFB" w:rsidRPr="00A62292" w:rsidRDefault="001D7DFB" w:rsidP="006309A9">
            <w:pPr>
              <w:spacing w:after="0" w:line="256" w:lineRule="atLeast"/>
              <w:rPr>
                <w:rFonts w:ascii="Cambria" w:eastAsia="Times New Roman" w:hAnsi="Cambria"/>
                <w:lang w:eastAsia="tr-TR"/>
              </w:rPr>
            </w:pPr>
            <w:r w:rsidRPr="00A62292">
              <w:rPr>
                <w:rFonts w:ascii="Cambria" w:eastAsia="Times New Roman" w:hAnsi="Cambria"/>
                <w:lang w:eastAsia="tr-TR"/>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008D53" w14:textId="77777777" w:rsidR="001D7DFB" w:rsidRDefault="001D7DFB" w:rsidP="006309A9">
            <w:pPr>
              <w:spacing w:after="0" w:line="256" w:lineRule="atLeast"/>
              <w:rPr>
                <w:rFonts w:ascii="Cambria" w:eastAsia="Times New Roman" w:hAnsi="Cambria"/>
                <w:lang w:eastAsia="tr-TR"/>
              </w:rPr>
            </w:pPr>
            <w:r w:rsidRPr="00A62292">
              <w:rPr>
                <w:rFonts w:ascii="Cambria" w:eastAsia="Times New Roman" w:hAnsi="Cambria"/>
                <w:lang w:eastAsia="tr-TR"/>
              </w:rPr>
              <w:t>Öğrenme Çıktıları</w:t>
            </w:r>
          </w:p>
          <w:p w14:paraId="103A840B" w14:textId="77777777" w:rsidR="001D7DFB" w:rsidRPr="00A62292" w:rsidRDefault="001D7DFB" w:rsidP="006309A9">
            <w:pPr>
              <w:spacing w:after="0" w:line="256" w:lineRule="atLeast"/>
              <w:rPr>
                <w:rFonts w:ascii="Cambria" w:eastAsia="Times New Roman" w:hAnsi="Cambria"/>
                <w:lang w:eastAsia="tr-TR"/>
              </w:rPr>
            </w:pP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FE85A23" w14:textId="77777777" w:rsidR="001D7DFB" w:rsidRPr="00A62292" w:rsidRDefault="001D7DFB" w:rsidP="006309A9">
            <w:pPr>
              <w:spacing w:after="0" w:line="256" w:lineRule="atLeast"/>
              <w:jc w:val="center"/>
              <w:rPr>
                <w:rFonts w:ascii="Cambria" w:eastAsia="Times New Roman" w:hAnsi="Cambria"/>
                <w:lang w:eastAsia="tr-TR"/>
              </w:rPr>
            </w:pPr>
            <w:r w:rsidRPr="00A62292">
              <w:rPr>
                <w:rFonts w:ascii="Cambria" w:eastAsia="Times New Roman" w:hAnsi="Cambria"/>
                <w:lang w:eastAsia="tr-TR"/>
              </w:rPr>
              <w:t>Katkı Düzeyi</w:t>
            </w:r>
          </w:p>
        </w:tc>
      </w:tr>
      <w:tr w:rsidR="001D7DFB" w:rsidRPr="00A62292" w14:paraId="2C13754D" w14:textId="77777777" w:rsidTr="006309A9">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6B2E9D66" w14:textId="77777777" w:rsidR="001D7DFB" w:rsidRPr="00A62292" w:rsidRDefault="001D7DFB" w:rsidP="006309A9">
            <w:pPr>
              <w:spacing w:after="0" w:line="240" w:lineRule="auto"/>
              <w:rPr>
                <w:rFonts w:ascii="Cambria" w:eastAsia="Times New Roman" w:hAnsi="Cambria"/>
                <w:lang w:eastAsia="tr-TR"/>
              </w:rPr>
            </w:pPr>
          </w:p>
        </w:tc>
        <w:tc>
          <w:tcPr>
            <w:tcW w:w="0" w:type="auto"/>
            <w:vMerge/>
            <w:tcBorders>
              <w:top w:val="nil"/>
              <w:left w:val="nil"/>
              <w:bottom w:val="single" w:sz="6" w:space="0" w:color="CCCCCC"/>
              <w:right w:val="nil"/>
            </w:tcBorders>
            <w:shd w:val="clear" w:color="auto" w:fill="ECEBEB"/>
            <w:vAlign w:val="center"/>
            <w:hideMark/>
          </w:tcPr>
          <w:p w14:paraId="76593961" w14:textId="77777777" w:rsidR="001D7DFB" w:rsidRPr="00A62292" w:rsidRDefault="001D7DFB" w:rsidP="006309A9">
            <w:pPr>
              <w:spacing w:after="0" w:line="240" w:lineRule="auto"/>
              <w:rPr>
                <w:rFonts w:ascii="Cambria" w:eastAsia="Times New Roman" w:hAnsi="Cambria"/>
                <w:lang w:eastAsia="tr-TR"/>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7FB2AA9" w14:textId="77777777" w:rsidR="001D7DFB" w:rsidRPr="00A62292" w:rsidRDefault="001D7DFB" w:rsidP="006309A9">
            <w:pPr>
              <w:spacing w:after="0" w:line="256" w:lineRule="atLeast"/>
              <w:jc w:val="center"/>
              <w:rPr>
                <w:rFonts w:ascii="Cambria" w:eastAsia="Times New Roman" w:hAnsi="Cambria"/>
                <w:lang w:eastAsia="tr-TR"/>
              </w:rPr>
            </w:pPr>
            <w:r w:rsidRPr="00A62292">
              <w:rPr>
                <w:rFonts w:ascii="Cambria" w:eastAsia="Times New Roman" w:hAnsi="Cambria"/>
                <w:lang w:eastAsia="tr-TR"/>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9A068F0" w14:textId="77777777" w:rsidR="001D7DFB" w:rsidRPr="00A62292" w:rsidRDefault="001D7DFB" w:rsidP="006309A9">
            <w:pPr>
              <w:spacing w:after="0" w:line="256" w:lineRule="atLeast"/>
              <w:jc w:val="center"/>
              <w:rPr>
                <w:rFonts w:ascii="Cambria" w:eastAsia="Times New Roman" w:hAnsi="Cambria"/>
                <w:lang w:eastAsia="tr-TR"/>
              </w:rPr>
            </w:pPr>
            <w:r w:rsidRPr="00A62292">
              <w:rPr>
                <w:rFonts w:ascii="Cambria" w:eastAsia="Times New Roman" w:hAnsi="Cambria"/>
                <w:lang w:eastAsia="tr-TR"/>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9E6AD54" w14:textId="77777777" w:rsidR="001D7DFB" w:rsidRPr="00A62292" w:rsidRDefault="001D7DFB" w:rsidP="006309A9">
            <w:pPr>
              <w:spacing w:after="0" w:line="256" w:lineRule="atLeast"/>
              <w:jc w:val="center"/>
              <w:rPr>
                <w:rFonts w:ascii="Cambria" w:eastAsia="Times New Roman" w:hAnsi="Cambria"/>
                <w:lang w:eastAsia="tr-TR"/>
              </w:rPr>
            </w:pPr>
            <w:r w:rsidRPr="00A62292">
              <w:rPr>
                <w:rFonts w:ascii="Cambria" w:eastAsia="Times New Roman" w:hAnsi="Cambria"/>
                <w:lang w:eastAsia="tr-TR"/>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194702B" w14:textId="77777777" w:rsidR="001D7DFB" w:rsidRPr="00A62292" w:rsidRDefault="001D7DFB" w:rsidP="006309A9">
            <w:pPr>
              <w:spacing w:after="0" w:line="256" w:lineRule="atLeast"/>
              <w:jc w:val="center"/>
              <w:rPr>
                <w:rFonts w:ascii="Cambria" w:eastAsia="Times New Roman" w:hAnsi="Cambria"/>
                <w:lang w:eastAsia="tr-TR"/>
              </w:rPr>
            </w:pPr>
            <w:r w:rsidRPr="00A62292">
              <w:rPr>
                <w:rFonts w:ascii="Cambria" w:eastAsia="Times New Roman" w:hAnsi="Cambria"/>
                <w:lang w:eastAsia="tr-TR"/>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69FF6D0" w14:textId="77777777" w:rsidR="001D7DFB" w:rsidRPr="00A62292" w:rsidRDefault="001D7DFB" w:rsidP="006309A9">
            <w:pPr>
              <w:spacing w:after="0" w:line="256" w:lineRule="atLeast"/>
              <w:jc w:val="center"/>
              <w:rPr>
                <w:rFonts w:ascii="Cambria" w:eastAsia="Times New Roman" w:hAnsi="Cambria"/>
                <w:lang w:eastAsia="tr-TR"/>
              </w:rPr>
            </w:pPr>
            <w:r w:rsidRPr="00A62292">
              <w:rPr>
                <w:rFonts w:ascii="Cambria" w:eastAsia="Times New Roman" w:hAnsi="Cambria"/>
                <w:lang w:eastAsia="tr-TR"/>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1CC778E" w14:textId="77777777" w:rsidR="001D7DFB" w:rsidRPr="00A62292" w:rsidRDefault="001D7DFB" w:rsidP="006309A9">
            <w:pPr>
              <w:spacing w:after="0"/>
              <w:rPr>
                <w:rFonts w:ascii="Cambria" w:hAnsi="Cambria"/>
              </w:rPr>
            </w:pPr>
          </w:p>
        </w:tc>
      </w:tr>
      <w:tr w:rsidR="001D7DFB" w:rsidRPr="00A62292" w14:paraId="0B59A8B4"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187E856" w14:textId="77777777" w:rsidR="001D7DFB" w:rsidRPr="00153A71" w:rsidRDefault="001D7DFB" w:rsidP="006309A9">
            <w:pPr>
              <w:spacing w:after="0" w:line="256" w:lineRule="atLeast"/>
              <w:jc w:val="center"/>
              <w:rPr>
                <w:rFonts w:ascii="Cambria" w:eastAsia="Times New Roman" w:hAnsi="Cambria"/>
                <w:lang w:eastAsia="tr-TR"/>
              </w:rPr>
            </w:pPr>
            <w:r w:rsidRPr="00153A71">
              <w:rPr>
                <w:rFonts w:ascii="Cambria" w:eastAsia="Times New Roman" w:hAnsi="Cambria"/>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5E8EB28" w14:textId="77777777" w:rsidR="001D7DFB" w:rsidRPr="00153A71" w:rsidRDefault="001D7DFB" w:rsidP="006309A9">
            <w:pPr>
              <w:spacing w:after="0" w:line="240" w:lineRule="auto"/>
              <w:jc w:val="both"/>
              <w:rPr>
                <w:rFonts w:ascii="Cambria" w:hAnsi="Cambria"/>
              </w:rPr>
            </w:pPr>
            <w:r w:rsidRPr="00153A71">
              <w:rPr>
                <w:rFonts w:ascii="Cambria" w:eastAsia="Times New Roman" w:hAnsi="Cambria"/>
                <w:lang w:eastAsia="tr-TR"/>
              </w:rPr>
              <w:t>Antropoloji disiplininin temel kuram ve kavramlarını,</w:t>
            </w:r>
            <w:r w:rsidRPr="00C073B0">
              <w:rPr>
                <w:rFonts w:ascii="Cambria" w:eastAsia="Times New Roman" w:hAnsi="Cambria"/>
                <w:lang w:eastAsia="tr-TR"/>
              </w:rPr>
              <w:t xml:space="preserve"> t</w:t>
            </w:r>
            <w:r w:rsidRPr="00153A71">
              <w:rPr>
                <w:rFonts w:ascii="Cambria" w:eastAsia="Times New Roman" w:hAnsi="Cambria"/>
                <w:lang w:eastAsia="tr-TR"/>
              </w:rPr>
              <w:t xml:space="preserve">arihi süreçte insanın fiziksel ve kültürel gelişimini, ortaya koyduğu kültür unsurlarını ve buna bağlı </w:t>
            </w:r>
            <w:r w:rsidRPr="00C073B0">
              <w:rPr>
                <w:rFonts w:ascii="Cambria" w:eastAsia="Times New Roman" w:hAnsi="Cambria"/>
                <w:lang w:eastAsia="tr-TR"/>
              </w:rPr>
              <w:t>ark</w:t>
            </w:r>
            <w:r w:rsidRPr="00153A71">
              <w:rPr>
                <w:rFonts w:ascii="Cambria" w:eastAsia="Times New Roman" w:hAnsi="Cambria"/>
                <w:lang w:eastAsia="tr-TR"/>
              </w:rPr>
              <w:t>eolojik yaklaşımları özümser</w:t>
            </w:r>
            <w:r>
              <w:rPr>
                <w:rFonts w:ascii="Cambria" w:eastAsia="Times New Roman" w:hAnsi="Cambria"/>
                <w:lang w:eastAsia="tr-TR"/>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392350C" w14:textId="77777777" w:rsidR="001D7DFB" w:rsidRPr="00153A71" w:rsidRDefault="001D7DFB" w:rsidP="006309A9">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B09F8A7" w14:textId="77777777" w:rsidR="001D7DFB" w:rsidRPr="00153A71" w:rsidRDefault="001D7DFB" w:rsidP="006309A9">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8952311" w14:textId="77777777" w:rsidR="001D7DFB" w:rsidRPr="00153A71" w:rsidRDefault="001D7DFB" w:rsidP="006309A9">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C6F1B85" w14:textId="77777777" w:rsidR="001D7DFB" w:rsidRPr="00153A71" w:rsidRDefault="001D7DFB" w:rsidP="006309A9">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7F76B6" w14:textId="77777777" w:rsidR="001D7DFB" w:rsidRPr="00153A71" w:rsidRDefault="001D7DFB" w:rsidP="006309A9">
            <w:pPr>
              <w:spacing w:after="0" w:line="240" w:lineRule="auto"/>
              <w:rPr>
                <w:rFonts w:ascii="Cambria" w:hAnsi="Cambria"/>
              </w:rPr>
            </w:pPr>
            <w:r>
              <w:rPr>
                <w:rFonts w:ascii="Cambria" w:hAnsi="Cambria"/>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DFA0333" w14:textId="77777777" w:rsidR="001D7DFB" w:rsidRPr="00A62292" w:rsidRDefault="001D7DFB" w:rsidP="006309A9">
            <w:pPr>
              <w:spacing w:after="0"/>
              <w:rPr>
                <w:rFonts w:ascii="Cambria" w:hAnsi="Cambria"/>
              </w:rPr>
            </w:pPr>
          </w:p>
        </w:tc>
      </w:tr>
      <w:tr w:rsidR="001D7DFB" w:rsidRPr="00A62292" w14:paraId="6C9A263A"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9A9A775" w14:textId="77777777" w:rsidR="001D7DFB" w:rsidRPr="00153A71" w:rsidRDefault="001D7DFB" w:rsidP="006309A9">
            <w:pPr>
              <w:spacing w:after="0" w:line="256" w:lineRule="atLeast"/>
              <w:jc w:val="center"/>
              <w:rPr>
                <w:rFonts w:ascii="Cambria" w:eastAsia="Times New Roman" w:hAnsi="Cambria"/>
                <w:lang w:eastAsia="tr-TR"/>
              </w:rPr>
            </w:pPr>
            <w:r w:rsidRPr="00153A71">
              <w:rPr>
                <w:rFonts w:ascii="Cambria" w:eastAsia="Times New Roman" w:hAnsi="Cambria"/>
                <w:lang w:eastAsia="tr-TR"/>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C89F178" w14:textId="77777777" w:rsidR="001D7DFB" w:rsidRPr="00153A71" w:rsidRDefault="001D7DFB" w:rsidP="006309A9">
            <w:pPr>
              <w:spacing w:after="0" w:line="240" w:lineRule="auto"/>
              <w:jc w:val="both"/>
              <w:rPr>
                <w:rFonts w:ascii="Cambria" w:hAnsi="Cambria"/>
              </w:rPr>
            </w:pPr>
            <w:r w:rsidRPr="00C073B0">
              <w:rPr>
                <w:rFonts w:ascii="Cambria" w:eastAsia="Times New Roman" w:hAnsi="Cambria"/>
                <w:lang w:eastAsia="tr-TR"/>
              </w:rPr>
              <w:t>Antropolojik perspektifle</w:t>
            </w:r>
            <w:r w:rsidRPr="00153A71">
              <w:rPr>
                <w:rFonts w:ascii="Cambria" w:eastAsia="Times New Roman" w:hAnsi="Cambria"/>
                <w:lang w:eastAsia="tr-TR"/>
              </w:rPr>
              <w:t xml:space="preserve"> güncel olayları analiz edebilme</w:t>
            </w:r>
            <w:r w:rsidRPr="00C073B0">
              <w:rPr>
                <w:rFonts w:ascii="Cambria" w:eastAsia="Times New Roman" w:hAnsi="Cambria"/>
                <w:lang w:eastAsia="tr-TR"/>
              </w:rPr>
              <w:t>, eleşti</w:t>
            </w:r>
            <w:r w:rsidRPr="00153A71">
              <w:rPr>
                <w:rFonts w:ascii="Cambria" w:eastAsia="Times New Roman" w:hAnsi="Cambria"/>
                <w:lang w:eastAsia="tr-TR"/>
              </w:rPr>
              <w:t>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3016ABF" w14:textId="77777777" w:rsidR="001D7DFB" w:rsidRPr="00153A71" w:rsidRDefault="001D7DFB" w:rsidP="006309A9">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8691FA4" w14:textId="77777777" w:rsidR="001D7DFB" w:rsidRPr="00153A71" w:rsidRDefault="001D7DFB" w:rsidP="006309A9">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3EFB2E5" w14:textId="77777777" w:rsidR="001D7DFB" w:rsidRPr="00153A71" w:rsidRDefault="001D7DFB" w:rsidP="006309A9">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DAEA647" w14:textId="77777777" w:rsidR="001D7DFB" w:rsidRPr="00153A71" w:rsidRDefault="001D7DFB" w:rsidP="006309A9">
            <w:pPr>
              <w:spacing w:after="0" w:line="240" w:lineRule="auto"/>
              <w:rPr>
                <w:rFonts w:ascii="Cambria" w:hAnsi="Cambria"/>
              </w:rPr>
            </w:pPr>
            <w:r>
              <w:rPr>
                <w:rFonts w:ascii="Cambria" w:hAnsi="Cambria"/>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02DB647" w14:textId="77777777" w:rsidR="001D7DFB" w:rsidRPr="00153A71" w:rsidRDefault="001D7DFB" w:rsidP="006309A9">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4B69C63" w14:textId="77777777" w:rsidR="001D7DFB" w:rsidRPr="00A62292" w:rsidRDefault="001D7DFB" w:rsidP="006309A9">
            <w:pPr>
              <w:spacing w:after="0"/>
              <w:rPr>
                <w:rFonts w:ascii="Cambria" w:hAnsi="Cambria"/>
              </w:rPr>
            </w:pPr>
          </w:p>
        </w:tc>
      </w:tr>
      <w:tr w:rsidR="001D7DFB" w:rsidRPr="00A62292" w14:paraId="44D3BBB9"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0B97BF9" w14:textId="77777777" w:rsidR="001D7DFB" w:rsidRPr="00153A71" w:rsidRDefault="001D7DFB" w:rsidP="006309A9">
            <w:pPr>
              <w:spacing w:after="0" w:line="256" w:lineRule="atLeast"/>
              <w:jc w:val="center"/>
              <w:rPr>
                <w:rFonts w:ascii="Cambria" w:eastAsia="Times New Roman" w:hAnsi="Cambria"/>
                <w:lang w:eastAsia="tr-TR"/>
              </w:rPr>
            </w:pPr>
            <w:r w:rsidRPr="00153A71">
              <w:rPr>
                <w:rFonts w:ascii="Cambria" w:eastAsia="Times New Roman" w:hAnsi="Cambria"/>
                <w:lang w:eastAsia="tr-TR"/>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6D5F7DF" w14:textId="77777777" w:rsidR="001D7DFB" w:rsidRPr="00153A71" w:rsidRDefault="001D7DFB" w:rsidP="006309A9">
            <w:pPr>
              <w:spacing w:after="0" w:line="240" w:lineRule="auto"/>
              <w:jc w:val="both"/>
              <w:rPr>
                <w:rFonts w:ascii="Cambria" w:hAnsi="Cambria"/>
              </w:rPr>
            </w:pPr>
            <w:r w:rsidRPr="00153A71">
              <w:rPr>
                <w:rFonts w:ascii="Cambria" w:eastAsia="Times New Roman" w:hAnsi="Cambria"/>
                <w:lang w:eastAsia="tr-TR"/>
              </w:rPr>
              <w:t xml:space="preserve">Etkin iletişim kurma ve bilgilerini </w:t>
            </w:r>
            <w:r w:rsidRPr="00C073B0">
              <w:rPr>
                <w:rFonts w:ascii="Cambria" w:eastAsia="Times New Roman" w:hAnsi="Cambria"/>
                <w:lang w:eastAsia="tr-TR"/>
              </w:rPr>
              <w:t>sözlü - yazılı ifade</w:t>
            </w:r>
            <w:r w:rsidRPr="00153A71">
              <w:rPr>
                <w:rFonts w:ascii="Cambria" w:eastAsia="Times New Roman" w:hAnsi="Cambria"/>
                <w:lang w:eastAsia="tr-TR"/>
              </w:rPr>
              <w:t xml:space="preserv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992D598" w14:textId="77777777" w:rsidR="001D7DFB" w:rsidRPr="00153A71" w:rsidRDefault="001D7DFB" w:rsidP="006309A9">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118E8D0" w14:textId="77777777" w:rsidR="001D7DFB" w:rsidRPr="00153A71" w:rsidRDefault="001D7DFB" w:rsidP="006309A9">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3A816B4" w14:textId="77777777" w:rsidR="001D7DFB" w:rsidRPr="00153A71" w:rsidRDefault="001D7DFB" w:rsidP="006309A9">
            <w:pPr>
              <w:spacing w:after="0" w:line="240" w:lineRule="auto"/>
              <w:rPr>
                <w:rFonts w:ascii="Cambria" w:hAnsi="Cambria"/>
              </w:rPr>
            </w:pPr>
            <w:r>
              <w:rPr>
                <w:rFonts w:ascii="Cambria" w:hAnsi="Cambria"/>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27BD880" w14:textId="77777777" w:rsidR="001D7DFB" w:rsidRPr="00153A71" w:rsidRDefault="001D7DFB" w:rsidP="006309A9">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42D750F" w14:textId="77777777" w:rsidR="001D7DFB" w:rsidRPr="00153A71" w:rsidRDefault="001D7DFB" w:rsidP="006309A9">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EF0BEC8" w14:textId="77777777" w:rsidR="001D7DFB" w:rsidRPr="00A62292" w:rsidRDefault="001D7DFB" w:rsidP="006309A9">
            <w:pPr>
              <w:spacing w:after="0"/>
              <w:rPr>
                <w:rFonts w:ascii="Cambria" w:hAnsi="Cambria"/>
              </w:rPr>
            </w:pPr>
          </w:p>
        </w:tc>
      </w:tr>
      <w:tr w:rsidR="001D7DFB" w:rsidRPr="00A62292" w14:paraId="2A632606"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9D58379" w14:textId="77777777" w:rsidR="001D7DFB" w:rsidRPr="00153A71" w:rsidRDefault="001D7DFB" w:rsidP="006309A9">
            <w:pPr>
              <w:spacing w:after="0" w:line="256" w:lineRule="atLeast"/>
              <w:jc w:val="center"/>
              <w:rPr>
                <w:rFonts w:ascii="Cambria" w:eastAsia="Times New Roman" w:hAnsi="Cambria"/>
                <w:lang w:eastAsia="tr-TR"/>
              </w:rPr>
            </w:pPr>
            <w:r w:rsidRPr="00153A71">
              <w:rPr>
                <w:rFonts w:ascii="Cambria" w:eastAsia="Times New Roman" w:hAnsi="Cambria"/>
                <w:lang w:eastAsia="tr-TR"/>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F217593" w14:textId="77777777" w:rsidR="001D7DFB" w:rsidRPr="00153A71" w:rsidRDefault="001D7DFB" w:rsidP="006309A9">
            <w:pPr>
              <w:spacing w:after="0" w:line="240" w:lineRule="auto"/>
              <w:jc w:val="both"/>
              <w:rPr>
                <w:rFonts w:ascii="Cambria" w:hAnsi="Cambria"/>
              </w:rPr>
            </w:pPr>
            <w:r w:rsidRPr="00153A71">
              <w:rPr>
                <w:rFonts w:ascii="Cambria" w:eastAsia="Times New Roman" w:hAnsi="Cambria"/>
                <w:lang w:eastAsia="tr-TR"/>
              </w:rPr>
              <w:t xml:space="preserve">Mesleki ve sosyal etik, </w:t>
            </w:r>
            <w:r w:rsidRPr="00C073B0">
              <w:rPr>
                <w:rFonts w:ascii="Cambria" w:eastAsia="Times New Roman" w:hAnsi="Cambria"/>
                <w:lang w:eastAsia="tr-TR"/>
              </w:rPr>
              <w:t>sorumluluk bilinci</w:t>
            </w:r>
            <w:r w:rsidRPr="00153A71">
              <w:rPr>
                <w:rFonts w:ascii="Cambria" w:eastAsia="Times New Roman" w:hAnsi="Cambria"/>
                <w:lang w:eastAsia="tr-TR"/>
              </w:rPr>
              <w:t xml:space="preserve">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1A86038" w14:textId="77777777" w:rsidR="001D7DFB" w:rsidRPr="00153A71" w:rsidRDefault="001D7DFB" w:rsidP="006309A9">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38019B0" w14:textId="77777777" w:rsidR="001D7DFB" w:rsidRPr="00153A71" w:rsidRDefault="001D7DFB" w:rsidP="006309A9">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4664A81" w14:textId="77777777" w:rsidR="001D7DFB" w:rsidRPr="00153A71" w:rsidRDefault="001D7DFB" w:rsidP="006309A9">
            <w:pPr>
              <w:spacing w:after="0" w:line="240" w:lineRule="auto"/>
              <w:rPr>
                <w:rFonts w:ascii="Cambria" w:hAnsi="Cambria"/>
              </w:rPr>
            </w:pPr>
            <w:r>
              <w:rPr>
                <w:rFonts w:ascii="Cambria" w:hAnsi="Cambria"/>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3452157" w14:textId="77777777" w:rsidR="001D7DFB" w:rsidRPr="00153A71" w:rsidRDefault="001D7DFB" w:rsidP="006309A9">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5E1CBE6D" w14:textId="77777777" w:rsidR="001D7DFB" w:rsidRPr="00153A71" w:rsidRDefault="001D7DFB" w:rsidP="006309A9">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FC241CE" w14:textId="77777777" w:rsidR="001D7DFB" w:rsidRPr="00A62292" w:rsidRDefault="001D7DFB" w:rsidP="006309A9">
            <w:pPr>
              <w:spacing w:after="0"/>
              <w:rPr>
                <w:rFonts w:ascii="Cambria" w:hAnsi="Cambria"/>
              </w:rPr>
            </w:pPr>
          </w:p>
        </w:tc>
      </w:tr>
      <w:tr w:rsidR="001D7DFB" w:rsidRPr="00A62292" w14:paraId="41358431"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8B671C6" w14:textId="77777777" w:rsidR="001D7DFB" w:rsidRPr="00153A71" w:rsidRDefault="001D7DFB" w:rsidP="006309A9">
            <w:pPr>
              <w:spacing w:after="0" w:line="256" w:lineRule="atLeast"/>
              <w:jc w:val="center"/>
              <w:rPr>
                <w:rFonts w:ascii="Cambria" w:eastAsia="Times New Roman" w:hAnsi="Cambria"/>
                <w:lang w:eastAsia="tr-TR"/>
              </w:rPr>
            </w:pPr>
            <w:r w:rsidRPr="00153A71">
              <w:rPr>
                <w:rFonts w:ascii="Cambria" w:eastAsia="Times New Roman" w:hAnsi="Cambria"/>
                <w:lang w:eastAsia="tr-TR"/>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A37783E" w14:textId="77777777" w:rsidR="001D7DFB" w:rsidRPr="00153A71" w:rsidRDefault="001D7DFB" w:rsidP="006309A9">
            <w:pPr>
              <w:spacing w:after="0" w:line="240" w:lineRule="auto"/>
              <w:jc w:val="both"/>
              <w:rPr>
                <w:rFonts w:ascii="Cambria" w:hAnsi="Cambria"/>
              </w:rPr>
            </w:pPr>
            <w:r w:rsidRPr="00C073B0">
              <w:rPr>
                <w:rFonts w:ascii="Cambria" w:eastAsia="Times New Roman" w:hAnsi="Cambria"/>
                <w:lang w:eastAsia="tr-TR"/>
              </w:rPr>
              <w:t>Kültür olgusunun ayrıntılarını ve</w:t>
            </w:r>
            <w:r w:rsidRPr="00153A71">
              <w:rPr>
                <w:rFonts w:ascii="Cambria" w:eastAsia="Times New Roman" w:hAnsi="Cambria"/>
                <w:lang w:eastAsia="tr-TR"/>
              </w:rPr>
              <w:t xml:space="preserve"> dinamiklerini inceleyerek</w:t>
            </w:r>
            <w:r w:rsidRPr="00C073B0">
              <w:rPr>
                <w:rFonts w:ascii="Cambria" w:eastAsia="Times New Roman" w:hAnsi="Cambria"/>
                <w:lang w:eastAsia="tr-TR"/>
              </w:rPr>
              <w:t xml:space="preserve">; Türk kültürünün ve </w:t>
            </w:r>
            <w:r>
              <w:rPr>
                <w:rFonts w:ascii="Cambria" w:eastAsia="Times New Roman" w:hAnsi="Cambria"/>
                <w:lang w:eastAsia="tr-TR"/>
              </w:rPr>
              <w:t xml:space="preserve">dünya </w:t>
            </w:r>
            <w:r w:rsidRPr="00C073B0">
              <w:rPr>
                <w:rFonts w:ascii="Cambria" w:eastAsia="Times New Roman" w:hAnsi="Cambria"/>
                <w:lang w:eastAsia="tr-TR"/>
              </w:rPr>
              <w:t>kültürlerin</w:t>
            </w:r>
            <w:r>
              <w:rPr>
                <w:rFonts w:ascii="Cambria" w:eastAsia="Times New Roman" w:hAnsi="Cambria"/>
                <w:lang w:eastAsia="tr-TR"/>
              </w:rPr>
              <w:t>in</w:t>
            </w:r>
            <w:r w:rsidRPr="00C073B0">
              <w:rPr>
                <w:rFonts w:ascii="Cambria" w:eastAsia="Times New Roman" w:hAnsi="Cambria"/>
                <w:lang w:eastAsia="tr-TR"/>
              </w:rPr>
              <w:t xml:space="preserve"> özelliklerini, coğrafi koşullarını, tarihsel süreçlerini ve değişim din</w:t>
            </w:r>
            <w:r w:rsidRPr="00153A71">
              <w:rPr>
                <w:rFonts w:ascii="Cambria" w:eastAsia="Times New Roman" w:hAnsi="Cambria"/>
                <w:lang w:eastAsia="tr-TR"/>
              </w:rPr>
              <w:t>amiklerini algılayarak</w:t>
            </w:r>
            <w:r w:rsidRPr="00C073B0">
              <w:rPr>
                <w:rFonts w:ascii="Cambria" w:eastAsia="Times New Roman" w:hAnsi="Cambria"/>
                <w:lang w:eastAsia="tr-TR"/>
              </w:rPr>
              <w:t xml:space="preserve"> yorumlayabil</w:t>
            </w:r>
            <w:r w:rsidRPr="00153A71">
              <w:rPr>
                <w:rFonts w:ascii="Cambria" w:eastAsia="Times New Roman" w:hAnsi="Cambria"/>
                <w:lang w:eastAsia="tr-TR"/>
              </w:rPr>
              <w:t>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D0CCF05" w14:textId="77777777" w:rsidR="001D7DFB" w:rsidRPr="00153A71" w:rsidRDefault="001D7DFB" w:rsidP="006309A9">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F6ECD40" w14:textId="77777777" w:rsidR="001D7DFB" w:rsidRPr="00153A71" w:rsidRDefault="001D7DFB" w:rsidP="006309A9">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8C519AB" w14:textId="77777777" w:rsidR="001D7DFB" w:rsidRPr="00153A71" w:rsidRDefault="001D7DFB" w:rsidP="006309A9">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C76940F" w14:textId="77777777" w:rsidR="001D7DFB" w:rsidRPr="00153A71" w:rsidRDefault="001D7DFB" w:rsidP="006309A9">
            <w:pPr>
              <w:spacing w:after="0" w:line="240" w:lineRule="auto"/>
              <w:rPr>
                <w:rFonts w:ascii="Cambria" w:hAnsi="Cambria"/>
              </w:rPr>
            </w:pPr>
            <w:r>
              <w:rPr>
                <w:rFonts w:ascii="Cambria" w:hAnsi="Cambria"/>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0C1ABC40" w14:textId="77777777" w:rsidR="001D7DFB" w:rsidRPr="00153A71" w:rsidRDefault="001D7DFB" w:rsidP="006309A9">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8B48A96" w14:textId="77777777" w:rsidR="001D7DFB" w:rsidRPr="00A62292" w:rsidRDefault="001D7DFB" w:rsidP="006309A9">
            <w:pPr>
              <w:spacing w:after="0"/>
              <w:rPr>
                <w:rFonts w:ascii="Cambria" w:hAnsi="Cambria"/>
              </w:rPr>
            </w:pPr>
          </w:p>
        </w:tc>
      </w:tr>
      <w:tr w:rsidR="001D7DFB" w:rsidRPr="00A62292" w14:paraId="6FB95821"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D1D34A0" w14:textId="77777777" w:rsidR="001D7DFB" w:rsidRPr="00153A71" w:rsidRDefault="001D7DFB" w:rsidP="006309A9">
            <w:pPr>
              <w:spacing w:after="0" w:line="256" w:lineRule="atLeast"/>
              <w:jc w:val="center"/>
              <w:rPr>
                <w:rFonts w:ascii="Cambria" w:eastAsia="Times New Roman" w:hAnsi="Cambria"/>
                <w:lang w:eastAsia="tr-TR"/>
              </w:rPr>
            </w:pPr>
            <w:r w:rsidRPr="00153A71">
              <w:rPr>
                <w:rFonts w:ascii="Cambria" w:eastAsia="Times New Roman" w:hAnsi="Cambria"/>
                <w:lang w:eastAsia="tr-TR"/>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478BC63" w14:textId="77777777" w:rsidR="001D7DFB" w:rsidRPr="00153A71" w:rsidRDefault="001D7DFB" w:rsidP="006309A9">
            <w:pPr>
              <w:spacing w:after="0" w:line="240" w:lineRule="auto"/>
              <w:jc w:val="both"/>
              <w:rPr>
                <w:rFonts w:ascii="Cambria" w:hAnsi="Cambria"/>
              </w:rPr>
            </w:pPr>
            <w:r w:rsidRPr="00C073B0">
              <w:rPr>
                <w:rFonts w:ascii="Cambria" w:eastAsia="Times New Roman" w:hAnsi="Cambria"/>
                <w:lang w:eastAsia="tr-TR"/>
              </w:rPr>
              <w:t>Ülke ve dünya so</w:t>
            </w:r>
            <w:r w:rsidRPr="00153A71">
              <w:rPr>
                <w:rFonts w:ascii="Cambria" w:eastAsia="Times New Roman" w:hAnsi="Cambria"/>
                <w:lang w:eastAsia="tr-TR"/>
              </w:rPr>
              <w:t>runlarını algılayabilmenin ötesinde</w:t>
            </w:r>
            <w:r w:rsidRPr="00C073B0">
              <w:rPr>
                <w:rFonts w:ascii="Cambria" w:eastAsia="Times New Roman" w:hAnsi="Cambria"/>
                <w:lang w:eastAsia="tr-TR"/>
              </w:rPr>
              <w:t>; toplumsal duyarlılık bilinc</w:t>
            </w:r>
            <w:r w:rsidRPr="00153A71">
              <w:rPr>
                <w:rFonts w:ascii="Cambria" w:eastAsia="Times New Roman" w:hAnsi="Cambria"/>
                <w:lang w:eastAsia="tr-TR"/>
              </w:rPr>
              <w:t>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6DFE8C6" w14:textId="77777777" w:rsidR="001D7DFB" w:rsidRPr="00153A71" w:rsidRDefault="001D7DFB" w:rsidP="006309A9">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16F1C05C" w14:textId="77777777" w:rsidR="001D7DFB" w:rsidRPr="00153A71" w:rsidRDefault="001D7DFB" w:rsidP="006309A9">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36D4763" w14:textId="77777777" w:rsidR="001D7DFB" w:rsidRPr="00153A71" w:rsidRDefault="001D7DFB" w:rsidP="006309A9">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2258831F" w14:textId="77777777" w:rsidR="001D7DFB" w:rsidRPr="00153A71" w:rsidRDefault="001D7DFB" w:rsidP="006309A9">
            <w:pPr>
              <w:spacing w:after="0" w:line="240" w:lineRule="auto"/>
              <w:rPr>
                <w:rFonts w:ascii="Cambria" w:hAnsi="Cambria"/>
              </w:rPr>
            </w:pPr>
            <w:r>
              <w:rPr>
                <w:rFonts w:ascii="Cambria" w:hAnsi="Cambria"/>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8AB1427" w14:textId="77777777" w:rsidR="001D7DFB" w:rsidRPr="00153A71" w:rsidRDefault="001D7DFB" w:rsidP="006309A9">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630F87C" w14:textId="77777777" w:rsidR="001D7DFB" w:rsidRPr="00A62292" w:rsidRDefault="001D7DFB" w:rsidP="006309A9">
            <w:pPr>
              <w:spacing w:after="0"/>
              <w:rPr>
                <w:rFonts w:ascii="Cambria" w:hAnsi="Cambria"/>
              </w:rPr>
            </w:pPr>
          </w:p>
        </w:tc>
      </w:tr>
      <w:tr w:rsidR="001D7DFB" w:rsidRPr="00A62292" w14:paraId="1329EAB5"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476D4D6" w14:textId="77777777" w:rsidR="001D7DFB" w:rsidRPr="00153A71" w:rsidRDefault="001D7DFB" w:rsidP="006309A9">
            <w:pPr>
              <w:spacing w:after="0" w:line="256" w:lineRule="atLeast"/>
              <w:jc w:val="center"/>
              <w:rPr>
                <w:rFonts w:ascii="Cambria" w:eastAsia="Times New Roman" w:hAnsi="Cambria"/>
                <w:lang w:eastAsia="tr-TR"/>
              </w:rPr>
            </w:pPr>
            <w:r w:rsidRPr="00153A71">
              <w:rPr>
                <w:rFonts w:ascii="Cambria" w:eastAsia="Times New Roman" w:hAnsi="Cambria"/>
                <w:lang w:eastAsia="tr-TR"/>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DCFF07B" w14:textId="77777777" w:rsidR="001D7DFB" w:rsidRPr="00153A71" w:rsidRDefault="001D7DFB" w:rsidP="006309A9">
            <w:pPr>
              <w:spacing w:after="0" w:line="240" w:lineRule="auto"/>
              <w:jc w:val="both"/>
              <w:rPr>
                <w:rFonts w:ascii="Cambria" w:hAnsi="Cambria"/>
              </w:rPr>
            </w:pPr>
            <w:r w:rsidRPr="00C073B0">
              <w:rPr>
                <w:rFonts w:ascii="Cambria" w:eastAsia="Times New Roman" w:hAnsi="Cambria"/>
                <w:lang w:eastAsia="tr-TR"/>
              </w:rPr>
              <w:t>Yaşam boyu eğitim anlayışı içinde disiplin dışından gelen bil</w:t>
            </w:r>
            <w:r w:rsidRPr="00153A71">
              <w:rPr>
                <w:rFonts w:ascii="Cambria" w:eastAsia="Times New Roman" w:hAnsi="Cambria"/>
                <w:lang w:eastAsia="tr-TR"/>
              </w:rPr>
              <w:t>gi kaynaklarından yararlanabilme</w:t>
            </w:r>
            <w:r w:rsidRPr="00C073B0">
              <w:rPr>
                <w:rFonts w:ascii="Cambria" w:eastAsia="Times New Roman" w:hAnsi="Cambria"/>
                <w:lang w:eastAsia="tr-TR"/>
              </w:rPr>
              <w:t xml:space="preserve"> bilinci</w:t>
            </w:r>
            <w:r w:rsidRPr="00153A71">
              <w:rPr>
                <w:rFonts w:ascii="Cambria" w:eastAsia="Times New Roman" w:hAnsi="Cambria"/>
                <w:lang w:eastAsia="tr-TR"/>
              </w:rPr>
              <w:t xml:space="preserve"> ve bunu gerçekleştirebilme </w:t>
            </w:r>
            <w:r w:rsidRPr="00C073B0">
              <w:rPr>
                <w:rFonts w:ascii="Cambria" w:eastAsia="Times New Roman" w:hAnsi="Cambria"/>
                <w:lang w:eastAsia="tr-TR"/>
              </w:rPr>
              <w:t>becerisi</w:t>
            </w:r>
            <w:r w:rsidRPr="00153A71">
              <w:rPr>
                <w:rFonts w:ascii="Cambria" w:eastAsia="Times New Roman" w:hAnsi="Cambria"/>
                <w:lang w:eastAsia="tr-TR"/>
              </w:rPr>
              <w:t xml:space="preserve">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3D497740" w14:textId="77777777" w:rsidR="001D7DFB" w:rsidRPr="00153A71" w:rsidRDefault="001D7DFB" w:rsidP="006309A9">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4670A08D" w14:textId="77777777" w:rsidR="001D7DFB" w:rsidRPr="00153A71" w:rsidRDefault="001D7DFB" w:rsidP="006309A9">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9CC13F1" w14:textId="77777777" w:rsidR="001D7DFB" w:rsidRPr="00153A71" w:rsidRDefault="001D7DFB" w:rsidP="006309A9">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5525F2C5" w14:textId="77777777" w:rsidR="001D7DFB" w:rsidRPr="00153A71" w:rsidRDefault="001D7DFB" w:rsidP="006309A9">
            <w:pPr>
              <w:spacing w:after="0" w:line="240" w:lineRule="auto"/>
              <w:rPr>
                <w:rFonts w:ascii="Cambria" w:hAnsi="Cambria"/>
              </w:rPr>
            </w:pPr>
            <w:r>
              <w:rPr>
                <w:rFonts w:ascii="Cambria" w:hAnsi="Cambria"/>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BDF50D3" w14:textId="77777777" w:rsidR="001D7DFB" w:rsidRPr="00153A71" w:rsidRDefault="001D7DFB" w:rsidP="006309A9">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12C7FA7" w14:textId="77777777" w:rsidR="001D7DFB" w:rsidRPr="00A62292" w:rsidRDefault="001D7DFB" w:rsidP="006309A9">
            <w:pPr>
              <w:spacing w:after="0"/>
              <w:rPr>
                <w:rFonts w:ascii="Cambria" w:hAnsi="Cambria"/>
              </w:rPr>
            </w:pPr>
          </w:p>
        </w:tc>
      </w:tr>
      <w:tr w:rsidR="001D7DFB" w:rsidRPr="00A62292" w14:paraId="21021CC6" w14:textId="77777777" w:rsidTr="006309A9">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A1DEEB4" w14:textId="77777777" w:rsidR="001D7DFB" w:rsidRPr="00153A71" w:rsidRDefault="001D7DFB" w:rsidP="006309A9">
            <w:pPr>
              <w:spacing w:after="0" w:line="256" w:lineRule="atLeast"/>
              <w:jc w:val="center"/>
              <w:rPr>
                <w:rFonts w:ascii="Cambria" w:eastAsia="Times New Roman" w:hAnsi="Cambria"/>
                <w:lang w:eastAsia="tr-TR"/>
              </w:rPr>
            </w:pPr>
            <w:r w:rsidRPr="00153A71">
              <w:rPr>
                <w:rFonts w:ascii="Cambria" w:eastAsia="Times New Roman" w:hAnsi="Cambria"/>
                <w:lang w:eastAsia="tr-TR"/>
              </w:rPr>
              <w:lastRenderedPageBreak/>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95B5E22" w14:textId="77777777" w:rsidR="001D7DFB" w:rsidRPr="00153A71" w:rsidRDefault="001D7DFB" w:rsidP="006309A9">
            <w:pPr>
              <w:spacing w:after="0" w:line="240" w:lineRule="auto"/>
              <w:jc w:val="both"/>
              <w:rPr>
                <w:rFonts w:ascii="Cambria" w:hAnsi="Cambria"/>
              </w:rPr>
            </w:pPr>
            <w:r w:rsidRPr="00C073B0">
              <w:rPr>
                <w:rFonts w:ascii="Cambria" w:eastAsia="Times New Roman" w:hAnsi="Cambria"/>
                <w:lang w:eastAsia="tr-TR"/>
              </w:rPr>
              <w:t>Antropolojik araşt</w:t>
            </w:r>
            <w:r w:rsidRPr="00153A71">
              <w:rPr>
                <w:rFonts w:ascii="Cambria" w:eastAsia="Times New Roman" w:hAnsi="Cambria"/>
                <w:lang w:eastAsia="tr-TR"/>
              </w:rPr>
              <w:t>ırmaya uygun konu belirleyebilir</w:t>
            </w:r>
            <w:r w:rsidRPr="00C073B0">
              <w:rPr>
                <w:rFonts w:ascii="Cambria" w:eastAsia="Times New Roman" w:hAnsi="Cambria"/>
                <w:lang w:eastAsia="tr-TR"/>
              </w:rPr>
              <w:t xml:space="preserve"> ve alan araştırması için gerekli yön</w:t>
            </w:r>
            <w:r w:rsidRPr="00153A71">
              <w:rPr>
                <w:rFonts w:ascii="Cambria" w:eastAsia="Times New Roman" w:hAnsi="Cambria"/>
                <w:lang w:eastAsia="tr-TR"/>
              </w:rPr>
              <w:t>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41372A06" w14:textId="77777777" w:rsidR="001D7DFB" w:rsidRPr="00153A71" w:rsidRDefault="001D7DFB" w:rsidP="006309A9">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7C5402C4" w14:textId="77777777" w:rsidR="001D7DFB" w:rsidRPr="00153A71" w:rsidRDefault="001D7DFB" w:rsidP="006309A9">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3DFB0A32" w14:textId="77777777" w:rsidR="001D7DFB" w:rsidRPr="00153A71" w:rsidRDefault="001D7DFB" w:rsidP="006309A9">
            <w:pPr>
              <w:spacing w:after="0" w:line="240" w:lineRule="auto"/>
              <w:rPr>
                <w:rFonts w:ascii="Cambria" w:hAnsi="Cambria"/>
              </w:rPr>
            </w:pPr>
            <w:r>
              <w:rPr>
                <w:rFonts w:ascii="Cambria" w:hAnsi="Cambria"/>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14:paraId="62C2F6B4" w14:textId="77777777" w:rsidR="001D7DFB" w:rsidRPr="00153A71" w:rsidRDefault="001D7DFB" w:rsidP="006309A9">
            <w:pPr>
              <w:spacing w:after="0" w:line="240" w:lineRule="auto"/>
              <w:rPr>
                <w:rFonts w:ascii="Cambria" w:hAnsi="Cambria"/>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6C7F4FB9" w14:textId="77777777" w:rsidR="001D7DFB" w:rsidRPr="00153A71" w:rsidRDefault="001D7DFB" w:rsidP="006309A9">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B226178" w14:textId="77777777" w:rsidR="001D7DFB" w:rsidRPr="00A62292" w:rsidRDefault="001D7DFB" w:rsidP="006309A9">
            <w:pPr>
              <w:spacing w:after="0"/>
              <w:rPr>
                <w:rFonts w:ascii="Cambria" w:hAnsi="Cambria"/>
              </w:rPr>
            </w:pPr>
          </w:p>
        </w:tc>
      </w:tr>
      <w:tr w:rsidR="001D7DFB" w:rsidRPr="00A62292" w14:paraId="4C3DAC7B" w14:textId="77777777" w:rsidTr="006309A9">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916AC39" w14:textId="77777777" w:rsidR="001D7DFB" w:rsidRPr="00153A71" w:rsidRDefault="001D7DFB" w:rsidP="006309A9">
            <w:pPr>
              <w:spacing w:after="0" w:line="256" w:lineRule="atLeast"/>
              <w:jc w:val="center"/>
              <w:rPr>
                <w:rFonts w:ascii="Cambria" w:eastAsia="Times New Roman" w:hAnsi="Cambria"/>
                <w:lang w:eastAsia="tr-TR"/>
              </w:rPr>
            </w:pPr>
            <w:r w:rsidRPr="00153A71">
              <w:rPr>
                <w:rFonts w:ascii="Cambria" w:eastAsia="Times New Roman" w:hAnsi="Cambria"/>
                <w:lang w:eastAsia="tr-TR"/>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5D9EDCF" w14:textId="77777777" w:rsidR="001D7DFB" w:rsidRPr="00153A71" w:rsidRDefault="001D7DFB" w:rsidP="006309A9">
            <w:pPr>
              <w:shd w:val="clear" w:color="auto" w:fill="FFFFFF"/>
              <w:spacing w:after="0" w:line="240" w:lineRule="auto"/>
              <w:jc w:val="both"/>
              <w:rPr>
                <w:rFonts w:ascii="Cambria" w:eastAsia="Times New Roman" w:hAnsi="Cambria"/>
                <w:lang w:eastAsia="tr-TR"/>
              </w:rPr>
            </w:pPr>
            <w:r w:rsidRPr="00153A71">
              <w:rPr>
                <w:rFonts w:ascii="Cambria" w:eastAsia="Times New Roman" w:hAnsi="Cambria"/>
                <w:lang w:eastAsia="tr-TR"/>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484F5A4" w14:textId="77777777" w:rsidR="001D7DFB" w:rsidRPr="00153A71" w:rsidRDefault="001D7DFB" w:rsidP="006309A9">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BD06D71" w14:textId="77777777" w:rsidR="001D7DFB" w:rsidRPr="00153A71" w:rsidRDefault="001D7DFB" w:rsidP="006309A9">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603723A" w14:textId="77777777" w:rsidR="001D7DFB" w:rsidRPr="00153A71" w:rsidRDefault="001D7DFB" w:rsidP="006309A9">
            <w:pPr>
              <w:spacing w:after="0" w:line="240" w:lineRule="auto"/>
              <w:rPr>
                <w:rFonts w:ascii="Cambria" w:hAnsi="Cambria"/>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D41DD62" w14:textId="77777777" w:rsidR="001D7DFB" w:rsidRPr="00153A71" w:rsidRDefault="001D7DFB" w:rsidP="006309A9">
            <w:pPr>
              <w:spacing w:after="0" w:line="240" w:lineRule="auto"/>
              <w:rPr>
                <w:rFonts w:ascii="Cambria" w:hAnsi="Cambria"/>
              </w:rPr>
            </w:pPr>
            <w:r>
              <w:rPr>
                <w:rFonts w:ascii="Cambria" w:hAnsi="Cambria"/>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D6C8ED" w14:textId="77777777" w:rsidR="001D7DFB" w:rsidRPr="00153A71" w:rsidRDefault="001D7DFB" w:rsidP="006309A9">
            <w:pPr>
              <w:spacing w:after="0" w:line="240" w:lineRule="auto"/>
              <w:rPr>
                <w:rFonts w:ascii="Cambria" w:hAnsi="Cambria"/>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4E6FB26" w14:textId="77777777" w:rsidR="001D7DFB" w:rsidRPr="00A62292" w:rsidRDefault="001D7DFB" w:rsidP="006309A9">
            <w:pPr>
              <w:spacing w:after="0"/>
              <w:rPr>
                <w:rFonts w:ascii="Cambria" w:hAnsi="Cambria"/>
              </w:rPr>
            </w:pPr>
          </w:p>
        </w:tc>
      </w:tr>
    </w:tbl>
    <w:p w14:paraId="750ED60E" w14:textId="77777777" w:rsidR="001D7DFB" w:rsidRPr="00A62292" w:rsidRDefault="001D7DFB" w:rsidP="001D7DFB">
      <w:pPr>
        <w:spacing w:after="0" w:line="240" w:lineRule="auto"/>
        <w:rPr>
          <w:rFonts w:ascii="Cambria" w:hAnsi="Cambria"/>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6"/>
        <w:gridCol w:w="857"/>
        <w:gridCol w:w="812"/>
        <w:gridCol w:w="988"/>
      </w:tblGrid>
      <w:tr w:rsidR="001D7DFB" w:rsidRPr="00A62292" w14:paraId="2FDA9280" w14:textId="77777777" w:rsidTr="006309A9">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5536BC17" w14:textId="77777777" w:rsidR="001D7DFB" w:rsidRPr="00A62292" w:rsidRDefault="001D7DFB" w:rsidP="006309A9">
            <w:pPr>
              <w:spacing w:after="0" w:line="240" w:lineRule="auto"/>
              <w:jc w:val="center"/>
              <w:rPr>
                <w:rFonts w:ascii="Cambria" w:eastAsia="Times New Roman" w:hAnsi="Cambria"/>
              </w:rPr>
            </w:pPr>
            <w:r w:rsidRPr="00A62292">
              <w:rPr>
                <w:rFonts w:ascii="Cambria" w:eastAsia="Times New Roman" w:hAnsi="Cambria"/>
                <w:b/>
                <w:bCs/>
              </w:rPr>
              <w:t>AKTS / İŞ YÜKÜ TABLOSU</w:t>
            </w:r>
          </w:p>
        </w:tc>
      </w:tr>
      <w:tr w:rsidR="001D7DFB" w:rsidRPr="00A62292" w14:paraId="4666204B" w14:textId="77777777" w:rsidTr="006309A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3311AA"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398672" w14:textId="77777777" w:rsidR="001D7DFB" w:rsidRPr="00A62292" w:rsidRDefault="001D7DFB" w:rsidP="006309A9">
            <w:pPr>
              <w:spacing w:after="0" w:line="240" w:lineRule="auto"/>
              <w:jc w:val="center"/>
              <w:rPr>
                <w:rFonts w:ascii="Cambria" w:eastAsia="Times New Roman" w:hAnsi="Cambria"/>
              </w:rPr>
            </w:pPr>
            <w:r w:rsidRPr="00A62292">
              <w:rPr>
                <w:rFonts w:ascii="Cambria" w:eastAsia="Times New Roman" w:hAnsi="Cambria"/>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E7753D" w14:textId="77777777" w:rsidR="001D7DFB" w:rsidRPr="00A62292" w:rsidRDefault="001D7DFB" w:rsidP="006309A9">
            <w:pPr>
              <w:spacing w:after="0" w:line="240" w:lineRule="auto"/>
              <w:jc w:val="center"/>
              <w:rPr>
                <w:rFonts w:ascii="Cambria" w:eastAsia="Times New Roman" w:hAnsi="Cambria"/>
              </w:rPr>
            </w:pPr>
            <w:r w:rsidRPr="00A62292">
              <w:rPr>
                <w:rFonts w:ascii="Cambria" w:eastAsia="Times New Roman" w:hAnsi="Cambria"/>
              </w:rPr>
              <w:t>Süresi</w:t>
            </w:r>
            <w:r w:rsidRPr="00A62292">
              <w:rPr>
                <w:rFonts w:ascii="Cambria" w:eastAsia="Times New Roman" w:hAnsi="Cambria"/>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899D57" w14:textId="77777777" w:rsidR="001D7DFB" w:rsidRPr="00A62292" w:rsidRDefault="001D7DFB" w:rsidP="006309A9">
            <w:pPr>
              <w:spacing w:after="0" w:line="240" w:lineRule="auto"/>
              <w:jc w:val="center"/>
              <w:rPr>
                <w:rFonts w:ascii="Cambria" w:eastAsia="Times New Roman" w:hAnsi="Cambria"/>
              </w:rPr>
            </w:pPr>
            <w:r w:rsidRPr="00A62292">
              <w:rPr>
                <w:rFonts w:ascii="Cambria" w:eastAsia="Times New Roman" w:hAnsi="Cambria"/>
              </w:rPr>
              <w:t>Toplam</w:t>
            </w:r>
            <w:r w:rsidRPr="00A62292">
              <w:rPr>
                <w:rFonts w:ascii="Cambria" w:eastAsia="Times New Roman" w:hAnsi="Cambria"/>
              </w:rPr>
              <w:br/>
              <w:t>İş Yükü</w:t>
            </w:r>
            <w:r w:rsidRPr="00A62292">
              <w:rPr>
                <w:rFonts w:ascii="Cambria" w:eastAsia="Times New Roman" w:hAnsi="Cambria"/>
              </w:rPr>
              <w:br/>
              <w:t>(Saat)</w:t>
            </w:r>
          </w:p>
        </w:tc>
      </w:tr>
      <w:tr w:rsidR="001D7DFB" w:rsidRPr="00A62292" w14:paraId="45E5452B" w14:textId="77777777" w:rsidTr="00E31A5C">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56F1C9AB"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D27898" w14:textId="77777777" w:rsidR="001D7DFB" w:rsidRPr="00A62292" w:rsidRDefault="001D7DFB" w:rsidP="006309A9">
            <w:pPr>
              <w:spacing w:after="0" w:line="240" w:lineRule="auto"/>
              <w:jc w:val="center"/>
              <w:rPr>
                <w:rFonts w:ascii="Cambria" w:eastAsia="Times New Roman" w:hAnsi="Cambria" w:cs="Calibri"/>
              </w:rPr>
            </w:pPr>
            <w:r w:rsidRPr="00A62292">
              <w:rPr>
                <w:rFonts w:ascii="Cambria" w:eastAsia="Times New Roman" w:hAnsi="Cambria" w:cs="Calibri"/>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692008" w14:textId="77777777" w:rsidR="001D7DFB" w:rsidRPr="00A62292" w:rsidRDefault="001D7DFB" w:rsidP="006309A9">
            <w:pPr>
              <w:spacing w:after="0" w:line="240" w:lineRule="auto"/>
              <w:jc w:val="center"/>
              <w:rPr>
                <w:rFonts w:ascii="Cambria" w:eastAsia="Times New Roman" w:hAnsi="Cambria" w:cs="Calibri"/>
              </w:rPr>
            </w:pPr>
            <w:r w:rsidRPr="00A62292">
              <w:rPr>
                <w:rFonts w:ascii="Cambria" w:eastAsia="Times New Roman" w:hAnsi="Cambria" w:cs="Calibri"/>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FEB152" w14:textId="77777777" w:rsidR="001D7DFB" w:rsidRPr="00A62292" w:rsidRDefault="001D7DFB" w:rsidP="006309A9">
            <w:pPr>
              <w:spacing w:after="0" w:line="240" w:lineRule="auto"/>
              <w:jc w:val="center"/>
              <w:rPr>
                <w:rFonts w:ascii="Cambria" w:eastAsia="Times New Roman" w:hAnsi="Cambria" w:cs="Calibri"/>
              </w:rPr>
            </w:pPr>
            <w:r w:rsidRPr="00A62292">
              <w:rPr>
                <w:rFonts w:ascii="Cambria" w:eastAsia="Times New Roman" w:hAnsi="Cambria" w:cs="Calibri"/>
              </w:rPr>
              <w:t>45</w:t>
            </w:r>
          </w:p>
        </w:tc>
      </w:tr>
      <w:tr w:rsidR="001D7DFB" w:rsidRPr="00A62292" w14:paraId="70D8AF36" w14:textId="77777777" w:rsidTr="00E31A5C">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079B6D2D"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B7FB29" w14:textId="77777777" w:rsidR="001D7DFB" w:rsidRPr="00A62292" w:rsidRDefault="001D7DFB" w:rsidP="006309A9">
            <w:pPr>
              <w:spacing w:after="0" w:line="240" w:lineRule="auto"/>
              <w:jc w:val="center"/>
              <w:rPr>
                <w:rFonts w:ascii="Cambria" w:eastAsia="Times New Roman" w:hAnsi="Cambria" w:cs="Calibri"/>
              </w:rPr>
            </w:pPr>
            <w:r w:rsidRPr="00A62292">
              <w:rPr>
                <w:rFonts w:ascii="Cambria" w:eastAsia="Times New Roman" w:hAnsi="Cambria" w:cs="Calibri"/>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2B4D5A" w14:textId="77777777" w:rsidR="001D7DFB" w:rsidRPr="00A62292" w:rsidRDefault="001D7DFB" w:rsidP="006309A9">
            <w:pPr>
              <w:spacing w:after="0" w:line="240" w:lineRule="auto"/>
              <w:jc w:val="center"/>
              <w:rPr>
                <w:rFonts w:ascii="Cambria" w:eastAsia="Times New Roman" w:hAnsi="Cambria" w:cs="Calibri"/>
              </w:rPr>
            </w:pPr>
            <w:r>
              <w:rPr>
                <w:rFonts w:ascii="Cambria" w:eastAsia="Times New Roman" w:hAnsi="Cambria" w:cs="Calibri"/>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436077" w14:textId="77777777" w:rsidR="001D7DFB" w:rsidRPr="00A62292" w:rsidRDefault="001D7DFB" w:rsidP="006309A9">
            <w:pPr>
              <w:spacing w:after="0" w:line="240" w:lineRule="auto"/>
              <w:jc w:val="center"/>
              <w:rPr>
                <w:rFonts w:ascii="Cambria" w:eastAsia="Times New Roman" w:hAnsi="Cambria" w:cs="Calibri"/>
              </w:rPr>
            </w:pPr>
            <w:r>
              <w:rPr>
                <w:rFonts w:ascii="Cambria" w:eastAsia="Times New Roman" w:hAnsi="Cambria" w:cs="Calibri"/>
              </w:rPr>
              <w:t>30</w:t>
            </w:r>
          </w:p>
        </w:tc>
      </w:tr>
      <w:tr w:rsidR="001D7DFB" w:rsidRPr="00A62292" w14:paraId="05D00FBD" w14:textId="77777777" w:rsidTr="00E31A5C">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43C69FBB"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EA9F2D" w14:textId="77777777" w:rsidR="001D7DFB" w:rsidRPr="00A62292" w:rsidRDefault="001D7DFB" w:rsidP="006309A9">
            <w:pPr>
              <w:spacing w:after="0" w:line="240" w:lineRule="auto"/>
              <w:jc w:val="center"/>
              <w:rPr>
                <w:rFonts w:ascii="Cambria" w:eastAsia="Times New Roman" w:hAnsi="Cambria" w:cs="Calibri"/>
              </w:rPr>
            </w:pPr>
            <w:r w:rsidRPr="00A62292">
              <w:rPr>
                <w:rFonts w:ascii="Cambria" w:eastAsia="Times New Roman" w:hAnsi="Cambria" w:cs="Calibri"/>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E95DD0" w14:textId="77777777" w:rsidR="001D7DFB" w:rsidRPr="00A62292" w:rsidRDefault="001D7DFB" w:rsidP="006309A9">
            <w:pPr>
              <w:spacing w:after="0" w:line="240" w:lineRule="auto"/>
              <w:jc w:val="center"/>
              <w:rPr>
                <w:rFonts w:ascii="Cambria" w:eastAsia="Times New Roman" w:hAnsi="Cambria"/>
              </w:rPr>
            </w:pPr>
            <w:r w:rsidRPr="00A62292">
              <w:rPr>
                <w:rFonts w:ascii="Cambria" w:eastAsia="Times New Roman" w:hAnsi="Cambria"/>
              </w:rPr>
              <w:t>1</w:t>
            </w:r>
            <w:r>
              <w:rPr>
                <w:rFonts w:ascii="Cambria" w:eastAsia="Times New Roman" w:hAnsi="Cambria"/>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C0AD96" w14:textId="77777777" w:rsidR="001D7DFB" w:rsidRPr="00A62292" w:rsidRDefault="001D7DFB" w:rsidP="006309A9">
            <w:pPr>
              <w:spacing w:after="0" w:line="240" w:lineRule="auto"/>
              <w:jc w:val="center"/>
              <w:rPr>
                <w:rFonts w:ascii="Cambria" w:eastAsia="Times New Roman" w:hAnsi="Cambria"/>
              </w:rPr>
            </w:pPr>
            <w:r w:rsidRPr="00A62292">
              <w:rPr>
                <w:rFonts w:ascii="Cambria" w:eastAsia="Times New Roman" w:hAnsi="Cambria"/>
              </w:rPr>
              <w:t>1</w:t>
            </w:r>
            <w:r>
              <w:rPr>
                <w:rFonts w:ascii="Cambria" w:eastAsia="Times New Roman" w:hAnsi="Cambria"/>
              </w:rPr>
              <w:t>5</w:t>
            </w:r>
          </w:p>
        </w:tc>
      </w:tr>
      <w:tr w:rsidR="001D7DFB" w:rsidRPr="00A62292" w14:paraId="4F5FFC86" w14:textId="77777777" w:rsidTr="00E31A5C">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19F87AA3"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8582CC" w14:textId="77777777" w:rsidR="001D7DFB" w:rsidRPr="00A62292" w:rsidRDefault="001D7DFB" w:rsidP="006309A9">
            <w:pPr>
              <w:spacing w:after="0" w:line="240" w:lineRule="auto"/>
              <w:jc w:val="center"/>
              <w:rPr>
                <w:rFonts w:ascii="Cambria" w:eastAsia="Times New Roman" w:hAnsi="Cambria" w:cs="Calibri"/>
              </w:rPr>
            </w:pPr>
            <w:r w:rsidRPr="00A62292">
              <w:rPr>
                <w:rFonts w:ascii="Cambria" w:eastAsia="Times New Roman" w:hAnsi="Cambria" w:cs="Calibri"/>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F7C62B" w14:textId="77777777" w:rsidR="001D7DFB" w:rsidRPr="00A62292" w:rsidRDefault="001D7DFB" w:rsidP="006309A9">
            <w:pPr>
              <w:spacing w:after="0" w:line="240" w:lineRule="auto"/>
              <w:jc w:val="center"/>
              <w:rPr>
                <w:rFonts w:ascii="Cambria" w:eastAsia="Times New Roman" w:hAnsi="Cambria"/>
              </w:rPr>
            </w:pPr>
            <w:r w:rsidRPr="00A62292">
              <w:rPr>
                <w:rFonts w:ascii="Cambria" w:eastAsia="Times New Roman" w:hAnsi="Cambria"/>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7A356A" w14:textId="77777777" w:rsidR="001D7DFB" w:rsidRPr="00A62292" w:rsidRDefault="001D7DFB" w:rsidP="006309A9">
            <w:pPr>
              <w:spacing w:after="0" w:line="240" w:lineRule="auto"/>
              <w:jc w:val="center"/>
              <w:rPr>
                <w:rFonts w:ascii="Cambria" w:eastAsia="Times New Roman" w:hAnsi="Cambria"/>
              </w:rPr>
            </w:pPr>
            <w:r w:rsidRPr="00A62292">
              <w:rPr>
                <w:rFonts w:ascii="Cambria" w:eastAsia="Times New Roman" w:hAnsi="Cambria"/>
              </w:rPr>
              <w:t>15</w:t>
            </w:r>
          </w:p>
        </w:tc>
      </w:tr>
      <w:tr w:rsidR="001D7DFB" w:rsidRPr="00A62292" w14:paraId="065FFC6F" w14:textId="77777777" w:rsidTr="00E31A5C">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3067726D"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9D9FF5" w14:textId="77777777" w:rsidR="001D7DFB" w:rsidRPr="00A62292" w:rsidRDefault="001D7DFB" w:rsidP="006309A9">
            <w:pPr>
              <w:spacing w:after="0" w:line="240" w:lineRule="auto"/>
              <w:jc w:val="center"/>
              <w:rPr>
                <w:rFonts w:ascii="Cambria" w:eastAsia="Times New Roman" w:hAnsi="Cambria" w:cs="Calibri"/>
              </w:rPr>
            </w:pPr>
            <w:r w:rsidRPr="00A62292">
              <w:rPr>
                <w:rFonts w:ascii="Cambria" w:eastAsia="Times New Roman" w:hAnsi="Cambria" w:cs="Calibri"/>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0E441C" w14:textId="77777777" w:rsidR="001D7DFB" w:rsidRPr="00A62292" w:rsidRDefault="001D7DFB" w:rsidP="006309A9">
            <w:pPr>
              <w:spacing w:after="0" w:line="240" w:lineRule="auto"/>
              <w:jc w:val="center"/>
              <w:rPr>
                <w:rFonts w:ascii="Cambria" w:eastAsia="Times New Roman" w:hAnsi="Cambria"/>
              </w:rPr>
            </w:pPr>
            <w:r>
              <w:rPr>
                <w:rFonts w:ascii="Cambria" w:eastAsia="Times New Roman" w:hAnsi="Cambria"/>
              </w:rPr>
              <w:t>20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57B24C" w14:textId="77777777" w:rsidR="001D7DFB" w:rsidRPr="00A62292" w:rsidRDefault="001D7DFB" w:rsidP="006309A9">
            <w:pPr>
              <w:spacing w:after="0" w:line="240" w:lineRule="auto"/>
              <w:jc w:val="center"/>
              <w:rPr>
                <w:rFonts w:ascii="Cambria" w:eastAsia="Times New Roman" w:hAnsi="Cambria"/>
              </w:rPr>
            </w:pPr>
            <w:r>
              <w:rPr>
                <w:rFonts w:ascii="Cambria" w:eastAsia="Times New Roman" w:hAnsi="Cambria"/>
              </w:rPr>
              <w:t>20</w:t>
            </w:r>
          </w:p>
        </w:tc>
      </w:tr>
      <w:tr w:rsidR="001D7DFB" w:rsidRPr="00A62292" w14:paraId="6BC1B3A4" w14:textId="77777777" w:rsidTr="00E31A5C">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2B63D450"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b/>
                <w:bCs/>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D4DE6D" w14:textId="77777777" w:rsidR="001D7DFB" w:rsidRPr="00A62292" w:rsidRDefault="001D7DFB" w:rsidP="006309A9">
            <w:pPr>
              <w:spacing w:after="0" w:line="240" w:lineRule="auto"/>
              <w:rPr>
                <w:rFonts w:ascii="Cambria" w:eastAsia="Times New Roman" w:hAnsi="Cambria" w:cs="Calibri"/>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65BB84" w14:textId="77777777" w:rsidR="001D7DFB" w:rsidRPr="00A62292" w:rsidRDefault="001D7DFB" w:rsidP="006309A9">
            <w:pPr>
              <w:spacing w:after="0" w:line="240" w:lineRule="auto"/>
              <w:rPr>
                <w:rFonts w:ascii="Cambria" w:eastAsia="Times New Roman" w:hAnsi="Cambria" w:cs="Calibri"/>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D7681C" w14:textId="77777777" w:rsidR="001D7DFB" w:rsidRPr="00A62292" w:rsidRDefault="001D7DFB" w:rsidP="006309A9">
            <w:pPr>
              <w:spacing w:after="0" w:line="240" w:lineRule="auto"/>
              <w:jc w:val="center"/>
              <w:rPr>
                <w:rFonts w:ascii="Cambria" w:eastAsia="Times New Roman" w:hAnsi="Cambria" w:cs="Calibri"/>
              </w:rPr>
            </w:pPr>
            <w:r w:rsidRPr="00A62292">
              <w:rPr>
                <w:rFonts w:ascii="Cambria" w:eastAsia="Times New Roman" w:hAnsi="Cambria" w:cs="Calibri"/>
              </w:rPr>
              <w:t>1</w:t>
            </w:r>
            <w:r>
              <w:rPr>
                <w:rFonts w:ascii="Cambria" w:eastAsia="Times New Roman" w:hAnsi="Cambria" w:cs="Calibri"/>
              </w:rPr>
              <w:t>25</w:t>
            </w:r>
          </w:p>
        </w:tc>
      </w:tr>
      <w:tr w:rsidR="001D7DFB" w:rsidRPr="00A62292" w14:paraId="304A64C1" w14:textId="77777777" w:rsidTr="00E31A5C">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011580A2"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b/>
                <w:bCs/>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F4899D" w14:textId="77777777" w:rsidR="001D7DFB" w:rsidRPr="00A62292" w:rsidRDefault="001D7DFB" w:rsidP="006309A9">
            <w:pPr>
              <w:spacing w:after="0" w:line="240" w:lineRule="auto"/>
              <w:rPr>
                <w:rFonts w:ascii="Cambria" w:eastAsia="Times New Roman" w:hAnsi="Cambria" w:cs="Calibri"/>
              </w:rPr>
            </w:pPr>
            <w:r w:rsidRPr="00A62292">
              <w:rPr>
                <w:rFonts w:ascii="Cambria" w:eastAsia="Times New Roman" w:hAnsi="Cambria" w:cs="Calibri"/>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501FCF" w14:textId="77777777" w:rsidR="001D7DFB" w:rsidRPr="00A62292" w:rsidRDefault="001D7DFB" w:rsidP="006309A9">
            <w:pPr>
              <w:spacing w:after="0" w:line="240" w:lineRule="auto"/>
              <w:rPr>
                <w:rFonts w:ascii="Cambria" w:eastAsia="Times New Roman" w:hAnsi="Cambria" w:cs="Calibri"/>
              </w:rPr>
            </w:pPr>
            <w:r w:rsidRPr="00A62292">
              <w:rPr>
                <w:rFonts w:ascii="Cambria" w:eastAsia="Times New Roman" w:hAnsi="Cambria" w:cs="Calibri"/>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E10A07" w14:textId="77777777" w:rsidR="001D7DFB" w:rsidRPr="00A62292" w:rsidRDefault="001D7DFB" w:rsidP="006309A9">
            <w:pPr>
              <w:spacing w:after="0" w:line="240" w:lineRule="auto"/>
              <w:jc w:val="center"/>
              <w:rPr>
                <w:rFonts w:ascii="Cambria" w:eastAsia="Times New Roman" w:hAnsi="Cambria" w:cs="Calibri"/>
              </w:rPr>
            </w:pPr>
            <w:r>
              <w:rPr>
                <w:rFonts w:ascii="Cambria" w:eastAsia="Times New Roman" w:hAnsi="Cambria" w:cs="Calibri"/>
              </w:rPr>
              <w:t>5</w:t>
            </w:r>
          </w:p>
        </w:tc>
      </w:tr>
      <w:tr w:rsidR="001D7DFB" w:rsidRPr="00A62292" w14:paraId="692EE9B7" w14:textId="77777777" w:rsidTr="00E31A5C">
        <w:trPr>
          <w:trHeight w:val="375"/>
          <w:tblCellSpacing w:w="15" w:type="dxa"/>
          <w:jc w:val="center"/>
        </w:trPr>
        <w:tc>
          <w:tcPr>
            <w:tcW w:w="6001" w:type="dxa"/>
            <w:tcBorders>
              <w:bottom w:val="single" w:sz="6" w:space="0" w:color="CCCCCC"/>
            </w:tcBorders>
            <w:shd w:val="clear" w:color="auto" w:fill="FFFFFF"/>
            <w:tcMar>
              <w:top w:w="15" w:type="dxa"/>
              <w:left w:w="80" w:type="dxa"/>
              <w:bottom w:w="15" w:type="dxa"/>
              <w:right w:w="15" w:type="dxa"/>
            </w:tcMar>
            <w:vAlign w:val="center"/>
            <w:hideMark/>
          </w:tcPr>
          <w:p w14:paraId="310816C5" w14:textId="77777777" w:rsidR="001D7DFB" w:rsidRPr="00A62292" w:rsidRDefault="001D7DFB" w:rsidP="006309A9">
            <w:pPr>
              <w:spacing w:after="0" w:line="240" w:lineRule="auto"/>
              <w:rPr>
                <w:rFonts w:ascii="Cambria" w:eastAsia="Times New Roman" w:hAnsi="Cambria"/>
              </w:rPr>
            </w:pPr>
            <w:r w:rsidRPr="00A62292">
              <w:rPr>
                <w:rFonts w:ascii="Cambria" w:eastAsia="Times New Roman" w:hAnsi="Cambria"/>
                <w:b/>
                <w:bCs/>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5E4CD0" w14:textId="77777777" w:rsidR="001D7DFB" w:rsidRPr="00A62292" w:rsidRDefault="001D7DFB" w:rsidP="006309A9">
            <w:pPr>
              <w:spacing w:after="0" w:line="240" w:lineRule="auto"/>
              <w:jc w:val="center"/>
              <w:rPr>
                <w:rFonts w:ascii="Cambria" w:eastAsia="Times New Roman" w:hAnsi="Cambria"/>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B57D1A" w14:textId="77777777" w:rsidR="001D7DFB" w:rsidRPr="00A62292" w:rsidRDefault="001D7DFB" w:rsidP="006309A9">
            <w:pPr>
              <w:spacing w:after="0" w:line="240" w:lineRule="auto"/>
              <w:jc w:val="center"/>
              <w:rPr>
                <w:rFonts w:ascii="Cambria" w:eastAsia="Times New Roman" w:hAnsi="Cambria"/>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8D0CC0" w14:textId="77777777" w:rsidR="001D7DFB" w:rsidRPr="00A62292" w:rsidRDefault="001D7DFB" w:rsidP="006309A9">
            <w:pPr>
              <w:spacing w:after="0" w:line="240" w:lineRule="auto"/>
              <w:jc w:val="center"/>
              <w:rPr>
                <w:rFonts w:ascii="Cambria" w:eastAsia="Times New Roman" w:hAnsi="Cambria" w:cs="Calibri"/>
              </w:rPr>
            </w:pPr>
            <w:r>
              <w:rPr>
                <w:rFonts w:ascii="Cambria" w:eastAsia="Times New Roman" w:hAnsi="Cambria" w:cs="Calibri"/>
              </w:rPr>
              <w:t>5</w:t>
            </w:r>
          </w:p>
        </w:tc>
      </w:tr>
    </w:tbl>
    <w:p w14:paraId="47C9105F" w14:textId="77777777" w:rsidR="001D7DFB" w:rsidRDefault="001D7DFB"/>
    <w:sectPr w:rsidR="001D7D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A2"/>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8654D"/>
    <w:multiLevelType w:val="hybridMultilevel"/>
    <w:tmpl w:val="EBC8D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20130E"/>
    <w:multiLevelType w:val="hybridMultilevel"/>
    <w:tmpl w:val="791236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57238D9"/>
    <w:multiLevelType w:val="hybridMultilevel"/>
    <w:tmpl w:val="4FBE8A1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33C671B8"/>
    <w:multiLevelType w:val="hybridMultilevel"/>
    <w:tmpl w:val="F5EE6F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6C32405"/>
    <w:multiLevelType w:val="hybridMultilevel"/>
    <w:tmpl w:val="E070CC0E"/>
    <w:lvl w:ilvl="0" w:tplc="F5ECF844">
      <w:start w:val="4"/>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BDF091E"/>
    <w:multiLevelType w:val="hybridMultilevel"/>
    <w:tmpl w:val="0804C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4EC58EE"/>
    <w:multiLevelType w:val="hybridMultilevel"/>
    <w:tmpl w:val="A6AEEC9C"/>
    <w:lvl w:ilvl="0" w:tplc="AE0ED33E">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4F045BB"/>
    <w:multiLevelType w:val="hybridMultilevel"/>
    <w:tmpl w:val="DBAE37E0"/>
    <w:lvl w:ilvl="0" w:tplc="CD026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5492AC4"/>
    <w:multiLevelType w:val="hybridMultilevel"/>
    <w:tmpl w:val="7528EF28"/>
    <w:lvl w:ilvl="0" w:tplc="3356E2C6">
      <w:start w:val="5"/>
      <w:numFmt w:val="bullet"/>
      <w:lvlText w:val="-"/>
      <w:lvlJc w:val="left"/>
      <w:pPr>
        <w:ind w:left="405" w:hanging="360"/>
      </w:pPr>
      <w:rPr>
        <w:rFonts w:ascii="Verdana" w:eastAsia="Times New Roman" w:hAnsi="Verdana"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9">
    <w:nsid w:val="5EF52F68"/>
    <w:multiLevelType w:val="hybridMultilevel"/>
    <w:tmpl w:val="49909A3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63341AD4"/>
    <w:multiLevelType w:val="hybridMultilevel"/>
    <w:tmpl w:val="BC50BB48"/>
    <w:lvl w:ilvl="0" w:tplc="8D1CE506">
      <w:start w:val="1"/>
      <w:numFmt w:val="decimal"/>
      <w:lvlText w:val="%1-"/>
      <w:lvlJc w:val="left"/>
      <w:pPr>
        <w:ind w:left="720" w:hanging="360"/>
      </w:pPr>
      <w:rPr>
        <w:rFonts w:ascii="Garamond" w:eastAsiaTheme="minorEastAsia" w:hAnsi="Garamond"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49D2231"/>
    <w:multiLevelType w:val="hybridMultilevel"/>
    <w:tmpl w:val="5784B5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A081616"/>
    <w:multiLevelType w:val="multilevel"/>
    <w:tmpl w:val="EA90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5"/>
  </w:num>
  <w:num w:numId="8">
    <w:abstractNumId w:val="4"/>
  </w:num>
  <w:num w:numId="9">
    <w:abstractNumId w:val="8"/>
  </w:num>
  <w:num w:numId="10">
    <w:abstractNumId w:val="0"/>
  </w:num>
  <w:num w:numId="11">
    <w:abstractNumId w:val="10"/>
  </w:num>
  <w:num w:numId="12">
    <w:abstractNumId w:val="9"/>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3E"/>
    <w:rsid w:val="000146AE"/>
    <w:rsid w:val="00017DAA"/>
    <w:rsid w:val="00056CE4"/>
    <w:rsid w:val="00074078"/>
    <w:rsid w:val="000878BC"/>
    <w:rsid w:val="00096AA6"/>
    <w:rsid w:val="000B3EA7"/>
    <w:rsid w:val="00103DCF"/>
    <w:rsid w:val="001209E5"/>
    <w:rsid w:val="00123990"/>
    <w:rsid w:val="00154986"/>
    <w:rsid w:val="00170E0E"/>
    <w:rsid w:val="001A579F"/>
    <w:rsid w:val="001A5879"/>
    <w:rsid w:val="001D7DFB"/>
    <w:rsid w:val="00214B2E"/>
    <w:rsid w:val="00262EBD"/>
    <w:rsid w:val="00291C7A"/>
    <w:rsid w:val="002F4E48"/>
    <w:rsid w:val="00305AF3"/>
    <w:rsid w:val="00340466"/>
    <w:rsid w:val="00341D5D"/>
    <w:rsid w:val="00383560"/>
    <w:rsid w:val="0039273E"/>
    <w:rsid w:val="003A0A4C"/>
    <w:rsid w:val="003C4050"/>
    <w:rsid w:val="003D6B92"/>
    <w:rsid w:val="003E181E"/>
    <w:rsid w:val="00492B12"/>
    <w:rsid w:val="004A142D"/>
    <w:rsid w:val="004C7430"/>
    <w:rsid w:val="004E7CF1"/>
    <w:rsid w:val="00546315"/>
    <w:rsid w:val="005525CA"/>
    <w:rsid w:val="00577825"/>
    <w:rsid w:val="005E5669"/>
    <w:rsid w:val="005F55B7"/>
    <w:rsid w:val="006033C6"/>
    <w:rsid w:val="006309A9"/>
    <w:rsid w:val="00633AB8"/>
    <w:rsid w:val="006731FB"/>
    <w:rsid w:val="006961E9"/>
    <w:rsid w:val="006F6E68"/>
    <w:rsid w:val="007027C3"/>
    <w:rsid w:val="00834A32"/>
    <w:rsid w:val="00896DB9"/>
    <w:rsid w:val="008B1446"/>
    <w:rsid w:val="008C708E"/>
    <w:rsid w:val="008E35BC"/>
    <w:rsid w:val="008F7DC2"/>
    <w:rsid w:val="009117AD"/>
    <w:rsid w:val="00922D83"/>
    <w:rsid w:val="009520B3"/>
    <w:rsid w:val="00960289"/>
    <w:rsid w:val="0098726D"/>
    <w:rsid w:val="009B145F"/>
    <w:rsid w:val="009D3B1D"/>
    <w:rsid w:val="009E01BF"/>
    <w:rsid w:val="00A062EA"/>
    <w:rsid w:val="00A82027"/>
    <w:rsid w:val="00AD2441"/>
    <w:rsid w:val="00AD5655"/>
    <w:rsid w:val="00AE5E98"/>
    <w:rsid w:val="00B036C1"/>
    <w:rsid w:val="00B14BF8"/>
    <w:rsid w:val="00B17A70"/>
    <w:rsid w:val="00B632F7"/>
    <w:rsid w:val="00B965AB"/>
    <w:rsid w:val="00BA48D2"/>
    <w:rsid w:val="00BB6267"/>
    <w:rsid w:val="00C34794"/>
    <w:rsid w:val="00C40AF7"/>
    <w:rsid w:val="00C60F5E"/>
    <w:rsid w:val="00C72C81"/>
    <w:rsid w:val="00CC18B9"/>
    <w:rsid w:val="00CD1798"/>
    <w:rsid w:val="00D16FE1"/>
    <w:rsid w:val="00D32D25"/>
    <w:rsid w:val="00D85EF2"/>
    <w:rsid w:val="00DB466D"/>
    <w:rsid w:val="00DD7442"/>
    <w:rsid w:val="00DE176F"/>
    <w:rsid w:val="00DF7E67"/>
    <w:rsid w:val="00E31A5C"/>
    <w:rsid w:val="00E47718"/>
    <w:rsid w:val="00EA2312"/>
    <w:rsid w:val="00F23C51"/>
    <w:rsid w:val="00F25018"/>
    <w:rsid w:val="00F25243"/>
    <w:rsid w:val="00F25D35"/>
    <w:rsid w:val="00F42AA9"/>
    <w:rsid w:val="00F52FEA"/>
    <w:rsid w:val="00F570CD"/>
    <w:rsid w:val="00FC6328"/>
    <w:rsid w:val="00FC7056"/>
    <w:rsid w:val="00FC71D0"/>
    <w:rsid w:val="00FD4C6C"/>
  </w:rsids>
  <m:mathPr>
    <m:mathFont m:val="Cambria Math"/>
    <m:brkBin m:val="before"/>
    <m:brkBinSub m:val="--"/>
    <m:smallFrac m:val="0"/>
    <m:dispDef/>
    <m:lMargin m:val="0"/>
    <m:rMargin m:val="0"/>
    <m:defJc m:val="centerGroup"/>
    <m:wrapIndent m:val="1440"/>
    <m:intLim m:val="subSup"/>
    <m:naryLim m:val="undOvr"/>
  </m:mathPr>
  <w:themeFontLang w:val="tr-TR"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BA9F"/>
  <w15:chartTrackingRefBased/>
  <w15:docId w15:val="{AD41A173-EEB7-41B7-A472-9829ED34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631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54986"/>
    <w:pPr>
      <w:keepNext/>
      <w:keepLines/>
      <w:spacing w:before="240" w:after="0"/>
      <w:outlineLvl w:val="0"/>
    </w:pPr>
    <w:rPr>
      <w:rFonts w:asciiTheme="majorHAnsi" w:eastAsiaTheme="majorEastAsia" w:hAnsiTheme="majorHAnsi" w:cstheme="majorBidi"/>
      <w:color w:val="2F5496" w:themeColor="accent1" w:themeShade="BF"/>
      <w:sz w:val="32"/>
      <w:szCs w:val="32"/>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315"/>
    <w:pPr>
      <w:spacing w:after="0" w:line="240" w:lineRule="auto"/>
    </w:pPr>
    <w:rPr>
      <w:rFonts w:ascii="Calibri" w:eastAsia="Calibri" w:hAnsi="Calibri" w:cs="Times New Roman"/>
    </w:rPr>
  </w:style>
  <w:style w:type="character" w:styleId="Strong">
    <w:name w:val="Strong"/>
    <w:basedOn w:val="DefaultParagraphFont"/>
    <w:uiPriority w:val="22"/>
    <w:qFormat/>
    <w:rsid w:val="00D85EF2"/>
    <w:rPr>
      <w:b/>
      <w:bCs/>
    </w:rPr>
  </w:style>
  <w:style w:type="paragraph" w:styleId="ListParagraph">
    <w:name w:val="List Paragraph"/>
    <w:basedOn w:val="Normal"/>
    <w:uiPriority w:val="34"/>
    <w:qFormat/>
    <w:rsid w:val="00D85EF2"/>
    <w:pPr>
      <w:ind w:left="720"/>
      <w:contextualSpacing/>
    </w:pPr>
    <w:rPr>
      <w:rFonts w:asciiTheme="minorHAnsi" w:eastAsiaTheme="minorEastAsia" w:hAnsiTheme="minorHAnsi" w:cstheme="minorBidi"/>
      <w:lang w:eastAsia="tr-TR"/>
    </w:rPr>
  </w:style>
  <w:style w:type="paragraph" w:styleId="Bibliography">
    <w:name w:val="Bibliography"/>
    <w:basedOn w:val="Normal"/>
    <w:next w:val="Normal"/>
    <w:uiPriority w:val="37"/>
    <w:unhideWhenUsed/>
    <w:rsid w:val="00D32D25"/>
    <w:pPr>
      <w:spacing w:after="0" w:line="240" w:lineRule="auto"/>
    </w:pPr>
    <w:rPr>
      <w:rFonts w:eastAsia="Times New Roman"/>
      <w:sz w:val="24"/>
      <w:szCs w:val="24"/>
      <w:lang w:eastAsia="tr-TR"/>
    </w:rPr>
  </w:style>
  <w:style w:type="character" w:customStyle="1" w:styleId="tlid-translation">
    <w:name w:val="tlid-translation"/>
    <w:basedOn w:val="DefaultParagraphFont"/>
    <w:rsid w:val="00D32D25"/>
  </w:style>
  <w:style w:type="character" w:customStyle="1" w:styleId="apple-converted-space">
    <w:name w:val="apple-converted-space"/>
    <w:basedOn w:val="DefaultParagraphFont"/>
    <w:rsid w:val="003A0A4C"/>
  </w:style>
  <w:style w:type="character" w:styleId="Hyperlink">
    <w:name w:val="Hyperlink"/>
    <w:basedOn w:val="DefaultParagraphFont"/>
    <w:unhideWhenUsed/>
    <w:rsid w:val="003A0A4C"/>
    <w:rPr>
      <w:color w:val="0000FF"/>
      <w:u w:val="single"/>
    </w:rPr>
  </w:style>
  <w:style w:type="character" w:customStyle="1" w:styleId="small1">
    <w:name w:val="small1"/>
    <w:basedOn w:val="DefaultParagraphFont"/>
    <w:rsid w:val="003A0A4C"/>
    <w:rPr>
      <w:rFonts w:ascii="Verdana" w:hAnsi="Verdana" w:hint="default"/>
      <w:sz w:val="20"/>
      <w:szCs w:val="20"/>
    </w:rPr>
  </w:style>
  <w:style w:type="character" w:customStyle="1" w:styleId="gsa">
    <w:name w:val="gs_a"/>
    <w:rsid w:val="003A0A4C"/>
  </w:style>
  <w:style w:type="character" w:customStyle="1" w:styleId="grsslicetext">
    <w:name w:val="grsslicetext"/>
    <w:rsid w:val="003A0A4C"/>
  </w:style>
  <w:style w:type="character" w:styleId="HTMLCite">
    <w:name w:val="HTML Cite"/>
    <w:uiPriority w:val="99"/>
    <w:unhideWhenUsed/>
    <w:rsid w:val="003A0A4C"/>
    <w:rPr>
      <w:i/>
      <w:iCs/>
    </w:rPr>
  </w:style>
  <w:style w:type="character" w:customStyle="1" w:styleId="searchresultjournal">
    <w:name w:val="searchresultjournal"/>
    <w:rsid w:val="003A0A4C"/>
  </w:style>
  <w:style w:type="character" w:customStyle="1" w:styleId="addmd">
    <w:name w:val="addmd"/>
    <w:rsid w:val="003A0A4C"/>
  </w:style>
  <w:style w:type="paragraph" w:styleId="BalloonText">
    <w:name w:val="Balloon Text"/>
    <w:basedOn w:val="Normal"/>
    <w:link w:val="BalloonTextChar"/>
    <w:uiPriority w:val="99"/>
    <w:semiHidden/>
    <w:unhideWhenUsed/>
    <w:rsid w:val="003A0A4C"/>
    <w:pPr>
      <w:spacing w:after="0" w:line="240" w:lineRule="auto"/>
    </w:pPr>
    <w:rPr>
      <w:rFonts w:ascii="Segoe UI" w:eastAsiaTheme="minorEastAsia" w:hAnsi="Segoe UI" w:cs="Segoe UI"/>
      <w:sz w:val="18"/>
      <w:szCs w:val="18"/>
      <w:lang w:eastAsia="tr-TR"/>
    </w:rPr>
  </w:style>
  <w:style w:type="character" w:customStyle="1" w:styleId="BalloonTextChar">
    <w:name w:val="Balloon Text Char"/>
    <w:basedOn w:val="DefaultParagraphFont"/>
    <w:link w:val="BalloonText"/>
    <w:uiPriority w:val="99"/>
    <w:semiHidden/>
    <w:rsid w:val="003A0A4C"/>
    <w:rPr>
      <w:rFonts w:ascii="Segoe UI" w:eastAsiaTheme="minorEastAsia" w:hAnsi="Segoe UI" w:cs="Segoe UI"/>
      <w:sz w:val="18"/>
      <w:szCs w:val="18"/>
      <w:lang w:eastAsia="tr-TR"/>
    </w:rPr>
  </w:style>
  <w:style w:type="character" w:styleId="Emphasis">
    <w:name w:val="Emphasis"/>
    <w:uiPriority w:val="99"/>
    <w:qFormat/>
    <w:rsid w:val="00FC7056"/>
    <w:rPr>
      <w:rFonts w:cs="Times New Roman"/>
      <w:i/>
      <w:iCs/>
    </w:rPr>
  </w:style>
  <w:style w:type="character" w:customStyle="1" w:styleId="Heading1Char">
    <w:name w:val="Heading 1 Char"/>
    <w:basedOn w:val="DefaultParagraphFont"/>
    <w:link w:val="Heading1"/>
    <w:uiPriority w:val="9"/>
    <w:rsid w:val="00154986"/>
    <w:rPr>
      <w:rFonts w:asciiTheme="majorHAnsi" w:eastAsiaTheme="majorEastAsia" w:hAnsiTheme="majorHAnsi" w:cstheme="majorBidi"/>
      <w:color w:val="2F5496"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zon.com/exec/obidos/search-handle-url/index=books&amp;field-author=Levi-Strauss%2C%252520Claude/104-5588932-8410328" TargetMode="External"/><Relationship Id="rId12" Type="http://schemas.openxmlformats.org/officeDocument/2006/relationships/hyperlink" Target="http://www.amazon.com/exec/obidos/search-handle-url/index=books&amp;field-author=Weightman%2C%252520John/104-5588932-8410328" TargetMode="External"/><Relationship Id="rId13" Type="http://schemas.openxmlformats.org/officeDocument/2006/relationships/hyperlink" Target="http://www.amazon.com/exec/obidos/search-handle-url/index=books&amp;field-author=Weightman%2C%252520Doreen/104-5588932-8410328" TargetMode="External"/><Relationship Id="rId14" Type="http://schemas.openxmlformats.org/officeDocument/2006/relationships/hyperlink" Target="http://www.zeithistorische-forschungen.de/16126041-Kirli-3-2004" TargetMode="External"/><Relationship Id="rId15" Type="http://schemas.openxmlformats.org/officeDocument/2006/relationships/hyperlink" Target="http://seyhan.library.boun.edu.tr/search/tPerils+of+ethnic+associational+life+in+Europe%3A+Turkish+migrants+in+Germany+and+France+%2F/tinternational+migration+in+europe+social+projects+and+political+cultures/-3,-1,0,B/brows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C:\Documents%20and%20Settings\harun.aksu\Desktop\Bologna\HBGden%20Antropoloji_Bologna_Lisans_T%C3%BCrk%C3%A7e-1.doc" TargetMode="External"/><Relationship Id="rId6" Type="http://schemas.openxmlformats.org/officeDocument/2006/relationships/hyperlink" Target="http://www.amazon.com/exec/obidos/search-handle-url/index=books&amp;field-author=Levi-Strauss%2C%252520Claude/104-5588932-8410328" TargetMode="External"/><Relationship Id="rId7" Type="http://schemas.openxmlformats.org/officeDocument/2006/relationships/hyperlink" Target="http://www.amazon.com/exec/obidos/search-handle-url/index=books&amp;field-author=Levi-Strauss%2C%252520Claude/104-5588932-8410328" TargetMode="External"/><Relationship Id="rId8" Type="http://schemas.openxmlformats.org/officeDocument/2006/relationships/hyperlink" Target="http://www.amazon.com/exec/obidos/search-handle-url/index=books&amp;field-author=Malinowski%2C%252520Bronislaw/104-5588932-8410328" TargetMode="External"/><Relationship Id="rId9" Type="http://schemas.openxmlformats.org/officeDocument/2006/relationships/hyperlink" Target="http://www.amazon.com/exec/obidos/search-handle-url/index=books&amp;field-author=Malinowski%2C%252520Bronislaw/104-5588932-8410328" TargetMode="External"/><Relationship Id="rId10" Type="http://schemas.openxmlformats.org/officeDocument/2006/relationships/hyperlink" Target="http://www.amazon.com/exec/obidos/search-handle-url/index=books&amp;field-author=Malinowski%2C%252520Bronislaw/104-5588932-841032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214</Pages>
  <Words>39441</Words>
  <Characters>224820</Characters>
  <Application>Microsoft Macintosh Word</Application>
  <DocSecurity>0</DocSecurity>
  <Lines>1873</Lines>
  <Paragraphs>527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Tuztas Horzumlu</dc:creator>
  <cp:keywords/>
  <dc:description/>
  <cp:lastModifiedBy>hakem</cp:lastModifiedBy>
  <cp:revision>92</cp:revision>
  <dcterms:created xsi:type="dcterms:W3CDTF">2020-03-07T05:32:00Z</dcterms:created>
  <dcterms:modified xsi:type="dcterms:W3CDTF">2020-03-17T15:42:00Z</dcterms:modified>
</cp:coreProperties>
</file>